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CC5BC" w14:textId="77777777" w:rsidR="00BA68DF" w:rsidRPr="00092390" w:rsidRDefault="00BA68DF" w:rsidP="00BA68DF">
      <w:pPr>
        <w:jc w:val="center"/>
        <w:rPr>
          <w:b/>
          <w:sz w:val="40"/>
          <w:szCs w:val="40"/>
        </w:rPr>
      </w:pPr>
      <w:r w:rsidRPr="00092390">
        <w:rPr>
          <w:b/>
          <w:sz w:val="40"/>
          <w:szCs w:val="40"/>
        </w:rPr>
        <w:t>FLAO System operator manual</w:t>
      </w:r>
    </w:p>
    <w:p w14:paraId="3CFA7FC2" w14:textId="77777777" w:rsidR="00BA68DF" w:rsidRPr="00092390" w:rsidRDefault="00BA68DF" w:rsidP="00BA68DF"/>
    <w:p w14:paraId="710413BC" w14:textId="77777777" w:rsidR="00BA68DF" w:rsidRPr="00092390" w:rsidRDefault="00BA68DF" w:rsidP="00BA68DF">
      <w:pPr>
        <w:pStyle w:val="TOC1"/>
      </w:pPr>
    </w:p>
    <w:p w14:paraId="44760078" w14:textId="77777777" w:rsidR="00BA68DF" w:rsidRPr="00092390" w:rsidRDefault="00BA68DF" w:rsidP="00BA68DF">
      <w:pPr>
        <w:pStyle w:val="TOC1"/>
      </w:pPr>
    </w:p>
    <w:p w14:paraId="42EC1646" w14:textId="77777777" w:rsidR="00160D17" w:rsidRDefault="00BA68DF">
      <w:pPr>
        <w:pStyle w:val="TOC1"/>
        <w:tabs>
          <w:tab w:val="left" w:pos="420"/>
        </w:tabs>
        <w:rPr>
          <w:rFonts w:asciiTheme="minorHAnsi" w:eastAsiaTheme="minorEastAsia" w:hAnsiTheme="minorHAnsi" w:cstheme="minorBidi"/>
          <w:noProof/>
          <w:lang w:eastAsia="ja-JP"/>
        </w:rPr>
      </w:pPr>
      <w:r w:rsidRPr="00092390">
        <w:fldChar w:fldCharType="begin"/>
      </w:r>
      <w:r w:rsidRPr="00092390">
        <w:instrText xml:space="preserve"> TOC \o "1-3" \h \z \u </w:instrText>
      </w:r>
      <w:r w:rsidRPr="00092390">
        <w:fldChar w:fldCharType="separate"/>
      </w:r>
      <w:r w:rsidR="00160D17">
        <w:rPr>
          <w:noProof/>
        </w:rPr>
        <w:t>1.</w:t>
      </w:r>
      <w:r w:rsidR="00160D17">
        <w:rPr>
          <w:rFonts w:asciiTheme="minorHAnsi" w:eastAsiaTheme="minorEastAsia" w:hAnsiTheme="minorHAnsi" w:cstheme="minorBidi"/>
          <w:noProof/>
          <w:lang w:eastAsia="ja-JP"/>
        </w:rPr>
        <w:tab/>
      </w:r>
      <w:r w:rsidR="00160D17">
        <w:rPr>
          <w:noProof/>
        </w:rPr>
        <w:t>OS installation and configuration</w:t>
      </w:r>
      <w:r w:rsidR="00160D17">
        <w:rPr>
          <w:noProof/>
        </w:rPr>
        <w:tab/>
      </w:r>
      <w:r w:rsidR="00160D17">
        <w:rPr>
          <w:noProof/>
        </w:rPr>
        <w:fldChar w:fldCharType="begin"/>
      </w:r>
      <w:r w:rsidR="00160D17">
        <w:rPr>
          <w:noProof/>
        </w:rPr>
        <w:instrText xml:space="preserve"> PAGEREF _Toc334797859 \h </w:instrText>
      </w:r>
      <w:r w:rsidR="00160D17">
        <w:rPr>
          <w:noProof/>
        </w:rPr>
      </w:r>
      <w:r w:rsidR="00160D17">
        <w:rPr>
          <w:noProof/>
        </w:rPr>
        <w:fldChar w:fldCharType="separate"/>
      </w:r>
      <w:r w:rsidR="00160D17">
        <w:rPr>
          <w:noProof/>
        </w:rPr>
        <w:t>6</w:t>
      </w:r>
      <w:r w:rsidR="00160D17">
        <w:rPr>
          <w:noProof/>
        </w:rPr>
        <w:fldChar w:fldCharType="end"/>
      </w:r>
    </w:p>
    <w:p w14:paraId="761F5DCF"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Network configuration</w:t>
      </w:r>
      <w:r>
        <w:rPr>
          <w:noProof/>
        </w:rPr>
        <w:tab/>
      </w:r>
      <w:r>
        <w:rPr>
          <w:noProof/>
        </w:rPr>
        <w:fldChar w:fldCharType="begin"/>
      </w:r>
      <w:r>
        <w:rPr>
          <w:noProof/>
        </w:rPr>
        <w:instrText xml:space="preserve"> PAGEREF _Toc334797860 \h </w:instrText>
      </w:r>
      <w:r>
        <w:rPr>
          <w:noProof/>
        </w:rPr>
      </w:r>
      <w:r>
        <w:rPr>
          <w:noProof/>
        </w:rPr>
        <w:fldChar w:fldCharType="separate"/>
      </w:r>
      <w:r>
        <w:rPr>
          <w:noProof/>
        </w:rPr>
        <w:t>6</w:t>
      </w:r>
      <w:r>
        <w:rPr>
          <w:noProof/>
        </w:rPr>
        <w:fldChar w:fldCharType="end"/>
      </w:r>
    </w:p>
    <w:p w14:paraId="2C5EBAFF"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Kernel parameters</w:t>
      </w:r>
      <w:r>
        <w:rPr>
          <w:noProof/>
        </w:rPr>
        <w:tab/>
      </w:r>
      <w:r>
        <w:rPr>
          <w:noProof/>
        </w:rPr>
        <w:fldChar w:fldCharType="begin"/>
      </w:r>
      <w:r>
        <w:rPr>
          <w:noProof/>
        </w:rPr>
        <w:instrText xml:space="preserve"> PAGEREF _Toc334797861 \h </w:instrText>
      </w:r>
      <w:r>
        <w:rPr>
          <w:noProof/>
        </w:rPr>
      </w:r>
      <w:r>
        <w:rPr>
          <w:noProof/>
        </w:rPr>
        <w:fldChar w:fldCharType="separate"/>
      </w:r>
      <w:r>
        <w:rPr>
          <w:noProof/>
        </w:rPr>
        <w:t>6</w:t>
      </w:r>
      <w:r>
        <w:rPr>
          <w:noProof/>
        </w:rPr>
        <w:fldChar w:fldCharType="end"/>
      </w:r>
    </w:p>
    <w:p w14:paraId="49389896"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Add non-default repositories</w:t>
      </w:r>
      <w:r>
        <w:rPr>
          <w:noProof/>
        </w:rPr>
        <w:tab/>
      </w:r>
      <w:r>
        <w:rPr>
          <w:noProof/>
        </w:rPr>
        <w:fldChar w:fldCharType="begin"/>
      </w:r>
      <w:r>
        <w:rPr>
          <w:noProof/>
        </w:rPr>
        <w:instrText xml:space="preserve"> PAGEREF _Toc334797862 \h </w:instrText>
      </w:r>
      <w:r>
        <w:rPr>
          <w:noProof/>
        </w:rPr>
      </w:r>
      <w:r>
        <w:rPr>
          <w:noProof/>
        </w:rPr>
        <w:fldChar w:fldCharType="separate"/>
      </w:r>
      <w:r>
        <w:rPr>
          <w:noProof/>
        </w:rPr>
        <w:t>7</w:t>
      </w:r>
      <w:r>
        <w:rPr>
          <w:noProof/>
        </w:rPr>
        <w:fldChar w:fldCharType="end"/>
      </w:r>
    </w:p>
    <w:p w14:paraId="1B428511"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1.4.</w:t>
      </w:r>
      <w:r>
        <w:rPr>
          <w:rFonts w:asciiTheme="minorHAnsi" w:eastAsiaTheme="minorEastAsia" w:hAnsiTheme="minorHAnsi" w:cstheme="minorBidi"/>
          <w:noProof/>
          <w:lang w:eastAsia="ja-JP"/>
        </w:rPr>
        <w:tab/>
      </w:r>
      <w:r>
        <w:rPr>
          <w:noProof/>
        </w:rPr>
        <w:t>Add Zeroc-ice repository</w:t>
      </w:r>
      <w:r>
        <w:rPr>
          <w:noProof/>
        </w:rPr>
        <w:tab/>
      </w:r>
      <w:r>
        <w:rPr>
          <w:noProof/>
        </w:rPr>
        <w:fldChar w:fldCharType="begin"/>
      </w:r>
      <w:r>
        <w:rPr>
          <w:noProof/>
        </w:rPr>
        <w:instrText xml:space="preserve"> PAGEREF _Toc334797863 \h </w:instrText>
      </w:r>
      <w:r>
        <w:rPr>
          <w:noProof/>
        </w:rPr>
      </w:r>
      <w:r>
        <w:rPr>
          <w:noProof/>
        </w:rPr>
        <w:fldChar w:fldCharType="separate"/>
      </w:r>
      <w:r>
        <w:rPr>
          <w:noProof/>
        </w:rPr>
        <w:t>7</w:t>
      </w:r>
      <w:r>
        <w:rPr>
          <w:noProof/>
        </w:rPr>
        <w:fldChar w:fldCharType="end"/>
      </w:r>
    </w:p>
    <w:p w14:paraId="61F79718"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1.5.</w:t>
      </w:r>
      <w:r>
        <w:rPr>
          <w:rFonts w:asciiTheme="minorHAnsi" w:eastAsiaTheme="minorEastAsia" w:hAnsiTheme="minorHAnsi" w:cstheme="minorBidi"/>
          <w:noProof/>
          <w:lang w:eastAsia="ja-JP"/>
        </w:rPr>
        <w:tab/>
      </w:r>
      <w:r>
        <w:rPr>
          <w:noProof/>
        </w:rPr>
        <w:t>Install additional packages</w:t>
      </w:r>
      <w:r>
        <w:rPr>
          <w:noProof/>
        </w:rPr>
        <w:tab/>
      </w:r>
      <w:r>
        <w:rPr>
          <w:noProof/>
        </w:rPr>
        <w:fldChar w:fldCharType="begin"/>
      </w:r>
      <w:r>
        <w:rPr>
          <w:noProof/>
        </w:rPr>
        <w:instrText xml:space="preserve"> PAGEREF _Toc334797864 \h </w:instrText>
      </w:r>
      <w:r>
        <w:rPr>
          <w:noProof/>
        </w:rPr>
      </w:r>
      <w:r>
        <w:rPr>
          <w:noProof/>
        </w:rPr>
        <w:fldChar w:fldCharType="separate"/>
      </w:r>
      <w:r>
        <w:rPr>
          <w:noProof/>
        </w:rPr>
        <w:t>7</w:t>
      </w:r>
      <w:r>
        <w:rPr>
          <w:noProof/>
        </w:rPr>
        <w:fldChar w:fldCharType="end"/>
      </w:r>
    </w:p>
    <w:p w14:paraId="726C5D37"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1.6.</w:t>
      </w:r>
      <w:r>
        <w:rPr>
          <w:rFonts w:asciiTheme="minorHAnsi" w:eastAsiaTheme="minorEastAsia" w:hAnsiTheme="minorHAnsi" w:cstheme="minorBidi"/>
          <w:noProof/>
          <w:lang w:eastAsia="ja-JP"/>
        </w:rPr>
        <w:tab/>
      </w:r>
      <w:r>
        <w:rPr>
          <w:noProof/>
        </w:rPr>
        <w:t>Install IDL</w:t>
      </w:r>
      <w:r>
        <w:rPr>
          <w:noProof/>
        </w:rPr>
        <w:tab/>
      </w:r>
      <w:r>
        <w:rPr>
          <w:noProof/>
        </w:rPr>
        <w:fldChar w:fldCharType="begin"/>
      </w:r>
      <w:r>
        <w:rPr>
          <w:noProof/>
        </w:rPr>
        <w:instrText xml:space="preserve"> PAGEREF _Toc334797865 \h </w:instrText>
      </w:r>
      <w:r>
        <w:rPr>
          <w:noProof/>
        </w:rPr>
      </w:r>
      <w:r>
        <w:rPr>
          <w:noProof/>
        </w:rPr>
        <w:fldChar w:fldCharType="separate"/>
      </w:r>
      <w:r>
        <w:rPr>
          <w:noProof/>
        </w:rPr>
        <w:t>8</w:t>
      </w:r>
      <w:r>
        <w:rPr>
          <w:noProof/>
        </w:rPr>
        <w:fldChar w:fldCharType="end"/>
      </w:r>
    </w:p>
    <w:p w14:paraId="4240FD98"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1.6.1.</w:t>
      </w:r>
      <w:r>
        <w:rPr>
          <w:rFonts w:asciiTheme="minorHAnsi" w:eastAsiaTheme="minorEastAsia" w:hAnsiTheme="minorHAnsi" w:cstheme="minorBidi"/>
          <w:noProof/>
          <w:lang w:eastAsia="ja-JP"/>
        </w:rPr>
        <w:tab/>
      </w:r>
      <w:r>
        <w:rPr>
          <w:noProof/>
        </w:rPr>
        <w:t>IDL related notes</w:t>
      </w:r>
      <w:r>
        <w:rPr>
          <w:noProof/>
        </w:rPr>
        <w:tab/>
      </w:r>
      <w:r>
        <w:rPr>
          <w:noProof/>
        </w:rPr>
        <w:fldChar w:fldCharType="begin"/>
      </w:r>
      <w:r>
        <w:rPr>
          <w:noProof/>
        </w:rPr>
        <w:instrText xml:space="preserve"> PAGEREF _Toc334797866 \h </w:instrText>
      </w:r>
      <w:r>
        <w:rPr>
          <w:noProof/>
        </w:rPr>
      </w:r>
      <w:r>
        <w:rPr>
          <w:noProof/>
        </w:rPr>
        <w:fldChar w:fldCharType="separate"/>
      </w:r>
      <w:r>
        <w:rPr>
          <w:noProof/>
        </w:rPr>
        <w:t>8</w:t>
      </w:r>
      <w:r>
        <w:rPr>
          <w:noProof/>
        </w:rPr>
        <w:fldChar w:fldCharType="end"/>
      </w:r>
    </w:p>
    <w:p w14:paraId="524D7860"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1.7.</w:t>
      </w:r>
      <w:r>
        <w:rPr>
          <w:rFonts w:asciiTheme="minorHAnsi" w:eastAsiaTheme="minorEastAsia" w:hAnsiTheme="minorHAnsi" w:cstheme="minorBidi"/>
          <w:noProof/>
          <w:lang w:eastAsia="ja-JP"/>
        </w:rPr>
        <w:tab/>
      </w:r>
      <w:r>
        <w:rPr>
          <w:noProof/>
        </w:rPr>
        <w:t>Add shared libraries to the runtime path</w:t>
      </w:r>
      <w:r>
        <w:rPr>
          <w:noProof/>
        </w:rPr>
        <w:tab/>
      </w:r>
      <w:r>
        <w:rPr>
          <w:noProof/>
        </w:rPr>
        <w:fldChar w:fldCharType="begin"/>
      </w:r>
      <w:r>
        <w:rPr>
          <w:noProof/>
        </w:rPr>
        <w:instrText xml:space="preserve"> PAGEREF _Toc334797867 \h </w:instrText>
      </w:r>
      <w:r>
        <w:rPr>
          <w:noProof/>
        </w:rPr>
      </w:r>
      <w:r>
        <w:rPr>
          <w:noProof/>
        </w:rPr>
        <w:fldChar w:fldCharType="separate"/>
      </w:r>
      <w:r>
        <w:rPr>
          <w:noProof/>
        </w:rPr>
        <w:t>9</w:t>
      </w:r>
      <w:r>
        <w:rPr>
          <w:noProof/>
        </w:rPr>
        <w:fldChar w:fldCharType="end"/>
      </w:r>
    </w:p>
    <w:p w14:paraId="010FD1A5"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1.8.</w:t>
      </w:r>
      <w:r>
        <w:rPr>
          <w:rFonts w:asciiTheme="minorHAnsi" w:eastAsiaTheme="minorEastAsia" w:hAnsiTheme="minorHAnsi" w:cstheme="minorBidi"/>
          <w:noProof/>
          <w:lang w:eastAsia="ja-JP"/>
        </w:rPr>
        <w:tab/>
      </w:r>
      <w:r>
        <w:rPr>
          <w:noProof/>
        </w:rPr>
        <w:t>Support for NFS mounts</w:t>
      </w:r>
      <w:r>
        <w:rPr>
          <w:noProof/>
        </w:rPr>
        <w:tab/>
      </w:r>
      <w:r>
        <w:rPr>
          <w:noProof/>
        </w:rPr>
        <w:fldChar w:fldCharType="begin"/>
      </w:r>
      <w:r>
        <w:rPr>
          <w:noProof/>
        </w:rPr>
        <w:instrText xml:space="preserve"> PAGEREF _Toc334797868 \h </w:instrText>
      </w:r>
      <w:r>
        <w:rPr>
          <w:noProof/>
        </w:rPr>
      </w:r>
      <w:r>
        <w:rPr>
          <w:noProof/>
        </w:rPr>
        <w:fldChar w:fldCharType="separate"/>
      </w:r>
      <w:r>
        <w:rPr>
          <w:noProof/>
        </w:rPr>
        <w:t>9</w:t>
      </w:r>
      <w:r>
        <w:rPr>
          <w:noProof/>
        </w:rPr>
        <w:fldChar w:fldCharType="end"/>
      </w:r>
    </w:p>
    <w:p w14:paraId="56EA6774"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1.9.</w:t>
      </w:r>
      <w:r>
        <w:rPr>
          <w:rFonts w:asciiTheme="minorHAnsi" w:eastAsiaTheme="minorEastAsia" w:hAnsiTheme="minorHAnsi" w:cstheme="minorBidi"/>
          <w:noProof/>
          <w:lang w:eastAsia="ja-JP"/>
        </w:rPr>
        <w:tab/>
      </w:r>
      <w:r>
        <w:rPr>
          <w:noProof/>
        </w:rPr>
        <w:t>User accounts</w:t>
      </w:r>
      <w:r>
        <w:rPr>
          <w:noProof/>
        </w:rPr>
        <w:tab/>
      </w:r>
      <w:r>
        <w:rPr>
          <w:noProof/>
        </w:rPr>
        <w:fldChar w:fldCharType="begin"/>
      </w:r>
      <w:r>
        <w:rPr>
          <w:noProof/>
        </w:rPr>
        <w:instrText xml:space="preserve"> PAGEREF _Toc334797869 \h </w:instrText>
      </w:r>
      <w:r>
        <w:rPr>
          <w:noProof/>
        </w:rPr>
      </w:r>
      <w:r>
        <w:rPr>
          <w:noProof/>
        </w:rPr>
        <w:fldChar w:fldCharType="separate"/>
      </w:r>
      <w:r>
        <w:rPr>
          <w:noProof/>
        </w:rPr>
        <w:t>9</w:t>
      </w:r>
      <w:r>
        <w:rPr>
          <w:noProof/>
        </w:rPr>
        <w:fldChar w:fldCharType="end"/>
      </w:r>
    </w:p>
    <w:p w14:paraId="798FB60A"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1.9.1.</w:t>
      </w:r>
      <w:r>
        <w:rPr>
          <w:rFonts w:asciiTheme="minorHAnsi" w:eastAsiaTheme="minorEastAsia" w:hAnsiTheme="minorHAnsi" w:cstheme="minorBidi"/>
          <w:noProof/>
          <w:lang w:eastAsia="ja-JP"/>
        </w:rPr>
        <w:tab/>
      </w:r>
      <w:r>
        <w:rPr>
          <w:noProof/>
        </w:rPr>
        <w:t>flao account configuration</w:t>
      </w:r>
      <w:r>
        <w:rPr>
          <w:noProof/>
        </w:rPr>
        <w:tab/>
      </w:r>
      <w:r>
        <w:rPr>
          <w:noProof/>
        </w:rPr>
        <w:fldChar w:fldCharType="begin"/>
      </w:r>
      <w:r>
        <w:rPr>
          <w:noProof/>
        </w:rPr>
        <w:instrText xml:space="preserve"> PAGEREF _Toc334797870 \h </w:instrText>
      </w:r>
      <w:r>
        <w:rPr>
          <w:noProof/>
        </w:rPr>
      </w:r>
      <w:r>
        <w:rPr>
          <w:noProof/>
        </w:rPr>
        <w:fldChar w:fldCharType="separate"/>
      </w:r>
      <w:r>
        <w:rPr>
          <w:noProof/>
        </w:rPr>
        <w:t>9</w:t>
      </w:r>
      <w:r>
        <w:rPr>
          <w:noProof/>
        </w:rPr>
        <w:fldChar w:fldCharType="end"/>
      </w:r>
    </w:p>
    <w:p w14:paraId="19478E54"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1.9.2.</w:t>
      </w:r>
      <w:r>
        <w:rPr>
          <w:rFonts w:asciiTheme="minorHAnsi" w:eastAsiaTheme="minorEastAsia" w:hAnsiTheme="minorHAnsi" w:cstheme="minorBidi"/>
          <w:noProof/>
          <w:lang w:eastAsia="ja-JP"/>
        </w:rPr>
        <w:tab/>
      </w:r>
      <w:r>
        <w:rPr>
          <w:noProof/>
        </w:rPr>
        <w:t>Development and maintenance account configuration</w:t>
      </w:r>
      <w:r>
        <w:rPr>
          <w:noProof/>
        </w:rPr>
        <w:tab/>
      </w:r>
      <w:r>
        <w:rPr>
          <w:noProof/>
        </w:rPr>
        <w:fldChar w:fldCharType="begin"/>
      </w:r>
      <w:r>
        <w:rPr>
          <w:noProof/>
        </w:rPr>
        <w:instrText xml:space="preserve"> PAGEREF _Toc334797871 \h </w:instrText>
      </w:r>
      <w:r>
        <w:rPr>
          <w:noProof/>
        </w:rPr>
      </w:r>
      <w:r>
        <w:rPr>
          <w:noProof/>
        </w:rPr>
        <w:fldChar w:fldCharType="separate"/>
      </w:r>
      <w:r>
        <w:rPr>
          <w:noProof/>
        </w:rPr>
        <w:t>9</w:t>
      </w:r>
      <w:r>
        <w:rPr>
          <w:noProof/>
        </w:rPr>
        <w:fldChar w:fldCharType="end"/>
      </w:r>
    </w:p>
    <w:p w14:paraId="692BE72F"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1.10.</w:t>
      </w:r>
      <w:r>
        <w:rPr>
          <w:rFonts w:asciiTheme="minorHAnsi" w:eastAsiaTheme="minorEastAsia" w:hAnsiTheme="minorHAnsi" w:cstheme="minorBidi"/>
          <w:noProof/>
          <w:lang w:eastAsia="ja-JP"/>
        </w:rPr>
        <w:tab/>
      </w:r>
      <w:r>
        <w:rPr>
          <w:noProof/>
        </w:rPr>
        <w:t>4D and IDL</w:t>
      </w:r>
      <w:r>
        <w:rPr>
          <w:noProof/>
        </w:rPr>
        <w:tab/>
      </w:r>
      <w:r>
        <w:rPr>
          <w:noProof/>
        </w:rPr>
        <w:fldChar w:fldCharType="begin"/>
      </w:r>
      <w:r>
        <w:rPr>
          <w:noProof/>
        </w:rPr>
        <w:instrText xml:space="preserve"> PAGEREF _Toc334797872 \h </w:instrText>
      </w:r>
      <w:r>
        <w:rPr>
          <w:noProof/>
        </w:rPr>
      </w:r>
      <w:r>
        <w:rPr>
          <w:noProof/>
        </w:rPr>
        <w:fldChar w:fldCharType="separate"/>
      </w:r>
      <w:r>
        <w:rPr>
          <w:noProof/>
        </w:rPr>
        <w:t>10</w:t>
      </w:r>
      <w:r>
        <w:rPr>
          <w:noProof/>
        </w:rPr>
        <w:fldChar w:fldCharType="end"/>
      </w:r>
    </w:p>
    <w:p w14:paraId="5450D887" w14:textId="77777777" w:rsidR="00160D17" w:rsidRDefault="00160D17">
      <w:pPr>
        <w:pStyle w:val="TOC1"/>
        <w:tabs>
          <w:tab w:val="left" w:pos="420"/>
        </w:tabs>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Software installation</w:t>
      </w:r>
      <w:r>
        <w:rPr>
          <w:noProof/>
        </w:rPr>
        <w:tab/>
      </w:r>
      <w:r>
        <w:rPr>
          <w:noProof/>
        </w:rPr>
        <w:fldChar w:fldCharType="begin"/>
      </w:r>
      <w:r>
        <w:rPr>
          <w:noProof/>
        </w:rPr>
        <w:instrText xml:space="preserve"> PAGEREF _Toc334797873 \h </w:instrText>
      </w:r>
      <w:r>
        <w:rPr>
          <w:noProof/>
        </w:rPr>
      </w:r>
      <w:r>
        <w:rPr>
          <w:noProof/>
        </w:rPr>
        <w:fldChar w:fldCharType="separate"/>
      </w:r>
      <w:r>
        <w:rPr>
          <w:noProof/>
        </w:rPr>
        <w:t>10</w:t>
      </w:r>
      <w:r>
        <w:rPr>
          <w:noProof/>
        </w:rPr>
        <w:fldChar w:fldCharType="end"/>
      </w:r>
    </w:p>
    <w:p w14:paraId="3C8FA6CF"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2.1.</w:t>
      </w:r>
      <w:r>
        <w:rPr>
          <w:rFonts w:asciiTheme="minorHAnsi" w:eastAsiaTheme="minorEastAsia" w:hAnsiTheme="minorHAnsi" w:cstheme="minorBidi"/>
          <w:noProof/>
          <w:lang w:eastAsia="ja-JP"/>
        </w:rPr>
        <w:tab/>
      </w:r>
      <w:r>
        <w:rPr>
          <w:noProof/>
        </w:rPr>
        <w:t>Bulding a test version of FLAO Supervisor</w:t>
      </w:r>
      <w:r>
        <w:rPr>
          <w:noProof/>
        </w:rPr>
        <w:tab/>
      </w:r>
      <w:r>
        <w:rPr>
          <w:noProof/>
        </w:rPr>
        <w:fldChar w:fldCharType="begin"/>
      </w:r>
      <w:r>
        <w:rPr>
          <w:noProof/>
        </w:rPr>
        <w:instrText xml:space="preserve"> PAGEREF _Toc334797874 \h </w:instrText>
      </w:r>
      <w:r>
        <w:rPr>
          <w:noProof/>
        </w:rPr>
      </w:r>
      <w:r>
        <w:rPr>
          <w:noProof/>
        </w:rPr>
        <w:fldChar w:fldCharType="separate"/>
      </w:r>
      <w:r>
        <w:rPr>
          <w:noProof/>
        </w:rPr>
        <w:t>10</w:t>
      </w:r>
      <w:r>
        <w:rPr>
          <w:noProof/>
        </w:rPr>
        <w:fldChar w:fldCharType="end"/>
      </w:r>
    </w:p>
    <w:p w14:paraId="6DFF1F06"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2.1.1.</w:t>
      </w:r>
      <w:r>
        <w:rPr>
          <w:rFonts w:asciiTheme="minorHAnsi" w:eastAsiaTheme="minorEastAsia" w:hAnsiTheme="minorHAnsi" w:cstheme="minorBidi"/>
          <w:noProof/>
          <w:lang w:eastAsia="ja-JP"/>
        </w:rPr>
        <w:tab/>
      </w:r>
      <w:r>
        <w:rPr>
          <w:noProof/>
        </w:rPr>
        <w:t>Checkout FLAO Supervisor source tree and prepare for building</w:t>
      </w:r>
      <w:r>
        <w:rPr>
          <w:noProof/>
        </w:rPr>
        <w:tab/>
      </w:r>
      <w:r>
        <w:rPr>
          <w:noProof/>
        </w:rPr>
        <w:fldChar w:fldCharType="begin"/>
      </w:r>
      <w:r>
        <w:rPr>
          <w:noProof/>
        </w:rPr>
        <w:instrText xml:space="preserve"> PAGEREF _Toc334797875 \h </w:instrText>
      </w:r>
      <w:r>
        <w:rPr>
          <w:noProof/>
        </w:rPr>
      </w:r>
      <w:r>
        <w:rPr>
          <w:noProof/>
        </w:rPr>
        <w:fldChar w:fldCharType="separate"/>
      </w:r>
      <w:r>
        <w:rPr>
          <w:noProof/>
        </w:rPr>
        <w:t>10</w:t>
      </w:r>
      <w:r>
        <w:rPr>
          <w:noProof/>
        </w:rPr>
        <w:fldChar w:fldCharType="end"/>
      </w:r>
    </w:p>
    <w:p w14:paraId="6F56227C"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2.1.2.</w:t>
      </w:r>
      <w:r>
        <w:rPr>
          <w:rFonts w:asciiTheme="minorHAnsi" w:eastAsiaTheme="minorEastAsia" w:hAnsiTheme="minorHAnsi" w:cstheme="minorBidi"/>
          <w:noProof/>
          <w:lang w:eastAsia="ja-JP"/>
        </w:rPr>
        <w:tab/>
      </w:r>
      <w:r>
        <w:rPr>
          <w:noProof/>
        </w:rPr>
        <w:t>Building and installing the source code</w:t>
      </w:r>
      <w:r>
        <w:rPr>
          <w:noProof/>
        </w:rPr>
        <w:tab/>
      </w:r>
      <w:r>
        <w:rPr>
          <w:noProof/>
        </w:rPr>
        <w:fldChar w:fldCharType="begin"/>
      </w:r>
      <w:r>
        <w:rPr>
          <w:noProof/>
        </w:rPr>
        <w:instrText xml:space="preserve"> PAGEREF _Toc334797876 \h </w:instrText>
      </w:r>
      <w:r>
        <w:rPr>
          <w:noProof/>
        </w:rPr>
      </w:r>
      <w:r>
        <w:rPr>
          <w:noProof/>
        </w:rPr>
        <w:fldChar w:fldCharType="separate"/>
      </w:r>
      <w:r>
        <w:rPr>
          <w:noProof/>
        </w:rPr>
        <w:t>10</w:t>
      </w:r>
      <w:r>
        <w:rPr>
          <w:noProof/>
        </w:rPr>
        <w:fldChar w:fldCharType="end"/>
      </w:r>
    </w:p>
    <w:p w14:paraId="5675F23F"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2.1.3.</w:t>
      </w:r>
      <w:r>
        <w:rPr>
          <w:rFonts w:asciiTheme="minorHAnsi" w:eastAsiaTheme="minorEastAsia" w:hAnsiTheme="minorHAnsi" w:cstheme="minorBidi"/>
          <w:noProof/>
          <w:lang w:eastAsia="ja-JP"/>
        </w:rPr>
        <w:tab/>
      </w:r>
      <w:r>
        <w:rPr>
          <w:noProof/>
        </w:rPr>
        <w:t>Installing configuration ad calibration data</w:t>
      </w:r>
      <w:r>
        <w:rPr>
          <w:noProof/>
        </w:rPr>
        <w:tab/>
      </w:r>
      <w:r>
        <w:rPr>
          <w:noProof/>
        </w:rPr>
        <w:fldChar w:fldCharType="begin"/>
      </w:r>
      <w:r>
        <w:rPr>
          <w:noProof/>
        </w:rPr>
        <w:instrText xml:space="preserve"> PAGEREF _Toc334797877 \h </w:instrText>
      </w:r>
      <w:r>
        <w:rPr>
          <w:noProof/>
        </w:rPr>
      </w:r>
      <w:r>
        <w:rPr>
          <w:noProof/>
        </w:rPr>
        <w:fldChar w:fldCharType="separate"/>
      </w:r>
      <w:r>
        <w:rPr>
          <w:noProof/>
        </w:rPr>
        <w:t>11</w:t>
      </w:r>
      <w:r>
        <w:rPr>
          <w:noProof/>
        </w:rPr>
        <w:fldChar w:fldCharType="end"/>
      </w:r>
    </w:p>
    <w:p w14:paraId="05DB36D4"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2.2.</w:t>
      </w:r>
      <w:r>
        <w:rPr>
          <w:rFonts w:asciiTheme="minorHAnsi" w:eastAsiaTheme="minorEastAsia" w:hAnsiTheme="minorHAnsi" w:cstheme="minorBidi"/>
          <w:noProof/>
          <w:lang w:eastAsia="ja-JP"/>
        </w:rPr>
        <w:tab/>
      </w:r>
      <w:r>
        <w:rPr>
          <w:noProof/>
        </w:rPr>
        <w:t>Tools for automatic installation, deployment and usage</w:t>
      </w:r>
      <w:r>
        <w:rPr>
          <w:noProof/>
        </w:rPr>
        <w:tab/>
      </w:r>
      <w:r>
        <w:rPr>
          <w:noProof/>
        </w:rPr>
        <w:fldChar w:fldCharType="begin"/>
      </w:r>
      <w:r>
        <w:rPr>
          <w:noProof/>
        </w:rPr>
        <w:instrText xml:space="preserve"> PAGEREF _Toc334797878 \h </w:instrText>
      </w:r>
      <w:r>
        <w:rPr>
          <w:noProof/>
        </w:rPr>
      </w:r>
      <w:r>
        <w:rPr>
          <w:noProof/>
        </w:rPr>
        <w:fldChar w:fldCharType="separate"/>
      </w:r>
      <w:r>
        <w:rPr>
          <w:noProof/>
        </w:rPr>
        <w:t>11</w:t>
      </w:r>
      <w:r>
        <w:rPr>
          <w:noProof/>
        </w:rPr>
        <w:fldChar w:fldCharType="end"/>
      </w:r>
    </w:p>
    <w:p w14:paraId="45D3119F"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2.2.1.</w:t>
      </w:r>
      <w:r>
        <w:rPr>
          <w:rFonts w:asciiTheme="minorHAnsi" w:eastAsiaTheme="minorEastAsia" w:hAnsiTheme="minorHAnsi" w:cstheme="minorBidi"/>
          <w:noProof/>
          <w:lang w:eastAsia="ja-JP"/>
        </w:rPr>
        <w:tab/>
      </w:r>
      <w:r w:rsidRPr="00391F51">
        <w:rPr>
          <w:noProof/>
          <w:shd w:val="clear" w:color="auto" w:fill="FFFFFF"/>
        </w:rPr>
        <w:t>prepare.py</w:t>
      </w:r>
      <w:r>
        <w:rPr>
          <w:noProof/>
        </w:rPr>
        <w:tab/>
      </w:r>
      <w:r>
        <w:rPr>
          <w:noProof/>
        </w:rPr>
        <w:fldChar w:fldCharType="begin"/>
      </w:r>
      <w:r>
        <w:rPr>
          <w:noProof/>
        </w:rPr>
        <w:instrText xml:space="preserve"> PAGEREF _Toc334797879 \h </w:instrText>
      </w:r>
      <w:r>
        <w:rPr>
          <w:noProof/>
        </w:rPr>
      </w:r>
      <w:r>
        <w:rPr>
          <w:noProof/>
        </w:rPr>
        <w:fldChar w:fldCharType="separate"/>
      </w:r>
      <w:r>
        <w:rPr>
          <w:noProof/>
        </w:rPr>
        <w:t>12</w:t>
      </w:r>
      <w:r>
        <w:rPr>
          <w:noProof/>
        </w:rPr>
        <w:fldChar w:fldCharType="end"/>
      </w:r>
    </w:p>
    <w:p w14:paraId="4D57D9DA"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2.2.2.</w:t>
      </w:r>
      <w:r>
        <w:rPr>
          <w:rFonts w:asciiTheme="minorHAnsi" w:eastAsiaTheme="minorEastAsia" w:hAnsiTheme="minorHAnsi" w:cstheme="minorBidi"/>
          <w:noProof/>
          <w:lang w:eastAsia="ja-JP"/>
        </w:rPr>
        <w:tab/>
      </w:r>
      <w:r>
        <w:rPr>
          <w:noProof/>
        </w:rPr>
        <w:t>deploy.py</w:t>
      </w:r>
      <w:r>
        <w:rPr>
          <w:noProof/>
        </w:rPr>
        <w:tab/>
      </w:r>
      <w:r>
        <w:rPr>
          <w:noProof/>
        </w:rPr>
        <w:fldChar w:fldCharType="begin"/>
      </w:r>
      <w:r>
        <w:rPr>
          <w:noProof/>
        </w:rPr>
        <w:instrText xml:space="preserve"> PAGEREF _Toc334797880 \h </w:instrText>
      </w:r>
      <w:r>
        <w:rPr>
          <w:noProof/>
        </w:rPr>
      </w:r>
      <w:r>
        <w:rPr>
          <w:noProof/>
        </w:rPr>
        <w:fldChar w:fldCharType="separate"/>
      </w:r>
      <w:r>
        <w:rPr>
          <w:noProof/>
        </w:rPr>
        <w:t>13</w:t>
      </w:r>
      <w:r>
        <w:rPr>
          <w:noProof/>
        </w:rPr>
        <w:fldChar w:fldCharType="end"/>
      </w:r>
    </w:p>
    <w:p w14:paraId="3E4D58E9"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2.2.3.</w:t>
      </w:r>
      <w:r>
        <w:rPr>
          <w:rFonts w:asciiTheme="minorHAnsi" w:eastAsiaTheme="minorEastAsia" w:hAnsiTheme="minorHAnsi" w:cstheme="minorBidi"/>
          <w:noProof/>
          <w:lang w:eastAsia="ja-JP"/>
        </w:rPr>
        <w:tab/>
      </w:r>
      <w:r w:rsidRPr="00391F51">
        <w:rPr>
          <w:noProof/>
          <w:shd w:val="clear" w:color="auto" w:fill="FFFFFF"/>
        </w:rPr>
        <w:t>flao.py</w:t>
      </w:r>
      <w:r>
        <w:rPr>
          <w:noProof/>
        </w:rPr>
        <w:tab/>
      </w:r>
      <w:r>
        <w:rPr>
          <w:noProof/>
        </w:rPr>
        <w:fldChar w:fldCharType="begin"/>
      </w:r>
      <w:r>
        <w:rPr>
          <w:noProof/>
        </w:rPr>
        <w:instrText xml:space="preserve"> PAGEREF _Toc334797881 \h </w:instrText>
      </w:r>
      <w:r>
        <w:rPr>
          <w:noProof/>
        </w:rPr>
      </w:r>
      <w:r>
        <w:rPr>
          <w:noProof/>
        </w:rPr>
        <w:fldChar w:fldCharType="separate"/>
      </w:r>
      <w:r>
        <w:rPr>
          <w:noProof/>
        </w:rPr>
        <w:t>14</w:t>
      </w:r>
      <w:r>
        <w:rPr>
          <w:noProof/>
        </w:rPr>
        <w:fldChar w:fldCharType="end"/>
      </w:r>
    </w:p>
    <w:p w14:paraId="3858BEE2" w14:textId="77777777" w:rsidR="00160D17" w:rsidRDefault="00160D17">
      <w:pPr>
        <w:pStyle w:val="TOC3"/>
        <w:tabs>
          <w:tab w:val="left" w:pos="1440"/>
          <w:tab w:val="right" w:leader="dot" w:pos="9628"/>
        </w:tabs>
        <w:rPr>
          <w:rFonts w:asciiTheme="minorHAnsi" w:eastAsiaTheme="minorEastAsia" w:hAnsiTheme="minorHAnsi" w:cstheme="minorBidi"/>
          <w:noProof/>
          <w:lang w:eastAsia="ja-JP"/>
        </w:rPr>
      </w:pPr>
      <w:r>
        <w:rPr>
          <w:noProof/>
        </w:rPr>
        <w:t>2.2.3.1.</w:t>
      </w:r>
      <w:r>
        <w:rPr>
          <w:rFonts w:asciiTheme="minorHAnsi" w:eastAsiaTheme="minorEastAsia" w:hAnsiTheme="minorHAnsi" w:cstheme="minorBidi"/>
          <w:noProof/>
          <w:lang w:eastAsia="ja-JP"/>
        </w:rPr>
        <w:tab/>
      </w:r>
      <w:r>
        <w:rPr>
          <w:noProof/>
        </w:rPr>
        <w:t>Housekeeping commands</w:t>
      </w:r>
      <w:r>
        <w:rPr>
          <w:noProof/>
        </w:rPr>
        <w:tab/>
      </w:r>
      <w:r>
        <w:rPr>
          <w:noProof/>
        </w:rPr>
        <w:fldChar w:fldCharType="begin"/>
      </w:r>
      <w:r>
        <w:rPr>
          <w:noProof/>
        </w:rPr>
        <w:instrText xml:space="preserve"> PAGEREF _Toc334797882 \h </w:instrText>
      </w:r>
      <w:r>
        <w:rPr>
          <w:noProof/>
        </w:rPr>
      </w:r>
      <w:r>
        <w:rPr>
          <w:noProof/>
        </w:rPr>
        <w:fldChar w:fldCharType="separate"/>
      </w:r>
      <w:r>
        <w:rPr>
          <w:noProof/>
        </w:rPr>
        <w:t>15</w:t>
      </w:r>
      <w:r>
        <w:rPr>
          <w:noProof/>
        </w:rPr>
        <w:fldChar w:fldCharType="end"/>
      </w:r>
    </w:p>
    <w:p w14:paraId="3F9FAE95" w14:textId="77777777" w:rsidR="00160D17" w:rsidRDefault="00160D17">
      <w:pPr>
        <w:pStyle w:val="TOC3"/>
        <w:tabs>
          <w:tab w:val="left" w:pos="1440"/>
          <w:tab w:val="right" w:leader="dot" w:pos="9628"/>
        </w:tabs>
        <w:rPr>
          <w:rFonts w:asciiTheme="minorHAnsi" w:eastAsiaTheme="minorEastAsia" w:hAnsiTheme="minorHAnsi" w:cstheme="minorBidi"/>
          <w:noProof/>
          <w:lang w:eastAsia="ja-JP"/>
        </w:rPr>
      </w:pPr>
      <w:r>
        <w:rPr>
          <w:noProof/>
        </w:rPr>
        <w:t>2.2.3.2.</w:t>
      </w:r>
      <w:r>
        <w:rPr>
          <w:rFonts w:asciiTheme="minorHAnsi" w:eastAsiaTheme="minorEastAsia" w:hAnsiTheme="minorHAnsi" w:cstheme="minorBidi"/>
          <w:noProof/>
          <w:lang w:eastAsia="ja-JP"/>
        </w:rPr>
        <w:tab/>
      </w:r>
      <w:r>
        <w:rPr>
          <w:noProof/>
        </w:rPr>
        <w:t>AO commands</w:t>
      </w:r>
      <w:r>
        <w:rPr>
          <w:noProof/>
        </w:rPr>
        <w:tab/>
      </w:r>
      <w:r>
        <w:rPr>
          <w:noProof/>
        </w:rPr>
        <w:fldChar w:fldCharType="begin"/>
      </w:r>
      <w:r>
        <w:rPr>
          <w:noProof/>
        </w:rPr>
        <w:instrText xml:space="preserve"> PAGEREF _Toc334797883 \h </w:instrText>
      </w:r>
      <w:r>
        <w:rPr>
          <w:noProof/>
        </w:rPr>
      </w:r>
      <w:r>
        <w:rPr>
          <w:noProof/>
        </w:rPr>
        <w:fldChar w:fldCharType="separate"/>
      </w:r>
      <w:r>
        <w:rPr>
          <w:noProof/>
        </w:rPr>
        <w:t>15</w:t>
      </w:r>
      <w:r>
        <w:rPr>
          <w:noProof/>
        </w:rPr>
        <w:fldChar w:fldCharType="end"/>
      </w:r>
    </w:p>
    <w:p w14:paraId="6BF952BB"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2.3.</w:t>
      </w:r>
      <w:r>
        <w:rPr>
          <w:rFonts w:asciiTheme="minorHAnsi" w:eastAsiaTheme="minorEastAsia" w:hAnsiTheme="minorHAnsi" w:cstheme="minorBidi"/>
          <w:noProof/>
          <w:lang w:eastAsia="ja-JP"/>
        </w:rPr>
        <w:tab/>
      </w:r>
      <w:r>
        <w:rPr>
          <w:noProof/>
        </w:rPr>
        <w:t>Implementation Notes</w:t>
      </w:r>
      <w:r>
        <w:rPr>
          <w:noProof/>
        </w:rPr>
        <w:tab/>
      </w:r>
      <w:r>
        <w:rPr>
          <w:noProof/>
        </w:rPr>
        <w:fldChar w:fldCharType="begin"/>
      </w:r>
      <w:r>
        <w:rPr>
          <w:noProof/>
        </w:rPr>
        <w:instrText xml:space="preserve"> PAGEREF _Toc334797884 \h </w:instrText>
      </w:r>
      <w:r>
        <w:rPr>
          <w:noProof/>
        </w:rPr>
      </w:r>
      <w:r>
        <w:rPr>
          <w:noProof/>
        </w:rPr>
        <w:fldChar w:fldCharType="separate"/>
      </w:r>
      <w:r>
        <w:rPr>
          <w:noProof/>
        </w:rPr>
        <w:t>15</w:t>
      </w:r>
      <w:r>
        <w:rPr>
          <w:noProof/>
        </w:rPr>
        <w:fldChar w:fldCharType="end"/>
      </w:r>
    </w:p>
    <w:p w14:paraId="56E7D082"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2.3.1.</w:t>
      </w:r>
      <w:r>
        <w:rPr>
          <w:rFonts w:asciiTheme="minorHAnsi" w:eastAsiaTheme="minorEastAsia" w:hAnsiTheme="minorHAnsi" w:cstheme="minorBidi"/>
          <w:noProof/>
          <w:lang w:eastAsia="ja-JP"/>
        </w:rPr>
        <w:tab/>
      </w:r>
      <w:r>
        <w:rPr>
          <w:noProof/>
        </w:rPr>
        <w:t>AdOpt servers</w:t>
      </w:r>
      <w:r>
        <w:rPr>
          <w:noProof/>
        </w:rPr>
        <w:tab/>
      </w:r>
      <w:r>
        <w:rPr>
          <w:noProof/>
        </w:rPr>
        <w:fldChar w:fldCharType="begin"/>
      </w:r>
      <w:r>
        <w:rPr>
          <w:noProof/>
        </w:rPr>
        <w:instrText xml:space="preserve"> PAGEREF _Toc334797885 \h </w:instrText>
      </w:r>
      <w:r>
        <w:rPr>
          <w:noProof/>
        </w:rPr>
      </w:r>
      <w:r>
        <w:rPr>
          <w:noProof/>
        </w:rPr>
        <w:fldChar w:fldCharType="separate"/>
      </w:r>
      <w:r>
        <w:rPr>
          <w:noProof/>
        </w:rPr>
        <w:t>15</w:t>
      </w:r>
      <w:r>
        <w:rPr>
          <w:noProof/>
        </w:rPr>
        <w:fldChar w:fldCharType="end"/>
      </w:r>
    </w:p>
    <w:p w14:paraId="1636FFBE"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2.3.2.</w:t>
      </w:r>
      <w:r>
        <w:rPr>
          <w:rFonts w:asciiTheme="minorHAnsi" w:eastAsiaTheme="minorEastAsia" w:hAnsiTheme="minorHAnsi" w:cstheme="minorBidi"/>
          <w:noProof/>
          <w:lang w:eastAsia="ja-JP"/>
        </w:rPr>
        <w:tab/>
      </w:r>
      <w:r>
        <w:rPr>
          <w:noProof/>
        </w:rPr>
        <w:t>Runtime accounts on AdOpt servers</w:t>
      </w:r>
      <w:r>
        <w:rPr>
          <w:noProof/>
        </w:rPr>
        <w:tab/>
      </w:r>
      <w:r>
        <w:rPr>
          <w:noProof/>
        </w:rPr>
        <w:fldChar w:fldCharType="begin"/>
      </w:r>
      <w:r>
        <w:rPr>
          <w:noProof/>
        </w:rPr>
        <w:instrText xml:space="preserve"> PAGEREF _Toc334797886 \h </w:instrText>
      </w:r>
      <w:r>
        <w:rPr>
          <w:noProof/>
        </w:rPr>
      </w:r>
      <w:r>
        <w:rPr>
          <w:noProof/>
        </w:rPr>
        <w:fldChar w:fldCharType="separate"/>
      </w:r>
      <w:r>
        <w:rPr>
          <w:noProof/>
        </w:rPr>
        <w:t>15</w:t>
      </w:r>
      <w:r>
        <w:rPr>
          <w:noProof/>
        </w:rPr>
        <w:fldChar w:fldCharType="end"/>
      </w:r>
    </w:p>
    <w:p w14:paraId="56FDE0CE"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2.3.3.</w:t>
      </w:r>
      <w:r>
        <w:rPr>
          <w:rFonts w:asciiTheme="minorHAnsi" w:eastAsiaTheme="minorEastAsia" w:hAnsiTheme="minorHAnsi" w:cstheme="minorBidi"/>
          <w:noProof/>
          <w:lang w:eastAsia="ja-JP"/>
        </w:rPr>
        <w:tab/>
      </w:r>
      <w:r>
        <w:rPr>
          <w:noProof/>
        </w:rPr>
        <w:t>More details about </w:t>
      </w:r>
      <w:r w:rsidRPr="00391F51">
        <w:rPr>
          <w:rFonts w:ascii="Courier" w:hAnsi="Courier" w:cs="Courier"/>
          <w:noProof/>
          <w:color w:val="333333"/>
        </w:rPr>
        <w:t>deploy.py</w:t>
      </w:r>
      <w:r>
        <w:rPr>
          <w:noProof/>
        </w:rPr>
        <w:tab/>
      </w:r>
      <w:r>
        <w:rPr>
          <w:noProof/>
        </w:rPr>
        <w:fldChar w:fldCharType="begin"/>
      </w:r>
      <w:r>
        <w:rPr>
          <w:noProof/>
        </w:rPr>
        <w:instrText xml:space="preserve"> PAGEREF _Toc334797887 \h </w:instrText>
      </w:r>
      <w:r>
        <w:rPr>
          <w:noProof/>
        </w:rPr>
      </w:r>
      <w:r>
        <w:rPr>
          <w:noProof/>
        </w:rPr>
        <w:fldChar w:fldCharType="separate"/>
      </w:r>
      <w:r>
        <w:rPr>
          <w:noProof/>
        </w:rPr>
        <w:t>15</w:t>
      </w:r>
      <w:r>
        <w:rPr>
          <w:noProof/>
        </w:rPr>
        <w:fldChar w:fldCharType="end"/>
      </w:r>
    </w:p>
    <w:p w14:paraId="64A6354C"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2.3.4.</w:t>
      </w:r>
      <w:r>
        <w:rPr>
          <w:rFonts w:asciiTheme="minorHAnsi" w:eastAsiaTheme="minorEastAsia" w:hAnsiTheme="minorHAnsi" w:cstheme="minorBidi"/>
          <w:noProof/>
          <w:lang w:eastAsia="ja-JP"/>
        </w:rPr>
        <w:tab/>
      </w:r>
      <w:r>
        <w:rPr>
          <w:noProof/>
        </w:rPr>
        <w:t>More details about </w:t>
      </w:r>
      <w:r w:rsidRPr="00391F51">
        <w:rPr>
          <w:rFonts w:ascii="Courier" w:hAnsi="Courier" w:cs="Courier"/>
          <w:noProof/>
          <w:color w:val="333333"/>
        </w:rPr>
        <w:t>flao.py</w:t>
      </w:r>
      <w:r>
        <w:rPr>
          <w:noProof/>
        </w:rPr>
        <w:tab/>
      </w:r>
      <w:r>
        <w:rPr>
          <w:noProof/>
        </w:rPr>
        <w:fldChar w:fldCharType="begin"/>
      </w:r>
      <w:r>
        <w:rPr>
          <w:noProof/>
        </w:rPr>
        <w:instrText xml:space="preserve"> PAGEREF _Toc334797888 \h </w:instrText>
      </w:r>
      <w:r>
        <w:rPr>
          <w:noProof/>
        </w:rPr>
      </w:r>
      <w:r>
        <w:rPr>
          <w:noProof/>
        </w:rPr>
        <w:fldChar w:fldCharType="separate"/>
      </w:r>
      <w:r>
        <w:rPr>
          <w:noProof/>
        </w:rPr>
        <w:t>16</w:t>
      </w:r>
      <w:r>
        <w:rPr>
          <w:noProof/>
        </w:rPr>
        <w:fldChar w:fldCharType="end"/>
      </w:r>
    </w:p>
    <w:p w14:paraId="5757851E"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2.4.</w:t>
      </w:r>
      <w:r>
        <w:rPr>
          <w:rFonts w:asciiTheme="minorHAnsi" w:eastAsiaTheme="minorEastAsia" w:hAnsiTheme="minorHAnsi" w:cstheme="minorBidi"/>
          <w:noProof/>
          <w:lang w:eastAsia="ja-JP"/>
        </w:rPr>
        <w:tab/>
      </w:r>
      <w:r>
        <w:rPr>
          <w:noProof/>
        </w:rPr>
        <w:t>Configuring AO data backup</w:t>
      </w:r>
      <w:r>
        <w:rPr>
          <w:noProof/>
        </w:rPr>
        <w:tab/>
      </w:r>
      <w:r>
        <w:rPr>
          <w:noProof/>
        </w:rPr>
        <w:fldChar w:fldCharType="begin"/>
      </w:r>
      <w:r>
        <w:rPr>
          <w:noProof/>
        </w:rPr>
        <w:instrText xml:space="preserve"> PAGEREF _Toc334797889 \h </w:instrText>
      </w:r>
      <w:r>
        <w:rPr>
          <w:noProof/>
        </w:rPr>
      </w:r>
      <w:r>
        <w:rPr>
          <w:noProof/>
        </w:rPr>
        <w:fldChar w:fldCharType="separate"/>
      </w:r>
      <w:r>
        <w:rPr>
          <w:noProof/>
        </w:rPr>
        <w:t>16</w:t>
      </w:r>
      <w:r>
        <w:rPr>
          <w:noProof/>
        </w:rPr>
        <w:fldChar w:fldCharType="end"/>
      </w:r>
    </w:p>
    <w:p w14:paraId="539AA7F0" w14:textId="77777777" w:rsidR="00160D17" w:rsidRDefault="00160D17">
      <w:pPr>
        <w:pStyle w:val="TOC1"/>
        <w:tabs>
          <w:tab w:val="left" w:pos="420"/>
        </w:tabs>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Software overview</w:t>
      </w:r>
      <w:r>
        <w:rPr>
          <w:noProof/>
        </w:rPr>
        <w:tab/>
      </w:r>
      <w:r>
        <w:rPr>
          <w:noProof/>
        </w:rPr>
        <w:fldChar w:fldCharType="begin"/>
      </w:r>
      <w:r>
        <w:rPr>
          <w:noProof/>
        </w:rPr>
        <w:instrText xml:space="preserve"> PAGEREF _Toc334797890 \h </w:instrText>
      </w:r>
      <w:r>
        <w:rPr>
          <w:noProof/>
        </w:rPr>
      </w:r>
      <w:r>
        <w:rPr>
          <w:noProof/>
        </w:rPr>
        <w:fldChar w:fldCharType="separate"/>
      </w:r>
      <w:r>
        <w:rPr>
          <w:noProof/>
        </w:rPr>
        <w:t>17</w:t>
      </w:r>
      <w:r>
        <w:rPr>
          <w:noProof/>
        </w:rPr>
        <w:fldChar w:fldCharType="end"/>
      </w:r>
    </w:p>
    <w:p w14:paraId="6F298C6F"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3.1.</w:t>
      </w:r>
      <w:r>
        <w:rPr>
          <w:rFonts w:asciiTheme="minorHAnsi" w:eastAsiaTheme="minorEastAsia" w:hAnsiTheme="minorHAnsi" w:cstheme="minorBidi"/>
          <w:noProof/>
          <w:lang w:eastAsia="ja-JP"/>
        </w:rPr>
        <w:tab/>
      </w:r>
      <w:r>
        <w:rPr>
          <w:noProof/>
        </w:rPr>
        <w:t>Control computers</w:t>
      </w:r>
      <w:r>
        <w:rPr>
          <w:noProof/>
        </w:rPr>
        <w:tab/>
      </w:r>
      <w:r>
        <w:rPr>
          <w:noProof/>
        </w:rPr>
        <w:fldChar w:fldCharType="begin"/>
      </w:r>
      <w:r>
        <w:rPr>
          <w:noProof/>
        </w:rPr>
        <w:instrText xml:space="preserve"> PAGEREF _Toc334797891 \h </w:instrText>
      </w:r>
      <w:r>
        <w:rPr>
          <w:noProof/>
        </w:rPr>
      </w:r>
      <w:r>
        <w:rPr>
          <w:noProof/>
        </w:rPr>
        <w:fldChar w:fldCharType="separate"/>
      </w:r>
      <w:r>
        <w:rPr>
          <w:noProof/>
        </w:rPr>
        <w:t>17</w:t>
      </w:r>
      <w:r>
        <w:rPr>
          <w:noProof/>
        </w:rPr>
        <w:fldChar w:fldCharType="end"/>
      </w:r>
    </w:p>
    <w:p w14:paraId="27FD6DE5"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3.2.</w:t>
      </w:r>
      <w:r>
        <w:rPr>
          <w:rFonts w:asciiTheme="minorHAnsi" w:eastAsiaTheme="minorEastAsia" w:hAnsiTheme="minorHAnsi" w:cstheme="minorBidi"/>
          <w:noProof/>
          <w:lang w:eastAsia="ja-JP"/>
        </w:rPr>
        <w:tab/>
      </w:r>
      <w:r>
        <w:rPr>
          <w:noProof/>
        </w:rPr>
        <w:t>Complete start/stop/restart</w:t>
      </w:r>
      <w:r>
        <w:rPr>
          <w:noProof/>
        </w:rPr>
        <w:tab/>
      </w:r>
      <w:r>
        <w:rPr>
          <w:noProof/>
        </w:rPr>
        <w:fldChar w:fldCharType="begin"/>
      </w:r>
      <w:r>
        <w:rPr>
          <w:noProof/>
        </w:rPr>
        <w:instrText xml:space="preserve"> PAGEREF _Toc334797892 \h </w:instrText>
      </w:r>
      <w:r>
        <w:rPr>
          <w:noProof/>
        </w:rPr>
      </w:r>
      <w:r>
        <w:rPr>
          <w:noProof/>
        </w:rPr>
        <w:fldChar w:fldCharType="separate"/>
      </w:r>
      <w:r>
        <w:rPr>
          <w:noProof/>
        </w:rPr>
        <w:t>17</w:t>
      </w:r>
      <w:r>
        <w:rPr>
          <w:noProof/>
        </w:rPr>
        <w:fldChar w:fldCharType="end"/>
      </w:r>
    </w:p>
    <w:p w14:paraId="406DAF80"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3.3.</w:t>
      </w:r>
      <w:r>
        <w:rPr>
          <w:rFonts w:asciiTheme="minorHAnsi" w:eastAsiaTheme="minorEastAsia" w:hAnsiTheme="minorHAnsi" w:cstheme="minorBidi"/>
          <w:noProof/>
          <w:lang w:eastAsia="ja-JP"/>
        </w:rPr>
        <w:tab/>
      </w:r>
      <w:r>
        <w:rPr>
          <w:noProof/>
        </w:rPr>
        <w:t>Overall software scheme</w:t>
      </w:r>
      <w:r>
        <w:rPr>
          <w:noProof/>
        </w:rPr>
        <w:tab/>
      </w:r>
      <w:r>
        <w:rPr>
          <w:noProof/>
        </w:rPr>
        <w:fldChar w:fldCharType="begin"/>
      </w:r>
      <w:r>
        <w:rPr>
          <w:noProof/>
        </w:rPr>
        <w:instrText xml:space="preserve"> PAGEREF _Toc334797893 \h </w:instrText>
      </w:r>
      <w:r>
        <w:rPr>
          <w:noProof/>
        </w:rPr>
      </w:r>
      <w:r>
        <w:rPr>
          <w:noProof/>
        </w:rPr>
        <w:fldChar w:fldCharType="separate"/>
      </w:r>
      <w:r>
        <w:rPr>
          <w:noProof/>
        </w:rPr>
        <w:t>18</w:t>
      </w:r>
      <w:r>
        <w:rPr>
          <w:noProof/>
        </w:rPr>
        <w:fldChar w:fldCharType="end"/>
      </w:r>
    </w:p>
    <w:p w14:paraId="4AF29C03"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3.3.1.</w:t>
      </w:r>
      <w:r>
        <w:rPr>
          <w:rFonts w:asciiTheme="minorHAnsi" w:eastAsiaTheme="minorEastAsia" w:hAnsiTheme="minorHAnsi" w:cstheme="minorBidi"/>
          <w:noProof/>
          <w:lang w:eastAsia="ja-JP"/>
        </w:rPr>
        <w:tab/>
      </w:r>
      <w:r>
        <w:rPr>
          <w:noProof/>
        </w:rPr>
        <w:t>System processes</w:t>
      </w:r>
      <w:r>
        <w:rPr>
          <w:noProof/>
        </w:rPr>
        <w:tab/>
      </w:r>
      <w:r>
        <w:rPr>
          <w:noProof/>
        </w:rPr>
        <w:fldChar w:fldCharType="begin"/>
      </w:r>
      <w:r>
        <w:rPr>
          <w:noProof/>
        </w:rPr>
        <w:instrText xml:space="preserve"> PAGEREF _Toc334797894 \h </w:instrText>
      </w:r>
      <w:r>
        <w:rPr>
          <w:noProof/>
        </w:rPr>
      </w:r>
      <w:r>
        <w:rPr>
          <w:noProof/>
        </w:rPr>
        <w:fldChar w:fldCharType="separate"/>
      </w:r>
      <w:r>
        <w:rPr>
          <w:noProof/>
        </w:rPr>
        <w:t>18</w:t>
      </w:r>
      <w:r>
        <w:rPr>
          <w:noProof/>
        </w:rPr>
        <w:fldChar w:fldCharType="end"/>
      </w:r>
    </w:p>
    <w:p w14:paraId="5858091D"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3.3.2.</w:t>
      </w:r>
      <w:r>
        <w:rPr>
          <w:rFonts w:asciiTheme="minorHAnsi" w:eastAsiaTheme="minorEastAsia" w:hAnsiTheme="minorHAnsi" w:cstheme="minorBidi"/>
          <w:noProof/>
          <w:lang w:eastAsia="ja-JP"/>
        </w:rPr>
        <w:tab/>
      </w:r>
      <w:r>
        <w:rPr>
          <w:noProof/>
        </w:rPr>
        <w:t>AdSec control processes</w:t>
      </w:r>
      <w:r>
        <w:rPr>
          <w:noProof/>
        </w:rPr>
        <w:tab/>
      </w:r>
      <w:r>
        <w:rPr>
          <w:noProof/>
        </w:rPr>
        <w:fldChar w:fldCharType="begin"/>
      </w:r>
      <w:r>
        <w:rPr>
          <w:noProof/>
        </w:rPr>
        <w:instrText xml:space="preserve"> PAGEREF _Toc334797895 \h </w:instrText>
      </w:r>
      <w:r>
        <w:rPr>
          <w:noProof/>
        </w:rPr>
      </w:r>
      <w:r>
        <w:rPr>
          <w:noProof/>
        </w:rPr>
        <w:fldChar w:fldCharType="separate"/>
      </w:r>
      <w:r>
        <w:rPr>
          <w:noProof/>
        </w:rPr>
        <w:t>19</w:t>
      </w:r>
      <w:r>
        <w:rPr>
          <w:noProof/>
        </w:rPr>
        <w:fldChar w:fldCharType="end"/>
      </w:r>
    </w:p>
    <w:p w14:paraId="44627833" w14:textId="77777777" w:rsidR="00160D17" w:rsidRDefault="00160D17">
      <w:pPr>
        <w:pStyle w:val="TOC3"/>
        <w:tabs>
          <w:tab w:val="left" w:pos="1440"/>
          <w:tab w:val="right" w:leader="dot" w:pos="9628"/>
        </w:tabs>
        <w:rPr>
          <w:rFonts w:asciiTheme="minorHAnsi" w:eastAsiaTheme="minorEastAsia" w:hAnsiTheme="minorHAnsi" w:cstheme="minorBidi"/>
          <w:noProof/>
          <w:lang w:eastAsia="ja-JP"/>
        </w:rPr>
      </w:pPr>
      <w:r>
        <w:rPr>
          <w:noProof/>
        </w:rPr>
        <w:t>3.3.2.1.</w:t>
      </w:r>
      <w:r>
        <w:rPr>
          <w:rFonts w:asciiTheme="minorHAnsi" w:eastAsiaTheme="minorEastAsia" w:hAnsiTheme="minorHAnsi" w:cstheme="minorBidi"/>
          <w:noProof/>
          <w:lang w:eastAsia="ja-JP"/>
        </w:rPr>
        <w:tab/>
      </w:r>
      <w:r>
        <w:rPr>
          <w:noProof/>
        </w:rPr>
        <w:t>IDL issues</w:t>
      </w:r>
      <w:r>
        <w:rPr>
          <w:noProof/>
        </w:rPr>
        <w:tab/>
      </w:r>
      <w:r>
        <w:rPr>
          <w:noProof/>
        </w:rPr>
        <w:fldChar w:fldCharType="begin"/>
      </w:r>
      <w:r>
        <w:rPr>
          <w:noProof/>
        </w:rPr>
        <w:instrText xml:space="preserve"> PAGEREF _Toc334797896 \h </w:instrText>
      </w:r>
      <w:r>
        <w:rPr>
          <w:noProof/>
        </w:rPr>
      </w:r>
      <w:r>
        <w:rPr>
          <w:noProof/>
        </w:rPr>
        <w:fldChar w:fldCharType="separate"/>
      </w:r>
      <w:r>
        <w:rPr>
          <w:noProof/>
        </w:rPr>
        <w:t>19</w:t>
      </w:r>
      <w:r>
        <w:rPr>
          <w:noProof/>
        </w:rPr>
        <w:fldChar w:fldCharType="end"/>
      </w:r>
    </w:p>
    <w:p w14:paraId="10AA0E21"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3.3.3.</w:t>
      </w:r>
      <w:r>
        <w:rPr>
          <w:rFonts w:asciiTheme="minorHAnsi" w:eastAsiaTheme="minorEastAsia" w:hAnsiTheme="minorHAnsi" w:cstheme="minorBidi"/>
          <w:noProof/>
          <w:lang w:eastAsia="ja-JP"/>
        </w:rPr>
        <w:tab/>
      </w:r>
      <w:r>
        <w:rPr>
          <w:noProof/>
        </w:rPr>
        <w:t>WFS control processes</w:t>
      </w:r>
      <w:r>
        <w:rPr>
          <w:noProof/>
        </w:rPr>
        <w:tab/>
      </w:r>
      <w:r>
        <w:rPr>
          <w:noProof/>
        </w:rPr>
        <w:fldChar w:fldCharType="begin"/>
      </w:r>
      <w:r>
        <w:rPr>
          <w:noProof/>
        </w:rPr>
        <w:instrText xml:space="preserve"> PAGEREF _Toc334797897 \h </w:instrText>
      </w:r>
      <w:r>
        <w:rPr>
          <w:noProof/>
        </w:rPr>
      </w:r>
      <w:r>
        <w:rPr>
          <w:noProof/>
        </w:rPr>
        <w:fldChar w:fldCharType="separate"/>
      </w:r>
      <w:r>
        <w:rPr>
          <w:noProof/>
        </w:rPr>
        <w:t>19</w:t>
      </w:r>
      <w:r>
        <w:rPr>
          <w:noProof/>
        </w:rPr>
        <w:fldChar w:fldCharType="end"/>
      </w:r>
    </w:p>
    <w:p w14:paraId="66ECB40B"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3.3.4.</w:t>
      </w:r>
      <w:r>
        <w:rPr>
          <w:rFonts w:asciiTheme="minorHAnsi" w:eastAsiaTheme="minorEastAsia" w:hAnsiTheme="minorHAnsi" w:cstheme="minorBidi"/>
          <w:noProof/>
          <w:lang w:eastAsia="ja-JP"/>
        </w:rPr>
        <w:tab/>
      </w:r>
      <w:r>
        <w:rPr>
          <w:noProof/>
        </w:rPr>
        <w:t>Arbitrators</w:t>
      </w:r>
      <w:r>
        <w:rPr>
          <w:noProof/>
        </w:rPr>
        <w:tab/>
      </w:r>
      <w:r>
        <w:rPr>
          <w:noProof/>
        </w:rPr>
        <w:fldChar w:fldCharType="begin"/>
      </w:r>
      <w:r>
        <w:rPr>
          <w:noProof/>
        </w:rPr>
        <w:instrText xml:space="preserve"> PAGEREF _Toc334797898 \h </w:instrText>
      </w:r>
      <w:r>
        <w:rPr>
          <w:noProof/>
        </w:rPr>
      </w:r>
      <w:r>
        <w:rPr>
          <w:noProof/>
        </w:rPr>
        <w:fldChar w:fldCharType="separate"/>
      </w:r>
      <w:r>
        <w:rPr>
          <w:noProof/>
        </w:rPr>
        <w:t>19</w:t>
      </w:r>
      <w:r>
        <w:rPr>
          <w:noProof/>
        </w:rPr>
        <w:fldChar w:fldCharType="end"/>
      </w:r>
    </w:p>
    <w:p w14:paraId="21C402B5"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3.3.5.</w:t>
      </w:r>
      <w:r>
        <w:rPr>
          <w:rFonts w:asciiTheme="minorHAnsi" w:eastAsiaTheme="minorEastAsia" w:hAnsiTheme="minorHAnsi" w:cstheme="minorBidi"/>
          <w:noProof/>
          <w:lang w:eastAsia="ja-JP"/>
        </w:rPr>
        <w:tab/>
      </w:r>
      <w:r>
        <w:rPr>
          <w:noProof/>
        </w:rPr>
        <w:t>AOS</w:t>
      </w:r>
      <w:r>
        <w:rPr>
          <w:noProof/>
        </w:rPr>
        <w:tab/>
      </w:r>
      <w:r>
        <w:rPr>
          <w:noProof/>
        </w:rPr>
        <w:fldChar w:fldCharType="begin"/>
      </w:r>
      <w:r>
        <w:rPr>
          <w:noProof/>
        </w:rPr>
        <w:instrText xml:space="preserve"> PAGEREF _Toc334797899 \h </w:instrText>
      </w:r>
      <w:r>
        <w:rPr>
          <w:noProof/>
        </w:rPr>
      </w:r>
      <w:r>
        <w:rPr>
          <w:noProof/>
        </w:rPr>
        <w:fldChar w:fldCharType="separate"/>
      </w:r>
      <w:r>
        <w:rPr>
          <w:noProof/>
        </w:rPr>
        <w:t>19</w:t>
      </w:r>
      <w:r>
        <w:rPr>
          <w:noProof/>
        </w:rPr>
        <w:fldChar w:fldCharType="end"/>
      </w:r>
    </w:p>
    <w:p w14:paraId="77A8A521"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3.4.</w:t>
      </w:r>
      <w:r>
        <w:rPr>
          <w:rFonts w:asciiTheme="minorHAnsi" w:eastAsiaTheme="minorEastAsia" w:hAnsiTheme="minorHAnsi" w:cstheme="minorBidi"/>
          <w:noProof/>
          <w:lang w:eastAsia="ja-JP"/>
        </w:rPr>
        <w:tab/>
      </w:r>
      <w:r>
        <w:rPr>
          <w:noProof/>
        </w:rPr>
        <w:t>Engineering interface levels</w:t>
      </w:r>
      <w:r>
        <w:rPr>
          <w:noProof/>
        </w:rPr>
        <w:tab/>
      </w:r>
      <w:r>
        <w:rPr>
          <w:noProof/>
        </w:rPr>
        <w:fldChar w:fldCharType="begin"/>
      </w:r>
      <w:r>
        <w:rPr>
          <w:noProof/>
        </w:rPr>
        <w:instrText xml:space="preserve"> PAGEREF _Toc334797900 \h </w:instrText>
      </w:r>
      <w:r>
        <w:rPr>
          <w:noProof/>
        </w:rPr>
      </w:r>
      <w:r>
        <w:rPr>
          <w:noProof/>
        </w:rPr>
        <w:fldChar w:fldCharType="separate"/>
      </w:r>
      <w:r>
        <w:rPr>
          <w:noProof/>
        </w:rPr>
        <w:t>20</w:t>
      </w:r>
      <w:r>
        <w:rPr>
          <w:noProof/>
        </w:rPr>
        <w:fldChar w:fldCharType="end"/>
      </w:r>
    </w:p>
    <w:p w14:paraId="1BD3D8DA" w14:textId="77777777" w:rsidR="00160D17" w:rsidRDefault="00160D17">
      <w:pPr>
        <w:pStyle w:val="TOC1"/>
        <w:tabs>
          <w:tab w:val="left" w:pos="420"/>
        </w:tabs>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AOS GUI</w:t>
      </w:r>
      <w:r>
        <w:rPr>
          <w:noProof/>
        </w:rPr>
        <w:tab/>
      </w:r>
      <w:r>
        <w:rPr>
          <w:noProof/>
        </w:rPr>
        <w:fldChar w:fldCharType="begin"/>
      </w:r>
      <w:r>
        <w:rPr>
          <w:noProof/>
        </w:rPr>
        <w:instrText xml:space="preserve"> PAGEREF _Toc334797901 \h </w:instrText>
      </w:r>
      <w:r>
        <w:rPr>
          <w:noProof/>
        </w:rPr>
      </w:r>
      <w:r>
        <w:rPr>
          <w:noProof/>
        </w:rPr>
        <w:fldChar w:fldCharType="separate"/>
      </w:r>
      <w:r>
        <w:rPr>
          <w:noProof/>
        </w:rPr>
        <w:t>20</w:t>
      </w:r>
      <w:r>
        <w:rPr>
          <w:noProof/>
        </w:rPr>
        <w:fldChar w:fldCharType="end"/>
      </w:r>
    </w:p>
    <w:p w14:paraId="2932F265"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4.1.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_Toc334797902 \h </w:instrText>
      </w:r>
      <w:r>
        <w:rPr>
          <w:noProof/>
        </w:rPr>
      </w:r>
      <w:r>
        <w:rPr>
          <w:noProof/>
        </w:rPr>
        <w:fldChar w:fldCharType="separate"/>
      </w:r>
      <w:r>
        <w:rPr>
          <w:noProof/>
        </w:rPr>
        <w:t>20</w:t>
      </w:r>
      <w:r>
        <w:rPr>
          <w:noProof/>
        </w:rPr>
        <w:fldChar w:fldCharType="end"/>
      </w:r>
    </w:p>
    <w:p w14:paraId="2289E64F"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4.2.</w:t>
      </w:r>
      <w:r>
        <w:rPr>
          <w:rFonts w:asciiTheme="minorHAnsi" w:eastAsiaTheme="minorEastAsia" w:hAnsiTheme="minorHAnsi" w:cstheme="minorBidi"/>
          <w:noProof/>
          <w:lang w:eastAsia="ja-JP"/>
        </w:rPr>
        <w:tab/>
      </w:r>
      <w:r>
        <w:rPr>
          <w:noProof/>
        </w:rPr>
        <w:t>Status information display</w:t>
      </w:r>
      <w:r>
        <w:rPr>
          <w:noProof/>
        </w:rPr>
        <w:tab/>
      </w:r>
      <w:r>
        <w:rPr>
          <w:noProof/>
        </w:rPr>
        <w:fldChar w:fldCharType="begin"/>
      </w:r>
      <w:r>
        <w:rPr>
          <w:noProof/>
        </w:rPr>
        <w:instrText xml:space="preserve"> PAGEREF _Toc334797903 \h </w:instrText>
      </w:r>
      <w:r>
        <w:rPr>
          <w:noProof/>
        </w:rPr>
      </w:r>
      <w:r>
        <w:rPr>
          <w:noProof/>
        </w:rPr>
        <w:fldChar w:fldCharType="separate"/>
      </w:r>
      <w:r>
        <w:rPr>
          <w:noProof/>
        </w:rPr>
        <w:t>20</w:t>
      </w:r>
      <w:r>
        <w:rPr>
          <w:noProof/>
        </w:rPr>
        <w:fldChar w:fldCharType="end"/>
      </w:r>
    </w:p>
    <w:p w14:paraId="1F552178"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4.2.1.</w:t>
      </w:r>
      <w:r>
        <w:rPr>
          <w:rFonts w:asciiTheme="minorHAnsi" w:eastAsiaTheme="minorEastAsia" w:hAnsiTheme="minorHAnsi" w:cstheme="minorBidi"/>
          <w:noProof/>
          <w:lang w:eastAsia="ja-JP"/>
        </w:rPr>
        <w:tab/>
      </w:r>
      <w:r>
        <w:rPr>
          <w:noProof/>
        </w:rPr>
        <w:t>Connection to the AO system</w:t>
      </w:r>
      <w:r>
        <w:rPr>
          <w:noProof/>
        </w:rPr>
        <w:tab/>
      </w:r>
      <w:r>
        <w:rPr>
          <w:noProof/>
        </w:rPr>
        <w:fldChar w:fldCharType="begin"/>
      </w:r>
      <w:r>
        <w:rPr>
          <w:noProof/>
        </w:rPr>
        <w:instrText xml:space="preserve"> PAGEREF _Toc334797904 \h </w:instrText>
      </w:r>
      <w:r>
        <w:rPr>
          <w:noProof/>
        </w:rPr>
      </w:r>
      <w:r>
        <w:rPr>
          <w:noProof/>
        </w:rPr>
        <w:fldChar w:fldCharType="separate"/>
      </w:r>
      <w:r>
        <w:rPr>
          <w:noProof/>
        </w:rPr>
        <w:t>21</w:t>
      </w:r>
      <w:r>
        <w:rPr>
          <w:noProof/>
        </w:rPr>
        <w:fldChar w:fldCharType="end"/>
      </w:r>
    </w:p>
    <w:p w14:paraId="1FF1B7FC"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4.2.2.</w:t>
      </w:r>
      <w:r>
        <w:rPr>
          <w:rFonts w:asciiTheme="minorHAnsi" w:eastAsiaTheme="minorEastAsia" w:hAnsiTheme="minorHAnsi" w:cstheme="minorBidi"/>
          <w:noProof/>
          <w:lang w:eastAsia="ja-JP"/>
        </w:rPr>
        <w:tab/>
      </w:r>
      <w:r>
        <w:rPr>
          <w:noProof/>
        </w:rPr>
        <w:t>Overall AO system status</w:t>
      </w:r>
      <w:r>
        <w:rPr>
          <w:noProof/>
        </w:rPr>
        <w:tab/>
      </w:r>
      <w:r>
        <w:rPr>
          <w:noProof/>
        </w:rPr>
        <w:fldChar w:fldCharType="begin"/>
      </w:r>
      <w:r>
        <w:rPr>
          <w:noProof/>
        </w:rPr>
        <w:instrText xml:space="preserve"> PAGEREF _Toc334797905 \h </w:instrText>
      </w:r>
      <w:r>
        <w:rPr>
          <w:noProof/>
        </w:rPr>
      </w:r>
      <w:r>
        <w:rPr>
          <w:noProof/>
        </w:rPr>
        <w:fldChar w:fldCharType="separate"/>
      </w:r>
      <w:r>
        <w:rPr>
          <w:noProof/>
        </w:rPr>
        <w:t>22</w:t>
      </w:r>
      <w:r>
        <w:rPr>
          <w:noProof/>
        </w:rPr>
        <w:fldChar w:fldCharType="end"/>
      </w:r>
    </w:p>
    <w:p w14:paraId="172C0BA7"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4.2.3.</w:t>
      </w:r>
      <w:r>
        <w:rPr>
          <w:rFonts w:asciiTheme="minorHAnsi" w:eastAsiaTheme="minorEastAsia" w:hAnsiTheme="minorHAnsi" w:cstheme="minorBidi"/>
          <w:noProof/>
          <w:lang w:eastAsia="ja-JP"/>
        </w:rPr>
        <w:tab/>
      </w:r>
      <w:r>
        <w:rPr>
          <w:noProof/>
        </w:rPr>
        <w:t>Wfs status and commands</w:t>
      </w:r>
      <w:r>
        <w:rPr>
          <w:noProof/>
        </w:rPr>
        <w:tab/>
      </w:r>
      <w:r>
        <w:rPr>
          <w:noProof/>
        </w:rPr>
        <w:fldChar w:fldCharType="begin"/>
      </w:r>
      <w:r>
        <w:rPr>
          <w:noProof/>
        </w:rPr>
        <w:instrText xml:space="preserve"> PAGEREF _Toc334797906 \h </w:instrText>
      </w:r>
      <w:r>
        <w:rPr>
          <w:noProof/>
        </w:rPr>
      </w:r>
      <w:r>
        <w:rPr>
          <w:noProof/>
        </w:rPr>
        <w:fldChar w:fldCharType="separate"/>
      </w:r>
      <w:r>
        <w:rPr>
          <w:noProof/>
        </w:rPr>
        <w:t>23</w:t>
      </w:r>
      <w:r>
        <w:rPr>
          <w:noProof/>
        </w:rPr>
        <w:fldChar w:fldCharType="end"/>
      </w:r>
    </w:p>
    <w:p w14:paraId="0FC7B5A0"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lastRenderedPageBreak/>
        <w:t>4.2.4.</w:t>
      </w:r>
      <w:r>
        <w:rPr>
          <w:rFonts w:asciiTheme="minorHAnsi" w:eastAsiaTheme="minorEastAsia" w:hAnsiTheme="minorHAnsi" w:cstheme="minorBidi"/>
          <w:noProof/>
          <w:lang w:eastAsia="ja-JP"/>
        </w:rPr>
        <w:tab/>
      </w:r>
      <w:r>
        <w:rPr>
          <w:noProof/>
        </w:rPr>
        <w:t>Adaptive Secondary status</w:t>
      </w:r>
      <w:r>
        <w:rPr>
          <w:noProof/>
        </w:rPr>
        <w:tab/>
      </w:r>
      <w:r>
        <w:rPr>
          <w:noProof/>
        </w:rPr>
        <w:fldChar w:fldCharType="begin"/>
      </w:r>
      <w:r>
        <w:rPr>
          <w:noProof/>
        </w:rPr>
        <w:instrText xml:space="preserve"> PAGEREF _Toc334797907 \h </w:instrText>
      </w:r>
      <w:r>
        <w:rPr>
          <w:noProof/>
        </w:rPr>
      </w:r>
      <w:r>
        <w:rPr>
          <w:noProof/>
        </w:rPr>
        <w:fldChar w:fldCharType="separate"/>
      </w:r>
      <w:r>
        <w:rPr>
          <w:noProof/>
        </w:rPr>
        <w:t>23</w:t>
      </w:r>
      <w:r>
        <w:rPr>
          <w:noProof/>
        </w:rPr>
        <w:fldChar w:fldCharType="end"/>
      </w:r>
    </w:p>
    <w:p w14:paraId="7B8F7830"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4.2.5.</w:t>
      </w:r>
      <w:r>
        <w:rPr>
          <w:rFonts w:asciiTheme="minorHAnsi" w:eastAsiaTheme="minorEastAsia" w:hAnsiTheme="minorHAnsi" w:cstheme="minorBidi"/>
          <w:noProof/>
          <w:lang w:eastAsia="ja-JP"/>
        </w:rPr>
        <w:tab/>
      </w:r>
      <w:r>
        <w:rPr>
          <w:noProof/>
        </w:rPr>
        <w:t>Adaptive Secondary on/off/set/rest</w:t>
      </w:r>
      <w:r>
        <w:rPr>
          <w:noProof/>
        </w:rPr>
        <w:tab/>
      </w:r>
      <w:r>
        <w:rPr>
          <w:noProof/>
        </w:rPr>
        <w:fldChar w:fldCharType="begin"/>
      </w:r>
      <w:r>
        <w:rPr>
          <w:noProof/>
        </w:rPr>
        <w:instrText xml:space="preserve"> PAGEREF _Toc334797908 \h </w:instrText>
      </w:r>
      <w:r>
        <w:rPr>
          <w:noProof/>
        </w:rPr>
      </w:r>
      <w:r>
        <w:rPr>
          <w:noProof/>
        </w:rPr>
        <w:fldChar w:fldCharType="separate"/>
      </w:r>
      <w:r>
        <w:rPr>
          <w:noProof/>
        </w:rPr>
        <w:t>24</w:t>
      </w:r>
      <w:r>
        <w:rPr>
          <w:noProof/>
        </w:rPr>
        <w:fldChar w:fldCharType="end"/>
      </w:r>
    </w:p>
    <w:p w14:paraId="4A02CB10" w14:textId="77777777" w:rsidR="00160D17" w:rsidRDefault="00160D17">
      <w:pPr>
        <w:pStyle w:val="TOC3"/>
        <w:tabs>
          <w:tab w:val="left" w:pos="1440"/>
          <w:tab w:val="right" w:leader="dot" w:pos="9628"/>
        </w:tabs>
        <w:rPr>
          <w:rFonts w:asciiTheme="minorHAnsi" w:eastAsiaTheme="minorEastAsia" w:hAnsiTheme="minorHAnsi" w:cstheme="minorBidi"/>
          <w:noProof/>
          <w:lang w:eastAsia="ja-JP"/>
        </w:rPr>
      </w:pPr>
      <w:r>
        <w:rPr>
          <w:noProof/>
        </w:rPr>
        <w:t>4.2.5.1.</w:t>
      </w:r>
      <w:r>
        <w:rPr>
          <w:rFonts w:asciiTheme="minorHAnsi" w:eastAsiaTheme="minorEastAsia" w:hAnsiTheme="minorHAnsi" w:cstheme="minorBidi"/>
          <w:noProof/>
          <w:lang w:eastAsia="ja-JP"/>
        </w:rPr>
        <w:tab/>
      </w:r>
      <w:r>
        <w:rPr>
          <w:noProof/>
        </w:rPr>
        <w:t>Safety locks</w:t>
      </w:r>
      <w:r>
        <w:rPr>
          <w:noProof/>
        </w:rPr>
        <w:tab/>
      </w:r>
      <w:r>
        <w:rPr>
          <w:noProof/>
        </w:rPr>
        <w:fldChar w:fldCharType="begin"/>
      </w:r>
      <w:r>
        <w:rPr>
          <w:noProof/>
        </w:rPr>
        <w:instrText xml:space="preserve"> PAGEREF _Toc334797909 \h </w:instrText>
      </w:r>
      <w:r>
        <w:rPr>
          <w:noProof/>
        </w:rPr>
      </w:r>
      <w:r>
        <w:rPr>
          <w:noProof/>
        </w:rPr>
        <w:fldChar w:fldCharType="separate"/>
      </w:r>
      <w:r>
        <w:rPr>
          <w:noProof/>
        </w:rPr>
        <w:t>24</w:t>
      </w:r>
      <w:r>
        <w:rPr>
          <w:noProof/>
        </w:rPr>
        <w:fldChar w:fldCharType="end"/>
      </w:r>
    </w:p>
    <w:p w14:paraId="683507F1"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4.2.6.</w:t>
      </w:r>
      <w:r>
        <w:rPr>
          <w:rFonts w:asciiTheme="minorHAnsi" w:eastAsiaTheme="minorEastAsia" w:hAnsiTheme="minorHAnsi" w:cstheme="minorBidi"/>
          <w:noProof/>
          <w:lang w:eastAsia="ja-JP"/>
        </w:rPr>
        <w:tab/>
      </w:r>
      <w:r>
        <w:rPr>
          <w:noProof/>
        </w:rPr>
        <w:t>Command execution reporting</w:t>
      </w:r>
      <w:r>
        <w:rPr>
          <w:noProof/>
        </w:rPr>
        <w:tab/>
      </w:r>
      <w:r>
        <w:rPr>
          <w:noProof/>
        </w:rPr>
        <w:fldChar w:fldCharType="begin"/>
      </w:r>
      <w:r>
        <w:rPr>
          <w:noProof/>
        </w:rPr>
        <w:instrText xml:space="preserve"> PAGEREF _Toc334797910 \h </w:instrText>
      </w:r>
      <w:r>
        <w:rPr>
          <w:noProof/>
        </w:rPr>
      </w:r>
      <w:r>
        <w:rPr>
          <w:noProof/>
        </w:rPr>
        <w:fldChar w:fldCharType="separate"/>
      </w:r>
      <w:r>
        <w:rPr>
          <w:noProof/>
        </w:rPr>
        <w:t>24</w:t>
      </w:r>
      <w:r>
        <w:rPr>
          <w:noProof/>
        </w:rPr>
        <w:fldChar w:fldCharType="end"/>
      </w:r>
    </w:p>
    <w:p w14:paraId="557E8E4D"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4.3.</w:t>
      </w:r>
      <w:r>
        <w:rPr>
          <w:rFonts w:asciiTheme="minorHAnsi" w:eastAsiaTheme="minorEastAsia" w:hAnsiTheme="minorHAnsi" w:cstheme="minorBidi"/>
          <w:noProof/>
          <w:lang w:eastAsia="ja-JP"/>
        </w:rPr>
        <w:tab/>
      </w:r>
      <w:r>
        <w:rPr>
          <w:noProof/>
        </w:rPr>
        <w:t>Command GUI</w:t>
      </w:r>
      <w:r>
        <w:rPr>
          <w:noProof/>
        </w:rPr>
        <w:tab/>
      </w:r>
      <w:r>
        <w:rPr>
          <w:noProof/>
        </w:rPr>
        <w:fldChar w:fldCharType="begin"/>
      </w:r>
      <w:r>
        <w:rPr>
          <w:noProof/>
        </w:rPr>
        <w:instrText xml:space="preserve"> PAGEREF _Toc334797911 \h </w:instrText>
      </w:r>
      <w:r>
        <w:rPr>
          <w:noProof/>
        </w:rPr>
      </w:r>
      <w:r>
        <w:rPr>
          <w:noProof/>
        </w:rPr>
        <w:fldChar w:fldCharType="separate"/>
      </w:r>
      <w:r>
        <w:rPr>
          <w:noProof/>
        </w:rPr>
        <w:t>25</w:t>
      </w:r>
      <w:r>
        <w:rPr>
          <w:noProof/>
        </w:rPr>
        <w:fldChar w:fldCharType="end"/>
      </w:r>
    </w:p>
    <w:p w14:paraId="7326136F"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4.3.1.</w:t>
      </w:r>
      <w:r>
        <w:rPr>
          <w:rFonts w:asciiTheme="minorHAnsi" w:eastAsiaTheme="minorEastAsia" w:hAnsiTheme="minorHAnsi" w:cstheme="minorBidi"/>
          <w:noProof/>
          <w:lang w:eastAsia="ja-JP"/>
        </w:rPr>
        <w:tab/>
      </w:r>
      <w:r>
        <w:rPr>
          <w:noProof/>
        </w:rPr>
        <w:t>AO commands</w:t>
      </w:r>
      <w:r>
        <w:rPr>
          <w:noProof/>
        </w:rPr>
        <w:tab/>
      </w:r>
      <w:r>
        <w:rPr>
          <w:noProof/>
        </w:rPr>
        <w:fldChar w:fldCharType="begin"/>
      </w:r>
      <w:r>
        <w:rPr>
          <w:noProof/>
        </w:rPr>
        <w:instrText xml:space="preserve"> PAGEREF _Toc334797912 \h </w:instrText>
      </w:r>
      <w:r>
        <w:rPr>
          <w:noProof/>
        </w:rPr>
      </w:r>
      <w:r>
        <w:rPr>
          <w:noProof/>
        </w:rPr>
        <w:fldChar w:fldCharType="separate"/>
      </w:r>
      <w:r>
        <w:rPr>
          <w:noProof/>
        </w:rPr>
        <w:t>26</w:t>
      </w:r>
      <w:r>
        <w:rPr>
          <w:noProof/>
        </w:rPr>
        <w:fldChar w:fldCharType="end"/>
      </w:r>
    </w:p>
    <w:p w14:paraId="16C48602" w14:textId="77777777" w:rsidR="00160D17" w:rsidRDefault="00160D17">
      <w:pPr>
        <w:pStyle w:val="TOC1"/>
        <w:tabs>
          <w:tab w:val="left" w:pos="420"/>
        </w:tabs>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Engineering GUIs</w:t>
      </w:r>
      <w:r>
        <w:rPr>
          <w:noProof/>
        </w:rPr>
        <w:tab/>
      </w:r>
      <w:r>
        <w:rPr>
          <w:noProof/>
        </w:rPr>
        <w:fldChar w:fldCharType="begin"/>
      </w:r>
      <w:r>
        <w:rPr>
          <w:noProof/>
        </w:rPr>
        <w:instrText xml:space="preserve"> PAGEREF _Toc334797913 \h </w:instrText>
      </w:r>
      <w:r>
        <w:rPr>
          <w:noProof/>
        </w:rPr>
      </w:r>
      <w:r>
        <w:rPr>
          <w:noProof/>
        </w:rPr>
        <w:fldChar w:fldCharType="separate"/>
      </w:r>
      <w:r>
        <w:rPr>
          <w:noProof/>
        </w:rPr>
        <w:t>27</w:t>
      </w:r>
      <w:r>
        <w:rPr>
          <w:noProof/>
        </w:rPr>
        <w:fldChar w:fldCharType="end"/>
      </w:r>
    </w:p>
    <w:p w14:paraId="0C55B7CC"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5.1.</w:t>
      </w:r>
      <w:r>
        <w:rPr>
          <w:rFonts w:asciiTheme="minorHAnsi" w:eastAsiaTheme="minorEastAsia" w:hAnsiTheme="minorHAnsi" w:cstheme="minorBidi"/>
          <w:noProof/>
          <w:lang w:eastAsia="ja-JP"/>
        </w:rPr>
        <w:tab/>
      </w:r>
      <w:r>
        <w:rPr>
          <w:noProof/>
        </w:rPr>
        <w:t>Starting the Engineering GUIs</w:t>
      </w:r>
      <w:r>
        <w:rPr>
          <w:noProof/>
        </w:rPr>
        <w:tab/>
      </w:r>
      <w:r>
        <w:rPr>
          <w:noProof/>
        </w:rPr>
        <w:fldChar w:fldCharType="begin"/>
      </w:r>
      <w:r>
        <w:rPr>
          <w:noProof/>
        </w:rPr>
        <w:instrText xml:space="preserve"> PAGEREF _Toc334797914 \h </w:instrText>
      </w:r>
      <w:r>
        <w:rPr>
          <w:noProof/>
        </w:rPr>
      </w:r>
      <w:r>
        <w:rPr>
          <w:noProof/>
        </w:rPr>
        <w:fldChar w:fldCharType="separate"/>
      </w:r>
      <w:r>
        <w:rPr>
          <w:noProof/>
        </w:rPr>
        <w:t>27</w:t>
      </w:r>
      <w:r>
        <w:rPr>
          <w:noProof/>
        </w:rPr>
        <w:fldChar w:fldCharType="end"/>
      </w:r>
    </w:p>
    <w:p w14:paraId="4F78C202" w14:textId="77777777" w:rsidR="00160D17" w:rsidRDefault="00160D17">
      <w:pPr>
        <w:pStyle w:val="TOC1"/>
        <w:tabs>
          <w:tab w:val="left" w:pos="420"/>
        </w:tabs>
        <w:rPr>
          <w:rFonts w:asciiTheme="minorHAnsi" w:eastAsiaTheme="minorEastAsia" w:hAnsiTheme="minorHAnsi" w:cstheme="minorBidi"/>
          <w:noProof/>
          <w:lang w:eastAsia="ja-JP"/>
        </w:rPr>
      </w:pPr>
      <w:r>
        <w:rPr>
          <w:noProof/>
        </w:rPr>
        <w:t>6.</w:t>
      </w:r>
      <w:r>
        <w:rPr>
          <w:rFonts w:asciiTheme="minorHAnsi" w:eastAsiaTheme="minorEastAsia" w:hAnsiTheme="minorHAnsi" w:cstheme="minorBidi"/>
          <w:noProof/>
          <w:lang w:eastAsia="ja-JP"/>
        </w:rPr>
        <w:tab/>
      </w:r>
      <w:r>
        <w:rPr>
          <w:noProof/>
        </w:rPr>
        <w:t>Wfs board status GUI</w:t>
      </w:r>
      <w:r>
        <w:rPr>
          <w:noProof/>
        </w:rPr>
        <w:tab/>
      </w:r>
      <w:r>
        <w:rPr>
          <w:noProof/>
        </w:rPr>
        <w:fldChar w:fldCharType="begin"/>
      </w:r>
      <w:r>
        <w:rPr>
          <w:noProof/>
        </w:rPr>
        <w:instrText xml:space="preserve"> PAGEREF _Toc334797915 \h </w:instrText>
      </w:r>
      <w:r>
        <w:rPr>
          <w:noProof/>
        </w:rPr>
      </w:r>
      <w:r>
        <w:rPr>
          <w:noProof/>
        </w:rPr>
        <w:fldChar w:fldCharType="separate"/>
      </w:r>
      <w:r>
        <w:rPr>
          <w:noProof/>
        </w:rPr>
        <w:t>28</w:t>
      </w:r>
      <w:r>
        <w:rPr>
          <w:noProof/>
        </w:rPr>
        <w:fldChar w:fldCharType="end"/>
      </w:r>
    </w:p>
    <w:p w14:paraId="66B7A9B4"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6.1.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_Toc334797916 \h </w:instrText>
      </w:r>
      <w:r>
        <w:rPr>
          <w:noProof/>
        </w:rPr>
      </w:r>
      <w:r>
        <w:rPr>
          <w:noProof/>
        </w:rPr>
        <w:fldChar w:fldCharType="separate"/>
      </w:r>
      <w:r>
        <w:rPr>
          <w:noProof/>
        </w:rPr>
        <w:t>28</w:t>
      </w:r>
      <w:r>
        <w:rPr>
          <w:noProof/>
        </w:rPr>
        <w:fldChar w:fldCharType="end"/>
      </w:r>
    </w:p>
    <w:p w14:paraId="2EF65C92"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6.2.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_Toc334797917 \h </w:instrText>
      </w:r>
      <w:r>
        <w:rPr>
          <w:noProof/>
        </w:rPr>
      </w:r>
      <w:r>
        <w:rPr>
          <w:noProof/>
        </w:rPr>
        <w:fldChar w:fldCharType="separate"/>
      </w:r>
      <w:r>
        <w:rPr>
          <w:noProof/>
        </w:rPr>
        <w:t>29</w:t>
      </w:r>
      <w:r>
        <w:rPr>
          <w:noProof/>
        </w:rPr>
        <w:fldChar w:fldCharType="end"/>
      </w:r>
    </w:p>
    <w:p w14:paraId="3C4A2262" w14:textId="77777777" w:rsidR="00160D17" w:rsidRDefault="00160D17">
      <w:pPr>
        <w:pStyle w:val="TOC1"/>
        <w:tabs>
          <w:tab w:val="left" w:pos="420"/>
        </w:tabs>
        <w:rPr>
          <w:rFonts w:asciiTheme="minorHAnsi" w:eastAsiaTheme="minorEastAsia" w:hAnsiTheme="minorHAnsi" w:cstheme="minorBidi"/>
          <w:noProof/>
          <w:lang w:eastAsia="ja-JP"/>
        </w:rPr>
      </w:pPr>
      <w:r>
        <w:rPr>
          <w:noProof/>
        </w:rPr>
        <w:t>7.</w:t>
      </w:r>
      <w:r>
        <w:rPr>
          <w:rFonts w:asciiTheme="minorHAnsi" w:eastAsiaTheme="minorEastAsia" w:hAnsiTheme="minorHAnsi" w:cstheme="minorBidi"/>
          <w:noProof/>
          <w:lang w:eastAsia="ja-JP"/>
        </w:rPr>
        <w:tab/>
      </w:r>
      <w:r>
        <w:rPr>
          <w:noProof/>
        </w:rPr>
        <w:t>Wfs Arbitrator GUI</w:t>
      </w:r>
      <w:r>
        <w:rPr>
          <w:noProof/>
        </w:rPr>
        <w:tab/>
      </w:r>
      <w:r>
        <w:rPr>
          <w:noProof/>
        </w:rPr>
        <w:fldChar w:fldCharType="begin"/>
      </w:r>
      <w:r>
        <w:rPr>
          <w:noProof/>
        </w:rPr>
        <w:instrText xml:space="preserve"> PAGEREF _Toc334797918 \h </w:instrText>
      </w:r>
      <w:r>
        <w:rPr>
          <w:noProof/>
        </w:rPr>
      </w:r>
      <w:r>
        <w:rPr>
          <w:noProof/>
        </w:rPr>
        <w:fldChar w:fldCharType="separate"/>
      </w:r>
      <w:r>
        <w:rPr>
          <w:noProof/>
        </w:rPr>
        <w:t>29</w:t>
      </w:r>
      <w:r>
        <w:rPr>
          <w:noProof/>
        </w:rPr>
        <w:fldChar w:fldCharType="end"/>
      </w:r>
    </w:p>
    <w:p w14:paraId="0315DF2C"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7.1.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_Toc334797919 \h </w:instrText>
      </w:r>
      <w:r>
        <w:rPr>
          <w:noProof/>
        </w:rPr>
      </w:r>
      <w:r>
        <w:rPr>
          <w:noProof/>
        </w:rPr>
        <w:fldChar w:fldCharType="separate"/>
      </w:r>
      <w:r>
        <w:rPr>
          <w:noProof/>
        </w:rPr>
        <w:t>31</w:t>
      </w:r>
      <w:r>
        <w:rPr>
          <w:noProof/>
        </w:rPr>
        <w:fldChar w:fldCharType="end"/>
      </w:r>
    </w:p>
    <w:p w14:paraId="791F5F17"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7.2.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_Toc334797920 \h </w:instrText>
      </w:r>
      <w:r>
        <w:rPr>
          <w:noProof/>
        </w:rPr>
      </w:r>
      <w:r>
        <w:rPr>
          <w:noProof/>
        </w:rPr>
        <w:fldChar w:fldCharType="separate"/>
      </w:r>
      <w:r>
        <w:rPr>
          <w:noProof/>
        </w:rPr>
        <w:t>31</w:t>
      </w:r>
      <w:r>
        <w:rPr>
          <w:noProof/>
        </w:rPr>
        <w:fldChar w:fldCharType="end"/>
      </w:r>
    </w:p>
    <w:p w14:paraId="438FF9D5"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7.2.1.</w:t>
      </w:r>
      <w:r>
        <w:rPr>
          <w:rFonts w:asciiTheme="minorHAnsi" w:eastAsiaTheme="minorEastAsia" w:hAnsiTheme="minorHAnsi" w:cstheme="minorBidi"/>
          <w:noProof/>
          <w:lang w:eastAsia="ja-JP"/>
        </w:rPr>
        <w:tab/>
      </w:r>
      <w:r>
        <w:rPr>
          <w:noProof/>
        </w:rPr>
        <w:t>Status indicators</w:t>
      </w:r>
      <w:r>
        <w:rPr>
          <w:noProof/>
        </w:rPr>
        <w:tab/>
      </w:r>
      <w:r>
        <w:rPr>
          <w:noProof/>
        </w:rPr>
        <w:fldChar w:fldCharType="begin"/>
      </w:r>
      <w:r>
        <w:rPr>
          <w:noProof/>
        </w:rPr>
        <w:instrText xml:space="preserve"> PAGEREF _Toc334797921 \h </w:instrText>
      </w:r>
      <w:r>
        <w:rPr>
          <w:noProof/>
        </w:rPr>
      </w:r>
      <w:r>
        <w:rPr>
          <w:noProof/>
        </w:rPr>
        <w:fldChar w:fldCharType="separate"/>
      </w:r>
      <w:r>
        <w:rPr>
          <w:noProof/>
        </w:rPr>
        <w:t>31</w:t>
      </w:r>
      <w:r>
        <w:rPr>
          <w:noProof/>
        </w:rPr>
        <w:fldChar w:fldCharType="end"/>
      </w:r>
    </w:p>
    <w:p w14:paraId="05703055"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7.2.2.</w:t>
      </w:r>
      <w:r>
        <w:rPr>
          <w:rFonts w:asciiTheme="minorHAnsi" w:eastAsiaTheme="minorEastAsia" w:hAnsiTheme="minorHAnsi" w:cstheme="minorBidi"/>
          <w:noProof/>
          <w:lang w:eastAsia="ja-JP"/>
        </w:rPr>
        <w:tab/>
      </w:r>
      <w:r>
        <w:rPr>
          <w:noProof/>
        </w:rPr>
        <w:t>Startup/Shutdown commands</w:t>
      </w:r>
      <w:r>
        <w:rPr>
          <w:noProof/>
        </w:rPr>
        <w:tab/>
      </w:r>
      <w:r>
        <w:rPr>
          <w:noProof/>
        </w:rPr>
        <w:fldChar w:fldCharType="begin"/>
      </w:r>
      <w:r>
        <w:rPr>
          <w:noProof/>
        </w:rPr>
        <w:instrText xml:space="preserve"> PAGEREF _Toc334797922 \h </w:instrText>
      </w:r>
      <w:r>
        <w:rPr>
          <w:noProof/>
        </w:rPr>
      </w:r>
      <w:r>
        <w:rPr>
          <w:noProof/>
        </w:rPr>
        <w:fldChar w:fldCharType="separate"/>
      </w:r>
      <w:r>
        <w:rPr>
          <w:noProof/>
        </w:rPr>
        <w:t>31</w:t>
      </w:r>
      <w:r>
        <w:rPr>
          <w:noProof/>
        </w:rPr>
        <w:fldChar w:fldCharType="end"/>
      </w:r>
    </w:p>
    <w:p w14:paraId="3BFAD916"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7.2.3.</w:t>
      </w:r>
      <w:r>
        <w:rPr>
          <w:rFonts w:asciiTheme="minorHAnsi" w:eastAsiaTheme="minorEastAsia" w:hAnsiTheme="minorHAnsi" w:cstheme="minorBidi"/>
          <w:noProof/>
          <w:lang w:eastAsia="ja-JP"/>
        </w:rPr>
        <w:tab/>
      </w:r>
      <w:r>
        <w:rPr>
          <w:noProof/>
        </w:rPr>
        <w:t>AO parameters</w:t>
      </w:r>
      <w:r>
        <w:rPr>
          <w:noProof/>
        </w:rPr>
        <w:tab/>
      </w:r>
      <w:r>
        <w:rPr>
          <w:noProof/>
        </w:rPr>
        <w:fldChar w:fldCharType="begin"/>
      </w:r>
      <w:r>
        <w:rPr>
          <w:noProof/>
        </w:rPr>
        <w:instrText xml:space="preserve"> PAGEREF _Toc334797923 \h </w:instrText>
      </w:r>
      <w:r>
        <w:rPr>
          <w:noProof/>
        </w:rPr>
      </w:r>
      <w:r>
        <w:rPr>
          <w:noProof/>
        </w:rPr>
        <w:fldChar w:fldCharType="separate"/>
      </w:r>
      <w:r>
        <w:rPr>
          <w:noProof/>
        </w:rPr>
        <w:t>32</w:t>
      </w:r>
      <w:r>
        <w:rPr>
          <w:noProof/>
        </w:rPr>
        <w:fldChar w:fldCharType="end"/>
      </w:r>
    </w:p>
    <w:p w14:paraId="21670147"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7.2.4.</w:t>
      </w:r>
      <w:r>
        <w:rPr>
          <w:rFonts w:asciiTheme="minorHAnsi" w:eastAsiaTheme="minorEastAsia" w:hAnsiTheme="minorHAnsi" w:cstheme="minorBidi"/>
          <w:noProof/>
          <w:lang w:eastAsia="ja-JP"/>
        </w:rPr>
        <w:tab/>
      </w:r>
      <w:r>
        <w:rPr>
          <w:noProof/>
        </w:rPr>
        <w:t>AO loop open/close/pause</w:t>
      </w:r>
      <w:r>
        <w:rPr>
          <w:noProof/>
        </w:rPr>
        <w:tab/>
      </w:r>
      <w:r>
        <w:rPr>
          <w:noProof/>
        </w:rPr>
        <w:fldChar w:fldCharType="begin"/>
      </w:r>
      <w:r>
        <w:rPr>
          <w:noProof/>
        </w:rPr>
        <w:instrText xml:space="preserve"> PAGEREF _Toc334797924 \h </w:instrText>
      </w:r>
      <w:r>
        <w:rPr>
          <w:noProof/>
        </w:rPr>
      </w:r>
      <w:r>
        <w:rPr>
          <w:noProof/>
        </w:rPr>
        <w:fldChar w:fldCharType="separate"/>
      </w:r>
      <w:r>
        <w:rPr>
          <w:noProof/>
        </w:rPr>
        <w:t>33</w:t>
      </w:r>
      <w:r>
        <w:rPr>
          <w:noProof/>
        </w:rPr>
        <w:fldChar w:fldCharType="end"/>
      </w:r>
    </w:p>
    <w:p w14:paraId="07A8C3EF"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7.2.5.</w:t>
      </w:r>
      <w:r>
        <w:rPr>
          <w:rFonts w:asciiTheme="minorHAnsi" w:eastAsiaTheme="minorEastAsia" w:hAnsiTheme="minorHAnsi" w:cstheme="minorBidi"/>
          <w:noProof/>
          <w:lang w:eastAsia="ja-JP"/>
        </w:rPr>
        <w:tab/>
      </w:r>
      <w:r>
        <w:rPr>
          <w:noProof/>
        </w:rPr>
        <w:t>Rotator tracking</w:t>
      </w:r>
      <w:r>
        <w:rPr>
          <w:noProof/>
        </w:rPr>
        <w:tab/>
      </w:r>
      <w:r>
        <w:rPr>
          <w:noProof/>
        </w:rPr>
        <w:fldChar w:fldCharType="begin"/>
      </w:r>
      <w:r>
        <w:rPr>
          <w:noProof/>
        </w:rPr>
        <w:instrText xml:space="preserve"> PAGEREF _Toc334797925 \h </w:instrText>
      </w:r>
      <w:r>
        <w:rPr>
          <w:noProof/>
        </w:rPr>
      </w:r>
      <w:r>
        <w:rPr>
          <w:noProof/>
        </w:rPr>
        <w:fldChar w:fldCharType="separate"/>
      </w:r>
      <w:r>
        <w:rPr>
          <w:noProof/>
        </w:rPr>
        <w:t>34</w:t>
      </w:r>
      <w:r>
        <w:rPr>
          <w:noProof/>
        </w:rPr>
        <w:fldChar w:fldCharType="end"/>
      </w:r>
    </w:p>
    <w:p w14:paraId="707151B5"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7.2.6.</w:t>
      </w:r>
      <w:r>
        <w:rPr>
          <w:rFonts w:asciiTheme="minorHAnsi" w:eastAsiaTheme="minorEastAsia" w:hAnsiTheme="minorHAnsi" w:cstheme="minorBidi"/>
          <w:noProof/>
          <w:lang w:eastAsia="ja-JP"/>
        </w:rPr>
        <w:tab/>
      </w:r>
      <w:r>
        <w:rPr>
          <w:noProof/>
        </w:rPr>
        <w:t>Camera lens tracking</w:t>
      </w:r>
      <w:r>
        <w:rPr>
          <w:noProof/>
        </w:rPr>
        <w:tab/>
      </w:r>
      <w:r>
        <w:rPr>
          <w:noProof/>
        </w:rPr>
        <w:fldChar w:fldCharType="begin"/>
      </w:r>
      <w:r>
        <w:rPr>
          <w:noProof/>
        </w:rPr>
        <w:instrText xml:space="preserve"> PAGEREF _Toc334797926 \h </w:instrText>
      </w:r>
      <w:r>
        <w:rPr>
          <w:noProof/>
        </w:rPr>
      </w:r>
      <w:r>
        <w:rPr>
          <w:noProof/>
        </w:rPr>
        <w:fldChar w:fldCharType="separate"/>
      </w:r>
      <w:r>
        <w:rPr>
          <w:noProof/>
        </w:rPr>
        <w:t>34</w:t>
      </w:r>
      <w:r>
        <w:rPr>
          <w:noProof/>
        </w:rPr>
        <w:fldChar w:fldCharType="end"/>
      </w:r>
    </w:p>
    <w:p w14:paraId="46587B33"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7.2.7.</w:t>
      </w:r>
      <w:r>
        <w:rPr>
          <w:rFonts w:asciiTheme="minorHAnsi" w:eastAsiaTheme="minorEastAsia" w:hAnsiTheme="minorHAnsi" w:cstheme="minorBidi"/>
          <w:noProof/>
          <w:lang w:eastAsia="ja-JP"/>
        </w:rPr>
        <w:tab/>
      </w:r>
      <w:r>
        <w:rPr>
          <w:noProof/>
        </w:rPr>
        <w:t>ADC tracking</w:t>
      </w:r>
      <w:r>
        <w:rPr>
          <w:noProof/>
        </w:rPr>
        <w:tab/>
      </w:r>
      <w:r>
        <w:rPr>
          <w:noProof/>
        </w:rPr>
        <w:fldChar w:fldCharType="begin"/>
      </w:r>
      <w:r>
        <w:rPr>
          <w:noProof/>
        </w:rPr>
        <w:instrText xml:space="preserve"> PAGEREF _Toc334797927 \h </w:instrText>
      </w:r>
      <w:r>
        <w:rPr>
          <w:noProof/>
        </w:rPr>
      </w:r>
      <w:r>
        <w:rPr>
          <w:noProof/>
        </w:rPr>
        <w:fldChar w:fldCharType="separate"/>
      </w:r>
      <w:r>
        <w:rPr>
          <w:noProof/>
        </w:rPr>
        <w:t>34</w:t>
      </w:r>
      <w:r>
        <w:rPr>
          <w:noProof/>
        </w:rPr>
        <w:fldChar w:fldCharType="end"/>
      </w:r>
    </w:p>
    <w:p w14:paraId="4B7B237A"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7.2.8.</w:t>
      </w:r>
      <w:r>
        <w:rPr>
          <w:rFonts w:asciiTheme="minorHAnsi" w:eastAsiaTheme="minorEastAsia" w:hAnsiTheme="minorHAnsi" w:cstheme="minorBidi"/>
          <w:noProof/>
          <w:lang w:eastAsia="ja-JP"/>
        </w:rPr>
        <w:tab/>
      </w:r>
      <w:r>
        <w:rPr>
          <w:noProof/>
        </w:rPr>
        <w:t>Anti drift</w:t>
      </w:r>
      <w:r>
        <w:rPr>
          <w:noProof/>
        </w:rPr>
        <w:tab/>
      </w:r>
      <w:r>
        <w:rPr>
          <w:noProof/>
        </w:rPr>
        <w:fldChar w:fldCharType="begin"/>
      </w:r>
      <w:r>
        <w:rPr>
          <w:noProof/>
        </w:rPr>
        <w:instrText xml:space="preserve"> PAGEREF _Toc334797928 \h </w:instrText>
      </w:r>
      <w:r>
        <w:rPr>
          <w:noProof/>
        </w:rPr>
      </w:r>
      <w:r>
        <w:rPr>
          <w:noProof/>
        </w:rPr>
        <w:fldChar w:fldCharType="separate"/>
      </w:r>
      <w:r>
        <w:rPr>
          <w:noProof/>
        </w:rPr>
        <w:t>35</w:t>
      </w:r>
      <w:r>
        <w:rPr>
          <w:noProof/>
        </w:rPr>
        <w:fldChar w:fldCharType="end"/>
      </w:r>
    </w:p>
    <w:p w14:paraId="4E0CD1E4"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7.2.9.</w:t>
      </w:r>
      <w:r>
        <w:rPr>
          <w:rFonts w:asciiTheme="minorHAnsi" w:eastAsiaTheme="minorEastAsia" w:hAnsiTheme="minorHAnsi" w:cstheme="minorBidi"/>
          <w:noProof/>
          <w:lang w:eastAsia="ja-JP"/>
        </w:rPr>
        <w:tab/>
      </w:r>
      <w:r>
        <w:rPr>
          <w:noProof/>
        </w:rPr>
        <w:t>Dark frame and slopenull acquisition</w:t>
      </w:r>
      <w:r>
        <w:rPr>
          <w:noProof/>
        </w:rPr>
        <w:tab/>
      </w:r>
      <w:r>
        <w:rPr>
          <w:noProof/>
        </w:rPr>
        <w:fldChar w:fldCharType="begin"/>
      </w:r>
      <w:r>
        <w:rPr>
          <w:noProof/>
        </w:rPr>
        <w:instrText xml:space="preserve"> PAGEREF _Toc334797929 \h </w:instrText>
      </w:r>
      <w:r>
        <w:rPr>
          <w:noProof/>
        </w:rPr>
      </w:r>
      <w:r>
        <w:rPr>
          <w:noProof/>
        </w:rPr>
        <w:fldChar w:fldCharType="separate"/>
      </w:r>
      <w:r>
        <w:rPr>
          <w:noProof/>
        </w:rPr>
        <w:t>35</w:t>
      </w:r>
      <w:r>
        <w:rPr>
          <w:noProof/>
        </w:rPr>
        <w:fldChar w:fldCharType="end"/>
      </w:r>
    </w:p>
    <w:p w14:paraId="5CDCF81C"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7.2.10.</w:t>
      </w:r>
      <w:r>
        <w:rPr>
          <w:rFonts w:asciiTheme="minorHAnsi" w:eastAsiaTheme="minorEastAsia" w:hAnsiTheme="minorHAnsi" w:cstheme="minorBidi"/>
          <w:noProof/>
          <w:lang w:eastAsia="ja-JP"/>
        </w:rPr>
        <w:tab/>
      </w:r>
      <w:r>
        <w:rPr>
          <w:noProof/>
        </w:rPr>
        <w:t>Disturbance</w:t>
      </w:r>
      <w:r>
        <w:rPr>
          <w:noProof/>
        </w:rPr>
        <w:tab/>
      </w:r>
      <w:r>
        <w:rPr>
          <w:noProof/>
        </w:rPr>
        <w:fldChar w:fldCharType="begin"/>
      </w:r>
      <w:r>
        <w:rPr>
          <w:noProof/>
        </w:rPr>
        <w:instrText xml:space="preserve"> PAGEREF _Toc334797930 \h </w:instrText>
      </w:r>
      <w:r>
        <w:rPr>
          <w:noProof/>
        </w:rPr>
      </w:r>
      <w:r>
        <w:rPr>
          <w:noProof/>
        </w:rPr>
        <w:fldChar w:fldCharType="separate"/>
      </w:r>
      <w:r>
        <w:rPr>
          <w:noProof/>
        </w:rPr>
        <w:t>35</w:t>
      </w:r>
      <w:r>
        <w:rPr>
          <w:noProof/>
        </w:rPr>
        <w:fldChar w:fldCharType="end"/>
      </w:r>
    </w:p>
    <w:p w14:paraId="242733AC"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7.2.11.</w:t>
      </w:r>
      <w:r>
        <w:rPr>
          <w:rFonts w:asciiTheme="minorHAnsi" w:eastAsiaTheme="minorEastAsia" w:hAnsiTheme="minorHAnsi" w:cstheme="minorBidi"/>
          <w:noProof/>
          <w:lang w:eastAsia="ja-JP"/>
        </w:rPr>
        <w:tab/>
      </w:r>
      <w:r>
        <w:rPr>
          <w:noProof/>
        </w:rPr>
        <w:t>Offsets</w:t>
      </w:r>
      <w:r>
        <w:rPr>
          <w:noProof/>
        </w:rPr>
        <w:tab/>
      </w:r>
      <w:r>
        <w:rPr>
          <w:noProof/>
        </w:rPr>
        <w:fldChar w:fldCharType="begin"/>
      </w:r>
      <w:r>
        <w:rPr>
          <w:noProof/>
        </w:rPr>
        <w:instrText xml:space="preserve"> PAGEREF _Toc334797931 \h </w:instrText>
      </w:r>
      <w:r>
        <w:rPr>
          <w:noProof/>
        </w:rPr>
      </w:r>
      <w:r>
        <w:rPr>
          <w:noProof/>
        </w:rPr>
        <w:fldChar w:fldCharType="separate"/>
      </w:r>
      <w:r>
        <w:rPr>
          <w:noProof/>
        </w:rPr>
        <w:t>36</w:t>
      </w:r>
      <w:r>
        <w:rPr>
          <w:noProof/>
        </w:rPr>
        <w:fldChar w:fldCharType="end"/>
      </w:r>
    </w:p>
    <w:p w14:paraId="0EF61DBC"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7.2.12.</w:t>
      </w:r>
      <w:r>
        <w:rPr>
          <w:rFonts w:asciiTheme="minorHAnsi" w:eastAsiaTheme="minorEastAsia" w:hAnsiTheme="minorHAnsi" w:cstheme="minorBidi"/>
          <w:noProof/>
          <w:lang w:eastAsia="ja-JP"/>
        </w:rPr>
        <w:tab/>
      </w:r>
      <w:r>
        <w:rPr>
          <w:noProof/>
        </w:rPr>
        <w:t>WFS displays</w:t>
      </w:r>
      <w:r>
        <w:rPr>
          <w:noProof/>
        </w:rPr>
        <w:tab/>
      </w:r>
      <w:r>
        <w:rPr>
          <w:noProof/>
        </w:rPr>
        <w:fldChar w:fldCharType="begin"/>
      </w:r>
      <w:r>
        <w:rPr>
          <w:noProof/>
        </w:rPr>
        <w:instrText xml:space="preserve"> PAGEREF _Toc334797932 \h </w:instrText>
      </w:r>
      <w:r>
        <w:rPr>
          <w:noProof/>
        </w:rPr>
      </w:r>
      <w:r>
        <w:rPr>
          <w:noProof/>
        </w:rPr>
        <w:fldChar w:fldCharType="separate"/>
      </w:r>
      <w:r>
        <w:rPr>
          <w:noProof/>
        </w:rPr>
        <w:t>37</w:t>
      </w:r>
      <w:r>
        <w:rPr>
          <w:noProof/>
        </w:rPr>
        <w:fldChar w:fldCharType="end"/>
      </w:r>
    </w:p>
    <w:p w14:paraId="12DF7D62"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7.2.13.</w:t>
      </w:r>
      <w:r>
        <w:rPr>
          <w:rFonts w:asciiTheme="minorHAnsi" w:eastAsiaTheme="minorEastAsia" w:hAnsiTheme="minorHAnsi" w:cstheme="minorBidi"/>
          <w:noProof/>
          <w:lang w:eastAsia="ja-JP"/>
        </w:rPr>
        <w:tab/>
      </w:r>
      <w:r>
        <w:rPr>
          <w:noProof/>
        </w:rPr>
        <w:t>CCD display</w:t>
      </w:r>
      <w:r>
        <w:rPr>
          <w:noProof/>
        </w:rPr>
        <w:tab/>
      </w:r>
      <w:r>
        <w:rPr>
          <w:noProof/>
        </w:rPr>
        <w:fldChar w:fldCharType="begin"/>
      </w:r>
      <w:r>
        <w:rPr>
          <w:noProof/>
        </w:rPr>
        <w:instrText xml:space="preserve"> PAGEREF _Toc334797933 \h </w:instrText>
      </w:r>
      <w:r>
        <w:rPr>
          <w:noProof/>
        </w:rPr>
      </w:r>
      <w:r>
        <w:rPr>
          <w:noProof/>
        </w:rPr>
        <w:fldChar w:fldCharType="separate"/>
      </w:r>
      <w:r>
        <w:rPr>
          <w:noProof/>
        </w:rPr>
        <w:t>37</w:t>
      </w:r>
      <w:r>
        <w:rPr>
          <w:noProof/>
        </w:rPr>
        <w:fldChar w:fldCharType="end"/>
      </w:r>
    </w:p>
    <w:p w14:paraId="22D9C20A"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7.2.13.1.</w:t>
      </w:r>
      <w:r>
        <w:rPr>
          <w:rFonts w:asciiTheme="minorHAnsi" w:eastAsiaTheme="minorEastAsia" w:hAnsiTheme="minorHAnsi" w:cstheme="minorBidi"/>
          <w:noProof/>
          <w:lang w:eastAsia="ja-JP"/>
        </w:rPr>
        <w:tab/>
      </w:r>
      <w:r>
        <w:rPr>
          <w:noProof/>
        </w:rPr>
        <w:t>Controls</w:t>
      </w:r>
      <w:r>
        <w:rPr>
          <w:noProof/>
        </w:rPr>
        <w:tab/>
      </w:r>
      <w:r>
        <w:rPr>
          <w:noProof/>
        </w:rPr>
        <w:fldChar w:fldCharType="begin"/>
      </w:r>
      <w:r>
        <w:rPr>
          <w:noProof/>
        </w:rPr>
        <w:instrText xml:space="preserve"> PAGEREF _Toc334797934 \h </w:instrText>
      </w:r>
      <w:r>
        <w:rPr>
          <w:noProof/>
        </w:rPr>
      </w:r>
      <w:r>
        <w:rPr>
          <w:noProof/>
        </w:rPr>
        <w:fldChar w:fldCharType="separate"/>
      </w:r>
      <w:r>
        <w:rPr>
          <w:noProof/>
        </w:rPr>
        <w:t>38</w:t>
      </w:r>
      <w:r>
        <w:rPr>
          <w:noProof/>
        </w:rPr>
        <w:fldChar w:fldCharType="end"/>
      </w:r>
    </w:p>
    <w:p w14:paraId="16F5BE45" w14:textId="77777777" w:rsidR="00160D17" w:rsidRDefault="00160D17">
      <w:pPr>
        <w:pStyle w:val="TOC1"/>
        <w:tabs>
          <w:tab w:val="left" w:pos="420"/>
        </w:tabs>
        <w:rPr>
          <w:rFonts w:asciiTheme="minorHAnsi" w:eastAsiaTheme="minorEastAsia" w:hAnsiTheme="minorHAnsi" w:cstheme="minorBidi"/>
          <w:noProof/>
          <w:lang w:eastAsia="ja-JP"/>
        </w:rPr>
      </w:pPr>
      <w:r>
        <w:rPr>
          <w:noProof/>
        </w:rPr>
        <w:t>8.</w:t>
      </w:r>
      <w:r>
        <w:rPr>
          <w:rFonts w:asciiTheme="minorHAnsi" w:eastAsiaTheme="minorEastAsia" w:hAnsiTheme="minorHAnsi" w:cstheme="minorBidi"/>
          <w:noProof/>
          <w:lang w:eastAsia="ja-JP"/>
        </w:rPr>
        <w:tab/>
      </w:r>
      <w:r>
        <w:rPr>
          <w:noProof/>
        </w:rPr>
        <w:t>WFS Hardware GUI</w:t>
      </w:r>
      <w:r>
        <w:rPr>
          <w:noProof/>
        </w:rPr>
        <w:tab/>
      </w:r>
      <w:r>
        <w:rPr>
          <w:noProof/>
        </w:rPr>
        <w:fldChar w:fldCharType="begin"/>
      </w:r>
      <w:r>
        <w:rPr>
          <w:noProof/>
        </w:rPr>
        <w:instrText xml:space="preserve"> PAGEREF _Toc334797935 \h </w:instrText>
      </w:r>
      <w:r>
        <w:rPr>
          <w:noProof/>
        </w:rPr>
      </w:r>
      <w:r>
        <w:rPr>
          <w:noProof/>
        </w:rPr>
        <w:fldChar w:fldCharType="separate"/>
      </w:r>
      <w:r>
        <w:rPr>
          <w:noProof/>
        </w:rPr>
        <w:t>39</w:t>
      </w:r>
      <w:r>
        <w:rPr>
          <w:noProof/>
        </w:rPr>
        <w:fldChar w:fldCharType="end"/>
      </w:r>
    </w:p>
    <w:p w14:paraId="6C911F3A"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8.1.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_Toc334797936 \h </w:instrText>
      </w:r>
      <w:r>
        <w:rPr>
          <w:noProof/>
        </w:rPr>
      </w:r>
      <w:r>
        <w:rPr>
          <w:noProof/>
        </w:rPr>
        <w:fldChar w:fldCharType="separate"/>
      </w:r>
      <w:r>
        <w:rPr>
          <w:noProof/>
        </w:rPr>
        <w:t>39</w:t>
      </w:r>
      <w:r>
        <w:rPr>
          <w:noProof/>
        </w:rPr>
        <w:fldChar w:fldCharType="end"/>
      </w:r>
    </w:p>
    <w:p w14:paraId="1667DCD3"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8.2.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_Toc334797937 \h </w:instrText>
      </w:r>
      <w:r>
        <w:rPr>
          <w:noProof/>
        </w:rPr>
      </w:r>
      <w:r>
        <w:rPr>
          <w:noProof/>
        </w:rPr>
        <w:fldChar w:fldCharType="separate"/>
      </w:r>
      <w:r>
        <w:rPr>
          <w:noProof/>
        </w:rPr>
        <w:t>39</w:t>
      </w:r>
      <w:r>
        <w:rPr>
          <w:noProof/>
        </w:rPr>
        <w:fldChar w:fldCharType="end"/>
      </w:r>
    </w:p>
    <w:p w14:paraId="298F3BBB"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8.2.1.</w:t>
      </w:r>
      <w:r>
        <w:rPr>
          <w:rFonts w:asciiTheme="minorHAnsi" w:eastAsiaTheme="minorEastAsia" w:hAnsiTheme="minorHAnsi" w:cstheme="minorBidi"/>
          <w:noProof/>
          <w:lang w:eastAsia="ja-JP"/>
        </w:rPr>
        <w:tab/>
      </w:r>
      <w:r>
        <w:rPr>
          <w:noProof/>
        </w:rPr>
        <w:t>Power controller</w:t>
      </w:r>
      <w:r>
        <w:rPr>
          <w:noProof/>
        </w:rPr>
        <w:tab/>
      </w:r>
      <w:r>
        <w:rPr>
          <w:noProof/>
        </w:rPr>
        <w:fldChar w:fldCharType="begin"/>
      </w:r>
      <w:r>
        <w:rPr>
          <w:noProof/>
        </w:rPr>
        <w:instrText xml:space="preserve"> PAGEREF _Toc334797938 \h </w:instrText>
      </w:r>
      <w:r>
        <w:rPr>
          <w:noProof/>
        </w:rPr>
      </w:r>
      <w:r>
        <w:rPr>
          <w:noProof/>
        </w:rPr>
        <w:fldChar w:fldCharType="separate"/>
      </w:r>
      <w:r>
        <w:rPr>
          <w:noProof/>
        </w:rPr>
        <w:t>40</w:t>
      </w:r>
      <w:r>
        <w:rPr>
          <w:noProof/>
        </w:rPr>
        <w:fldChar w:fldCharType="end"/>
      </w:r>
    </w:p>
    <w:p w14:paraId="76F34DCC"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8.2.2.</w:t>
      </w:r>
      <w:r>
        <w:rPr>
          <w:rFonts w:asciiTheme="minorHAnsi" w:eastAsiaTheme="minorEastAsia" w:hAnsiTheme="minorHAnsi" w:cstheme="minorBidi"/>
          <w:noProof/>
          <w:lang w:eastAsia="ja-JP"/>
        </w:rPr>
        <w:tab/>
      </w:r>
      <w:r>
        <w:rPr>
          <w:noProof/>
        </w:rPr>
        <w:t>CCD39</w:t>
      </w:r>
      <w:r>
        <w:rPr>
          <w:noProof/>
        </w:rPr>
        <w:tab/>
      </w:r>
      <w:r>
        <w:rPr>
          <w:noProof/>
        </w:rPr>
        <w:fldChar w:fldCharType="begin"/>
      </w:r>
      <w:r>
        <w:rPr>
          <w:noProof/>
        </w:rPr>
        <w:instrText xml:space="preserve"> PAGEREF _Toc334797939 \h </w:instrText>
      </w:r>
      <w:r>
        <w:rPr>
          <w:noProof/>
        </w:rPr>
      </w:r>
      <w:r>
        <w:rPr>
          <w:noProof/>
        </w:rPr>
        <w:fldChar w:fldCharType="separate"/>
      </w:r>
      <w:r>
        <w:rPr>
          <w:noProof/>
        </w:rPr>
        <w:t>41</w:t>
      </w:r>
      <w:r>
        <w:rPr>
          <w:noProof/>
        </w:rPr>
        <w:fldChar w:fldCharType="end"/>
      </w:r>
    </w:p>
    <w:p w14:paraId="6EFC7548" w14:textId="77777777" w:rsidR="00160D17" w:rsidRDefault="00160D17">
      <w:pPr>
        <w:pStyle w:val="TOC3"/>
        <w:tabs>
          <w:tab w:val="left" w:pos="1440"/>
          <w:tab w:val="right" w:leader="dot" w:pos="9628"/>
        </w:tabs>
        <w:rPr>
          <w:rFonts w:asciiTheme="minorHAnsi" w:eastAsiaTheme="minorEastAsia" w:hAnsiTheme="minorHAnsi" w:cstheme="minorBidi"/>
          <w:noProof/>
          <w:lang w:eastAsia="ja-JP"/>
        </w:rPr>
      </w:pPr>
      <w:r>
        <w:rPr>
          <w:noProof/>
        </w:rPr>
        <w:t>8.2.2.1.</w:t>
      </w:r>
      <w:r>
        <w:rPr>
          <w:rFonts w:asciiTheme="minorHAnsi" w:eastAsiaTheme="minorEastAsia" w:hAnsiTheme="minorHAnsi" w:cstheme="minorBidi"/>
          <w:noProof/>
          <w:lang w:eastAsia="ja-JP"/>
        </w:rPr>
        <w:tab/>
      </w:r>
      <w:r>
        <w:rPr>
          <w:noProof/>
        </w:rPr>
        <w:t>Status</w:t>
      </w:r>
      <w:r>
        <w:rPr>
          <w:noProof/>
        </w:rPr>
        <w:tab/>
      </w:r>
      <w:r>
        <w:rPr>
          <w:noProof/>
        </w:rPr>
        <w:fldChar w:fldCharType="begin"/>
      </w:r>
      <w:r>
        <w:rPr>
          <w:noProof/>
        </w:rPr>
        <w:instrText xml:space="preserve"> PAGEREF _Toc334797940 \h </w:instrText>
      </w:r>
      <w:r>
        <w:rPr>
          <w:noProof/>
        </w:rPr>
      </w:r>
      <w:r>
        <w:rPr>
          <w:noProof/>
        </w:rPr>
        <w:fldChar w:fldCharType="separate"/>
      </w:r>
      <w:r>
        <w:rPr>
          <w:noProof/>
        </w:rPr>
        <w:t>41</w:t>
      </w:r>
      <w:r>
        <w:rPr>
          <w:noProof/>
        </w:rPr>
        <w:fldChar w:fldCharType="end"/>
      </w:r>
    </w:p>
    <w:p w14:paraId="662C33D4" w14:textId="77777777" w:rsidR="00160D17" w:rsidRDefault="00160D17">
      <w:pPr>
        <w:pStyle w:val="TOC3"/>
        <w:tabs>
          <w:tab w:val="left" w:pos="1440"/>
          <w:tab w:val="right" w:leader="dot" w:pos="9628"/>
        </w:tabs>
        <w:rPr>
          <w:rFonts w:asciiTheme="minorHAnsi" w:eastAsiaTheme="minorEastAsia" w:hAnsiTheme="minorHAnsi" w:cstheme="minorBidi"/>
          <w:noProof/>
          <w:lang w:eastAsia="ja-JP"/>
        </w:rPr>
      </w:pPr>
      <w:r>
        <w:rPr>
          <w:noProof/>
        </w:rPr>
        <w:t>8.2.2.2.</w:t>
      </w:r>
      <w:r>
        <w:rPr>
          <w:rFonts w:asciiTheme="minorHAnsi" w:eastAsiaTheme="minorEastAsia" w:hAnsiTheme="minorHAnsi" w:cstheme="minorBidi"/>
          <w:noProof/>
          <w:lang w:eastAsia="ja-JP"/>
        </w:rPr>
        <w:tab/>
      </w:r>
      <w:r>
        <w:rPr>
          <w:noProof/>
        </w:rPr>
        <w:t>Controls</w:t>
      </w:r>
      <w:r>
        <w:rPr>
          <w:noProof/>
        </w:rPr>
        <w:tab/>
      </w:r>
      <w:r>
        <w:rPr>
          <w:noProof/>
        </w:rPr>
        <w:fldChar w:fldCharType="begin"/>
      </w:r>
      <w:r>
        <w:rPr>
          <w:noProof/>
        </w:rPr>
        <w:instrText xml:space="preserve"> PAGEREF _Toc334797941 \h </w:instrText>
      </w:r>
      <w:r>
        <w:rPr>
          <w:noProof/>
        </w:rPr>
      </w:r>
      <w:r>
        <w:rPr>
          <w:noProof/>
        </w:rPr>
        <w:fldChar w:fldCharType="separate"/>
      </w:r>
      <w:r>
        <w:rPr>
          <w:noProof/>
        </w:rPr>
        <w:t>42</w:t>
      </w:r>
      <w:r>
        <w:rPr>
          <w:noProof/>
        </w:rPr>
        <w:fldChar w:fldCharType="end"/>
      </w:r>
    </w:p>
    <w:p w14:paraId="48CD42C7"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8.2.3.</w:t>
      </w:r>
      <w:r>
        <w:rPr>
          <w:rFonts w:asciiTheme="minorHAnsi" w:eastAsiaTheme="minorEastAsia" w:hAnsiTheme="minorHAnsi" w:cstheme="minorBidi"/>
          <w:noProof/>
          <w:lang w:eastAsia="ja-JP"/>
        </w:rPr>
        <w:tab/>
      </w:r>
      <w:r>
        <w:rPr>
          <w:noProof/>
        </w:rPr>
        <w:t>CCD47</w:t>
      </w:r>
      <w:r>
        <w:rPr>
          <w:noProof/>
        </w:rPr>
        <w:tab/>
      </w:r>
      <w:r>
        <w:rPr>
          <w:noProof/>
        </w:rPr>
        <w:fldChar w:fldCharType="begin"/>
      </w:r>
      <w:r>
        <w:rPr>
          <w:noProof/>
        </w:rPr>
        <w:instrText xml:space="preserve"> PAGEREF _Toc334797942 \h </w:instrText>
      </w:r>
      <w:r>
        <w:rPr>
          <w:noProof/>
        </w:rPr>
      </w:r>
      <w:r>
        <w:rPr>
          <w:noProof/>
        </w:rPr>
        <w:fldChar w:fldCharType="separate"/>
      </w:r>
      <w:r>
        <w:rPr>
          <w:noProof/>
        </w:rPr>
        <w:t>43</w:t>
      </w:r>
      <w:r>
        <w:rPr>
          <w:noProof/>
        </w:rPr>
        <w:fldChar w:fldCharType="end"/>
      </w:r>
    </w:p>
    <w:p w14:paraId="0587A251"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8.2.4.</w:t>
      </w:r>
      <w:r>
        <w:rPr>
          <w:rFonts w:asciiTheme="minorHAnsi" w:eastAsiaTheme="minorEastAsia" w:hAnsiTheme="minorHAnsi" w:cstheme="minorBidi"/>
          <w:noProof/>
          <w:lang w:eastAsia="ja-JP"/>
        </w:rPr>
        <w:tab/>
      </w:r>
      <w:r>
        <w:rPr>
          <w:noProof/>
        </w:rPr>
        <w:t>Filter wheel #1</w:t>
      </w:r>
      <w:r>
        <w:rPr>
          <w:noProof/>
        </w:rPr>
        <w:tab/>
      </w:r>
      <w:r>
        <w:rPr>
          <w:noProof/>
        </w:rPr>
        <w:fldChar w:fldCharType="begin"/>
      </w:r>
      <w:r>
        <w:rPr>
          <w:noProof/>
        </w:rPr>
        <w:instrText xml:space="preserve"> PAGEREF _Toc334797943 \h </w:instrText>
      </w:r>
      <w:r>
        <w:rPr>
          <w:noProof/>
        </w:rPr>
      </w:r>
      <w:r>
        <w:rPr>
          <w:noProof/>
        </w:rPr>
        <w:fldChar w:fldCharType="separate"/>
      </w:r>
      <w:r>
        <w:rPr>
          <w:noProof/>
        </w:rPr>
        <w:t>43</w:t>
      </w:r>
      <w:r>
        <w:rPr>
          <w:noProof/>
        </w:rPr>
        <w:fldChar w:fldCharType="end"/>
      </w:r>
    </w:p>
    <w:p w14:paraId="3F6A9E9F"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8.2.5.</w:t>
      </w:r>
      <w:r>
        <w:rPr>
          <w:rFonts w:asciiTheme="minorHAnsi" w:eastAsiaTheme="minorEastAsia" w:hAnsiTheme="minorHAnsi" w:cstheme="minorBidi"/>
          <w:noProof/>
          <w:lang w:eastAsia="ja-JP"/>
        </w:rPr>
        <w:tab/>
      </w:r>
      <w:r>
        <w:rPr>
          <w:noProof/>
        </w:rPr>
        <w:t>Filter wheel #2</w:t>
      </w:r>
      <w:r>
        <w:rPr>
          <w:noProof/>
        </w:rPr>
        <w:tab/>
      </w:r>
      <w:r>
        <w:rPr>
          <w:noProof/>
        </w:rPr>
        <w:fldChar w:fldCharType="begin"/>
      </w:r>
      <w:r>
        <w:rPr>
          <w:noProof/>
        </w:rPr>
        <w:instrText xml:space="preserve"> PAGEREF _Toc334797944 \h </w:instrText>
      </w:r>
      <w:r>
        <w:rPr>
          <w:noProof/>
        </w:rPr>
      </w:r>
      <w:r>
        <w:rPr>
          <w:noProof/>
        </w:rPr>
        <w:fldChar w:fldCharType="separate"/>
      </w:r>
      <w:r>
        <w:rPr>
          <w:noProof/>
        </w:rPr>
        <w:t>44</w:t>
      </w:r>
      <w:r>
        <w:rPr>
          <w:noProof/>
        </w:rPr>
        <w:fldChar w:fldCharType="end"/>
      </w:r>
    </w:p>
    <w:p w14:paraId="7853FF24"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8.2.6.</w:t>
      </w:r>
      <w:r>
        <w:rPr>
          <w:rFonts w:asciiTheme="minorHAnsi" w:eastAsiaTheme="minorEastAsia" w:hAnsiTheme="minorHAnsi" w:cstheme="minorBidi"/>
          <w:noProof/>
          <w:lang w:eastAsia="ja-JP"/>
        </w:rPr>
        <w:tab/>
      </w:r>
      <w:r>
        <w:rPr>
          <w:noProof/>
        </w:rPr>
        <w:t>Status check</w:t>
      </w:r>
      <w:r>
        <w:rPr>
          <w:noProof/>
        </w:rPr>
        <w:tab/>
      </w:r>
      <w:r>
        <w:rPr>
          <w:noProof/>
        </w:rPr>
        <w:fldChar w:fldCharType="begin"/>
      </w:r>
      <w:r>
        <w:rPr>
          <w:noProof/>
        </w:rPr>
        <w:instrText xml:space="preserve"> PAGEREF _Toc334797945 \h </w:instrText>
      </w:r>
      <w:r>
        <w:rPr>
          <w:noProof/>
        </w:rPr>
      </w:r>
      <w:r>
        <w:rPr>
          <w:noProof/>
        </w:rPr>
        <w:fldChar w:fldCharType="separate"/>
      </w:r>
      <w:r>
        <w:rPr>
          <w:noProof/>
        </w:rPr>
        <w:t>44</w:t>
      </w:r>
      <w:r>
        <w:rPr>
          <w:noProof/>
        </w:rPr>
        <w:fldChar w:fldCharType="end"/>
      </w:r>
    </w:p>
    <w:p w14:paraId="49700FEC"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8.2.7.</w:t>
      </w:r>
      <w:r>
        <w:rPr>
          <w:rFonts w:asciiTheme="minorHAnsi" w:eastAsiaTheme="minorEastAsia" w:hAnsiTheme="minorHAnsi" w:cstheme="minorBidi"/>
          <w:noProof/>
          <w:lang w:eastAsia="ja-JP"/>
        </w:rPr>
        <w:tab/>
      </w:r>
      <w:r>
        <w:rPr>
          <w:noProof/>
        </w:rPr>
        <w:t>Temperatures</w:t>
      </w:r>
      <w:r>
        <w:rPr>
          <w:noProof/>
        </w:rPr>
        <w:tab/>
      </w:r>
      <w:r>
        <w:rPr>
          <w:noProof/>
        </w:rPr>
        <w:fldChar w:fldCharType="begin"/>
      </w:r>
      <w:r>
        <w:rPr>
          <w:noProof/>
        </w:rPr>
        <w:instrText xml:space="preserve"> PAGEREF _Toc334797946 \h </w:instrText>
      </w:r>
      <w:r>
        <w:rPr>
          <w:noProof/>
        </w:rPr>
      </w:r>
      <w:r>
        <w:rPr>
          <w:noProof/>
        </w:rPr>
        <w:fldChar w:fldCharType="separate"/>
      </w:r>
      <w:r>
        <w:rPr>
          <w:noProof/>
        </w:rPr>
        <w:t>45</w:t>
      </w:r>
      <w:r>
        <w:rPr>
          <w:noProof/>
        </w:rPr>
        <w:fldChar w:fldCharType="end"/>
      </w:r>
    </w:p>
    <w:p w14:paraId="6B1FB6B6"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8.2.8.</w:t>
      </w:r>
      <w:r>
        <w:rPr>
          <w:rFonts w:asciiTheme="minorHAnsi" w:eastAsiaTheme="minorEastAsia" w:hAnsiTheme="minorHAnsi" w:cstheme="minorBidi"/>
          <w:noProof/>
          <w:lang w:eastAsia="ja-JP"/>
        </w:rPr>
        <w:tab/>
      </w:r>
      <w:r>
        <w:rPr>
          <w:noProof/>
        </w:rPr>
        <w:t>Tip-tilt</w:t>
      </w:r>
      <w:r>
        <w:rPr>
          <w:noProof/>
        </w:rPr>
        <w:tab/>
      </w:r>
      <w:r>
        <w:rPr>
          <w:noProof/>
        </w:rPr>
        <w:fldChar w:fldCharType="begin"/>
      </w:r>
      <w:r>
        <w:rPr>
          <w:noProof/>
        </w:rPr>
        <w:instrText xml:space="preserve"> PAGEREF _Toc334797947 \h </w:instrText>
      </w:r>
      <w:r>
        <w:rPr>
          <w:noProof/>
        </w:rPr>
      </w:r>
      <w:r>
        <w:rPr>
          <w:noProof/>
        </w:rPr>
        <w:fldChar w:fldCharType="separate"/>
      </w:r>
      <w:r>
        <w:rPr>
          <w:noProof/>
        </w:rPr>
        <w:t>46</w:t>
      </w:r>
      <w:r>
        <w:rPr>
          <w:noProof/>
        </w:rPr>
        <w:fldChar w:fldCharType="end"/>
      </w:r>
    </w:p>
    <w:p w14:paraId="3AB14620"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8.2.9.</w:t>
      </w:r>
      <w:r>
        <w:rPr>
          <w:rFonts w:asciiTheme="minorHAnsi" w:eastAsiaTheme="minorEastAsia" w:hAnsiTheme="minorHAnsi" w:cstheme="minorBidi"/>
          <w:noProof/>
          <w:lang w:eastAsia="ja-JP"/>
        </w:rPr>
        <w:tab/>
      </w:r>
      <w:r>
        <w:rPr>
          <w:noProof/>
        </w:rPr>
        <w:t>Tip-tilt low level</w:t>
      </w:r>
      <w:r>
        <w:rPr>
          <w:noProof/>
        </w:rPr>
        <w:tab/>
      </w:r>
      <w:r>
        <w:rPr>
          <w:noProof/>
        </w:rPr>
        <w:fldChar w:fldCharType="begin"/>
      </w:r>
      <w:r>
        <w:rPr>
          <w:noProof/>
        </w:rPr>
        <w:instrText xml:space="preserve"> PAGEREF _Toc334797948 \h </w:instrText>
      </w:r>
      <w:r>
        <w:rPr>
          <w:noProof/>
        </w:rPr>
      </w:r>
      <w:r>
        <w:rPr>
          <w:noProof/>
        </w:rPr>
        <w:fldChar w:fldCharType="separate"/>
      </w:r>
      <w:r>
        <w:rPr>
          <w:noProof/>
        </w:rPr>
        <w:t>48</w:t>
      </w:r>
      <w:r>
        <w:rPr>
          <w:noProof/>
        </w:rPr>
        <w:fldChar w:fldCharType="end"/>
      </w:r>
    </w:p>
    <w:p w14:paraId="3DDC0394"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8.2.10.</w:t>
      </w:r>
      <w:r>
        <w:rPr>
          <w:rFonts w:asciiTheme="minorHAnsi" w:eastAsiaTheme="minorEastAsia" w:hAnsiTheme="minorHAnsi" w:cstheme="minorBidi"/>
          <w:noProof/>
          <w:lang w:eastAsia="ja-JP"/>
        </w:rPr>
        <w:tab/>
      </w:r>
      <w:r>
        <w:rPr>
          <w:noProof/>
        </w:rPr>
        <w:t>Pupil rerotator</w:t>
      </w:r>
      <w:r>
        <w:rPr>
          <w:noProof/>
        </w:rPr>
        <w:tab/>
      </w:r>
      <w:r>
        <w:rPr>
          <w:noProof/>
        </w:rPr>
        <w:fldChar w:fldCharType="begin"/>
      </w:r>
      <w:r>
        <w:rPr>
          <w:noProof/>
        </w:rPr>
        <w:instrText xml:space="preserve"> PAGEREF _Toc334797949 \h </w:instrText>
      </w:r>
      <w:r>
        <w:rPr>
          <w:noProof/>
        </w:rPr>
      </w:r>
      <w:r>
        <w:rPr>
          <w:noProof/>
        </w:rPr>
        <w:fldChar w:fldCharType="separate"/>
      </w:r>
      <w:r>
        <w:rPr>
          <w:noProof/>
        </w:rPr>
        <w:t>48</w:t>
      </w:r>
      <w:r>
        <w:rPr>
          <w:noProof/>
        </w:rPr>
        <w:fldChar w:fldCharType="end"/>
      </w:r>
    </w:p>
    <w:p w14:paraId="3C822952"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8.2.11.</w:t>
      </w:r>
      <w:r>
        <w:rPr>
          <w:rFonts w:asciiTheme="minorHAnsi" w:eastAsiaTheme="minorEastAsia" w:hAnsiTheme="minorHAnsi" w:cstheme="minorBidi"/>
          <w:noProof/>
          <w:lang w:eastAsia="ja-JP"/>
        </w:rPr>
        <w:tab/>
      </w:r>
      <w:r>
        <w:rPr>
          <w:noProof/>
        </w:rPr>
        <w:t>Cube stage</w:t>
      </w:r>
      <w:r>
        <w:rPr>
          <w:noProof/>
        </w:rPr>
        <w:tab/>
      </w:r>
      <w:r>
        <w:rPr>
          <w:noProof/>
        </w:rPr>
        <w:fldChar w:fldCharType="begin"/>
      </w:r>
      <w:r>
        <w:rPr>
          <w:noProof/>
        </w:rPr>
        <w:instrText xml:space="preserve"> PAGEREF _Toc334797950 \h </w:instrText>
      </w:r>
      <w:r>
        <w:rPr>
          <w:noProof/>
        </w:rPr>
      </w:r>
      <w:r>
        <w:rPr>
          <w:noProof/>
        </w:rPr>
        <w:fldChar w:fldCharType="separate"/>
      </w:r>
      <w:r>
        <w:rPr>
          <w:noProof/>
        </w:rPr>
        <w:t>49</w:t>
      </w:r>
      <w:r>
        <w:rPr>
          <w:noProof/>
        </w:rPr>
        <w:fldChar w:fldCharType="end"/>
      </w:r>
    </w:p>
    <w:p w14:paraId="6877FF7C"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8.2.12.</w:t>
      </w:r>
      <w:r>
        <w:rPr>
          <w:rFonts w:asciiTheme="minorHAnsi" w:eastAsiaTheme="minorEastAsia" w:hAnsiTheme="minorHAnsi" w:cstheme="minorBidi"/>
          <w:noProof/>
          <w:lang w:eastAsia="ja-JP"/>
        </w:rPr>
        <w:tab/>
      </w:r>
      <w:r>
        <w:rPr>
          <w:noProof/>
        </w:rPr>
        <w:t>Cube rotator</w:t>
      </w:r>
      <w:r>
        <w:rPr>
          <w:noProof/>
        </w:rPr>
        <w:tab/>
      </w:r>
      <w:r>
        <w:rPr>
          <w:noProof/>
        </w:rPr>
        <w:fldChar w:fldCharType="begin"/>
      </w:r>
      <w:r>
        <w:rPr>
          <w:noProof/>
        </w:rPr>
        <w:instrText xml:space="preserve"> PAGEREF _Toc334797951 \h </w:instrText>
      </w:r>
      <w:r>
        <w:rPr>
          <w:noProof/>
        </w:rPr>
      </w:r>
      <w:r>
        <w:rPr>
          <w:noProof/>
        </w:rPr>
        <w:fldChar w:fldCharType="separate"/>
      </w:r>
      <w:r>
        <w:rPr>
          <w:noProof/>
        </w:rPr>
        <w:t>50</w:t>
      </w:r>
      <w:r>
        <w:rPr>
          <w:noProof/>
        </w:rPr>
        <w:fldChar w:fldCharType="end"/>
      </w:r>
    </w:p>
    <w:p w14:paraId="5E9129F0"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8.2.13.</w:t>
      </w:r>
      <w:r>
        <w:rPr>
          <w:rFonts w:asciiTheme="minorHAnsi" w:eastAsiaTheme="minorEastAsia" w:hAnsiTheme="minorHAnsi" w:cstheme="minorBidi"/>
          <w:noProof/>
          <w:lang w:eastAsia="ja-JP"/>
        </w:rPr>
        <w:tab/>
      </w:r>
      <w:r>
        <w:rPr>
          <w:noProof/>
        </w:rPr>
        <w:t>Bayside stages</w:t>
      </w:r>
      <w:r>
        <w:rPr>
          <w:noProof/>
        </w:rPr>
        <w:tab/>
      </w:r>
      <w:r>
        <w:rPr>
          <w:noProof/>
        </w:rPr>
        <w:fldChar w:fldCharType="begin"/>
      </w:r>
      <w:r>
        <w:rPr>
          <w:noProof/>
        </w:rPr>
        <w:instrText xml:space="preserve"> PAGEREF _Toc334797952 \h </w:instrText>
      </w:r>
      <w:r>
        <w:rPr>
          <w:noProof/>
        </w:rPr>
      </w:r>
      <w:r>
        <w:rPr>
          <w:noProof/>
        </w:rPr>
        <w:fldChar w:fldCharType="separate"/>
      </w:r>
      <w:r>
        <w:rPr>
          <w:noProof/>
        </w:rPr>
        <w:t>51</w:t>
      </w:r>
      <w:r>
        <w:rPr>
          <w:noProof/>
        </w:rPr>
        <w:fldChar w:fldCharType="end"/>
      </w:r>
    </w:p>
    <w:p w14:paraId="0202B9A1"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8.2.13.1.</w:t>
      </w:r>
      <w:r>
        <w:rPr>
          <w:rFonts w:asciiTheme="minorHAnsi" w:eastAsiaTheme="minorEastAsia" w:hAnsiTheme="minorHAnsi" w:cstheme="minorBidi"/>
          <w:noProof/>
          <w:lang w:eastAsia="ja-JP"/>
        </w:rPr>
        <w:tab/>
      </w:r>
      <w:r>
        <w:rPr>
          <w:noProof/>
        </w:rPr>
        <w:t>Displays</w:t>
      </w:r>
      <w:r>
        <w:rPr>
          <w:noProof/>
        </w:rPr>
        <w:tab/>
      </w:r>
      <w:r>
        <w:rPr>
          <w:noProof/>
        </w:rPr>
        <w:fldChar w:fldCharType="begin"/>
      </w:r>
      <w:r>
        <w:rPr>
          <w:noProof/>
        </w:rPr>
        <w:instrText xml:space="preserve"> PAGEREF _Toc334797953 \h </w:instrText>
      </w:r>
      <w:r>
        <w:rPr>
          <w:noProof/>
        </w:rPr>
      </w:r>
      <w:r>
        <w:rPr>
          <w:noProof/>
        </w:rPr>
        <w:fldChar w:fldCharType="separate"/>
      </w:r>
      <w:r>
        <w:rPr>
          <w:noProof/>
        </w:rPr>
        <w:t>52</w:t>
      </w:r>
      <w:r>
        <w:rPr>
          <w:noProof/>
        </w:rPr>
        <w:fldChar w:fldCharType="end"/>
      </w:r>
    </w:p>
    <w:p w14:paraId="3D97F602"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8.2.13.2.</w:t>
      </w:r>
      <w:r>
        <w:rPr>
          <w:rFonts w:asciiTheme="minorHAnsi" w:eastAsiaTheme="minorEastAsia" w:hAnsiTheme="minorHAnsi" w:cstheme="minorBidi"/>
          <w:noProof/>
          <w:lang w:eastAsia="ja-JP"/>
        </w:rPr>
        <w:tab/>
      </w:r>
      <w:r>
        <w:rPr>
          <w:noProof/>
        </w:rPr>
        <w:t>Controls</w:t>
      </w:r>
      <w:r>
        <w:rPr>
          <w:noProof/>
        </w:rPr>
        <w:tab/>
      </w:r>
      <w:r>
        <w:rPr>
          <w:noProof/>
        </w:rPr>
        <w:fldChar w:fldCharType="begin"/>
      </w:r>
      <w:r>
        <w:rPr>
          <w:noProof/>
        </w:rPr>
        <w:instrText xml:space="preserve"> PAGEREF _Toc334797954 \h </w:instrText>
      </w:r>
      <w:r>
        <w:rPr>
          <w:noProof/>
        </w:rPr>
      </w:r>
      <w:r>
        <w:rPr>
          <w:noProof/>
        </w:rPr>
        <w:fldChar w:fldCharType="separate"/>
      </w:r>
      <w:r>
        <w:rPr>
          <w:noProof/>
        </w:rPr>
        <w:t>53</w:t>
      </w:r>
      <w:r>
        <w:rPr>
          <w:noProof/>
        </w:rPr>
        <w:fldChar w:fldCharType="end"/>
      </w:r>
    </w:p>
    <w:p w14:paraId="09C57E21"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8.2.14.</w:t>
      </w:r>
      <w:r>
        <w:rPr>
          <w:rFonts w:asciiTheme="minorHAnsi" w:eastAsiaTheme="minorEastAsia" w:hAnsiTheme="minorHAnsi" w:cstheme="minorBidi"/>
          <w:noProof/>
          <w:lang w:eastAsia="ja-JP"/>
        </w:rPr>
        <w:tab/>
      </w:r>
      <w:r>
        <w:rPr>
          <w:noProof/>
        </w:rPr>
        <w:t>Source lamp</w:t>
      </w:r>
      <w:r>
        <w:rPr>
          <w:noProof/>
        </w:rPr>
        <w:tab/>
      </w:r>
      <w:r>
        <w:rPr>
          <w:noProof/>
        </w:rPr>
        <w:fldChar w:fldCharType="begin"/>
      </w:r>
      <w:r>
        <w:rPr>
          <w:noProof/>
        </w:rPr>
        <w:instrText xml:space="preserve"> PAGEREF _Toc334797955 \h </w:instrText>
      </w:r>
      <w:r>
        <w:rPr>
          <w:noProof/>
        </w:rPr>
      </w:r>
      <w:r>
        <w:rPr>
          <w:noProof/>
        </w:rPr>
        <w:fldChar w:fldCharType="separate"/>
      </w:r>
      <w:r>
        <w:rPr>
          <w:noProof/>
        </w:rPr>
        <w:t>53</w:t>
      </w:r>
      <w:r>
        <w:rPr>
          <w:noProof/>
        </w:rPr>
        <w:fldChar w:fldCharType="end"/>
      </w:r>
    </w:p>
    <w:p w14:paraId="78846278"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8.2.15.</w:t>
      </w:r>
      <w:r>
        <w:rPr>
          <w:rFonts w:asciiTheme="minorHAnsi" w:eastAsiaTheme="minorEastAsia" w:hAnsiTheme="minorHAnsi" w:cstheme="minorBidi"/>
          <w:noProof/>
          <w:lang w:eastAsia="ja-JP"/>
        </w:rPr>
        <w:tab/>
      </w:r>
      <w:r>
        <w:rPr>
          <w:noProof/>
        </w:rPr>
        <w:t>Camera lens</w:t>
      </w:r>
      <w:r>
        <w:rPr>
          <w:noProof/>
        </w:rPr>
        <w:tab/>
      </w:r>
      <w:r>
        <w:rPr>
          <w:noProof/>
        </w:rPr>
        <w:fldChar w:fldCharType="begin"/>
      </w:r>
      <w:r>
        <w:rPr>
          <w:noProof/>
        </w:rPr>
        <w:instrText xml:space="preserve"> PAGEREF _Toc334797956 \h </w:instrText>
      </w:r>
      <w:r>
        <w:rPr>
          <w:noProof/>
        </w:rPr>
      </w:r>
      <w:r>
        <w:rPr>
          <w:noProof/>
        </w:rPr>
        <w:fldChar w:fldCharType="separate"/>
      </w:r>
      <w:r>
        <w:rPr>
          <w:noProof/>
        </w:rPr>
        <w:t>53</w:t>
      </w:r>
      <w:r>
        <w:rPr>
          <w:noProof/>
        </w:rPr>
        <w:fldChar w:fldCharType="end"/>
      </w:r>
    </w:p>
    <w:p w14:paraId="09C2956D"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8.2.16.</w:t>
      </w:r>
      <w:r>
        <w:rPr>
          <w:rFonts w:asciiTheme="minorHAnsi" w:eastAsiaTheme="minorEastAsia" w:hAnsiTheme="minorHAnsi" w:cstheme="minorBidi"/>
          <w:noProof/>
          <w:lang w:eastAsia="ja-JP"/>
        </w:rPr>
        <w:tab/>
      </w:r>
      <w:r>
        <w:rPr>
          <w:noProof/>
        </w:rPr>
        <w:t>ADC wheels #1 and #2</w:t>
      </w:r>
      <w:r>
        <w:rPr>
          <w:noProof/>
        </w:rPr>
        <w:tab/>
      </w:r>
      <w:r>
        <w:rPr>
          <w:noProof/>
        </w:rPr>
        <w:fldChar w:fldCharType="begin"/>
      </w:r>
      <w:r>
        <w:rPr>
          <w:noProof/>
        </w:rPr>
        <w:instrText xml:space="preserve"> PAGEREF _Toc334797957 \h </w:instrText>
      </w:r>
      <w:r>
        <w:rPr>
          <w:noProof/>
        </w:rPr>
      </w:r>
      <w:r>
        <w:rPr>
          <w:noProof/>
        </w:rPr>
        <w:fldChar w:fldCharType="separate"/>
      </w:r>
      <w:r>
        <w:rPr>
          <w:noProof/>
        </w:rPr>
        <w:t>54</w:t>
      </w:r>
      <w:r>
        <w:rPr>
          <w:noProof/>
        </w:rPr>
        <w:fldChar w:fldCharType="end"/>
      </w:r>
    </w:p>
    <w:p w14:paraId="08EB2595"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8.2.17.</w:t>
      </w:r>
      <w:r>
        <w:rPr>
          <w:rFonts w:asciiTheme="minorHAnsi" w:eastAsiaTheme="minorEastAsia" w:hAnsiTheme="minorHAnsi" w:cstheme="minorBidi"/>
          <w:noProof/>
          <w:lang w:eastAsia="ja-JP"/>
        </w:rPr>
        <w:tab/>
      </w:r>
      <w:r>
        <w:rPr>
          <w:noProof/>
        </w:rPr>
        <w:t>ADC high-level</w:t>
      </w:r>
      <w:r>
        <w:rPr>
          <w:noProof/>
        </w:rPr>
        <w:tab/>
      </w:r>
      <w:r>
        <w:rPr>
          <w:noProof/>
        </w:rPr>
        <w:fldChar w:fldCharType="begin"/>
      </w:r>
      <w:r>
        <w:rPr>
          <w:noProof/>
        </w:rPr>
        <w:instrText xml:space="preserve"> PAGEREF _Toc334797958 \h </w:instrText>
      </w:r>
      <w:r>
        <w:rPr>
          <w:noProof/>
        </w:rPr>
      </w:r>
      <w:r>
        <w:rPr>
          <w:noProof/>
        </w:rPr>
        <w:fldChar w:fldCharType="separate"/>
      </w:r>
      <w:r>
        <w:rPr>
          <w:noProof/>
        </w:rPr>
        <w:t>55</w:t>
      </w:r>
      <w:r>
        <w:rPr>
          <w:noProof/>
        </w:rPr>
        <w:fldChar w:fldCharType="end"/>
      </w:r>
    </w:p>
    <w:p w14:paraId="400D7456"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8.2.18.</w:t>
      </w:r>
      <w:r>
        <w:rPr>
          <w:rFonts w:asciiTheme="minorHAnsi" w:eastAsiaTheme="minorEastAsia" w:hAnsiTheme="minorHAnsi" w:cstheme="minorBidi"/>
          <w:noProof/>
          <w:lang w:eastAsia="ja-JP"/>
        </w:rPr>
        <w:tab/>
      </w:r>
      <w:r>
        <w:rPr>
          <w:noProof/>
        </w:rPr>
        <w:t>Board setup</w:t>
      </w:r>
      <w:r>
        <w:rPr>
          <w:noProof/>
        </w:rPr>
        <w:tab/>
      </w:r>
      <w:r>
        <w:rPr>
          <w:noProof/>
        </w:rPr>
        <w:fldChar w:fldCharType="begin"/>
      </w:r>
      <w:r>
        <w:rPr>
          <w:noProof/>
        </w:rPr>
        <w:instrText xml:space="preserve"> PAGEREF _Toc334797959 \h </w:instrText>
      </w:r>
      <w:r>
        <w:rPr>
          <w:noProof/>
        </w:rPr>
      </w:r>
      <w:r>
        <w:rPr>
          <w:noProof/>
        </w:rPr>
        <w:fldChar w:fldCharType="separate"/>
      </w:r>
      <w:r>
        <w:rPr>
          <w:noProof/>
        </w:rPr>
        <w:t>56</w:t>
      </w:r>
      <w:r>
        <w:rPr>
          <w:noProof/>
        </w:rPr>
        <w:fldChar w:fldCharType="end"/>
      </w:r>
    </w:p>
    <w:p w14:paraId="5F34CB5A"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8.2.19.</w:t>
      </w:r>
      <w:r>
        <w:rPr>
          <w:rFonts w:asciiTheme="minorHAnsi" w:eastAsiaTheme="minorEastAsia" w:hAnsiTheme="minorHAnsi" w:cstheme="minorBidi"/>
          <w:noProof/>
          <w:lang w:eastAsia="ja-JP"/>
        </w:rPr>
        <w:tab/>
      </w:r>
      <w:r>
        <w:rPr>
          <w:noProof/>
        </w:rPr>
        <w:t>System tests</w:t>
      </w:r>
      <w:r>
        <w:rPr>
          <w:noProof/>
        </w:rPr>
        <w:tab/>
      </w:r>
      <w:r>
        <w:rPr>
          <w:noProof/>
        </w:rPr>
        <w:fldChar w:fldCharType="begin"/>
      </w:r>
      <w:r>
        <w:rPr>
          <w:noProof/>
        </w:rPr>
        <w:instrText xml:space="preserve"> PAGEREF _Toc334797960 \h </w:instrText>
      </w:r>
      <w:r>
        <w:rPr>
          <w:noProof/>
        </w:rPr>
      </w:r>
      <w:r>
        <w:rPr>
          <w:noProof/>
        </w:rPr>
        <w:fldChar w:fldCharType="separate"/>
      </w:r>
      <w:r>
        <w:rPr>
          <w:noProof/>
        </w:rPr>
        <w:t>58</w:t>
      </w:r>
      <w:r>
        <w:rPr>
          <w:noProof/>
        </w:rPr>
        <w:fldChar w:fldCharType="end"/>
      </w:r>
    </w:p>
    <w:p w14:paraId="076A19CF"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8.2.20.</w:t>
      </w:r>
      <w:r>
        <w:rPr>
          <w:rFonts w:asciiTheme="minorHAnsi" w:eastAsiaTheme="minorEastAsia" w:hAnsiTheme="minorHAnsi" w:cstheme="minorBidi"/>
          <w:noProof/>
          <w:lang w:eastAsia="ja-JP"/>
        </w:rPr>
        <w:tab/>
      </w:r>
      <w:r>
        <w:rPr>
          <w:noProof/>
        </w:rPr>
        <w:t>Quick selection</w:t>
      </w:r>
      <w:r>
        <w:rPr>
          <w:noProof/>
        </w:rPr>
        <w:tab/>
      </w:r>
      <w:r>
        <w:rPr>
          <w:noProof/>
        </w:rPr>
        <w:fldChar w:fldCharType="begin"/>
      </w:r>
      <w:r>
        <w:rPr>
          <w:noProof/>
        </w:rPr>
        <w:instrText xml:space="preserve"> PAGEREF _Toc334797961 \h </w:instrText>
      </w:r>
      <w:r>
        <w:rPr>
          <w:noProof/>
        </w:rPr>
      </w:r>
      <w:r>
        <w:rPr>
          <w:noProof/>
        </w:rPr>
        <w:fldChar w:fldCharType="separate"/>
      </w:r>
      <w:r>
        <w:rPr>
          <w:noProof/>
        </w:rPr>
        <w:t>58</w:t>
      </w:r>
      <w:r>
        <w:rPr>
          <w:noProof/>
        </w:rPr>
        <w:fldChar w:fldCharType="end"/>
      </w:r>
    </w:p>
    <w:p w14:paraId="0C6CD313" w14:textId="77777777" w:rsidR="00160D17" w:rsidRDefault="00160D17">
      <w:pPr>
        <w:pStyle w:val="TOC1"/>
        <w:tabs>
          <w:tab w:val="left" w:pos="420"/>
        </w:tabs>
        <w:rPr>
          <w:rFonts w:asciiTheme="minorHAnsi" w:eastAsiaTheme="minorEastAsia" w:hAnsiTheme="minorHAnsi" w:cstheme="minorBidi"/>
          <w:noProof/>
          <w:lang w:eastAsia="ja-JP"/>
        </w:rPr>
      </w:pPr>
      <w:r>
        <w:rPr>
          <w:noProof/>
        </w:rPr>
        <w:t>9.</w:t>
      </w:r>
      <w:r>
        <w:rPr>
          <w:rFonts w:asciiTheme="minorHAnsi" w:eastAsiaTheme="minorEastAsia" w:hAnsiTheme="minorHAnsi" w:cstheme="minorBidi"/>
          <w:noProof/>
          <w:lang w:eastAsia="ja-JP"/>
        </w:rPr>
        <w:tab/>
      </w:r>
      <w:r>
        <w:rPr>
          <w:noProof/>
        </w:rPr>
        <w:t>AdSec Arbitrator GUI</w:t>
      </w:r>
      <w:r>
        <w:rPr>
          <w:noProof/>
        </w:rPr>
        <w:tab/>
      </w:r>
      <w:r>
        <w:rPr>
          <w:noProof/>
        </w:rPr>
        <w:fldChar w:fldCharType="begin"/>
      </w:r>
      <w:r>
        <w:rPr>
          <w:noProof/>
        </w:rPr>
        <w:instrText xml:space="preserve"> PAGEREF _Toc334797962 \h </w:instrText>
      </w:r>
      <w:r>
        <w:rPr>
          <w:noProof/>
        </w:rPr>
      </w:r>
      <w:r>
        <w:rPr>
          <w:noProof/>
        </w:rPr>
        <w:fldChar w:fldCharType="separate"/>
      </w:r>
      <w:r>
        <w:rPr>
          <w:noProof/>
        </w:rPr>
        <w:t>58</w:t>
      </w:r>
      <w:r>
        <w:rPr>
          <w:noProof/>
        </w:rPr>
        <w:fldChar w:fldCharType="end"/>
      </w:r>
    </w:p>
    <w:p w14:paraId="45EA2E35"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9.1.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_Toc334797963 \h </w:instrText>
      </w:r>
      <w:r>
        <w:rPr>
          <w:noProof/>
        </w:rPr>
      </w:r>
      <w:r>
        <w:rPr>
          <w:noProof/>
        </w:rPr>
        <w:fldChar w:fldCharType="separate"/>
      </w:r>
      <w:r>
        <w:rPr>
          <w:noProof/>
        </w:rPr>
        <w:t>58</w:t>
      </w:r>
      <w:r>
        <w:rPr>
          <w:noProof/>
        </w:rPr>
        <w:fldChar w:fldCharType="end"/>
      </w:r>
    </w:p>
    <w:p w14:paraId="43FB8AD5" w14:textId="77777777" w:rsidR="00160D17" w:rsidRDefault="00160D17">
      <w:pPr>
        <w:pStyle w:val="TOC2"/>
        <w:tabs>
          <w:tab w:val="left" w:pos="840"/>
          <w:tab w:val="right" w:leader="dot" w:pos="9628"/>
        </w:tabs>
        <w:rPr>
          <w:rFonts w:asciiTheme="minorHAnsi" w:eastAsiaTheme="minorEastAsia" w:hAnsiTheme="minorHAnsi" w:cstheme="minorBidi"/>
          <w:noProof/>
          <w:lang w:eastAsia="ja-JP"/>
        </w:rPr>
      </w:pPr>
      <w:r>
        <w:rPr>
          <w:noProof/>
        </w:rPr>
        <w:t>9.2.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_Toc334797964 \h </w:instrText>
      </w:r>
      <w:r>
        <w:rPr>
          <w:noProof/>
        </w:rPr>
      </w:r>
      <w:r>
        <w:rPr>
          <w:noProof/>
        </w:rPr>
        <w:fldChar w:fldCharType="separate"/>
      </w:r>
      <w:r>
        <w:rPr>
          <w:noProof/>
        </w:rPr>
        <w:t>59</w:t>
      </w:r>
      <w:r>
        <w:rPr>
          <w:noProof/>
        </w:rPr>
        <w:fldChar w:fldCharType="end"/>
      </w:r>
    </w:p>
    <w:p w14:paraId="2409F695"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9.2.1.</w:t>
      </w:r>
      <w:r>
        <w:rPr>
          <w:rFonts w:asciiTheme="minorHAnsi" w:eastAsiaTheme="minorEastAsia" w:hAnsiTheme="minorHAnsi" w:cstheme="minorBidi"/>
          <w:noProof/>
          <w:lang w:eastAsia="ja-JP"/>
        </w:rPr>
        <w:tab/>
      </w:r>
      <w:r>
        <w:rPr>
          <w:noProof/>
        </w:rPr>
        <w:t>Status indicators</w:t>
      </w:r>
      <w:r>
        <w:rPr>
          <w:noProof/>
        </w:rPr>
        <w:tab/>
      </w:r>
      <w:r>
        <w:rPr>
          <w:noProof/>
        </w:rPr>
        <w:fldChar w:fldCharType="begin"/>
      </w:r>
      <w:r>
        <w:rPr>
          <w:noProof/>
        </w:rPr>
        <w:instrText xml:space="preserve"> PAGEREF _Toc334797965 \h </w:instrText>
      </w:r>
      <w:r>
        <w:rPr>
          <w:noProof/>
        </w:rPr>
      </w:r>
      <w:r>
        <w:rPr>
          <w:noProof/>
        </w:rPr>
        <w:fldChar w:fldCharType="separate"/>
      </w:r>
      <w:r>
        <w:rPr>
          <w:noProof/>
        </w:rPr>
        <w:t>59</w:t>
      </w:r>
      <w:r>
        <w:rPr>
          <w:noProof/>
        </w:rPr>
        <w:fldChar w:fldCharType="end"/>
      </w:r>
    </w:p>
    <w:p w14:paraId="2D456681"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9.2.2.</w:t>
      </w:r>
      <w:r>
        <w:rPr>
          <w:rFonts w:asciiTheme="minorHAnsi" w:eastAsiaTheme="minorEastAsia" w:hAnsiTheme="minorHAnsi" w:cstheme="minorBidi"/>
          <w:noProof/>
          <w:lang w:eastAsia="ja-JP"/>
        </w:rPr>
        <w:tab/>
      </w:r>
      <w:r>
        <w:rPr>
          <w:noProof/>
        </w:rPr>
        <w:t>Startup/Shutdown command</w:t>
      </w:r>
      <w:r>
        <w:rPr>
          <w:noProof/>
        </w:rPr>
        <w:tab/>
      </w:r>
      <w:r>
        <w:rPr>
          <w:noProof/>
        </w:rPr>
        <w:fldChar w:fldCharType="begin"/>
      </w:r>
      <w:r>
        <w:rPr>
          <w:noProof/>
        </w:rPr>
        <w:instrText xml:space="preserve"> PAGEREF _Toc334797966 \h </w:instrText>
      </w:r>
      <w:r>
        <w:rPr>
          <w:noProof/>
        </w:rPr>
      </w:r>
      <w:r>
        <w:rPr>
          <w:noProof/>
        </w:rPr>
        <w:fldChar w:fldCharType="separate"/>
      </w:r>
      <w:r>
        <w:rPr>
          <w:noProof/>
        </w:rPr>
        <w:t>59</w:t>
      </w:r>
      <w:r>
        <w:rPr>
          <w:noProof/>
        </w:rPr>
        <w:fldChar w:fldCharType="end"/>
      </w:r>
    </w:p>
    <w:p w14:paraId="5A7A3B6D" w14:textId="77777777" w:rsidR="00160D17" w:rsidRDefault="00160D17">
      <w:pPr>
        <w:pStyle w:val="TOC3"/>
        <w:tabs>
          <w:tab w:val="left" w:pos="1440"/>
          <w:tab w:val="right" w:leader="dot" w:pos="9628"/>
        </w:tabs>
        <w:rPr>
          <w:rFonts w:asciiTheme="minorHAnsi" w:eastAsiaTheme="minorEastAsia" w:hAnsiTheme="minorHAnsi" w:cstheme="minorBidi"/>
          <w:noProof/>
          <w:lang w:eastAsia="ja-JP"/>
        </w:rPr>
      </w:pPr>
      <w:r>
        <w:rPr>
          <w:noProof/>
        </w:rPr>
        <w:t>9.2.2.1.</w:t>
      </w:r>
      <w:r>
        <w:rPr>
          <w:rFonts w:asciiTheme="minorHAnsi" w:eastAsiaTheme="minorEastAsia" w:hAnsiTheme="minorHAnsi" w:cstheme="minorBidi"/>
          <w:noProof/>
          <w:lang w:eastAsia="ja-JP"/>
        </w:rPr>
        <w:tab/>
      </w:r>
      <w:r>
        <w:rPr>
          <w:noProof/>
        </w:rPr>
        <w:t>Safety locks</w:t>
      </w:r>
      <w:r>
        <w:rPr>
          <w:noProof/>
        </w:rPr>
        <w:tab/>
      </w:r>
      <w:r>
        <w:rPr>
          <w:noProof/>
        </w:rPr>
        <w:fldChar w:fldCharType="begin"/>
      </w:r>
      <w:r>
        <w:rPr>
          <w:noProof/>
        </w:rPr>
        <w:instrText xml:space="preserve"> PAGEREF _Toc334797967 \h </w:instrText>
      </w:r>
      <w:r>
        <w:rPr>
          <w:noProof/>
        </w:rPr>
      </w:r>
      <w:r>
        <w:rPr>
          <w:noProof/>
        </w:rPr>
        <w:fldChar w:fldCharType="separate"/>
      </w:r>
      <w:r>
        <w:rPr>
          <w:noProof/>
        </w:rPr>
        <w:t>59</w:t>
      </w:r>
      <w:r>
        <w:rPr>
          <w:noProof/>
        </w:rPr>
        <w:fldChar w:fldCharType="end"/>
      </w:r>
    </w:p>
    <w:p w14:paraId="1E46B943"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9.2.3.</w:t>
      </w:r>
      <w:r>
        <w:rPr>
          <w:rFonts w:asciiTheme="minorHAnsi" w:eastAsiaTheme="minorEastAsia" w:hAnsiTheme="minorHAnsi" w:cstheme="minorBidi"/>
          <w:noProof/>
          <w:lang w:eastAsia="ja-JP"/>
        </w:rPr>
        <w:tab/>
      </w:r>
      <w:r>
        <w:rPr>
          <w:noProof/>
        </w:rPr>
        <w:t>Shape control</w:t>
      </w:r>
      <w:r>
        <w:rPr>
          <w:noProof/>
        </w:rPr>
        <w:tab/>
      </w:r>
      <w:r>
        <w:rPr>
          <w:noProof/>
        </w:rPr>
        <w:fldChar w:fldCharType="begin"/>
      </w:r>
      <w:r>
        <w:rPr>
          <w:noProof/>
        </w:rPr>
        <w:instrText xml:space="preserve"> PAGEREF _Toc334797968 \h </w:instrText>
      </w:r>
      <w:r>
        <w:rPr>
          <w:noProof/>
        </w:rPr>
      </w:r>
      <w:r>
        <w:rPr>
          <w:noProof/>
        </w:rPr>
        <w:fldChar w:fldCharType="separate"/>
      </w:r>
      <w:r>
        <w:rPr>
          <w:noProof/>
        </w:rPr>
        <w:t>59</w:t>
      </w:r>
      <w:r>
        <w:rPr>
          <w:noProof/>
        </w:rPr>
        <w:fldChar w:fldCharType="end"/>
      </w:r>
    </w:p>
    <w:p w14:paraId="1A3E1210"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9.2.4.</w:t>
      </w:r>
      <w:r>
        <w:rPr>
          <w:rFonts w:asciiTheme="minorHAnsi" w:eastAsiaTheme="minorEastAsia" w:hAnsiTheme="minorHAnsi" w:cstheme="minorBidi"/>
          <w:noProof/>
          <w:lang w:eastAsia="ja-JP"/>
        </w:rPr>
        <w:tab/>
      </w:r>
      <w:r>
        <w:rPr>
          <w:noProof/>
        </w:rPr>
        <w:t>Shape offloads</w:t>
      </w:r>
      <w:r>
        <w:rPr>
          <w:noProof/>
        </w:rPr>
        <w:tab/>
      </w:r>
      <w:r>
        <w:rPr>
          <w:noProof/>
        </w:rPr>
        <w:fldChar w:fldCharType="begin"/>
      </w:r>
      <w:r>
        <w:rPr>
          <w:noProof/>
        </w:rPr>
        <w:instrText xml:space="preserve"> PAGEREF _Toc334797969 \h </w:instrText>
      </w:r>
      <w:r>
        <w:rPr>
          <w:noProof/>
        </w:rPr>
      </w:r>
      <w:r>
        <w:rPr>
          <w:noProof/>
        </w:rPr>
        <w:fldChar w:fldCharType="separate"/>
      </w:r>
      <w:r>
        <w:rPr>
          <w:noProof/>
        </w:rPr>
        <w:t>59</w:t>
      </w:r>
      <w:r>
        <w:rPr>
          <w:noProof/>
        </w:rPr>
        <w:fldChar w:fldCharType="end"/>
      </w:r>
    </w:p>
    <w:p w14:paraId="5A47B7AB"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9.2.5.</w:t>
      </w:r>
      <w:r>
        <w:rPr>
          <w:rFonts w:asciiTheme="minorHAnsi" w:eastAsiaTheme="minorEastAsia" w:hAnsiTheme="minorHAnsi" w:cstheme="minorBidi"/>
          <w:noProof/>
          <w:lang w:eastAsia="ja-JP"/>
        </w:rPr>
        <w:tab/>
      </w:r>
      <w:r>
        <w:rPr>
          <w:noProof/>
        </w:rPr>
        <w:t>Zernike application</w:t>
      </w:r>
      <w:r>
        <w:rPr>
          <w:noProof/>
        </w:rPr>
        <w:tab/>
      </w:r>
      <w:r>
        <w:rPr>
          <w:noProof/>
        </w:rPr>
        <w:fldChar w:fldCharType="begin"/>
      </w:r>
      <w:r>
        <w:rPr>
          <w:noProof/>
        </w:rPr>
        <w:instrText xml:space="preserve"> PAGEREF _Toc334797970 \h </w:instrText>
      </w:r>
      <w:r>
        <w:rPr>
          <w:noProof/>
        </w:rPr>
      </w:r>
      <w:r>
        <w:rPr>
          <w:noProof/>
        </w:rPr>
        <w:fldChar w:fldCharType="separate"/>
      </w:r>
      <w:r>
        <w:rPr>
          <w:noProof/>
        </w:rPr>
        <w:t>59</w:t>
      </w:r>
      <w:r>
        <w:rPr>
          <w:noProof/>
        </w:rPr>
        <w:fldChar w:fldCharType="end"/>
      </w:r>
    </w:p>
    <w:p w14:paraId="0C5DFC62"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9.2.6.</w:t>
      </w:r>
      <w:r>
        <w:rPr>
          <w:rFonts w:asciiTheme="minorHAnsi" w:eastAsiaTheme="minorEastAsia" w:hAnsiTheme="minorHAnsi" w:cstheme="minorBidi"/>
          <w:noProof/>
          <w:lang w:eastAsia="ja-JP"/>
        </w:rPr>
        <w:tab/>
      </w:r>
      <w:r>
        <w:rPr>
          <w:noProof/>
        </w:rPr>
        <w:t>Reconstructor control and gain</w:t>
      </w:r>
      <w:r>
        <w:rPr>
          <w:noProof/>
        </w:rPr>
        <w:tab/>
      </w:r>
      <w:r>
        <w:rPr>
          <w:noProof/>
        </w:rPr>
        <w:fldChar w:fldCharType="begin"/>
      </w:r>
      <w:r>
        <w:rPr>
          <w:noProof/>
        </w:rPr>
        <w:instrText xml:space="preserve"> PAGEREF _Toc334797971 \h </w:instrText>
      </w:r>
      <w:r>
        <w:rPr>
          <w:noProof/>
        </w:rPr>
      </w:r>
      <w:r>
        <w:rPr>
          <w:noProof/>
        </w:rPr>
        <w:fldChar w:fldCharType="separate"/>
      </w:r>
      <w:r>
        <w:rPr>
          <w:noProof/>
        </w:rPr>
        <w:t>59</w:t>
      </w:r>
      <w:r>
        <w:rPr>
          <w:noProof/>
        </w:rPr>
        <w:fldChar w:fldCharType="end"/>
      </w:r>
    </w:p>
    <w:p w14:paraId="0CA7E63D"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9.2.7.</w:t>
      </w:r>
      <w:r>
        <w:rPr>
          <w:rFonts w:asciiTheme="minorHAnsi" w:eastAsiaTheme="minorEastAsia" w:hAnsiTheme="minorHAnsi" w:cstheme="minorBidi"/>
          <w:noProof/>
          <w:lang w:eastAsia="ja-JP"/>
        </w:rPr>
        <w:tab/>
      </w:r>
      <w:r>
        <w:rPr>
          <w:noProof/>
        </w:rPr>
        <w:t>Disturbance control</w:t>
      </w:r>
      <w:r>
        <w:rPr>
          <w:noProof/>
        </w:rPr>
        <w:tab/>
      </w:r>
      <w:r>
        <w:rPr>
          <w:noProof/>
        </w:rPr>
        <w:fldChar w:fldCharType="begin"/>
      </w:r>
      <w:r>
        <w:rPr>
          <w:noProof/>
        </w:rPr>
        <w:instrText xml:space="preserve"> PAGEREF _Toc334797972 \h </w:instrText>
      </w:r>
      <w:r>
        <w:rPr>
          <w:noProof/>
        </w:rPr>
      </w:r>
      <w:r>
        <w:rPr>
          <w:noProof/>
        </w:rPr>
        <w:fldChar w:fldCharType="separate"/>
      </w:r>
      <w:r>
        <w:rPr>
          <w:noProof/>
        </w:rPr>
        <w:t>59</w:t>
      </w:r>
      <w:r>
        <w:rPr>
          <w:noProof/>
        </w:rPr>
        <w:fldChar w:fldCharType="end"/>
      </w:r>
    </w:p>
    <w:p w14:paraId="20387333" w14:textId="77777777" w:rsidR="00160D17" w:rsidRDefault="00160D17">
      <w:pPr>
        <w:pStyle w:val="TOC3"/>
        <w:tabs>
          <w:tab w:val="left" w:pos="1260"/>
          <w:tab w:val="right" w:leader="dot" w:pos="9628"/>
        </w:tabs>
        <w:rPr>
          <w:rFonts w:asciiTheme="minorHAnsi" w:eastAsiaTheme="minorEastAsia" w:hAnsiTheme="minorHAnsi" w:cstheme="minorBidi"/>
          <w:noProof/>
          <w:lang w:eastAsia="ja-JP"/>
        </w:rPr>
      </w:pPr>
      <w:r>
        <w:rPr>
          <w:noProof/>
        </w:rPr>
        <w:t>9.2.8.</w:t>
      </w:r>
      <w:r>
        <w:rPr>
          <w:rFonts w:asciiTheme="minorHAnsi" w:eastAsiaTheme="minorEastAsia" w:hAnsiTheme="minorHAnsi" w:cstheme="minorBidi"/>
          <w:noProof/>
          <w:lang w:eastAsia="ja-JP"/>
        </w:rPr>
        <w:tab/>
      </w:r>
      <w:r>
        <w:rPr>
          <w:noProof/>
        </w:rPr>
        <w:t>Focal station selection</w:t>
      </w:r>
      <w:r>
        <w:rPr>
          <w:noProof/>
        </w:rPr>
        <w:tab/>
      </w:r>
      <w:r>
        <w:rPr>
          <w:noProof/>
        </w:rPr>
        <w:fldChar w:fldCharType="begin"/>
      </w:r>
      <w:r>
        <w:rPr>
          <w:noProof/>
        </w:rPr>
        <w:instrText xml:space="preserve"> PAGEREF _Toc334797973 \h </w:instrText>
      </w:r>
      <w:r>
        <w:rPr>
          <w:noProof/>
        </w:rPr>
      </w:r>
      <w:r>
        <w:rPr>
          <w:noProof/>
        </w:rPr>
        <w:fldChar w:fldCharType="separate"/>
      </w:r>
      <w:r>
        <w:rPr>
          <w:noProof/>
        </w:rPr>
        <w:t>59</w:t>
      </w:r>
      <w:r>
        <w:rPr>
          <w:noProof/>
        </w:rPr>
        <w:fldChar w:fldCharType="end"/>
      </w:r>
    </w:p>
    <w:p w14:paraId="30A8387B" w14:textId="77777777" w:rsidR="00160D17" w:rsidRDefault="00160D17">
      <w:pPr>
        <w:pStyle w:val="TOC1"/>
        <w:tabs>
          <w:tab w:val="left" w:pos="540"/>
        </w:tabs>
        <w:rPr>
          <w:rFonts w:asciiTheme="minorHAnsi" w:eastAsiaTheme="minorEastAsia" w:hAnsiTheme="minorHAnsi" w:cstheme="minorBidi"/>
          <w:noProof/>
          <w:lang w:eastAsia="ja-JP"/>
        </w:rPr>
      </w:pPr>
      <w:r>
        <w:rPr>
          <w:noProof/>
        </w:rPr>
        <w:t>10.</w:t>
      </w:r>
      <w:r>
        <w:rPr>
          <w:rFonts w:asciiTheme="minorHAnsi" w:eastAsiaTheme="minorEastAsia" w:hAnsiTheme="minorHAnsi" w:cstheme="minorBidi"/>
          <w:noProof/>
          <w:lang w:eastAsia="ja-JP"/>
        </w:rPr>
        <w:tab/>
      </w:r>
      <w:r>
        <w:rPr>
          <w:noProof/>
        </w:rPr>
        <w:t>AdSec Arbitrator engineering displays</w:t>
      </w:r>
      <w:r>
        <w:rPr>
          <w:noProof/>
        </w:rPr>
        <w:tab/>
      </w:r>
      <w:r>
        <w:rPr>
          <w:noProof/>
        </w:rPr>
        <w:fldChar w:fldCharType="begin"/>
      </w:r>
      <w:r>
        <w:rPr>
          <w:noProof/>
        </w:rPr>
        <w:instrText xml:space="preserve"> PAGEREF _Toc334797974 \h </w:instrText>
      </w:r>
      <w:r>
        <w:rPr>
          <w:noProof/>
        </w:rPr>
      </w:r>
      <w:r>
        <w:rPr>
          <w:noProof/>
        </w:rPr>
        <w:fldChar w:fldCharType="separate"/>
      </w:r>
      <w:r>
        <w:rPr>
          <w:noProof/>
        </w:rPr>
        <w:t>60</w:t>
      </w:r>
      <w:r>
        <w:rPr>
          <w:noProof/>
        </w:rPr>
        <w:fldChar w:fldCharType="end"/>
      </w:r>
    </w:p>
    <w:p w14:paraId="408B8F11"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10.1.</w:t>
      </w:r>
      <w:r>
        <w:rPr>
          <w:rFonts w:asciiTheme="minorHAnsi" w:eastAsiaTheme="minorEastAsia" w:hAnsiTheme="minorHAnsi" w:cstheme="minorBidi"/>
          <w:noProof/>
          <w:lang w:eastAsia="ja-JP"/>
        </w:rPr>
        <w:tab/>
      </w:r>
      <w:r>
        <w:rPr>
          <w:noProof/>
        </w:rPr>
        <w:t>AdSec display (AdSec Mir GUI)</w:t>
      </w:r>
      <w:r>
        <w:rPr>
          <w:noProof/>
        </w:rPr>
        <w:tab/>
      </w:r>
      <w:r>
        <w:rPr>
          <w:noProof/>
        </w:rPr>
        <w:fldChar w:fldCharType="begin"/>
      </w:r>
      <w:r>
        <w:rPr>
          <w:noProof/>
        </w:rPr>
        <w:instrText xml:space="preserve"> PAGEREF _Toc334797975 \h </w:instrText>
      </w:r>
      <w:r>
        <w:rPr>
          <w:noProof/>
        </w:rPr>
      </w:r>
      <w:r>
        <w:rPr>
          <w:noProof/>
        </w:rPr>
        <w:fldChar w:fldCharType="separate"/>
      </w:r>
      <w:r>
        <w:rPr>
          <w:noProof/>
        </w:rPr>
        <w:t>60</w:t>
      </w:r>
      <w:r>
        <w:rPr>
          <w:noProof/>
        </w:rPr>
        <w:fldChar w:fldCharType="end"/>
      </w:r>
    </w:p>
    <w:p w14:paraId="44FC447C"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10.1.1.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_Toc334797976 \h </w:instrText>
      </w:r>
      <w:r>
        <w:rPr>
          <w:noProof/>
        </w:rPr>
      </w:r>
      <w:r>
        <w:rPr>
          <w:noProof/>
        </w:rPr>
        <w:fldChar w:fldCharType="separate"/>
      </w:r>
      <w:r>
        <w:rPr>
          <w:noProof/>
        </w:rPr>
        <w:t>60</w:t>
      </w:r>
      <w:r>
        <w:rPr>
          <w:noProof/>
        </w:rPr>
        <w:fldChar w:fldCharType="end"/>
      </w:r>
    </w:p>
    <w:p w14:paraId="1CDC2390"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10.1.2.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_Toc334797977 \h </w:instrText>
      </w:r>
      <w:r>
        <w:rPr>
          <w:noProof/>
        </w:rPr>
      </w:r>
      <w:r>
        <w:rPr>
          <w:noProof/>
        </w:rPr>
        <w:fldChar w:fldCharType="separate"/>
      </w:r>
      <w:r>
        <w:rPr>
          <w:noProof/>
        </w:rPr>
        <w:t>60</w:t>
      </w:r>
      <w:r>
        <w:rPr>
          <w:noProof/>
        </w:rPr>
        <w:fldChar w:fldCharType="end"/>
      </w:r>
    </w:p>
    <w:p w14:paraId="444D0EF9"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10.2.</w:t>
      </w:r>
      <w:r>
        <w:rPr>
          <w:rFonts w:asciiTheme="minorHAnsi" w:eastAsiaTheme="minorEastAsia" w:hAnsiTheme="minorHAnsi" w:cstheme="minorBidi"/>
          <w:noProof/>
          <w:lang w:eastAsia="ja-JP"/>
        </w:rPr>
        <w:tab/>
      </w:r>
      <w:r>
        <w:rPr>
          <w:noProof/>
        </w:rPr>
        <w:t>AdSec housekeeper GUI</w:t>
      </w:r>
      <w:r>
        <w:rPr>
          <w:noProof/>
        </w:rPr>
        <w:tab/>
      </w:r>
      <w:r>
        <w:rPr>
          <w:noProof/>
        </w:rPr>
        <w:fldChar w:fldCharType="begin"/>
      </w:r>
      <w:r>
        <w:rPr>
          <w:noProof/>
        </w:rPr>
        <w:instrText xml:space="preserve"> PAGEREF _Toc334797978 \h </w:instrText>
      </w:r>
      <w:r>
        <w:rPr>
          <w:noProof/>
        </w:rPr>
      </w:r>
      <w:r>
        <w:rPr>
          <w:noProof/>
        </w:rPr>
        <w:fldChar w:fldCharType="separate"/>
      </w:r>
      <w:r>
        <w:rPr>
          <w:noProof/>
        </w:rPr>
        <w:t>60</w:t>
      </w:r>
      <w:r>
        <w:rPr>
          <w:noProof/>
        </w:rPr>
        <w:fldChar w:fldCharType="end"/>
      </w:r>
    </w:p>
    <w:p w14:paraId="5B44411E"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10.2.1.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_Toc334797979 \h </w:instrText>
      </w:r>
      <w:r>
        <w:rPr>
          <w:noProof/>
        </w:rPr>
      </w:r>
      <w:r>
        <w:rPr>
          <w:noProof/>
        </w:rPr>
        <w:fldChar w:fldCharType="separate"/>
      </w:r>
      <w:r>
        <w:rPr>
          <w:noProof/>
        </w:rPr>
        <w:t>60</w:t>
      </w:r>
      <w:r>
        <w:rPr>
          <w:noProof/>
        </w:rPr>
        <w:fldChar w:fldCharType="end"/>
      </w:r>
    </w:p>
    <w:p w14:paraId="648313DB"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10.2.2.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_Toc334797980 \h </w:instrText>
      </w:r>
      <w:r>
        <w:rPr>
          <w:noProof/>
        </w:rPr>
      </w:r>
      <w:r>
        <w:rPr>
          <w:noProof/>
        </w:rPr>
        <w:fldChar w:fldCharType="separate"/>
      </w:r>
      <w:r>
        <w:rPr>
          <w:noProof/>
        </w:rPr>
        <w:t>60</w:t>
      </w:r>
      <w:r>
        <w:rPr>
          <w:noProof/>
        </w:rPr>
        <w:fldChar w:fldCharType="end"/>
      </w:r>
    </w:p>
    <w:p w14:paraId="139DB159" w14:textId="77777777" w:rsidR="00160D17" w:rsidRDefault="00160D17">
      <w:pPr>
        <w:pStyle w:val="TOC1"/>
        <w:tabs>
          <w:tab w:val="left" w:pos="540"/>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Low-level GUIs</w:t>
      </w:r>
      <w:r>
        <w:rPr>
          <w:noProof/>
        </w:rPr>
        <w:tab/>
      </w:r>
      <w:r>
        <w:rPr>
          <w:noProof/>
        </w:rPr>
        <w:fldChar w:fldCharType="begin"/>
      </w:r>
      <w:r>
        <w:rPr>
          <w:noProof/>
        </w:rPr>
        <w:instrText xml:space="preserve"> PAGEREF _Toc334797981 \h </w:instrText>
      </w:r>
      <w:r>
        <w:rPr>
          <w:noProof/>
        </w:rPr>
      </w:r>
      <w:r>
        <w:rPr>
          <w:noProof/>
        </w:rPr>
        <w:fldChar w:fldCharType="separate"/>
      </w:r>
      <w:r>
        <w:rPr>
          <w:noProof/>
        </w:rPr>
        <w:t>60</w:t>
      </w:r>
      <w:r>
        <w:rPr>
          <w:noProof/>
        </w:rPr>
        <w:fldChar w:fldCharType="end"/>
      </w:r>
    </w:p>
    <w:p w14:paraId="23A94F51"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11.1.</w:t>
      </w:r>
      <w:r>
        <w:rPr>
          <w:rFonts w:asciiTheme="minorHAnsi" w:eastAsiaTheme="minorEastAsia" w:hAnsiTheme="minorHAnsi" w:cstheme="minorBidi"/>
          <w:noProof/>
          <w:lang w:eastAsia="ja-JP"/>
        </w:rPr>
        <w:tab/>
      </w:r>
      <w:r>
        <w:rPr>
          <w:noProof/>
        </w:rPr>
        <w:t>System processes GUI</w:t>
      </w:r>
      <w:r>
        <w:rPr>
          <w:noProof/>
        </w:rPr>
        <w:tab/>
      </w:r>
      <w:r>
        <w:rPr>
          <w:noProof/>
        </w:rPr>
        <w:fldChar w:fldCharType="begin"/>
      </w:r>
      <w:r>
        <w:rPr>
          <w:noProof/>
        </w:rPr>
        <w:instrText xml:space="preserve"> PAGEREF _Toc334797982 \h </w:instrText>
      </w:r>
      <w:r>
        <w:rPr>
          <w:noProof/>
        </w:rPr>
      </w:r>
      <w:r>
        <w:rPr>
          <w:noProof/>
        </w:rPr>
        <w:fldChar w:fldCharType="separate"/>
      </w:r>
      <w:r>
        <w:rPr>
          <w:noProof/>
        </w:rPr>
        <w:t>60</w:t>
      </w:r>
      <w:r>
        <w:rPr>
          <w:noProof/>
        </w:rPr>
        <w:fldChar w:fldCharType="end"/>
      </w:r>
    </w:p>
    <w:p w14:paraId="3154A1CE"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11.2.</w:t>
      </w:r>
      <w:r>
        <w:rPr>
          <w:rFonts w:asciiTheme="minorHAnsi" w:eastAsiaTheme="minorEastAsia" w:hAnsiTheme="minorHAnsi" w:cstheme="minorBidi"/>
          <w:noProof/>
          <w:lang w:eastAsia="ja-JP"/>
        </w:rPr>
        <w:tab/>
      </w:r>
      <w:r>
        <w:rPr>
          <w:noProof/>
        </w:rPr>
        <w:t>Variable inspector tool</w:t>
      </w:r>
      <w:r>
        <w:rPr>
          <w:noProof/>
        </w:rPr>
        <w:tab/>
      </w:r>
      <w:r>
        <w:rPr>
          <w:noProof/>
        </w:rPr>
        <w:fldChar w:fldCharType="begin"/>
      </w:r>
      <w:r>
        <w:rPr>
          <w:noProof/>
        </w:rPr>
        <w:instrText xml:space="preserve"> PAGEREF _Toc334797983 \h </w:instrText>
      </w:r>
      <w:r>
        <w:rPr>
          <w:noProof/>
        </w:rPr>
      </w:r>
      <w:r>
        <w:rPr>
          <w:noProof/>
        </w:rPr>
        <w:fldChar w:fldCharType="separate"/>
      </w:r>
      <w:r>
        <w:rPr>
          <w:noProof/>
        </w:rPr>
        <w:t>61</w:t>
      </w:r>
      <w:r>
        <w:rPr>
          <w:noProof/>
        </w:rPr>
        <w:fldChar w:fldCharType="end"/>
      </w:r>
    </w:p>
    <w:p w14:paraId="16D02B56"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11.3.</w:t>
      </w:r>
      <w:r>
        <w:rPr>
          <w:rFonts w:asciiTheme="minorHAnsi" w:eastAsiaTheme="minorEastAsia" w:hAnsiTheme="minorHAnsi" w:cstheme="minorBidi"/>
          <w:noProof/>
          <w:lang w:eastAsia="ja-JP"/>
        </w:rPr>
        <w:tab/>
      </w:r>
      <w:r>
        <w:rPr>
          <w:noProof/>
        </w:rPr>
        <w:t>Text-based tools</w:t>
      </w:r>
      <w:r>
        <w:rPr>
          <w:noProof/>
        </w:rPr>
        <w:tab/>
      </w:r>
      <w:r>
        <w:rPr>
          <w:noProof/>
        </w:rPr>
        <w:fldChar w:fldCharType="begin"/>
      </w:r>
      <w:r>
        <w:rPr>
          <w:noProof/>
        </w:rPr>
        <w:instrText xml:space="preserve"> PAGEREF _Toc334797984 \h </w:instrText>
      </w:r>
      <w:r>
        <w:rPr>
          <w:noProof/>
        </w:rPr>
      </w:r>
      <w:r>
        <w:rPr>
          <w:noProof/>
        </w:rPr>
        <w:fldChar w:fldCharType="separate"/>
      </w:r>
      <w:r>
        <w:rPr>
          <w:noProof/>
        </w:rPr>
        <w:t>62</w:t>
      </w:r>
      <w:r>
        <w:rPr>
          <w:noProof/>
        </w:rPr>
        <w:fldChar w:fldCharType="end"/>
      </w:r>
    </w:p>
    <w:p w14:paraId="4B1B515E"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11.3.1.</w:t>
      </w:r>
      <w:r>
        <w:rPr>
          <w:rFonts w:asciiTheme="minorHAnsi" w:eastAsiaTheme="minorEastAsia" w:hAnsiTheme="minorHAnsi" w:cstheme="minorBidi"/>
          <w:noProof/>
          <w:lang w:eastAsia="ja-JP"/>
        </w:rPr>
        <w:tab/>
      </w:r>
      <w:r>
        <w:rPr>
          <w:noProof/>
        </w:rPr>
        <w:t>IDL terminal</w:t>
      </w:r>
      <w:r>
        <w:rPr>
          <w:noProof/>
        </w:rPr>
        <w:tab/>
      </w:r>
      <w:r>
        <w:rPr>
          <w:noProof/>
        </w:rPr>
        <w:fldChar w:fldCharType="begin"/>
      </w:r>
      <w:r>
        <w:rPr>
          <w:noProof/>
        </w:rPr>
        <w:instrText xml:space="preserve"> PAGEREF _Toc334797985 \h </w:instrText>
      </w:r>
      <w:r>
        <w:rPr>
          <w:noProof/>
        </w:rPr>
      </w:r>
      <w:r>
        <w:rPr>
          <w:noProof/>
        </w:rPr>
        <w:fldChar w:fldCharType="separate"/>
      </w:r>
      <w:r>
        <w:rPr>
          <w:noProof/>
        </w:rPr>
        <w:t>62</w:t>
      </w:r>
      <w:r>
        <w:rPr>
          <w:noProof/>
        </w:rPr>
        <w:fldChar w:fldCharType="end"/>
      </w:r>
    </w:p>
    <w:p w14:paraId="720D55CB"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11.3.2.</w:t>
      </w:r>
      <w:r>
        <w:rPr>
          <w:rFonts w:asciiTheme="minorHAnsi" w:eastAsiaTheme="minorEastAsia" w:hAnsiTheme="minorHAnsi" w:cstheme="minorBidi"/>
          <w:noProof/>
          <w:lang w:eastAsia="ja-JP"/>
        </w:rPr>
        <w:tab/>
      </w:r>
      <w:r>
        <w:rPr>
          <w:noProof/>
        </w:rPr>
        <w:t>Python shell</w:t>
      </w:r>
      <w:r>
        <w:rPr>
          <w:noProof/>
        </w:rPr>
        <w:tab/>
      </w:r>
      <w:r>
        <w:rPr>
          <w:noProof/>
        </w:rPr>
        <w:fldChar w:fldCharType="begin"/>
      </w:r>
      <w:r>
        <w:rPr>
          <w:noProof/>
        </w:rPr>
        <w:instrText xml:space="preserve"> PAGEREF _Toc334797986 \h </w:instrText>
      </w:r>
      <w:r>
        <w:rPr>
          <w:noProof/>
        </w:rPr>
      </w:r>
      <w:r>
        <w:rPr>
          <w:noProof/>
        </w:rPr>
        <w:fldChar w:fldCharType="separate"/>
      </w:r>
      <w:r>
        <w:rPr>
          <w:noProof/>
        </w:rPr>
        <w:t>62</w:t>
      </w:r>
      <w:r>
        <w:rPr>
          <w:noProof/>
        </w:rPr>
        <w:fldChar w:fldCharType="end"/>
      </w:r>
    </w:p>
    <w:p w14:paraId="04A13400"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11.3.3.</w:t>
      </w:r>
      <w:r>
        <w:rPr>
          <w:rFonts w:asciiTheme="minorHAnsi" w:eastAsiaTheme="minorEastAsia" w:hAnsiTheme="minorHAnsi" w:cstheme="minorBidi"/>
          <w:noProof/>
          <w:lang w:eastAsia="ja-JP"/>
        </w:rPr>
        <w:tab/>
      </w:r>
      <w:r>
        <w:rPr>
          <w:noProof/>
        </w:rPr>
        <w:t>Thrdtest</w:t>
      </w:r>
      <w:r>
        <w:rPr>
          <w:noProof/>
        </w:rPr>
        <w:tab/>
      </w:r>
      <w:r>
        <w:rPr>
          <w:noProof/>
        </w:rPr>
        <w:fldChar w:fldCharType="begin"/>
      </w:r>
      <w:r>
        <w:rPr>
          <w:noProof/>
        </w:rPr>
        <w:instrText xml:space="preserve"> PAGEREF _Toc334797987 \h </w:instrText>
      </w:r>
      <w:r>
        <w:rPr>
          <w:noProof/>
        </w:rPr>
      </w:r>
      <w:r>
        <w:rPr>
          <w:noProof/>
        </w:rPr>
        <w:fldChar w:fldCharType="separate"/>
      </w:r>
      <w:r>
        <w:rPr>
          <w:noProof/>
        </w:rPr>
        <w:t>62</w:t>
      </w:r>
      <w:r>
        <w:rPr>
          <w:noProof/>
        </w:rPr>
        <w:fldChar w:fldCharType="end"/>
      </w:r>
    </w:p>
    <w:p w14:paraId="3754A32A"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11.3.4.</w:t>
      </w:r>
      <w:r>
        <w:rPr>
          <w:rFonts w:asciiTheme="minorHAnsi" w:eastAsiaTheme="minorEastAsia" w:hAnsiTheme="minorHAnsi" w:cstheme="minorBidi"/>
          <w:noProof/>
          <w:lang w:eastAsia="ja-JP"/>
        </w:rPr>
        <w:tab/>
      </w:r>
      <w:r>
        <w:rPr>
          <w:noProof/>
        </w:rPr>
        <w:t>Consumer</w:t>
      </w:r>
      <w:r>
        <w:rPr>
          <w:noProof/>
        </w:rPr>
        <w:tab/>
      </w:r>
      <w:r>
        <w:rPr>
          <w:noProof/>
        </w:rPr>
        <w:fldChar w:fldCharType="begin"/>
      </w:r>
      <w:r>
        <w:rPr>
          <w:noProof/>
        </w:rPr>
        <w:instrText xml:space="preserve"> PAGEREF _Toc334797988 \h </w:instrText>
      </w:r>
      <w:r>
        <w:rPr>
          <w:noProof/>
        </w:rPr>
      </w:r>
      <w:r>
        <w:rPr>
          <w:noProof/>
        </w:rPr>
        <w:fldChar w:fldCharType="separate"/>
      </w:r>
      <w:r>
        <w:rPr>
          <w:noProof/>
        </w:rPr>
        <w:t>62</w:t>
      </w:r>
      <w:r>
        <w:rPr>
          <w:noProof/>
        </w:rPr>
        <w:fldChar w:fldCharType="end"/>
      </w:r>
    </w:p>
    <w:p w14:paraId="450460D1"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11.3.5.</w:t>
      </w:r>
      <w:r>
        <w:rPr>
          <w:rFonts w:asciiTheme="minorHAnsi" w:eastAsiaTheme="minorEastAsia" w:hAnsiTheme="minorHAnsi" w:cstheme="minorBidi"/>
          <w:noProof/>
          <w:lang w:eastAsia="ja-JP"/>
        </w:rPr>
        <w:tab/>
      </w:r>
      <w:r>
        <w:rPr>
          <w:noProof/>
        </w:rPr>
        <w:t>BCUread</w:t>
      </w:r>
      <w:r>
        <w:rPr>
          <w:noProof/>
        </w:rPr>
        <w:tab/>
      </w:r>
      <w:r>
        <w:rPr>
          <w:noProof/>
        </w:rPr>
        <w:fldChar w:fldCharType="begin"/>
      </w:r>
      <w:r>
        <w:rPr>
          <w:noProof/>
        </w:rPr>
        <w:instrText xml:space="preserve"> PAGEREF _Toc334797989 \h </w:instrText>
      </w:r>
      <w:r>
        <w:rPr>
          <w:noProof/>
        </w:rPr>
      </w:r>
      <w:r>
        <w:rPr>
          <w:noProof/>
        </w:rPr>
        <w:fldChar w:fldCharType="separate"/>
      </w:r>
      <w:r>
        <w:rPr>
          <w:noProof/>
        </w:rPr>
        <w:t>62</w:t>
      </w:r>
      <w:r>
        <w:rPr>
          <w:noProof/>
        </w:rPr>
        <w:fldChar w:fldCharType="end"/>
      </w:r>
    </w:p>
    <w:p w14:paraId="5403149B"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11.3.6.</w:t>
      </w:r>
      <w:r>
        <w:rPr>
          <w:rFonts w:asciiTheme="minorHAnsi" w:eastAsiaTheme="minorEastAsia" w:hAnsiTheme="minorHAnsi" w:cstheme="minorBidi"/>
          <w:noProof/>
          <w:lang w:eastAsia="ja-JP"/>
        </w:rPr>
        <w:tab/>
      </w:r>
      <w:r>
        <w:rPr>
          <w:noProof/>
        </w:rPr>
        <w:t>Log files</w:t>
      </w:r>
      <w:r>
        <w:rPr>
          <w:noProof/>
        </w:rPr>
        <w:tab/>
      </w:r>
      <w:r>
        <w:rPr>
          <w:noProof/>
        </w:rPr>
        <w:fldChar w:fldCharType="begin"/>
      </w:r>
      <w:r>
        <w:rPr>
          <w:noProof/>
        </w:rPr>
        <w:instrText xml:space="preserve"> PAGEREF _Toc334797990 \h </w:instrText>
      </w:r>
      <w:r>
        <w:rPr>
          <w:noProof/>
        </w:rPr>
      </w:r>
      <w:r>
        <w:rPr>
          <w:noProof/>
        </w:rPr>
        <w:fldChar w:fldCharType="separate"/>
      </w:r>
      <w:r>
        <w:rPr>
          <w:noProof/>
        </w:rPr>
        <w:t>62</w:t>
      </w:r>
      <w:r>
        <w:rPr>
          <w:noProof/>
        </w:rPr>
        <w:fldChar w:fldCharType="end"/>
      </w:r>
    </w:p>
    <w:p w14:paraId="153A609E"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11.3.6.1.</w:t>
      </w:r>
      <w:r>
        <w:rPr>
          <w:rFonts w:asciiTheme="minorHAnsi" w:eastAsiaTheme="minorEastAsia" w:hAnsiTheme="minorHAnsi" w:cstheme="minorBidi"/>
          <w:noProof/>
          <w:lang w:eastAsia="ja-JP"/>
        </w:rPr>
        <w:tab/>
      </w:r>
      <w:r>
        <w:rPr>
          <w:noProof/>
        </w:rPr>
        <w:t>Log file archiving</w:t>
      </w:r>
      <w:r>
        <w:rPr>
          <w:noProof/>
        </w:rPr>
        <w:tab/>
      </w:r>
      <w:r>
        <w:rPr>
          <w:noProof/>
        </w:rPr>
        <w:fldChar w:fldCharType="begin"/>
      </w:r>
      <w:r>
        <w:rPr>
          <w:noProof/>
        </w:rPr>
        <w:instrText xml:space="preserve"> PAGEREF _Toc334797991 \h </w:instrText>
      </w:r>
      <w:r>
        <w:rPr>
          <w:noProof/>
        </w:rPr>
      </w:r>
      <w:r>
        <w:rPr>
          <w:noProof/>
        </w:rPr>
        <w:fldChar w:fldCharType="separate"/>
      </w:r>
      <w:r>
        <w:rPr>
          <w:noProof/>
        </w:rPr>
        <w:t>63</w:t>
      </w:r>
      <w:r>
        <w:rPr>
          <w:noProof/>
        </w:rPr>
        <w:fldChar w:fldCharType="end"/>
      </w:r>
    </w:p>
    <w:p w14:paraId="7B994CDC"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11.3.7.</w:t>
      </w:r>
      <w:r>
        <w:rPr>
          <w:rFonts w:asciiTheme="minorHAnsi" w:eastAsiaTheme="minorEastAsia" w:hAnsiTheme="minorHAnsi" w:cstheme="minorBidi"/>
          <w:noProof/>
          <w:lang w:eastAsia="ja-JP"/>
        </w:rPr>
        <w:tab/>
      </w:r>
      <w:r>
        <w:rPr>
          <w:noProof/>
        </w:rPr>
        <w:t>Telemetry files</w:t>
      </w:r>
      <w:r>
        <w:rPr>
          <w:noProof/>
        </w:rPr>
        <w:tab/>
      </w:r>
      <w:r>
        <w:rPr>
          <w:noProof/>
        </w:rPr>
        <w:fldChar w:fldCharType="begin"/>
      </w:r>
      <w:r>
        <w:rPr>
          <w:noProof/>
        </w:rPr>
        <w:instrText xml:space="preserve"> PAGEREF _Toc334797992 \h </w:instrText>
      </w:r>
      <w:r>
        <w:rPr>
          <w:noProof/>
        </w:rPr>
      </w:r>
      <w:r>
        <w:rPr>
          <w:noProof/>
        </w:rPr>
        <w:fldChar w:fldCharType="separate"/>
      </w:r>
      <w:r>
        <w:rPr>
          <w:noProof/>
        </w:rPr>
        <w:t>63</w:t>
      </w:r>
      <w:r>
        <w:rPr>
          <w:noProof/>
        </w:rPr>
        <w:fldChar w:fldCharType="end"/>
      </w:r>
    </w:p>
    <w:p w14:paraId="43268E5B"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11.3.8.</w:t>
      </w:r>
      <w:r>
        <w:rPr>
          <w:rFonts w:asciiTheme="minorHAnsi" w:eastAsiaTheme="minorEastAsia" w:hAnsiTheme="minorHAnsi" w:cstheme="minorBidi"/>
          <w:noProof/>
          <w:lang w:eastAsia="ja-JP"/>
        </w:rPr>
        <w:tab/>
      </w:r>
      <w:r>
        <w:rPr>
          <w:noProof/>
        </w:rPr>
        <w:t>Log viewer</w:t>
      </w:r>
      <w:r>
        <w:rPr>
          <w:noProof/>
        </w:rPr>
        <w:tab/>
      </w:r>
      <w:r>
        <w:rPr>
          <w:noProof/>
        </w:rPr>
        <w:fldChar w:fldCharType="begin"/>
      </w:r>
      <w:r>
        <w:rPr>
          <w:noProof/>
        </w:rPr>
        <w:instrText xml:space="preserve"> PAGEREF _Toc334797993 \h </w:instrText>
      </w:r>
      <w:r>
        <w:rPr>
          <w:noProof/>
        </w:rPr>
      </w:r>
      <w:r>
        <w:rPr>
          <w:noProof/>
        </w:rPr>
        <w:fldChar w:fldCharType="separate"/>
      </w:r>
      <w:r>
        <w:rPr>
          <w:noProof/>
        </w:rPr>
        <w:t>63</w:t>
      </w:r>
      <w:r>
        <w:rPr>
          <w:noProof/>
        </w:rPr>
        <w:fldChar w:fldCharType="end"/>
      </w:r>
    </w:p>
    <w:p w14:paraId="39300B68" w14:textId="77777777" w:rsidR="00160D17" w:rsidRDefault="00160D17">
      <w:pPr>
        <w:pStyle w:val="TOC1"/>
        <w:tabs>
          <w:tab w:val="left" w:pos="540"/>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Common tasks</w:t>
      </w:r>
      <w:r>
        <w:rPr>
          <w:noProof/>
        </w:rPr>
        <w:tab/>
      </w:r>
      <w:r>
        <w:rPr>
          <w:noProof/>
        </w:rPr>
        <w:fldChar w:fldCharType="begin"/>
      </w:r>
      <w:r>
        <w:rPr>
          <w:noProof/>
        </w:rPr>
        <w:instrText xml:space="preserve"> PAGEREF _Toc334797994 \h </w:instrText>
      </w:r>
      <w:r>
        <w:rPr>
          <w:noProof/>
        </w:rPr>
      </w:r>
      <w:r>
        <w:rPr>
          <w:noProof/>
        </w:rPr>
        <w:fldChar w:fldCharType="separate"/>
      </w:r>
      <w:r>
        <w:rPr>
          <w:noProof/>
        </w:rPr>
        <w:t>63</w:t>
      </w:r>
      <w:r>
        <w:rPr>
          <w:noProof/>
        </w:rPr>
        <w:fldChar w:fldCharType="end"/>
      </w:r>
    </w:p>
    <w:p w14:paraId="0332602A"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12.1.</w:t>
      </w:r>
      <w:r>
        <w:rPr>
          <w:rFonts w:asciiTheme="minorHAnsi" w:eastAsiaTheme="minorEastAsia" w:hAnsiTheme="minorHAnsi" w:cstheme="minorBidi"/>
          <w:noProof/>
          <w:lang w:eastAsia="ja-JP"/>
        </w:rPr>
        <w:tab/>
      </w:r>
      <w:r>
        <w:rPr>
          <w:noProof/>
        </w:rPr>
        <w:t>System preparation</w:t>
      </w:r>
      <w:r>
        <w:rPr>
          <w:noProof/>
        </w:rPr>
        <w:tab/>
      </w:r>
      <w:r>
        <w:rPr>
          <w:noProof/>
        </w:rPr>
        <w:fldChar w:fldCharType="begin"/>
      </w:r>
      <w:r>
        <w:rPr>
          <w:noProof/>
        </w:rPr>
        <w:instrText xml:space="preserve"> PAGEREF _Toc334797995 \h </w:instrText>
      </w:r>
      <w:r>
        <w:rPr>
          <w:noProof/>
        </w:rPr>
      </w:r>
      <w:r>
        <w:rPr>
          <w:noProof/>
        </w:rPr>
        <w:fldChar w:fldCharType="separate"/>
      </w:r>
      <w:r>
        <w:rPr>
          <w:noProof/>
        </w:rPr>
        <w:t>63</w:t>
      </w:r>
      <w:r>
        <w:rPr>
          <w:noProof/>
        </w:rPr>
        <w:fldChar w:fldCharType="end"/>
      </w:r>
    </w:p>
    <w:p w14:paraId="3E9FD465"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12.1.1.</w:t>
      </w:r>
      <w:r>
        <w:rPr>
          <w:rFonts w:asciiTheme="minorHAnsi" w:eastAsiaTheme="minorEastAsia" w:hAnsiTheme="minorHAnsi" w:cstheme="minorBidi"/>
          <w:noProof/>
          <w:lang w:eastAsia="ja-JP"/>
        </w:rPr>
        <w:tab/>
      </w:r>
      <w:r>
        <w:rPr>
          <w:noProof/>
        </w:rPr>
        <w:t>Using the  AOSGUI</w:t>
      </w:r>
      <w:r>
        <w:rPr>
          <w:noProof/>
        </w:rPr>
        <w:tab/>
      </w:r>
      <w:r>
        <w:rPr>
          <w:noProof/>
        </w:rPr>
        <w:fldChar w:fldCharType="begin"/>
      </w:r>
      <w:r>
        <w:rPr>
          <w:noProof/>
        </w:rPr>
        <w:instrText xml:space="preserve"> PAGEREF _Toc334797996 \h </w:instrText>
      </w:r>
      <w:r>
        <w:rPr>
          <w:noProof/>
        </w:rPr>
      </w:r>
      <w:r>
        <w:rPr>
          <w:noProof/>
        </w:rPr>
        <w:fldChar w:fldCharType="separate"/>
      </w:r>
      <w:r>
        <w:rPr>
          <w:noProof/>
        </w:rPr>
        <w:t>63</w:t>
      </w:r>
      <w:r>
        <w:rPr>
          <w:noProof/>
        </w:rPr>
        <w:fldChar w:fldCharType="end"/>
      </w:r>
    </w:p>
    <w:p w14:paraId="14A3F5D2"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12.1.2.</w:t>
      </w:r>
      <w:r>
        <w:rPr>
          <w:rFonts w:asciiTheme="minorHAnsi" w:eastAsiaTheme="minorEastAsia" w:hAnsiTheme="minorHAnsi" w:cstheme="minorBidi"/>
          <w:noProof/>
          <w:lang w:eastAsia="ja-JP"/>
        </w:rPr>
        <w:tab/>
      </w:r>
      <w:r>
        <w:rPr>
          <w:noProof/>
        </w:rPr>
        <w:t>Using the Arbitrator GUIs</w:t>
      </w:r>
      <w:r>
        <w:rPr>
          <w:noProof/>
        </w:rPr>
        <w:tab/>
      </w:r>
      <w:r>
        <w:rPr>
          <w:noProof/>
        </w:rPr>
        <w:fldChar w:fldCharType="begin"/>
      </w:r>
      <w:r>
        <w:rPr>
          <w:noProof/>
        </w:rPr>
        <w:instrText xml:space="preserve"> PAGEREF _Toc334797997 \h </w:instrText>
      </w:r>
      <w:r>
        <w:rPr>
          <w:noProof/>
        </w:rPr>
      </w:r>
      <w:r>
        <w:rPr>
          <w:noProof/>
        </w:rPr>
        <w:fldChar w:fldCharType="separate"/>
      </w:r>
      <w:r>
        <w:rPr>
          <w:noProof/>
        </w:rPr>
        <w:t>63</w:t>
      </w:r>
      <w:r>
        <w:rPr>
          <w:noProof/>
        </w:rPr>
        <w:fldChar w:fldCharType="end"/>
      </w:r>
    </w:p>
    <w:p w14:paraId="711A3C92"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12.2.</w:t>
      </w:r>
      <w:r>
        <w:rPr>
          <w:rFonts w:asciiTheme="minorHAnsi" w:eastAsiaTheme="minorEastAsia" w:hAnsiTheme="minorHAnsi" w:cstheme="minorBidi"/>
          <w:noProof/>
          <w:lang w:eastAsia="ja-JP"/>
        </w:rPr>
        <w:tab/>
      </w:r>
      <w:r>
        <w:rPr>
          <w:noProof/>
        </w:rPr>
        <w:t>System shutdown after observation</w:t>
      </w:r>
      <w:r>
        <w:rPr>
          <w:noProof/>
        </w:rPr>
        <w:tab/>
      </w:r>
      <w:r>
        <w:rPr>
          <w:noProof/>
        </w:rPr>
        <w:fldChar w:fldCharType="begin"/>
      </w:r>
      <w:r>
        <w:rPr>
          <w:noProof/>
        </w:rPr>
        <w:instrText xml:space="preserve"> PAGEREF _Toc334797998 \h </w:instrText>
      </w:r>
      <w:r>
        <w:rPr>
          <w:noProof/>
        </w:rPr>
      </w:r>
      <w:r>
        <w:rPr>
          <w:noProof/>
        </w:rPr>
        <w:fldChar w:fldCharType="separate"/>
      </w:r>
      <w:r>
        <w:rPr>
          <w:noProof/>
        </w:rPr>
        <w:t>64</w:t>
      </w:r>
      <w:r>
        <w:rPr>
          <w:noProof/>
        </w:rPr>
        <w:fldChar w:fldCharType="end"/>
      </w:r>
    </w:p>
    <w:p w14:paraId="1692B197"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12.2.1.</w:t>
      </w:r>
      <w:r>
        <w:rPr>
          <w:rFonts w:asciiTheme="minorHAnsi" w:eastAsiaTheme="minorEastAsia" w:hAnsiTheme="minorHAnsi" w:cstheme="minorBidi"/>
          <w:noProof/>
          <w:lang w:eastAsia="ja-JP"/>
        </w:rPr>
        <w:tab/>
      </w:r>
      <w:r>
        <w:rPr>
          <w:noProof/>
        </w:rPr>
        <w:t>Using the AOSGUI</w:t>
      </w:r>
      <w:r>
        <w:rPr>
          <w:noProof/>
        </w:rPr>
        <w:tab/>
      </w:r>
      <w:r>
        <w:rPr>
          <w:noProof/>
        </w:rPr>
        <w:fldChar w:fldCharType="begin"/>
      </w:r>
      <w:r>
        <w:rPr>
          <w:noProof/>
        </w:rPr>
        <w:instrText xml:space="preserve"> PAGEREF _Toc334797999 \h </w:instrText>
      </w:r>
      <w:r>
        <w:rPr>
          <w:noProof/>
        </w:rPr>
      </w:r>
      <w:r>
        <w:rPr>
          <w:noProof/>
        </w:rPr>
        <w:fldChar w:fldCharType="separate"/>
      </w:r>
      <w:r>
        <w:rPr>
          <w:noProof/>
        </w:rPr>
        <w:t>64</w:t>
      </w:r>
      <w:r>
        <w:rPr>
          <w:noProof/>
        </w:rPr>
        <w:fldChar w:fldCharType="end"/>
      </w:r>
    </w:p>
    <w:p w14:paraId="14B3ADC6"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12.2.2.</w:t>
      </w:r>
      <w:r>
        <w:rPr>
          <w:rFonts w:asciiTheme="minorHAnsi" w:eastAsiaTheme="minorEastAsia" w:hAnsiTheme="minorHAnsi" w:cstheme="minorBidi"/>
          <w:noProof/>
          <w:lang w:eastAsia="ja-JP"/>
        </w:rPr>
        <w:tab/>
      </w:r>
      <w:r>
        <w:rPr>
          <w:noProof/>
        </w:rPr>
        <w:t>Using the Arbitrator GUIs</w:t>
      </w:r>
      <w:r>
        <w:rPr>
          <w:noProof/>
        </w:rPr>
        <w:tab/>
      </w:r>
      <w:r>
        <w:rPr>
          <w:noProof/>
        </w:rPr>
        <w:fldChar w:fldCharType="begin"/>
      </w:r>
      <w:r>
        <w:rPr>
          <w:noProof/>
        </w:rPr>
        <w:instrText xml:space="preserve"> PAGEREF _Toc334798000 \h </w:instrText>
      </w:r>
      <w:r>
        <w:rPr>
          <w:noProof/>
        </w:rPr>
      </w:r>
      <w:r>
        <w:rPr>
          <w:noProof/>
        </w:rPr>
        <w:fldChar w:fldCharType="separate"/>
      </w:r>
      <w:r>
        <w:rPr>
          <w:noProof/>
        </w:rPr>
        <w:t>64</w:t>
      </w:r>
      <w:r>
        <w:rPr>
          <w:noProof/>
        </w:rPr>
        <w:fldChar w:fldCharType="end"/>
      </w:r>
    </w:p>
    <w:p w14:paraId="4C1E3615"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12.3.</w:t>
      </w:r>
      <w:r>
        <w:rPr>
          <w:rFonts w:asciiTheme="minorHAnsi" w:eastAsiaTheme="minorEastAsia" w:hAnsiTheme="minorHAnsi" w:cstheme="minorBidi"/>
          <w:noProof/>
          <w:lang w:eastAsia="ja-JP"/>
        </w:rPr>
        <w:tab/>
      </w:r>
      <w:r>
        <w:rPr>
          <w:noProof/>
        </w:rPr>
        <w:t>Seeing limited observation</w:t>
      </w:r>
      <w:r>
        <w:rPr>
          <w:noProof/>
        </w:rPr>
        <w:tab/>
      </w:r>
      <w:r>
        <w:rPr>
          <w:noProof/>
        </w:rPr>
        <w:fldChar w:fldCharType="begin"/>
      </w:r>
      <w:r>
        <w:rPr>
          <w:noProof/>
        </w:rPr>
        <w:instrText xml:space="preserve"> PAGEREF _Toc334798001 \h </w:instrText>
      </w:r>
      <w:r>
        <w:rPr>
          <w:noProof/>
        </w:rPr>
      </w:r>
      <w:r>
        <w:rPr>
          <w:noProof/>
        </w:rPr>
        <w:fldChar w:fldCharType="separate"/>
      </w:r>
      <w:r>
        <w:rPr>
          <w:noProof/>
        </w:rPr>
        <w:t>64</w:t>
      </w:r>
      <w:r>
        <w:rPr>
          <w:noProof/>
        </w:rPr>
        <w:fldChar w:fldCharType="end"/>
      </w:r>
    </w:p>
    <w:p w14:paraId="3E0DA376"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12.4.</w:t>
      </w:r>
      <w:r>
        <w:rPr>
          <w:rFonts w:asciiTheme="minorHAnsi" w:eastAsiaTheme="minorEastAsia" w:hAnsiTheme="minorHAnsi" w:cstheme="minorBidi"/>
          <w:noProof/>
          <w:lang w:eastAsia="ja-JP"/>
        </w:rPr>
        <w:tab/>
      </w:r>
      <w:r>
        <w:rPr>
          <w:noProof/>
        </w:rPr>
        <w:t>AO observation sequence</w:t>
      </w:r>
      <w:r>
        <w:rPr>
          <w:noProof/>
        </w:rPr>
        <w:tab/>
      </w:r>
      <w:r>
        <w:rPr>
          <w:noProof/>
        </w:rPr>
        <w:fldChar w:fldCharType="begin"/>
      </w:r>
      <w:r>
        <w:rPr>
          <w:noProof/>
        </w:rPr>
        <w:instrText xml:space="preserve"> PAGEREF _Toc334798002 \h </w:instrText>
      </w:r>
      <w:r>
        <w:rPr>
          <w:noProof/>
        </w:rPr>
      </w:r>
      <w:r>
        <w:rPr>
          <w:noProof/>
        </w:rPr>
        <w:fldChar w:fldCharType="separate"/>
      </w:r>
      <w:r>
        <w:rPr>
          <w:noProof/>
        </w:rPr>
        <w:t>64</w:t>
      </w:r>
      <w:r>
        <w:rPr>
          <w:noProof/>
        </w:rPr>
        <w:fldChar w:fldCharType="end"/>
      </w:r>
    </w:p>
    <w:p w14:paraId="2C44CBEC"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12.4.1.</w:t>
      </w:r>
      <w:r>
        <w:rPr>
          <w:rFonts w:asciiTheme="minorHAnsi" w:eastAsiaTheme="minorEastAsia" w:hAnsiTheme="minorHAnsi" w:cstheme="minorBidi"/>
          <w:noProof/>
          <w:lang w:eastAsia="ja-JP"/>
        </w:rPr>
        <w:tab/>
      </w:r>
      <w:r>
        <w:rPr>
          <w:noProof/>
        </w:rPr>
        <w:t>PresetAO</w:t>
      </w:r>
      <w:r>
        <w:rPr>
          <w:noProof/>
        </w:rPr>
        <w:tab/>
      </w:r>
      <w:r>
        <w:rPr>
          <w:noProof/>
        </w:rPr>
        <w:fldChar w:fldCharType="begin"/>
      </w:r>
      <w:r>
        <w:rPr>
          <w:noProof/>
        </w:rPr>
        <w:instrText xml:space="preserve"> PAGEREF _Toc334798003 \h </w:instrText>
      </w:r>
      <w:r>
        <w:rPr>
          <w:noProof/>
        </w:rPr>
      </w:r>
      <w:r>
        <w:rPr>
          <w:noProof/>
        </w:rPr>
        <w:fldChar w:fldCharType="separate"/>
      </w:r>
      <w:r>
        <w:rPr>
          <w:noProof/>
        </w:rPr>
        <w:t>65</w:t>
      </w:r>
      <w:r>
        <w:rPr>
          <w:noProof/>
        </w:rPr>
        <w:fldChar w:fldCharType="end"/>
      </w:r>
    </w:p>
    <w:p w14:paraId="664FDF58"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12.4.1.1.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_Toc334798004 \h </w:instrText>
      </w:r>
      <w:r>
        <w:rPr>
          <w:noProof/>
        </w:rPr>
      </w:r>
      <w:r>
        <w:rPr>
          <w:noProof/>
        </w:rPr>
        <w:fldChar w:fldCharType="separate"/>
      </w:r>
      <w:r>
        <w:rPr>
          <w:noProof/>
        </w:rPr>
        <w:t>65</w:t>
      </w:r>
      <w:r>
        <w:rPr>
          <w:noProof/>
        </w:rPr>
        <w:fldChar w:fldCharType="end"/>
      </w:r>
    </w:p>
    <w:p w14:paraId="21381F2B"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12.4.2.</w:t>
      </w:r>
      <w:r>
        <w:rPr>
          <w:rFonts w:asciiTheme="minorHAnsi" w:eastAsiaTheme="minorEastAsia" w:hAnsiTheme="minorHAnsi" w:cstheme="minorBidi"/>
          <w:noProof/>
          <w:lang w:eastAsia="ja-JP"/>
        </w:rPr>
        <w:tab/>
      </w:r>
      <w:r>
        <w:rPr>
          <w:noProof/>
        </w:rPr>
        <w:t>AcquireRefAO</w:t>
      </w:r>
      <w:r>
        <w:rPr>
          <w:noProof/>
        </w:rPr>
        <w:tab/>
      </w:r>
      <w:r>
        <w:rPr>
          <w:noProof/>
        </w:rPr>
        <w:fldChar w:fldCharType="begin"/>
      </w:r>
      <w:r>
        <w:rPr>
          <w:noProof/>
        </w:rPr>
        <w:instrText xml:space="preserve"> PAGEREF _Toc334798005 \h </w:instrText>
      </w:r>
      <w:r>
        <w:rPr>
          <w:noProof/>
        </w:rPr>
      </w:r>
      <w:r>
        <w:rPr>
          <w:noProof/>
        </w:rPr>
        <w:fldChar w:fldCharType="separate"/>
      </w:r>
      <w:r>
        <w:rPr>
          <w:noProof/>
        </w:rPr>
        <w:t>65</w:t>
      </w:r>
      <w:r>
        <w:rPr>
          <w:noProof/>
        </w:rPr>
        <w:fldChar w:fldCharType="end"/>
      </w:r>
    </w:p>
    <w:p w14:paraId="01107331"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12.4.2.1.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_Toc334798006 \h </w:instrText>
      </w:r>
      <w:r>
        <w:rPr>
          <w:noProof/>
        </w:rPr>
      </w:r>
      <w:r>
        <w:rPr>
          <w:noProof/>
        </w:rPr>
        <w:fldChar w:fldCharType="separate"/>
      </w:r>
      <w:r>
        <w:rPr>
          <w:noProof/>
        </w:rPr>
        <w:t>66</w:t>
      </w:r>
      <w:r>
        <w:rPr>
          <w:noProof/>
        </w:rPr>
        <w:fldChar w:fldCharType="end"/>
      </w:r>
    </w:p>
    <w:p w14:paraId="6F1FC59C"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12.4.3.</w:t>
      </w:r>
      <w:r>
        <w:rPr>
          <w:rFonts w:asciiTheme="minorHAnsi" w:eastAsiaTheme="minorEastAsia" w:hAnsiTheme="minorHAnsi" w:cstheme="minorBidi"/>
          <w:noProof/>
          <w:lang w:eastAsia="ja-JP"/>
        </w:rPr>
        <w:tab/>
      </w:r>
      <w:r>
        <w:rPr>
          <w:noProof/>
        </w:rPr>
        <w:t>StartAO</w:t>
      </w:r>
      <w:r>
        <w:rPr>
          <w:noProof/>
        </w:rPr>
        <w:tab/>
      </w:r>
      <w:r>
        <w:rPr>
          <w:noProof/>
        </w:rPr>
        <w:fldChar w:fldCharType="begin"/>
      </w:r>
      <w:r>
        <w:rPr>
          <w:noProof/>
        </w:rPr>
        <w:instrText xml:space="preserve"> PAGEREF _Toc334798007 \h </w:instrText>
      </w:r>
      <w:r>
        <w:rPr>
          <w:noProof/>
        </w:rPr>
      </w:r>
      <w:r>
        <w:rPr>
          <w:noProof/>
        </w:rPr>
        <w:fldChar w:fldCharType="separate"/>
      </w:r>
      <w:r>
        <w:rPr>
          <w:noProof/>
        </w:rPr>
        <w:t>66</w:t>
      </w:r>
      <w:r>
        <w:rPr>
          <w:noProof/>
        </w:rPr>
        <w:fldChar w:fldCharType="end"/>
      </w:r>
    </w:p>
    <w:p w14:paraId="30ECF553"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12.4.3.1.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_Toc334798008 \h </w:instrText>
      </w:r>
      <w:r>
        <w:rPr>
          <w:noProof/>
        </w:rPr>
      </w:r>
      <w:r>
        <w:rPr>
          <w:noProof/>
        </w:rPr>
        <w:fldChar w:fldCharType="separate"/>
      </w:r>
      <w:r>
        <w:rPr>
          <w:noProof/>
        </w:rPr>
        <w:t>67</w:t>
      </w:r>
      <w:r>
        <w:rPr>
          <w:noProof/>
        </w:rPr>
        <w:fldChar w:fldCharType="end"/>
      </w:r>
    </w:p>
    <w:p w14:paraId="0D8C35B7"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12.4.4.</w:t>
      </w:r>
      <w:r>
        <w:rPr>
          <w:rFonts w:asciiTheme="minorHAnsi" w:eastAsiaTheme="minorEastAsia" w:hAnsiTheme="minorHAnsi" w:cstheme="minorBidi"/>
          <w:noProof/>
          <w:lang w:eastAsia="ja-JP"/>
        </w:rPr>
        <w:tab/>
      </w:r>
      <w:r>
        <w:rPr>
          <w:noProof/>
        </w:rPr>
        <w:t>PauseAO/ResumeAO</w:t>
      </w:r>
      <w:r>
        <w:rPr>
          <w:noProof/>
        </w:rPr>
        <w:tab/>
      </w:r>
      <w:r>
        <w:rPr>
          <w:noProof/>
        </w:rPr>
        <w:fldChar w:fldCharType="begin"/>
      </w:r>
      <w:r>
        <w:rPr>
          <w:noProof/>
        </w:rPr>
        <w:instrText xml:space="preserve"> PAGEREF _Toc334798009 \h </w:instrText>
      </w:r>
      <w:r>
        <w:rPr>
          <w:noProof/>
        </w:rPr>
      </w:r>
      <w:r>
        <w:rPr>
          <w:noProof/>
        </w:rPr>
        <w:fldChar w:fldCharType="separate"/>
      </w:r>
      <w:r>
        <w:rPr>
          <w:noProof/>
        </w:rPr>
        <w:t>67</w:t>
      </w:r>
      <w:r>
        <w:rPr>
          <w:noProof/>
        </w:rPr>
        <w:fldChar w:fldCharType="end"/>
      </w:r>
    </w:p>
    <w:p w14:paraId="56F568AC"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12.4.4.1.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_Toc334798010 \h </w:instrText>
      </w:r>
      <w:r>
        <w:rPr>
          <w:noProof/>
        </w:rPr>
      </w:r>
      <w:r>
        <w:rPr>
          <w:noProof/>
        </w:rPr>
        <w:fldChar w:fldCharType="separate"/>
      </w:r>
      <w:r>
        <w:rPr>
          <w:noProof/>
        </w:rPr>
        <w:t>67</w:t>
      </w:r>
      <w:r>
        <w:rPr>
          <w:noProof/>
        </w:rPr>
        <w:fldChar w:fldCharType="end"/>
      </w:r>
    </w:p>
    <w:p w14:paraId="1FBD7B5C"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12.4.5.</w:t>
      </w:r>
      <w:r>
        <w:rPr>
          <w:rFonts w:asciiTheme="minorHAnsi" w:eastAsiaTheme="minorEastAsia" w:hAnsiTheme="minorHAnsi" w:cstheme="minorBidi"/>
          <w:noProof/>
          <w:lang w:eastAsia="ja-JP"/>
        </w:rPr>
        <w:tab/>
      </w:r>
      <w:r>
        <w:rPr>
          <w:noProof/>
        </w:rPr>
        <w:t>OffsetAO</w:t>
      </w:r>
      <w:r>
        <w:rPr>
          <w:noProof/>
        </w:rPr>
        <w:tab/>
      </w:r>
      <w:r>
        <w:rPr>
          <w:noProof/>
        </w:rPr>
        <w:fldChar w:fldCharType="begin"/>
      </w:r>
      <w:r>
        <w:rPr>
          <w:noProof/>
        </w:rPr>
        <w:instrText xml:space="preserve"> PAGEREF _Toc334798011 \h </w:instrText>
      </w:r>
      <w:r>
        <w:rPr>
          <w:noProof/>
        </w:rPr>
      </w:r>
      <w:r>
        <w:rPr>
          <w:noProof/>
        </w:rPr>
        <w:fldChar w:fldCharType="separate"/>
      </w:r>
      <w:r>
        <w:rPr>
          <w:noProof/>
        </w:rPr>
        <w:t>67</w:t>
      </w:r>
      <w:r>
        <w:rPr>
          <w:noProof/>
        </w:rPr>
        <w:fldChar w:fldCharType="end"/>
      </w:r>
    </w:p>
    <w:p w14:paraId="433228FA"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12.4.6.</w:t>
      </w:r>
      <w:r>
        <w:rPr>
          <w:rFonts w:asciiTheme="minorHAnsi" w:eastAsiaTheme="minorEastAsia" w:hAnsiTheme="minorHAnsi" w:cstheme="minorBidi"/>
          <w:noProof/>
          <w:lang w:eastAsia="ja-JP"/>
        </w:rPr>
        <w:tab/>
      </w:r>
      <w:r>
        <w:rPr>
          <w:noProof/>
        </w:rPr>
        <w:t>Other failure modes</w:t>
      </w:r>
      <w:r>
        <w:rPr>
          <w:noProof/>
        </w:rPr>
        <w:tab/>
      </w:r>
      <w:r>
        <w:rPr>
          <w:noProof/>
        </w:rPr>
        <w:fldChar w:fldCharType="begin"/>
      </w:r>
      <w:r>
        <w:rPr>
          <w:noProof/>
        </w:rPr>
        <w:instrText xml:space="preserve"> PAGEREF _Toc334798012 \h </w:instrText>
      </w:r>
      <w:r>
        <w:rPr>
          <w:noProof/>
        </w:rPr>
      </w:r>
      <w:r>
        <w:rPr>
          <w:noProof/>
        </w:rPr>
        <w:fldChar w:fldCharType="separate"/>
      </w:r>
      <w:r>
        <w:rPr>
          <w:noProof/>
        </w:rPr>
        <w:t>67</w:t>
      </w:r>
      <w:r>
        <w:rPr>
          <w:noProof/>
        </w:rPr>
        <w:fldChar w:fldCharType="end"/>
      </w:r>
    </w:p>
    <w:p w14:paraId="765ACD44"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12.4.6.1.</w:t>
      </w:r>
      <w:r>
        <w:rPr>
          <w:rFonts w:asciiTheme="minorHAnsi" w:eastAsiaTheme="minorEastAsia" w:hAnsiTheme="minorHAnsi" w:cstheme="minorBidi"/>
          <w:noProof/>
          <w:lang w:eastAsia="ja-JP"/>
        </w:rPr>
        <w:tab/>
      </w:r>
      <w:r>
        <w:rPr>
          <w:noProof/>
        </w:rPr>
        <w:t>AdSec safety fault</w:t>
      </w:r>
      <w:r>
        <w:rPr>
          <w:noProof/>
        </w:rPr>
        <w:tab/>
      </w:r>
      <w:r>
        <w:rPr>
          <w:noProof/>
        </w:rPr>
        <w:fldChar w:fldCharType="begin"/>
      </w:r>
      <w:r>
        <w:rPr>
          <w:noProof/>
        </w:rPr>
        <w:instrText xml:space="preserve"> PAGEREF _Toc334798013 \h </w:instrText>
      </w:r>
      <w:r>
        <w:rPr>
          <w:noProof/>
        </w:rPr>
      </w:r>
      <w:r>
        <w:rPr>
          <w:noProof/>
        </w:rPr>
        <w:fldChar w:fldCharType="separate"/>
      </w:r>
      <w:r>
        <w:rPr>
          <w:noProof/>
        </w:rPr>
        <w:t>67</w:t>
      </w:r>
      <w:r>
        <w:rPr>
          <w:noProof/>
        </w:rPr>
        <w:fldChar w:fldCharType="end"/>
      </w:r>
    </w:p>
    <w:p w14:paraId="1481B0BA"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12.4.6.2.</w:t>
      </w:r>
      <w:r>
        <w:rPr>
          <w:rFonts w:asciiTheme="minorHAnsi" w:eastAsiaTheme="minorEastAsia" w:hAnsiTheme="minorHAnsi" w:cstheme="minorBidi"/>
          <w:noProof/>
          <w:lang w:eastAsia="ja-JP"/>
        </w:rPr>
        <w:tab/>
      </w:r>
      <w:r>
        <w:rPr>
          <w:noProof/>
        </w:rPr>
        <w:t>Hardware failure</w:t>
      </w:r>
      <w:r>
        <w:rPr>
          <w:noProof/>
        </w:rPr>
        <w:tab/>
      </w:r>
      <w:r>
        <w:rPr>
          <w:noProof/>
        </w:rPr>
        <w:fldChar w:fldCharType="begin"/>
      </w:r>
      <w:r>
        <w:rPr>
          <w:noProof/>
        </w:rPr>
        <w:instrText xml:space="preserve"> PAGEREF _Toc334798014 \h </w:instrText>
      </w:r>
      <w:r>
        <w:rPr>
          <w:noProof/>
        </w:rPr>
      </w:r>
      <w:r>
        <w:rPr>
          <w:noProof/>
        </w:rPr>
        <w:fldChar w:fldCharType="separate"/>
      </w:r>
      <w:r>
        <w:rPr>
          <w:noProof/>
        </w:rPr>
        <w:t>68</w:t>
      </w:r>
      <w:r>
        <w:rPr>
          <w:noProof/>
        </w:rPr>
        <w:fldChar w:fldCharType="end"/>
      </w:r>
    </w:p>
    <w:p w14:paraId="4E658F55" w14:textId="77777777" w:rsidR="00160D17" w:rsidRDefault="00160D17">
      <w:pPr>
        <w:pStyle w:val="TOC1"/>
        <w:tabs>
          <w:tab w:val="left" w:pos="540"/>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Calibration procedures</w:t>
      </w:r>
      <w:r>
        <w:rPr>
          <w:noProof/>
        </w:rPr>
        <w:tab/>
      </w:r>
      <w:r>
        <w:rPr>
          <w:noProof/>
        </w:rPr>
        <w:fldChar w:fldCharType="begin"/>
      </w:r>
      <w:r>
        <w:rPr>
          <w:noProof/>
        </w:rPr>
        <w:instrText xml:space="preserve"> PAGEREF _Toc334798015 \h </w:instrText>
      </w:r>
      <w:r>
        <w:rPr>
          <w:noProof/>
        </w:rPr>
      </w:r>
      <w:r>
        <w:rPr>
          <w:noProof/>
        </w:rPr>
        <w:fldChar w:fldCharType="separate"/>
      </w:r>
      <w:r>
        <w:rPr>
          <w:noProof/>
        </w:rPr>
        <w:t>68</w:t>
      </w:r>
      <w:r>
        <w:rPr>
          <w:noProof/>
        </w:rPr>
        <w:fldChar w:fldCharType="end"/>
      </w:r>
    </w:p>
    <w:p w14:paraId="29389FD3"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13.1.</w:t>
      </w:r>
      <w:r>
        <w:rPr>
          <w:rFonts w:asciiTheme="minorHAnsi" w:eastAsiaTheme="minorEastAsia" w:hAnsiTheme="minorHAnsi" w:cstheme="minorBidi"/>
          <w:noProof/>
          <w:lang w:eastAsia="ja-JP"/>
        </w:rPr>
        <w:tab/>
      </w:r>
      <w:r>
        <w:rPr>
          <w:noProof/>
        </w:rPr>
        <w:t>Pupil calibration</w:t>
      </w:r>
      <w:r>
        <w:rPr>
          <w:noProof/>
        </w:rPr>
        <w:tab/>
      </w:r>
      <w:r>
        <w:rPr>
          <w:noProof/>
        </w:rPr>
        <w:fldChar w:fldCharType="begin"/>
      </w:r>
      <w:r>
        <w:rPr>
          <w:noProof/>
        </w:rPr>
        <w:instrText xml:space="preserve"> PAGEREF _Toc334798016 \h </w:instrText>
      </w:r>
      <w:r>
        <w:rPr>
          <w:noProof/>
        </w:rPr>
      </w:r>
      <w:r>
        <w:rPr>
          <w:noProof/>
        </w:rPr>
        <w:fldChar w:fldCharType="separate"/>
      </w:r>
      <w:r>
        <w:rPr>
          <w:noProof/>
        </w:rPr>
        <w:t>68</w:t>
      </w:r>
      <w:r>
        <w:rPr>
          <w:noProof/>
        </w:rPr>
        <w:fldChar w:fldCharType="end"/>
      </w:r>
    </w:p>
    <w:p w14:paraId="7C58235C"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13.1.1.</w:t>
      </w:r>
      <w:r>
        <w:rPr>
          <w:rFonts w:asciiTheme="minorHAnsi" w:eastAsiaTheme="minorEastAsia" w:hAnsiTheme="minorHAnsi" w:cstheme="minorBidi"/>
          <w:noProof/>
          <w:lang w:eastAsia="ja-JP"/>
        </w:rPr>
        <w:tab/>
      </w:r>
      <w:r>
        <w:rPr>
          <w:noProof/>
        </w:rPr>
        <w:t>Pupil acquisition</w:t>
      </w:r>
      <w:r>
        <w:rPr>
          <w:noProof/>
        </w:rPr>
        <w:tab/>
      </w:r>
      <w:r>
        <w:rPr>
          <w:noProof/>
        </w:rPr>
        <w:fldChar w:fldCharType="begin"/>
      </w:r>
      <w:r>
        <w:rPr>
          <w:noProof/>
        </w:rPr>
        <w:instrText xml:space="preserve"> PAGEREF _Toc334798017 \h </w:instrText>
      </w:r>
      <w:r>
        <w:rPr>
          <w:noProof/>
        </w:rPr>
      </w:r>
      <w:r>
        <w:rPr>
          <w:noProof/>
        </w:rPr>
        <w:fldChar w:fldCharType="separate"/>
      </w:r>
      <w:r>
        <w:rPr>
          <w:noProof/>
        </w:rPr>
        <w:t>68</w:t>
      </w:r>
      <w:r>
        <w:rPr>
          <w:noProof/>
        </w:rPr>
        <w:fldChar w:fldCharType="end"/>
      </w:r>
    </w:p>
    <w:p w14:paraId="5C518C16"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13.1.2.</w:t>
      </w:r>
      <w:r>
        <w:rPr>
          <w:rFonts w:asciiTheme="minorHAnsi" w:eastAsiaTheme="minorEastAsia" w:hAnsiTheme="minorHAnsi" w:cstheme="minorBidi"/>
          <w:noProof/>
          <w:lang w:eastAsia="ja-JP"/>
        </w:rPr>
        <w:tab/>
      </w:r>
      <w:r>
        <w:rPr>
          <w:noProof/>
        </w:rPr>
        <w:t>Pupil optimization</w:t>
      </w:r>
      <w:r>
        <w:rPr>
          <w:noProof/>
        </w:rPr>
        <w:tab/>
      </w:r>
      <w:r>
        <w:rPr>
          <w:noProof/>
        </w:rPr>
        <w:fldChar w:fldCharType="begin"/>
      </w:r>
      <w:r>
        <w:rPr>
          <w:noProof/>
        </w:rPr>
        <w:instrText xml:space="preserve"> PAGEREF _Toc334798018 \h </w:instrText>
      </w:r>
      <w:r>
        <w:rPr>
          <w:noProof/>
        </w:rPr>
      </w:r>
      <w:r>
        <w:rPr>
          <w:noProof/>
        </w:rPr>
        <w:fldChar w:fldCharType="separate"/>
      </w:r>
      <w:r>
        <w:rPr>
          <w:noProof/>
        </w:rPr>
        <w:t>68</w:t>
      </w:r>
      <w:r>
        <w:rPr>
          <w:noProof/>
        </w:rPr>
        <w:fldChar w:fldCharType="end"/>
      </w:r>
    </w:p>
    <w:p w14:paraId="3F781803"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13.2.</w:t>
      </w:r>
      <w:r>
        <w:rPr>
          <w:rFonts w:asciiTheme="minorHAnsi" w:eastAsiaTheme="minorEastAsia" w:hAnsiTheme="minorHAnsi" w:cstheme="minorBidi"/>
          <w:noProof/>
          <w:lang w:eastAsia="ja-JP"/>
        </w:rPr>
        <w:tab/>
      </w:r>
      <w:r>
        <w:rPr>
          <w:noProof/>
        </w:rPr>
        <w:t>Interaction matrix calibration</w:t>
      </w:r>
      <w:r>
        <w:rPr>
          <w:noProof/>
        </w:rPr>
        <w:tab/>
      </w:r>
      <w:r>
        <w:rPr>
          <w:noProof/>
        </w:rPr>
        <w:fldChar w:fldCharType="begin"/>
      </w:r>
      <w:r>
        <w:rPr>
          <w:noProof/>
        </w:rPr>
        <w:instrText xml:space="preserve"> PAGEREF _Toc334798019 \h </w:instrText>
      </w:r>
      <w:r>
        <w:rPr>
          <w:noProof/>
        </w:rPr>
      </w:r>
      <w:r>
        <w:rPr>
          <w:noProof/>
        </w:rPr>
        <w:fldChar w:fldCharType="separate"/>
      </w:r>
      <w:r>
        <w:rPr>
          <w:noProof/>
        </w:rPr>
        <w:t>68</w:t>
      </w:r>
      <w:r>
        <w:rPr>
          <w:noProof/>
        </w:rPr>
        <w:fldChar w:fldCharType="end"/>
      </w:r>
    </w:p>
    <w:p w14:paraId="7D3DF3C4"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13.2.1.</w:t>
      </w:r>
      <w:r>
        <w:rPr>
          <w:rFonts w:asciiTheme="minorHAnsi" w:eastAsiaTheme="minorEastAsia" w:hAnsiTheme="minorHAnsi" w:cstheme="minorBidi"/>
          <w:noProof/>
          <w:lang w:eastAsia="ja-JP"/>
        </w:rPr>
        <w:tab/>
      </w:r>
      <w:r>
        <w:rPr>
          <w:noProof/>
        </w:rPr>
        <w:t>Preparation</w:t>
      </w:r>
      <w:r>
        <w:rPr>
          <w:noProof/>
        </w:rPr>
        <w:tab/>
      </w:r>
      <w:r>
        <w:rPr>
          <w:noProof/>
        </w:rPr>
        <w:fldChar w:fldCharType="begin"/>
      </w:r>
      <w:r>
        <w:rPr>
          <w:noProof/>
        </w:rPr>
        <w:instrText xml:space="preserve"> PAGEREF _Toc334798020 \h </w:instrText>
      </w:r>
      <w:r>
        <w:rPr>
          <w:noProof/>
        </w:rPr>
      </w:r>
      <w:r>
        <w:rPr>
          <w:noProof/>
        </w:rPr>
        <w:fldChar w:fldCharType="separate"/>
      </w:r>
      <w:r>
        <w:rPr>
          <w:noProof/>
        </w:rPr>
        <w:t>68</w:t>
      </w:r>
      <w:r>
        <w:rPr>
          <w:noProof/>
        </w:rPr>
        <w:fldChar w:fldCharType="end"/>
      </w:r>
    </w:p>
    <w:p w14:paraId="4CBDADBF"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13.2.2.</w:t>
      </w:r>
      <w:r>
        <w:rPr>
          <w:rFonts w:asciiTheme="minorHAnsi" w:eastAsiaTheme="minorEastAsia" w:hAnsiTheme="minorHAnsi" w:cstheme="minorBidi"/>
          <w:noProof/>
          <w:lang w:eastAsia="ja-JP"/>
        </w:rPr>
        <w:tab/>
      </w:r>
      <w:r>
        <w:rPr>
          <w:noProof/>
        </w:rPr>
        <w:t>Measurement parameters</w:t>
      </w:r>
      <w:r>
        <w:rPr>
          <w:noProof/>
        </w:rPr>
        <w:tab/>
      </w:r>
      <w:r>
        <w:rPr>
          <w:noProof/>
        </w:rPr>
        <w:fldChar w:fldCharType="begin"/>
      </w:r>
      <w:r>
        <w:rPr>
          <w:noProof/>
        </w:rPr>
        <w:instrText xml:space="preserve"> PAGEREF _Toc334798021 \h </w:instrText>
      </w:r>
      <w:r>
        <w:rPr>
          <w:noProof/>
        </w:rPr>
      </w:r>
      <w:r>
        <w:rPr>
          <w:noProof/>
        </w:rPr>
        <w:fldChar w:fldCharType="separate"/>
      </w:r>
      <w:r>
        <w:rPr>
          <w:noProof/>
        </w:rPr>
        <w:t>68</w:t>
      </w:r>
      <w:r>
        <w:rPr>
          <w:noProof/>
        </w:rPr>
        <w:fldChar w:fldCharType="end"/>
      </w:r>
    </w:p>
    <w:p w14:paraId="23BF68DB"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13.2.2.1.</w:t>
      </w:r>
      <w:r>
        <w:rPr>
          <w:rFonts w:asciiTheme="minorHAnsi" w:eastAsiaTheme="minorEastAsia" w:hAnsiTheme="minorHAnsi" w:cstheme="minorBidi"/>
          <w:noProof/>
          <w:lang w:eastAsia="ja-JP"/>
        </w:rPr>
        <w:tab/>
      </w:r>
      <w:r>
        <w:rPr>
          <w:noProof/>
        </w:rPr>
        <w:t>Modal basis</w:t>
      </w:r>
      <w:r>
        <w:rPr>
          <w:noProof/>
        </w:rPr>
        <w:tab/>
      </w:r>
      <w:r>
        <w:rPr>
          <w:noProof/>
        </w:rPr>
        <w:fldChar w:fldCharType="begin"/>
      </w:r>
      <w:r>
        <w:rPr>
          <w:noProof/>
        </w:rPr>
        <w:instrText xml:space="preserve"> PAGEREF _Toc334798022 \h </w:instrText>
      </w:r>
      <w:r>
        <w:rPr>
          <w:noProof/>
        </w:rPr>
      </w:r>
      <w:r>
        <w:rPr>
          <w:noProof/>
        </w:rPr>
        <w:fldChar w:fldCharType="separate"/>
      </w:r>
      <w:r>
        <w:rPr>
          <w:noProof/>
        </w:rPr>
        <w:t>68</w:t>
      </w:r>
      <w:r>
        <w:rPr>
          <w:noProof/>
        </w:rPr>
        <w:fldChar w:fldCharType="end"/>
      </w:r>
    </w:p>
    <w:p w14:paraId="012665B1"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13.2.2.2.</w:t>
      </w:r>
      <w:r>
        <w:rPr>
          <w:rFonts w:asciiTheme="minorHAnsi" w:eastAsiaTheme="minorEastAsia" w:hAnsiTheme="minorHAnsi" w:cstheme="minorBidi"/>
          <w:noProof/>
          <w:lang w:eastAsia="ja-JP"/>
        </w:rPr>
        <w:tab/>
      </w:r>
      <w:r>
        <w:rPr>
          <w:noProof/>
        </w:rPr>
        <w:t>WFS CCD binning</w:t>
      </w:r>
      <w:r>
        <w:rPr>
          <w:noProof/>
        </w:rPr>
        <w:tab/>
      </w:r>
      <w:r>
        <w:rPr>
          <w:noProof/>
        </w:rPr>
        <w:fldChar w:fldCharType="begin"/>
      </w:r>
      <w:r>
        <w:rPr>
          <w:noProof/>
        </w:rPr>
        <w:instrText xml:space="preserve"> PAGEREF _Toc334798023 \h </w:instrText>
      </w:r>
      <w:r>
        <w:rPr>
          <w:noProof/>
        </w:rPr>
      </w:r>
      <w:r>
        <w:rPr>
          <w:noProof/>
        </w:rPr>
        <w:fldChar w:fldCharType="separate"/>
      </w:r>
      <w:r>
        <w:rPr>
          <w:noProof/>
        </w:rPr>
        <w:t>69</w:t>
      </w:r>
      <w:r>
        <w:rPr>
          <w:noProof/>
        </w:rPr>
        <w:fldChar w:fldCharType="end"/>
      </w:r>
    </w:p>
    <w:p w14:paraId="3917D965"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13.2.3.</w:t>
      </w:r>
      <w:r>
        <w:rPr>
          <w:rFonts w:asciiTheme="minorHAnsi" w:eastAsiaTheme="minorEastAsia" w:hAnsiTheme="minorHAnsi" w:cstheme="minorBidi"/>
          <w:noProof/>
          <w:lang w:eastAsia="ja-JP"/>
        </w:rPr>
        <w:tab/>
      </w:r>
      <w:r>
        <w:rPr>
          <w:noProof/>
        </w:rPr>
        <w:t>Modal history generation</w:t>
      </w:r>
      <w:r>
        <w:rPr>
          <w:noProof/>
        </w:rPr>
        <w:tab/>
      </w:r>
      <w:r>
        <w:rPr>
          <w:noProof/>
        </w:rPr>
        <w:fldChar w:fldCharType="begin"/>
      </w:r>
      <w:r>
        <w:rPr>
          <w:noProof/>
        </w:rPr>
        <w:instrText xml:space="preserve"> PAGEREF _Toc334798024 \h </w:instrText>
      </w:r>
      <w:r>
        <w:rPr>
          <w:noProof/>
        </w:rPr>
      </w:r>
      <w:r>
        <w:rPr>
          <w:noProof/>
        </w:rPr>
        <w:fldChar w:fldCharType="separate"/>
      </w:r>
      <w:r>
        <w:rPr>
          <w:noProof/>
        </w:rPr>
        <w:t>69</w:t>
      </w:r>
      <w:r>
        <w:rPr>
          <w:noProof/>
        </w:rPr>
        <w:fldChar w:fldCharType="end"/>
      </w:r>
    </w:p>
    <w:p w14:paraId="62FBC3F8"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13.2.4.</w:t>
      </w:r>
      <w:r>
        <w:rPr>
          <w:rFonts w:asciiTheme="minorHAnsi" w:eastAsiaTheme="minorEastAsia" w:hAnsiTheme="minorHAnsi" w:cstheme="minorBidi"/>
          <w:noProof/>
          <w:lang w:eastAsia="ja-JP"/>
        </w:rPr>
        <w:tab/>
      </w:r>
      <w:r>
        <w:rPr>
          <w:noProof/>
        </w:rPr>
        <w:t>Interaction matrix measurement</w:t>
      </w:r>
      <w:r>
        <w:rPr>
          <w:noProof/>
        </w:rPr>
        <w:tab/>
      </w:r>
      <w:r>
        <w:rPr>
          <w:noProof/>
        </w:rPr>
        <w:fldChar w:fldCharType="begin"/>
      </w:r>
      <w:r>
        <w:rPr>
          <w:noProof/>
        </w:rPr>
        <w:instrText xml:space="preserve"> PAGEREF _Toc334798025 \h </w:instrText>
      </w:r>
      <w:r>
        <w:rPr>
          <w:noProof/>
        </w:rPr>
      </w:r>
      <w:r>
        <w:rPr>
          <w:noProof/>
        </w:rPr>
        <w:fldChar w:fldCharType="separate"/>
      </w:r>
      <w:r>
        <w:rPr>
          <w:noProof/>
        </w:rPr>
        <w:t>70</w:t>
      </w:r>
      <w:r>
        <w:rPr>
          <w:noProof/>
        </w:rPr>
        <w:fldChar w:fldCharType="end"/>
      </w:r>
    </w:p>
    <w:p w14:paraId="6F99E2F3" w14:textId="77777777" w:rsidR="00160D17" w:rsidRDefault="00160D17">
      <w:pPr>
        <w:pStyle w:val="TOC3"/>
        <w:tabs>
          <w:tab w:val="left" w:pos="1380"/>
          <w:tab w:val="right" w:leader="dot" w:pos="9628"/>
        </w:tabs>
        <w:rPr>
          <w:rFonts w:asciiTheme="minorHAnsi" w:eastAsiaTheme="minorEastAsia" w:hAnsiTheme="minorHAnsi" w:cstheme="minorBidi"/>
          <w:noProof/>
          <w:lang w:eastAsia="ja-JP"/>
        </w:rPr>
      </w:pPr>
      <w:r>
        <w:rPr>
          <w:noProof/>
        </w:rPr>
        <w:t>13.2.5.</w:t>
      </w:r>
      <w:r>
        <w:rPr>
          <w:rFonts w:asciiTheme="minorHAnsi" w:eastAsiaTheme="minorEastAsia" w:hAnsiTheme="minorHAnsi" w:cstheme="minorBidi"/>
          <w:noProof/>
          <w:lang w:eastAsia="ja-JP"/>
        </w:rPr>
        <w:tab/>
      </w:r>
      <w:r>
        <w:rPr>
          <w:noProof/>
        </w:rPr>
        <w:t>Reconstructor matrix generation</w:t>
      </w:r>
      <w:r>
        <w:rPr>
          <w:noProof/>
        </w:rPr>
        <w:tab/>
      </w:r>
      <w:r>
        <w:rPr>
          <w:noProof/>
        </w:rPr>
        <w:fldChar w:fldCharType="begin"/>
      </w:r>
      <w:r>
        <w:rPr>
          <w:noProof/>
        </w:rPr>
        <w:instrText xml:space="preserve"> PAGEREF _Toc334798026 \h </w:instrText>
      </w:r>
      <w:r>
        <w:rPr>
          <w:noProof/>
        </w:rPr>
      </w:r>
      <w:r>
        <w:rPr>
          <w:noProof/>
        </w:rPr>
        <w:fldChar w:fldCharType="separate"/>
      </w:r>
      <w:r>
        <w:rPr>
          <w:noProof/>
        </w:rPr>
        <w:t>73</w:t>
      </w:r>
      <w:r>
        <w:rPr>
          <w:noProof/>
        </w:rPr>
        <w:fldChar w:fldCharType="end"/>
      </w:r>
    </w:p>
    <w:p w14:paraId="7DA466A8" w14:textId="77777777" w:rsidR="00160D17" w:rsidRDefault="00160D17">
      <w:pPr>
        <w:pStyle w:val="TOC3"/>
        <w:tabs>
          <w:tab w:val="left" w:pos="1560"/>
          <w:tab w:val="right" w:leader="dot" w:pos="9628"/>
        </w:tabs>
        <w:rPr>
          <w:rFonts w:asciiTheme="minorHAnsi" w:eastAsiaTheme="minorEastAsia" w:hAnsiTheme="minorHAnsi" w:cstheme="minorBidi"/>
          <w:noProof/>
          <w:lang w:eastAsia="ja-JP"/>
        </w:rPr>
      </w:pPr>
      <w:r>
        <w:rPr>
          <w:noProof/>
        </w:rPr>
        <w:t>13.2.5.1.</w:t>
      </w:r>
      <w:r>
        <w:rPr>
          <w:rFonts w:asciiTheme="minorHAnsi" w:eastAsiaTheme="minorEastAsia" w:hAnsiTheme="minorHAnsi" w:cstheme="minorBidi"/>
          <w:noProof/>
          <w:lang w:eastAsia="ja-JP"/>
        </w:rPr>
        <w:tab/>
      </w:r>
      <w:r>
        <w:rPr>
          <w:noProof/>
        </w:rPr>
        <w:t>Iteration</w:t>
      </w:r>
      <w:r>
        <w:rPr>
          <w:noProof/>
        </w:rPr>
        <w:tab/>
      </w:r>
      <w:r>
        <w:rPr>
          <w:noProof/>
        </w:rPr>
        <w:fldChar w:fldCharType="begin"/>
      </w:r>
      <w:r>
        <w:rPr>
          <w:noProof/>
        </w:rPr>
        <w:instrText xml:space="preserve"> PAGEREF _Toc334798027 \h </w:instrText>
      </w:r>
      <w:r>
        <w:rPr>
          <w:noProof/>
        </w:rPr>
      </w:r>
      <w:r>
        <w:rPr>
          <w:noProof/>
        </w:rPr>
        <w:fldChar w:fldCharType="separate"/>
      </w:r>
      <w:r>
        <w:rPr>
          <w:noProof/>
        </w:rPr>
        <w:t>73</w:t>
      </w:r>
      <w:r>
        <w:rPr>
          <w:noProof/>
        </w:rPr>
        <w:fldChar w:fldCharType="end"/>
      </w:r>
    </w:p>
    <w:p w14:paraId="270327E7" w14:textId="77777777" w:rsidR="00160D17" w:rsidRDefault="00160D17">
      <w:pPr>
        <w:pStyle w:val="TOC1"/>
        <w:tabs>
          <w:tab w:val="left" w:pos="540"/>
        </w:tabs>
        <w:rPr>
          <w:rFonts w:asciiTheme="minorHAnsi" w:eastAsiaTheme="minorEastAsia" w:hAnsiTheme="minorHAnsi" w:cstheme="minorBidi"/>
          <w:noProof/>
          <w:lang w:eastAsia="ja-JP"/>
        </w:rPr>
      </w:pPr>
      <w:r>
        <w:rPr>
          <w:noProof/>
        </w:rPr>
        <w:t>14.</w:t>
      </w:r>
      <w:r>
        <w:rPr>
          <w:rFonts w:asciiTheme="minorHAnsi" w:eastAsiaTheme="minorEastAsia" w:hAnsiTheme="minorHAnsi" w:cstheme="minorBidi"/>
          <w:noProof/>
          <w:lang w:eastAsia="ja-JP"/>
        </w:rPr>
        <w:tab/>
      </w:r>
      <w:r>
        <w:rPr>
          <w:noProof/>
        </w:rPr>
        <w:t>Saving diagnostic data</w:t>
      </w:r>
      <w:r>
        <w:rPr>
          <w:noProof/>
        </w:rPr>
        <w:tab/>
      </w:r>
      <w:r>
        <w:rPr>
          <w:noProof/>
        </w:rPr>
        <w:fldChar w:fldCharType="begin"/>
      </w:r>
      <w:r>
        <w:rPr>
          <w:noProof/>
        </w:rPr>
        <w:instrText xml:space="preserve"> PAGEREF _Toc334798028 \h </w:instrText>
      </w:r>
      <w:r>
        <w:rPr>
          <w:noProof/>
        </w:rPr>
      </w:r>
      <w:r>
        <w:rPr>
          <w:noProof/>
        </w:rPr>
        <w:fldChar w:fldCharType="separate"/>
      </w:r>
      <w:r>
        <w:rPr>
          <w:noProof/>
        </w:rPr>
        <w:t>74</w:t>
      </w:r>
      <w:r>
        <w:rPr>
          <w:noProof/>
        </w:rPr>
        <w:fldChar w:fldCharType="end"/>
      </w:r>
    </w:p>
    <w:p w14:paraId="3F1E9FE9"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14.1.</w:t>
      </w:r>
      <w:r>
        <w:rPr>
          <w:rFonts w:asciiTheme="minorHAnsi" w:eastAsiaTheme="minorEastAsia" w:hAnsiTheme="minorHAnsi" w:cstheme="minorBidi"/>
          <w:noProof/>
          <w:lang w:eastAsia="ja-JP"/>
        </w:rPr>
        <w:tab/>
      </w:r>
      <w:r>
        <w:rPr>
          <w:noProof/>
        </w:rPr>
        <w:t>Data format description</w:t>
      </w:r>
      <w:r>
        <w:rPr>
          <w:noProof/>
        </w:rPr>
        <w:tab/>
      </w:r>
      <w:r>
        <w:rPr>
          <w:noProof/>
        </w:rPr>
        <w:fldChar w:fldCharType="begin"/>
      </w:r>
      <w:r>
        <w:rPr>
          <w:noProof/>
        </w:rPr>
        <w:instrText xml:space="preserve"> PAGEREF _Toc334798029 \h </w:instrText>
      </w:r>
      <w:r>
        <w:rPr>
          <w:noProof/>
        </w:rPr>
      </w:r>
      <w:r>
        <w:rPr>
          <w:noProof/>
        </w:rPr>
        <w:fldChar w:fldCharType="separate"/>
      </w:r>
      <w:r>
        <w:rPr>
          <w:noProof/>
        </w:rPr>
        <w:t>74</w:t>
      </w:r>
      <w:r>
        <w:rPr>
          <w:noProof/>
        </w:rPr>
        <w:fldChar w:fldCharType="end"/>
      </w:r>
    </w:p>
    <w:p w14:paraId="14E98311"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14.2.</w:t>
      </w:r>
      <w:r>
        <w:rPr>
          <w:rFonts w:asciiTheme="minorHAnsi" w:eastAsiaTheme="minorEastAsia" w:hAnsiTheme="minorHAnsi" w:cstheme="minorBidi"/>
          <w:noProof/>
          <w:lang w:eastAsia="ja-JP"/>
        </w:rPr>
        <w:tab/>
      </w:r>
      <w:r>
        <w:rPr>
          <w:noProof/>
        </w:rPr>
        <w:t>Optical Loop Diagnostic GUI</w:t>
      </w:r>
      <w:r>
        <w:rPr>
          <w:noProof/>
        </w:rPr>
        <w:tab/>
      </w:r>
      <w:r>
        <w:rPr>
          <w:noProof/>
        </w:rPr>
        <w:fldChar w:fldCharType="begin"/>
      </w:r>
      <w:r>
        <w:rPr>
          <w:noProof/>
        </w:rPr>
        <w:instrText xml:space="preserve"> PAGEREF _Toc334798030 \h </w:instrText>
      </w:r>
      <w:r>
        <w:rPr>
          <w:noProof/>
        </w:rPr>
      </w:r>
      <w:r>
        <w:rPr>
          <w:noProof/>
        </w:rPr>
        <w:fldChar w:fldCharType="separate"/>
      </w:r>
      <w:r>
        <w:rPr>
          <w:noProof/>
        </w:rPr>
        <w:t>76</w:t>
      </w:r>
      <w:r>
        <w:rPr>
          <w:noProof/>
        </w:rPr>
        <w:fldChar w:fldCharType="end"/>
      </w:r>
    </w:p>
    <w:p w14:paraId="5D55D959" w14:textId="77777777" w:rsidR="00160D17" w:rsidRDefault="00160D17">
      <w:pPr>
        <w:pStyle w:val="TOC1"/>
        <w:tabs>
          <w:tab w:val="left" w:pos="540"/>
        </w:tabs>
        <w:rPr>
          <w:rFonts w:asciiTheme="minorHAnsi" w:eastAsiaTheme="minorEastAsia" w:hAnsiTheme="minorHAnsi" w:cstheme="minorBidi"/>
          <w:noProof/>
          <w:lang w:eastAsia="ja-JP"/>
        </w:rPr>
      </w:pPr>
      <w:r>
        <w:rPr>
          <w:noProof/>
        </w:rPr>
        <w:t>15.</w:t>
      </w:r>
      <w:r>
        <w:rPr>
          <w:rFonts w:asciiTheme="minorHAnsi" w:eastAsiaTheme="minorEastAsia" w:hAnsiTheme="minorHAnsi" w:cstheme="minorBidi"/>
          <w:noProof/>
          <w:lang w:eastAsia="ja-JP"/>
        </w:rPr>
        <w:tab/>
      </w:r>
      <w:r>
        <w:rPr>
          <w:noProof/>
        </w:rPr>
        <w:t>Elaboration library (elab_lib)</w:t>
      </w:r>
      <w:r>
        <w:rPr>
          <w:noProof/>
        </w:rPr>
        <w:tab/>
      </w:r>
      <w:r>
        <w:rPr>
          <w:noProof/>
        </w:rPr>
        <w:fldChar w:fldCharType="begin"/>
      </w:r>
      <w:r>
        <w:rPr>
          <w:noProof/>
        </w:rPr>
        <w:instrText xml:space="preserve"> PAGEREF _Toc334798031 \h </w:instrText>
      </w:r>
      <w:r>
        <w:rPr>
          <w:noProof/>
        </w:rPr>
      </w:r>
      <w:r>
        <w:rPr>
          <w:noProof/>
        </w:rPr>
        <w:fldChar w:fldCharType="separate"/>
      </w:r>
      <w:r>
        <w:rPr>
          <w:noProof/>
        </w:rPr>
        <w:t>77</w:t>
      </w:r>
      <w:r>
        <w:rPr>
          <w:noProof/>
        </w:rPr>
        <w:fldChar w:fldCharType="end"/>
      </w:r>
    </w:p>
    <w:p w14:paraId="418011AF" w14:textId="77777777" w:rsidR="00160D17" w:rsidRDefault="00160D17">
      <w:pPr>
        <w:pStyle w:val="TOC1"/>
        <w:tabs>
          <w:tab w:val="left" w:pos="540"/>
        </w:tabs>
        <w:rPr>
          <w:rFonts w:asciiTheme="minorHAnsi" w:eastAsiaTheme="minorEastAsia" w:hAnsiTheme="minorHAnsi" w:cstheme="minorBidi"/>
          <w:noProof/>
          <w:lang w:eastAsia="ja-JP"/>
        </w:rPr>
      </w:pPr>
      <w:r>
        <w:rPr>
          <w:noProof/>
        </w:rPr>
        <w:t>16.</w:t>
      </w:r>
      <w:r>
        <w:rPr>
          <w:rFonts w:asciiTheme="minorHAnsi" w:eastAsiaTheme="minorEastAsia" w:hAnsiTheme="minorHAnsi" w:cstheme="minorBidi"/>
          <w:noProof/>
          <w:lang w:eastAsia="ja-JP"/>
        </w:rPr>
        <w:tab/>
      </w:r>
      <w:r>
        <w:rPr>
          <w:noProof/>
        </w:rPr>
        <w:t>Configuration files</w:t>
      </w:r>
      <w:r>
        <w:rPr>
          <w:noProof/>
        </w:rPr>
        <w:tab/>
      </w:r>
      <w:r>
        <w:rPr>
          <w:noProof/>
        </w:rPr>
        <w:fldChar w:fldCharType="begin"/>
      </w:r>
      <w:r>
        <w:rPr>
          <w:noProof/>
        </w:rPr>
        <w:instrText xml:space="preserve"> PAGEREF _Toc334798032 \h </w:instrText>
      </w:r>
      <w:r>
        <w:rPr>
          <w:noProof/>
        </w:rPr>
      </w:r>
      <w:r>
        <w:rPr>
          <w:noProof/>
        </w:rPr>
        <w:fldChar w:fldCharType="separate"/>
      </w:r>
      <w:r>
        <w:rPr>
          <w:noProof/>
        </w:rPr>
        <w:t>77</w:t>
      </w:r>
      <w:r>
        <w:rPr>
          <w:noProof/>
        </w:rPr>
        <w:fldChar w:fldCharType="end"/>
      </w:r>
    </w:p>
    <w:p w14:paraId="6933450E"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16.1.</w:t>
      </w:r>
      <w:r>
        <w:rPr>
          <w:rFonts w:asciiTheme="minorHAnsi" w:eastAsiaTheme="minorEastAsia" w:hAnsiTheme="minorHAnsi" w:cstheme="minorBidi"/>
          <w:noProof/>
          <w:lang w:eastAsia="ja-JP"/>
        </w:rPr>
        <w:tab/>
      </w:r>
      <w:r>
        <w:rPr>
          <w:noProof/>
        </w:rPr>
        <w:t>File format</w:t>
      </w:r>
      <w:r>
        <w:rPr>
          <w:noProof/>
        </w:rPr>
        <w:tab/>
      </w:r>
      <w:r>
        <w:rPr>
          <w:noProof/>
        </w:rPr>
        <w:fldChar w:fldCharType="begin"/>
      </w:r>
      <w:r>
        <w:rPr>
          <w:noProof/>
        </w:rPr>
        <w:instrText xml:space="preserve"> PAGEREF _Toc334798033 \h </w:instrText>
      </w:r>
      <w:r>
        <w:rPr>
          <w:noProof/>
        </w:rPr>
      </w:r>
      <w:r>
        <w:rPr>
          <w:noProof/>
        </w:rPr>
        <w:fldChar w:fldCharType="separate"/>
      </w:r>
      <w:r>
        <w:rPr>
          <w:noProof/>
        </w:rPr>
        <w:t>77</w:t>
      </w:r>
      <w:r>
        <w:rPr>
          <w:noProof/>
        </w:rPr>
        <w:fldChar w:fldCharType="end"/>
      </w:r>
    </w:p>
    <w:p w14:paraId="6EED2C29"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16.2.</w:t>
      </w:r>
      <w:r>
        <w:rPr>
          <w:rFonts w:asciiTheme="minorHAnsi" w:eastAsiaTheme="minorEastAsia" w:hAnsiTheme="minorHAnsi" w:cstheme="minorBidi"/>
          <w:noProof/>
          <w:lang w:eastAsia="ja-JP"/>
        </w:rPr>
        <w:tab/>
      </w:r>
      <w:r>
        <w:rPr>
          <w:noProof/>
        </w:rPr>
        <w:t>MsgD configuration file</w:t>
      </w:r>
      <w:r>
        <w:rPr>
          <w:noProof/>
        </w:rPr>
        <w:tab/>
      </w:r>
      <w:r>
        <w:rPr>
          <w:noProof/>
        </w:rPr>
        <w:fldChar w:fldCharType="begin"/>
      </w:r>
      <w:r>
        <w:rPr>
          <w:noProof/>
        </w:rPr>
        <w:instrText xml:space="preserve"> PAGEREF _Toc334798034 \h </w:instrText>
      </w:r>
      <w:r>
        <w:rPr>
          <w:noProof/>
        </w:rPr>
      </w:r>
      <w:r>
        <w:rPr>
          <w:noProof/>
        </w:rPr>
        <w:fldChar w:fldCharType="separate"/>
      </w:r>
      <w:r>
        <w:rPr>
          <w:noProof/>
        </w:rPr>
        <w:t>78</w:t>
      </w:r>
      <w:r>
        <w:rPr>
          <w:noProof/>
        </w:rPr>
        <w:fldChar w:fldCharType="end"/>
      </w:r>
    </w:p>
    <w:p w14:paraId="1BC40753"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16.3.</w:t>
      </w:r>
      <w:r>
        <w:rPr>
          <w:rFonts w:asciiTheme="minorHAnsi" w:eastAsiaTheme="minorEastAsia" w:hAnsiTheme="minorHAnsi" w:cstheme="minorBidi"/>
          <w:noProof/>
          <w:lang w:eastAsia="ja-JP"/>
        </w:rPr>
        <w:tab/>
      </w:r>
      <w:r>
        <w:rPr>
          <w:noProof/>
        </w:rPr>
        <w:t>Common keywords</w:t>
      </w:r>
      <w:r>
        <w:rPr>
          <w:noProof/>
        </w:rPr>
        <w:tab/>
      </w:r>
      <w:r>
        <w:rPr>
          <w:noProof/>
        </w:rPr>
        <w:fldChar w:fldCharType="begin"/>
      </w:r>
      <w:r>
        <w:rPr>
          <w:noProof/>
        </w:rPr>
        <w:instrText xml:space="preserve"> PAGEREF _Toc334798035 \h </w:instrText>
      </w:r>
      <w:r>
        <w:rPr>
          <w:noProof/>
        </w:rPr>
      </w:r>
      <w:r>
        <w:rPr>
          <w:noProof/>
        </w:rPr>
        <w:fldChar w:fldCharType="separate"/>
      </w:r>
      <w:r>
        <w:rPr>
          <w:noProof/>
        </w:rPr>
        <w:t>78</w:t>
      </w:r>
      <w:r>
        <w:rPr>
          <w:noProof/>
        </w:rPr>
        <w:fldChar w:fldCharType="end"/>
      </w:r>
    </w:p>
    <w:p w14:paraId="4A59BA51" w14:textId="77777777" w:rsidR="00160D17" w:rsidRDefault="00160D17">
      <w:pPr>
        <w:pStyle w:val="TOC1"/>
        <w:tabs>
          <w:tab w:val="left" w:pos="540"/>
        </w:tabs>
        <w:rPr>
          <w:rFonts w:asciiTheme="minorHAnsi" w:eastAsiaTheme="minorEastAsia" w:hAnsiTheme="minorHAnsi" w:cstheme="minorBidi"/>
          <w:noProof/>
          <w:lang w:eastAsia="ja-JP"/>
        </w:rPr>
      </w:pPr>
      <w:r>
        <w:rPr>
          <w:noProof/>
        </w:rPr>
        <w:t>17.</w:t>
      </w:r>
      <w:r>
        <w:rPr>
          <w:rFonts w:asciiTheme="minorHAnsi" w:eastAsiaTheme="minorEastAsia" w:hAnsiTheme="minorHAnsi" w:cstheme="minorBidi"/>
          <w:noProof/>
          <w:lang w:eastAsia="ja-JP"/>
        </w:rPr>
        <w:tab/>
      </w:r>
      <w:r>
        <w:rPr>
          <w:noProof/>
        </w:rPr>
        <w:t>Configuration keywords</w:t>
      </w:r>
      <w:r>
        <w:rPr>
          <w:noProof/>
        </w:rPr>
        <w:tab/>
      </w:r>
      <w:r>
        <w:rPr>
          <w:noProof/>
        </w:rPr>
        <w:fldChar w:fldCharType="begin"/>
      </w:r>
      <w:r>
        <w:rPr>
          <w:noProof/>
        </w:rPr>
        <w:instrText xml:space="preserve"> PAGEREF _Toc334798036 \h </w:instrText>
      </w:r>
      <w:r>
        <w:rPr>
          <w:noProof/>
        </w:rPr>
      </w:r>
      <w:r>
        <w:rPr>
          <w:noProof/>
        </w:rPr>
        <w:fldChar w:fldCharType="separate"/>
      </w:r>
      <w:r>
        <w:rPr>
          <w:noProof/>
        </w:rPr>
        <w:t>79</w:t>
      </w:r>
      <w:r>
        <w:rPr>
          <w:noProof/>
        </w:rPr>
        <w:fldChar w:fldCharType="end"/>
      </w:r>
    </w:p>
    <w:p w14:paraId="6F4D93FC" w14:textId="77777777" w:rsidR="00160D17" w:rsidRDefault="00160D17">
      <w:pPr>
        <w:pStyle w:val="TOC1"/>
        <w:tabs>
          <w:tab w:val="left" w:pos="540"/>
        </w:tabs>
        <w:rPr>
          <w:rFonts w:asciiTheme="minorHAnsi" w:eastAsiaTheme="minorEastAsia" w:hAnsiTheme="minorHAnsi" w:cstheme="minorBidi"/>
          <w:noProof/>
          <w:lang w:eastAsia="ja-JP"/>
        </w:rPr>
      </w:pPr>
      <w:r>
        <w:rPr>
          <w:noProof/>
        </w:rPr>
        <w:t>18.</w:t>
      </w:r>
      <w:r>
        <w:rPr>
          <w:rFonts w:asciiTheme="minorHAnsi" w:eastAsiaTheme="minorEastAsia" w:hAnsiTheme="minorHAnsi" w:cstheme="minorBidi"/>
          <w:noProof/>
          <w:lang w:eastAsia="ja-JP"/>
        </w:rPr>
        <w:tab/>
      </w:r>
      <w:r>
        <w:rPr>
          <w:noProof/>
        </w:rPr>
        <w:t>Table of wfs, adsec and AO status values and commands accepted</w:t>
      </w:r>
      <w:r>
        <w:rPr>
          <w:noProof/>
        </w:rPr>
        <w:tab/>
      </w:r>
      <w:r>
        <w:rPr>
          <w:noProof/>
        </w:rPr>
        <w:fldChar w:fldCharType="begin"/>
      </w:r>
      <w:r>
        <w:rPr>
          <w:noProof/>
        </w:rPr>
        <w:instrText xml:space="preserve"> PAGEREF _Toc334798037 \h </w:instrText>
      </w:r>
      <w:r>
        <w:rPr>
          <w:noProof/>
        </w:rPr>
      </w:r>
      <w:r>
        <w:rPr>
          <w:noProof/>
        </w:rPr>
        <w:fldChar w:fldCharType="separate"/>
      </w:r>
      <w:r>
        <w:rPr>
          <w:noProof/>
        </w:rPr>
        <w:t>89</w:t>
      </w:r>
      <w:r>
        <w:rPr>
          <w:noProof/>
        </w:rPr>
        <w:fldChar w:fldCharType="end"/>
      </w:r>
    </w:p>
    <w:p w14:paraId="0E330D3B"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18.1.</w:t>
      </w:r>
      <w:r>
        <w:rPr>
          <w:rFonts w:asciiTheme="minorHAnsi" w:eastAsiaTheme="minorEastAsia" w:hAnsiTheme="minorHAnsi" w:cstheme="minorBidi"/>
          <w:noProof/>
          <w:lang w:eastAsia="ja-JP"/>
        </w:rPr>
        <w:tab/>
      </w:r>
      <w:r>
        <w:rPr>
          <w:noProof/>
        </w:rPr>
        <w:t>Wfs command table</w:t>
      </w:r>
      <w:r>
        <w:rPr>
          <w:noProof/>
        </w:rPr>
        <w:tab/>
      </w:r>
      <w:r>
        <w:rPr>
          <w:noProof/>
        </w:rPr>
        <w:fldChar w:fldCharType="begin"/>
      </w:r>
      <w:r>
        <w:rPr>
          <w:noProof/>
        </w:rPr>
        <w:instrText xml:space="preserve"> PAGEREF _Toc334798038 \h </w:instrText>
      </w:r>
      <w:r>
        <w:rPr>
          <w:noProof/>
        </w:rPr>
      </w:r>
      <w:r>
        <w:rPr>
          <w:noProof/>
        </w:rPr>
        <w:fldChar w:fldCharType="separate"/>
      </w:r>
      <w:r>
        <w:rPr>
          <w:noProof/>
        </w:rPr>
        <w:t>89</w:t>
      </w:r>
      <w:r>
        <w:rPr>
          <w:noProof/>
        </w:rPr>
        <w:fldChar w:fldCharType="end"/>
      </w:r>
    </w:p>
    <w:p w14:paraId="578F4C73"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18.2.</w:t>
      </w:r>
      <w:r>
        <w:rPr>
          <w:rFonts w:asciiTheme="minorHAnsi" w:eastAsiaTheme="minorEastAsia" w:hAnsiTheme="minorHAnsi" w:cstheme="minorBidi"/>
          <w:noProof/>
          <w:lang w:eastAsia="ja-JP"/>
        </w:rPr>
        <w:tab/>
      </w:r>
      <w:r>
        <w:rPr>
          <w:noProof/>
        </w:rPr>
        <w:t>AdSec Command table</w:t>
      </w:r>
      <w:r>
        <w:rPr>
          <w:noProof/>
        </w:rPr>
        <w:tab/>
      </w:r>
      <w:r>
        <w:rPr>
          <w:noProof/>
        </w:rPr>
        <w:fldChar w:fldCharType="begin"/>
      </w:r>
      <w:r>
        <w:rPr>
          <w:noProof/>
        </w:rPr>
        <w:instrText xml:space="preserve"> PAGEREF _Toc334798039 \h </w:instrText>
      </w:r>
      <w:r>
        <w:rPr>
          <w:noProof/>
        </w:rPr>
      </w:r>
      <w:r>
        <w:rPr>
          <w:noProof/>
        </w:rPr>
        <w:fldChar w:fldCharType="separate"/>
      </w:r>
      <w:r>
        <w:rPr>
          <w:noProof/>
        </w:rPr>
        <w:t>90</w:t>
      </w:r>
      <w:r>
        <w:rPr>
          <w:noProof/>
        </w:rPr>
        <w:fldChar w:fldCharType="end"/>
      </w:r>
    </w:p>
    <w:p w14:paraId="2F74C493" w14:textId="77777777" w:rsidR="00160D17" w:rsidRDefault="00160D17">
      <w:pPr>
        <w:pStyle w:val="TOC2"/>
        <w:tabs>
          <w:tab w:val="left" w:pos="960"/>
          <w:tab w:val="right" w:leader="dot" w:pos="9628"/>
        </w:tabs>
        <w:rPr>
          <w:rFonts w:asciiTheme="minorHAnsi" w:eastAsiaTheme="minorEastAsia" w:hAnsiTheme="minorHAnsi" w:cstheme="minorBidi"/>
          <w:noProof/>
          <w:lang w:eastAsia="ja-JP"/>
        </w:rPr>
      </w:pPr>
      <w:r>
        <w:rPr>
          <w:noProof/>
        </w:rPr>
        <w:t>18.3.</w:t>
      </w:r>
      <w:r>
        <w:rPr>
          <w:rFonts w:asciiTheme="minorHAnsi" w:eastAsiaTheme="minorEastAsia" w:hAnsiTheme="minorHAnsi" w:cstheme="minorBidi"/>
          <w:noProof/>
          <w:lang w:eastAsia="ja-JP"/>
        </w:rPr>
        <w:tab/>
      </w:r>
      <w:r>
        <w:rPr>
          <w:noProof/>
        </w:rPr>
        <w:t>AO Command table</w:t>
      </w:r>
      <w:r>
        <w:rPr>
          <w:noProof/>
        </w:rPr>
        <w:tab/>
      </w:r>
      <w:r>
        <w:rPr>
          <w:noProof/>
        </w:rPr>
        <w:fldChar w:fldCharType="begin"/>
      </w:r>
      <w:r>
        <w:rPr>
          <w:noProof/>
        </w:rPr>
        <w:instrText xml:space="preserve"> PAGEREF _Toc334798040 \h </w:instrText>
      </w:r>
      <w:r>
        <w:rPr>
          <w:noProof/>
        </w:rPr>
      </w:r>
      <w:r>
        <w:rPr>
          <w:noProof/>
        </w:rPr>
        <w:fldChar w:fldCharType="separate"/>
      </w:r>
      <w:r>
        <w:rPr>
          <w:noProof/>
        </w:rPr>
        <w:t>90</w:t>
      </w:r>
      <w:r>
        <w:rPr>
          <w:noProof/>
        </w:rPr>
        <w:fldChar w:fldCharType="end"/>
      </w:r>
    </w:p>
    <w:p w14:paraId="70CBAD86" w14:textId="44FF5B5A" w:rsidR="001D2921" w:rsidRPr="00092390" w:rsidRDefault="00BA68DF" w:rsidP="002F7226">
      <w:pPr>
        <w:pStyle w:val="Heading1"/>
        <w:numPr>
          <w:ilvl w:val="0"/>
          <w:numId w:val="0"/>
        </w:numPr>
      </w:pPr>
      <w:r w:rsidRPr="00092390">
        <w:fldChar w:fldCharType="end"/>
      </w:r>
    </w:p>
    <w:p w14:paraId="13605D5F" w14:textId="77777777" w:rsidR="001D2921" w:rsidRPr="00092390" w:rsidRDefault="001D2921">
      <w:pPr>
        <w:rPr>
          <w:rFonts w:ascii="Arial" w:hAnsi="Arial" w:cs="Arial"/>
          <w:b/>
          <w:bCs/>
          <w:kern w:val="32"/>
          <w:sz w:val="32"/>
          <w:szCs w:val="32"/>
        </w:rPr>
      </w:pPr>
      <w:r w:rsidRPr="00092390">
        <w:br w:type="page"/>
      </w:r>
    </w:p>
    <w:p w14:paraId="4C07095F" w14:textId="77777777" w:rsidR="00301325" w:rsidRPr="00092390" w:rsidRDefault="00301325" w:rsidP="002F7226">
      <w:pPr>
        <w:pStyle w:val="Heading1"/>
        <w:numPr>
          <w:ilvl w:val="0"/>
          <w:numId w:val="0"/>
        </w:numPr>
      </w:pPr>
    </w:p>
    <w:p w14:paraId="2AB7E845" w14:textId="77777777" w:rsidR="001D2921" w:rsidRPr="00092390" w:rsidRDefault="001D2921" w:rsidP="001D2921">
      <w:pPr>
        <w:spacing w:after="160"/>
        <w:jc w:val="center"/>
        <w:rPr>
          <w:b/>
        </w:rPr>
      </w:pPr>
      <w:r w:rsidRPr="00092390">
        <w:rPr>
          <w:b/>
        </w:rPr>
        <w:t>Modification Record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501"/>
        <w:gridCol w:w="2211"/>
        <w:gridCol w:w="2136"/>
        <w:gridCol w:w="2989"/>
      </w:tblGrid>
      <w:tr w:rsidR="001D2921" w:rsidRPr="00092390" w14:paraId="7276333C" w14:textId="77777777" w:rsidTr="001D2921">
        <w:trPr>
          <w:tblHeader/>
          <w:jc w:val="center"/>
        </w:trPr>
        <w:tc>
          <w:tcPr>
            <w:tcW w:w="1017" w:type="dxa"/>
            <w:tcBorders>
              <w:top w:val="double" w:sz="4" w:space="0" w:color="auto"/>
              <w:bottom w:val="double" w:sz="4" w:space="0" w:color="auto"/>
            </w:tcBorders>
            <w:vAlign w:val="center"/>
          </w:tcPr>
          <w:p w14:paraId="6C566160" w14:textId="77777777" w:rsidR="001D2921" w:rsidRPr="00092390" w:rsidRDefault="001D2921" w:rsidP="00566268">
            <w:pPr>
              <w:jc w:val="center"/>
              <w:rPr>
                <w:b/>
              </w:rPr>
            </w:pPr>
            <w:r w:rsidRPr="00092390">
              <w:rPr>
                <w:b/>
              </w:rPr>
              <w:t>Version</w:t>
            </w:r>
          </w:p>
        </w:tc>
        <w:tc>
          <w:tcPr>
            <w:tcW w:w="1501" w:type="dxa"/>
            <w:tcBorders>
              <w:top w:val="double" w:sz="4" w:space="0" w:color="auto"/>
              <w:bottom w:val="double" w:sz="4" w:space="0" w:color="auto"/>
            </w:tcBorders>
            <w:vAlign w:val="center"/>
          </w:tcPr>
          <w:p w14:paraId="48E29690" w14:textId="77777777" w:rsidR="001D2921" w:rsidRPr="00092390" w:rsidRDefault="001D2921" w:rsidP="00566268">
            <w:pPr>
              <w:jc w:val="center"/>
              <w:rPr>
                <w:b/>
              </w:rPr>
            </w:pPr>
            <w:r w:rsidRPr="00092390">
              <w:rPr>
                <w:b/>
              </w:rPr>
              <w:t>Date</w:t>
            </w:r>
          </w:p>
        </w:tc>
        <w:tc>
          <w:tcPr>
            <w:tcW w:w="2211" w:type="dxa"/>
            <w:tcBorders>
              <w:top w:val="double" w:sz="4" w:space="0" w:color="auto"/>
              <w:bottom w:val="double" w:sz="4" w:space="0" w:color="auto"/>
            </w:tcBorders>
            <w:vAlign w:val="center"/>
          </w:tcPr>
          <w:p w14:paraId="37B6E15D" w14:textId="77777777" w:rsidR="001D2921" w:rsidRPr="00092390" w:rsidRDefault="001D2921" w:rsidP="00566268">
            <w:pPr>
              <w:jc w:val="center"/>
              <w:rPr>
                <w:b/>
              </w:rPr>
            </w:pPr>
            <w:r w:rsidRPr="00092390">
              <w:rPr>
                <w:b/>
              </w:rPr>
              <w:t>Author</w:t>
            </w:r>
          </w:p>
        </w:tc>
        <w:tc>
          <w:tcPr>
            <w:tcW w:w="2136" w:type="dxa"/>
            <w:tcBorders>
              <w:top w:val="double" w:sz="4" w:space="0" w:color="auto"/>
              <w:bottom w:val="double" w:sz="4" w:space="0" w:color="auto"/>
            </w:tcBorders>
            <w:vAlign w:val="center"/>
          </w:tcPr>
          <w:p w14:paraId="7DF07876" w14:textId="77777777" w:rsidR="001D2921" w:rsidRPr="00092390" w:rsidRDefault="001D2921" w:rsidP="00566268">
            <w:pPr>
              <w:jc w:val="center"/>
              <w:rPr>
                <w:b/>
              </w:rPr>
            </w:pPr>
            <w:r w:rsidRPr="00092390">
              <w:rPr>
                <w:b/>
              </w:rPr>
              <w:t>Section/Paragraph</w:t>
            </w:r>
            <w:r w:rsidRPr="00092390">
              <w:rPr>
                <w:b/>
              </w:rPr>
              <w:br/>
              <w:t>affected</w:t>
            </w:r>
          </w:p>
        </w:tc>
        <w:tc>
          <w:tcPr>
            <w:tcW w:w="2989" w:type="dxa"/>
            <w:tcBorders>
              <w:top w:val="double" w:sz="4" w:space="0" w:color="auto"/>
              <w:bottom w:val="double" w:sz="4" w:space="0" w:color="auto"/>
            </w:tcBorders>
            <w:vAlign w:val="center"/>
          </w:tcPr>
          <w:p w14:paraId="0D4A323E" w14:textId="77777777" w:rsidR="001D2921" w:rsidRPr="00092390" w:rsidRDefault="001D2921" w:rsidP="00566268">
            <w:pPr>
              <w:rPr>
                <w:b/>
              </w:rPr>
            </w:pPr>
            <w:r w:rsidRPr="00092390">
              <w:rPr>
                <w:b/>
              </w:rPr>
              <w:t>Reason/Remarks</w:t>
            </w:r>
          </w:p>
        </w:tc>
      </w:tr>
      <w:tr w:rsidR="001D2921" w:rsidRPr="00092390" w14:paraId="4005876A" w14:textId="77777777" w:rsidTr="001D2921">
        <w:trPr>
          <w:jc w:val="center"/>
        </w:trPr>
        <w:tc>
          <w:tcPr>
            <w:tcW w:w="1017" w:type="dxa"/>
            <w:tcBorders>
              <w:top w:val="double" w:sz="4" w:space="0" w:color="auto"/>
              <w:bottom w:val="double" w:sz="4" w:space="0" w:color="auto"/>
            </w:tcBorders>
            <w:vAlign w:val="center"/>
          </w:tcPr>
          <w:p w14:paraId="3B988646" w14:textId="77777777" w:rsidR="001D2921" w:rsidRPr="00092390" w:rsidRDefault="001D2921" w:rsidP="00566268">
            <w:pPr>
              <w:snapToGrid w:val="0"/>
              <w:jc w:val="center"/>
            </w:pPr>
            <w:r w:rsidRPr="00092390">
              <w:t>1.0</w:t>
            </w:r>
          </w:p>
        </w:tc>
        <w:tc>
          <w:tcPr>
            <w:tcW w:w="1501" w:type="dxa"/>
            <w:tcBorders>
              <w:top w:val="double" w:sz="4" w:space="0" w:color="auto"/>
              <w:bottom w:val="double" w:sz="4" w:space="0" w:color="auto"/>
            </w:tcBorders>
            <w:vAlign w:val="center"/>
          </w:tcPr>
          <w:p w14:paraId="65640079" w14:textId="10BE140A" w:rsidR="001D2921" w:rsidRPr="00092390" w:rsidRDefault="001D2921" w:rsidP="00566268">
            <w:pPr>
              <w:snapToGrid w:val="0"/>
              <w:jc w:val="center"/>
            </w:pPr>
            <w:r w:rsidRPr="00092390">
              <w:t>19 Nov 2015</w:t>
            </w:r>
          </w:p>
        </w:tc>
        <w:tc>
          <w:tcPr>
            <w:tcW w:w="2211" w:type="dxa"/>
            <w:tcBorders>
              <w:top w:val="double" w:sz="4" w:space="0" w:color="auto"/>
              <w:bottom w:val="double" w:sz="4" w:space="0" w:color="auto"/>
            </w:tcBorders>
            <w:vAlign w:val="center"/>
          </w:tcPr>
          <w:p w14:paraId="48730204" w14:textId="77777777" w:rsidR="001D2921" w:rsidRPr="00092390" w:rsidRDefault="001D2921" w:rsidP="00566268">
            <w:pPr>
              <w:snapToGrid w:val="0"/>
              <w:jc w:val="center"/>
            </w:pPr>
            <w:r w:rsidRPr="00092390">
              <w:t>A. Puglisi</w:t>
            </w:r>
          </w:p>
        </w:tc>
        <w:tc>
          <w:tcPr>
            <w:tcW w:w="2136" w:type="dxa"/>
            <w:tcBorders>
              <w:top w:val="double" w:sz="4" w:space="0" w:color="auto"/>
              <w:bottom w:val="double" w:sz="4" w:space="0" w:color="auto"/>
            </w:tcBorders>
            <w:vAlign w:val="center"/>
          </w:tcPr>
          <w:p w14:paraId="7F21280B" w14:textId="77777777" w:rsidR="001D2921" w:rsidRPr="00092390" w:rsidRDefault="001D2921" w:rsidP="00566268">
            <w:pPr>
              <w:snapToGrid w:val="0"/>
              <w:jc w:val="center"/>
            </w:pPr>
          </w:p>
        </w:tc>
        <w:tc>
          <w:tcPr>
            <w:tcW w:w="2989" w:type="dxa"/>
            <w:tcBorders>
              <w:top w:val="double" w:sz="4" w:space="0" w:color="auto"/>
              <w:bottom w:val="double" w:sz="4" w:space="0" w:color="auto"/>
            </w:tcBorders>
            <w:vAlign w:val="center"/>
          </w:tcPr>
          <w:p w14:paraId="360A30F9" w14:textId="671371C9" w:rsidR="001D2921" w:rsidRPr="00092390" w:rsidRDefault="001D2921" w:rsidP="00566268">
            <w:pPr>
              <w:snapToGrid w:val="0"/>
            </w:pPr>
            <w:r w:rsidRPr="00092390">
              <w:t>First release of the document as part of the FLAO document package</w:t>
            </w:r>
          </w:p>
        </w:tc>
      </w:tr>
      <w:tr w:rsidR="001D2921" w:rsidRPr="00092390" w14:paraId="0ACE929E" w14:textId="77777777" w:rsidTr="00D100C6">
        <w:trPr>
          <w:jc w:val="center"/>
        </w:trPr>
        <w:tc>
          <w:tcPr>
            <w:tcW w:w="1017" w:type="dxa"/>
            <w:tcBorders>
              <w:top w:val="double" w:sz="4" w:space="0" w:color="auto"/>
              <w:bottom w:val="double" w:sz="4" w:space="0" w:color="auto"/>
            </w:tcBorders>
            <w:vAlign w:val="center"/>
          </w:tcPr>
          <w:p w14:paraId="2F28C7DF" w14:textId="77777777" w:rsidR="001D2921" w:rsidRPr="00092390" w:rsidRDefault="001D2921" w:rsidP="00566268">
            <w:pPr>
              <w:snapToGrid w:val="0"/>
              <w:jc w:val="center"/>
            </w:pPr>
            <w:r w:rsidRPr="00092390">
              <w:t>1.1</w:t>
            </w:r>
          </w:p>
        </w:tc>
        <w:tc>
          <w:tcPr>
            <w:tcW w:w="1501" w:type="dxa"/>
            <w:tcBorders>
              <w:top w:val="double" w:sz="4" w:space="0" w:color="auto"/>
              <w:bottom w:val="double" w:sz="4" w:space="0" w:color="auto"/>
            </w:tcBorders>
            <w:vAlign w:val="center"/>
          </w:tcPr>
          <w:p w14:paraId="4A889219" w14:textId="70012806" w:rsidR="001D2921" w:rsidRPr="00092390" w:rsidRDefault="001D2921" w:rsidP="00566268">
            <w:pPr>
              <w:snapToGrid w:val="0"/>
              <w:jc w:val="center"/>
            </w:pPr>
            <w:r w:rsidRPr="00092390">
              <w:t>25 Aug 2016</w:t>
            </w:r>
          </w:p>
        </w:tc>
        <w:tc>
          <w:tcPr>
            <w:tcW w:w="2211" w:type="dxa"/>
            <w:tcBorders>
              <w:top w:val="double" w:sz="4" w:space="0" w:color="auto"/>
              <w:bottom w:val="double" w:sz="4" w:space="0" w:color="auto"/>
            </w:tcBorders>
            <w:vAlign w:val="center"/>
          </w:tcPr>
          <w:p w14:paraId="7459ABFC" w14:textId="77695F9E" w:rsidR="001D2921" w:rsidRPr="00092390" w:rsidRDefault="001D2921" w:rsidP="00566268">
            <w:pPr>
              <w:snapToGrid w:val="0"/>
              <w:jc w:val="center"/>
            </w:pPr>
            <w:r w:rsidRPr="00092390">
              <w:t>A. Puglisi, F. Rossi</w:t>
            </w:r>
          </w:p>
        </w:tc>
        <w:tc>
          <w:tcPr>
            <w:tcW w:w="2136" w:type="dxa"/>
            <w:tcBorders>
              <w:top w:val="double" w:sz="4" w:space="0" w:color="auto"/>
              <w:bottom w:val="double" w:sz="4" w:space="0" w:color="auto"/>
            </w:tcBorders>
            <w:vAlign w:val="center"/>
          </w:tcPr>
          <w:p w14:paraId="5030CE71" w14:textId="5A1F60E8" w:rsidR="001D2921" w:rsidRPr="00092390" w:rsidRDefault="001D2921" w:rsidP="00566268">
            <w:pPr>
              <w:snapToGrid w:val="0"/>
              <w:jc w:val="center"/>
            </w:pPr>
            <w:r w:rsidRPr="00092390">
              <w:t>Added sections 1,2</w:t>
            </w:r>
          </w:p>
          <w:p w14:paraId="2F27D9C2" w14:textId="613771BE" w:rsidR="001D2921" w:rsidRPr="00092390" w:rsidRDefault="001D2921" w:rsidP="00566268">
            <w:pPr>
              <w:snapToGrid w:val="0"/>
              <w:jc w:val="center"/>
            </w:pPr>
            <w:r w:rsidRPr="00092390">
              <w:t>Modified sections 13,15,17</w:t>
            </w:r>
          </w:p>
        </w:tc>
        <w:tc>
          <w:tcPr>
            <w:tcW w:w="2989" w:type="dxa"/>
            <w:tcBorders>
              <w:top w:val="double" w:sz="4" w:space="0" w:color="auto"/>
              <w:bottom w:val="double" w:sz="4" w:space="0" w:color="auto"/>
            </w:tcBorders>
            <w:vAlign w:val="center"/>
          </w:tcPr>
          <w:p w14:paraId="26D9C105" w14:textId="30B86BC6" w:rsidR="001D2921" w:rsidRPr="00092390" w:rsidRDefault="001D2921" w:rsidP="00566268">
            <w:pPr>
              <w:snapToGrid w:val="0"/>
            </w:pPr>
            <w:r w:rsidRPr="00092390">
              <w:t>Integrating relevant content scattered in other documents.</w:t>
            </w:r>
          </w:p>
        </w:tc>
      </w:tr>
      <w:tr w:rsidR="00D100C6" w:rsidRPr="00092390" w14:paraId="58096EA8" w14:textId="77777777" w:rsidTr="00160D17">
        <w:trPr>
          <w:jc w:val="center"/>
        </w:trPr>
        <w:tc>
          <w:tcPr>
            <w:tcW w:w="1017" w:type="dxa"/>
            <w:tcBorders>
              <w:top w:val="double" w:sz="4" w:space="0" w:color="auto"/>
              <w:bottom w:val="double" w:sz="4" w:space="0" w:color="auto"/>
            </w:tcBorders>
            <w:vAlign w:val="center"/>
          </w:tcPr>
          <w:p w14:paraId="16E0FFA3" w14:textId="7CE7155E" w:rsidR="00D100C6" w:rsidRPr="00092390" w:rsidRDefault="00D100C6" w:rsidP="00566268">
            <w:pPr>
              <w:snapToGrid w:val="0"/>
              <w:jc w:val="center"/>
            </w:pPr>
            <w:r>
              <w:t>1.2</w:t>
            </w:r>
          </w:p>
        </w:tc>
        <w:tc>
          <w:tcPr>
            <w:tcW w:w="1501" w:type="dxa"/>
            <w:tcBorders>
              <w:top w:val="double" w:sz="4" w:space="0" w:color="auto"/>
              <w:bottom w:val="double" w:sz="4" w:space="0" w:color="auto"/>
            </w:tcBorders>
            <w:vAlign w:val="center"/>
          </w:tcPr>
          <w:p w14:paraId="50BBD333" w14:textId="61BFFD4F" w:rsidR="00D100C6" w:rsidRPr="00092390" w:rsidRDefault="00D100C6" w:rsidP="00566268">
            <w:pPr>
              <w:snapToGrid w:val="0"/>
              <w:jc w:val="center"/>
            </w:pPr>
            <w:r>
              <w:t>26 Aug 2016</w:t>
            </w:r>
          </w:p>
        </w:tc>
        <w:tc>
          <w:tcPr>
            <w:tcW w:w="2211" w:type="dxa"/>
            <w:tcBorders>
              <w:top w:val="double" w:sz="4" w:space="0" w:color="auto"/>
              <w:bottom w:val="double" w:sz="4" w:space="0" w:color="auto"/>
            </w:tcBorders>
            <w:vAlign w:val="center"/>
          </w:tcPr>
          <w:p w14:paraId="50A23434" w14:textId="1D659A11" w:rsidR="00D100C6" w:rsidRPr="00092390" w:rsidRDefault="00D100C6" w:rsidP="00566268">
            <w:pPr>
              <w:snapToGrid w:val="0"/>
              <w:jc w:val="center"/>
            </w:pPr>
            <w:r>
              <w:t>A. Puglisi</w:t>
            </w:r>
          </w:p>
        </w:tc>
        <w:tc>
          <w:tcPr>
            <w:tcW w:w="2136" w:type="dxa"/>
            <w:tcBorders>
              <w:top w:val="double" w:sz="4" w:space="0" w:color="auto"/>
              <w:bottom w:val="double" w:sz="4" w:space="0" w:color="auto"/>
            </w:tcBorders>
            <w:vAlign w:val="center"/>
          </w:tcPr>
          <w:p w14:paraId="79B97F36" w14:textId="5DD433E6" w:rsidR="00D100C6" w:rsidRPr="00092390" w:rsidRDefault="00D100C6" w:rsidP="00566268">
            <w:pPr>
              <w:snapToGrid w:val="0"/>
              <w:jc w:val="center"/>
            </w:pPr>
            <w:r>
              <w:t>Modified sections 14, 16, 17. Fixed layouts in section 2.</w:t>
            </w:r>
          </w:p>
        </w:tc>
        <w:tc>
          <w:tcPr>
            <w:tcW w:w="2989" w:type="dxa"/>
            <w:tcBorders>
              <w:top w:val="double" w:sz="4" w:space="0" w:color="auto"/>
              <w:bottom w:val="double" w:sz="4" w:space="0" w:color="auto"/>
            </w:tcBorders>
            <w:vAlign w:val="center"/>
          </w:tcPr>
          <w:p w14:paraId="5C523007" w14:textId="37F99B85" w:rsidR="00D100C6" w:rsidRPr="00092390" w:rsidRDefault="00D100C6" w:rsidP="00D100C6">
            <w:pPr>
              <w:snapToGrid w:val="0"/>
            </w:pPr>
            <w:r>
              <w:t>Added description of diagnostic data format, description of configuration files and several configuration keywords.</w:t>
            </w:r>
          </w:p>
        </w:tc>
      </w:tr>
      <w:tr w:rsidR="00160D17" w:rsidRPr="00092390" w14:paraId="778E46A8" w14:textId="77777777" w:rsidTr="001D2921">
        <w:trPr>
          <w:jc w:val="center"/>
        </w:trPr>
        <w:tc>
          <w:tcPr>
            <w:tcW w:w="1017" w:type="dxa"/>
            <w:tcBorders>
              <w:top w:val="double" w:sz="4" w:space="0" w:color="auto"/>
              <w:bottom w:val="single" w:sz="4" w:space="0" w:color="auto"/>
            </w:tcBorders>
            <w:vAlign w:val="center"/>
          </w:tcPr>
          <w:p w14:paraId="7120A7C0" w14:textId="283988CE" w:rsidR="00160D17" w:rsidRDefault="00160D17" w:rsidP="00566268">
            <w:pPr>
              <w:snapToGrid w:val="0"/>
              <w:jc w:val="center"/>
            </w:pPr>
            <w:r>
              <w:t>1.3</w:t>
            </w:r>
          </w:p>
        </w:tc>
        <w:tc>
          <w:tcPr>
            <w:tcW w:w="1501" w:type="dxa"/>
            <w:tcBorders>
              <w:top w:val="double" w:sz="4" w:space="0" w:color="auto"/>
              <w:bottom w:val="single" w:sz="4" w:space="0" w:color="auto"/>
            </w:tcBorders>
            <w:vAlign w:val="center"/>
          </w:tcPr>
          <w:p w14:paraId="0CD066EA" w14:textId="4241FE5C" w:rsidR="00160D17" w:rsidRDefault="00160D17" w:rsidP="00566268">
            <w:pPr>
              <w:snapToGrid w:val="0"/>
              <w:jc w:val="center"/>
            </w:pPr>
            <w:r>
              <w:t>6 Sep 2016</w:t>
            </w:r>
          </w:p>
        </w:tc>
        <w:tc>
          <w:tcPr>
            <w:tcW w:w="2211" w:type="dxa"/>
            <w:tcBorders>
              <w:top w:val="double" w:sz="4" w:space="0" w:color="auto"/>
              <w:bottom w:val="single" w:sz="4" w:space="0" w:color="auto"/>
            </w:tcBorders>
            <w:vAlign w:val="center"/>
          </w:tcPr>
          <w:p w14:paraId="3208E3B8" w14:textId="78C7D9BF" w:rsidR="00160D17" w:rsidRDefault="00160D17" w:rsidP="00566268">
            <w:pPr>
              <w:snapToGrid w:val="0"/>
              <w:jc w:val="center"/>
            </w:pPr>
            <w:r>
              <w:t>A. Puglisi, F. Rossi</w:t>
            </w:r>
          </w:p>
        </w:tc>
        <w:tc>
          <w:tcPr>
            <w:tcW w:w="2136" w:type="dxa"/>
            <w:tcBorders>
              <w:top w:val="double" w:sz="4" w:space="0" w:color="auto"/>
              <w:bottom w:val="single" w:sz="4" w:space="0" w:color="auto"/>
            </w:tcBorders>
            <w:vAlign w:val="center"/>
          </w:tcPr>
          <w:p w14:paraId="1A14D2FA" w14:textId="25F97BC9" w:rsidR="00160D17" w:rsidRDefault="00160D17" w:rsidP="00566268">
            <w:pPr>
              <w:snapToGrid w:val="0"/>
              <w:jc w:val="center"/>
            </w:pPr>
            <w:r>
              <w:t>Added section 1.6, modified section 1.4</w:t>
            </w:r>
          </w:p>
        </w:tc>
        <w:tc>
          <w:tcPr>
            <w:tcW w:w="2989" w:type="dxa"/>
            <w:tcBorders>
              <w:top w:val="double" w:sz="4" w:space="0" w:color="auto"/>
              <w:bottom w:val="single" w:sz="4" w:space="0" w:color="auto"/>
            </w:tcBorders>
            <w:vAlign w:val="center"/>
          </w:tcPr>
          <w:p w14:paraId="2BEE7F16" w14:textId="56148AF7" w:rsidR="00160D17" w:rsidRDefault="00160D17" w:rsidP="00D100C6">
            <w:pPr>
              <w:snapToGrid w:val="0"/>
            </w:pPr>
            <w:r>
              <w:t>Integrated data backup setup instructions, added note about installation of portmap.</w:t>
            </w:r>
            <w:bookmarkStart w:id="0" w:name="_GoBack"/>
            <w:bookmarkEnd w:id="0"/>
          </w:p>
        </w:tc>
      </w:tr>
    </w:tbl>
    <w:p w14:paraId="50CCEA36" w14:textId="7B6C94B2" w:rsidR="00301325" w:rsidRPr="00092390" w:rsidRDefault="00301325" w:rsidP="00012C49"/>
    <w:p w14:paraId="72EAB889" w14:textId="31B6545C" w:rsidR="001D2921" w:rsidRPr="00092390" w:rsidRDefault="001D2921">
      <w:r w:rsidRPr="00092390">
        <w:br w:type="page"/>
      </w:r>
    </w:p>
    <w:p w14:paraId="3ACF192D" w14:textId="77777777" w:rsidR="001D2921" w:rsidRPr="00092390" w:rsidRDefault="001D2921" w:rsidP="00012C49"/>
    <w:p w14:paraId="6041EF42" w14:textId="77777777" w:rsidR="00301325" w:rsidRPr="00092390" w:rsidRDefault="00301325" w:rsidP="00301325">
      <w:pPr>
        <w:pStyle w:val="Heading1"/>
      </w:pPr>
      <w:bookmarkStart w:id="1" w:name="_Toc334797859"/>
      <w:r w:rsidRPr="00092390">
        <w:t>OS installation and configuration</w:t>
      </w:r>
      <w:bookmarkEnd w:id="1"/>
    </w:p>
    <w:p w14:paraId="5C84A86B" w14:textId="77777777" w:rsidR="002F7226" w:rsidRPr="00092390" w:rsidRDefault="00301325" w:rsidP="00301325">
      <w:pPr>
        <w:rPr>
          <w:color w:val="000000"/>
          <w:shd w:val="clear" w:color="auto" w:fill="FFFFFF"/>
        </w:rPr>
      </w:pPr>
      <w:r w:rsidRPr="00092390">
        <w:rPr>
          <w:color w:val="000000"/>
          <w:shd w:val="clear" w:color="auto" w:fill="FFFFFF"/>
        </w:rPr>
        <w:t>OS installation and configuration, following the steps described in the following paragraphs, must be done with root privileges.</w:t>
      </w:r>
    </w:p>
    <w:p w14:paraId="683DEADC" w14:textId="77777777" w:rsidR="002F7226" w:rsidRPr="00092390" w:rsidRDefault="002F7226" w:rsidP="00301325">
      <w:pPr>
        <w:rPr>
          <w:color w:val="000000"/>
          <w:shd w:val="clear" w:color="auto" w:fill="FFFFFF"/>
        </w:rPr>
      </w:pPr>
    </w:p>
    <w:p w14:paraId="2A67D988" w14:textId="77777777" w:rsidR="00301325" w:rsidRPr="00092390" w:rsidRDefault="00301325" w:rsidP="00301325">
      <w:r w:rsidRPr="00092390">
        <w:rPr>
          <w:color w:val="000000"/>
          <w:shd w:val="clear" w:color="auto" w:fill="FFFFFF"/>
        </w:rPr>
        <w:t>Install selecting the "software development workstation" setting. This will install most required packages automatically. After the installation from a distribution media, a full update is suggested.</w:t>
      </w:r>
    </w:p>
    <w:p w14:paraId="6D11078D" w14:textId="77777777" w:rsidR="00301325" w:rsidRPr="00092390" w:rsidRDefault="00301325" w:rsidP="00301325">
      <w:r w:rsidRPr="00092390">
        <w:rPr>
          <w:color w:val="000000"/>
          <w:shd w:val="clear" w:color="auto" w:fill="FFFFFF"/>
        </w:rPr>
        <w:t>The list of RPMs after OS installation + upgrade is in:</w:t>
      </w:r>
    </w:p>
    <w:p w14:paraId="415BA190" w14:textId="77777777" w:rsidR="00301325" w:rsidRPr="00092390" w:rsidRDefault="00633350" w:rsidP="009156B4">
      <w:pPr>
        <w:numPr>
          <w:ilvl w:val="0"/>
          <w:numId w:val="50"/>
        </w:numPr>
        <w:spacing w:before="100" w:beforeAutospacing="1" w:after="100" w:afterAutospacing="1" w:line="330" w:lineRule="atLeast"/>
        <w:rPr>
          <w:color w:val="000000"/>
        </w:rPr>
      </w:pPr>
      <w:hyperlink r:id="rId8" w:history="1">
        <w:r w:rsidR="00301325" w:rsidRPr="00092390">
          <w:rPr>
            <w:color w:val="4C94DB"/>
            <w:u w:val="single"/>
          </w:rPr>
          <w:t>rpmlist-centos6.txt</w:t>
        </w:r>
      </w:hyperlink>
      <w:r w:rsidR="00301325" w:rsidRPr="00092390">
        <w:rPr>
          <w:color w:val="000000"/>
        </w:rPr>
        <w:t> for CentOS 6.x</w:t>
      </w:r>
    </w:p>
    <w:p w14:paraId="7351D62B" w14:textId="77777777" w:rsidR="00301325" w:rsidRPr="00092390" w:rsidRDefault="00633350" w:rsidP="009156B4">
      <w:pPr>
        <w:numPr>
          <w:ilvl w:val="0"/>
          <w:numId w:val="51"/>
        </w:numPr>
        <w:spacing w:before="100" w:beforeAutospacing="1" w:after="100" w:afterAutospacing="1" w:line="330" w:lineRule="atLeast"/>
        <w:rPr>
          <w:color w:val="000000"/>
        </w:rPr>
      </w:pPr>
      <w:hyperlink r:id="rId9" w:history="1">
        <w:r w:rsidR="00301325" w:rsidRPr="00092390">
          <w:rPr>
            <w:color w:val="4C94DB"/>
            <w:u w:val="single"/>
          </w:rPr>
          <w:t>rpmlist-centos7.txt</w:t>
        </w:r>
      </w:hyperlink>
      <w:r w:rsidR="00301325" w:rsidRPr="00092390">
        <w:rPr>
          <w:color w:val="000000"/>
        </w:rPr>
        <w:t> for CentOS 7.x</w:t>
      </w:r>
    </w:p>
    <w:p w14:paraId="25922D0E" w14:textId="77777777" w:rsidR="00301325" w:rsidRPr="00092390" w:rsidRDefault="00301325" w:rsidP="00301325">
      <w:pPr>
        <w:pStyle w:val="Heading2"/>
      </w:pPr>
      <w:bookmarkStart w:id="2" w:name="_Toc334797860"/>
      <w:r w:rsidRPr="00092390">
        <w:t>Network configuration</w:t>
      </w:r>
      <w:bookmarkEnd w:id="2"/>
    </w:p>
    <w:p w14:paraId="73D72842" w14:textId="77777777" w:rsidR="00301325" w:rsidRPr="00092390" w:rsidRDefault="00301325" w:rsidP="00345FDA">
      <w:pPr>
        <w:numPr>
          <w:ilvl w:val="0"/>
          <w:numId w:val="54"/>
        </w:numPr>
        <w:spacing w:before="100" w:beforeAutospacing="1" w:after="100" w:afterAutospacing="1" w:line="330" w:lineRule="atLeast"/>
        <w:rPr>
          <w:rFonts w:ascii="Arial" w:hAnsi="Arial" w:cs="Arial"/>
          <w:color w:val="000000"/>
          <w:sz w:val="21"/>
          <w:szCs w:val="21"/>
        </w:rPr>
      </w:pPr>
      <w:r w:rsidRPr="00092390">
        <w:rPr>
          <w:color w:val="000000"/>
          <w:shd w:val="clear" w:color="auto" w:fill="FFFFFF"/>
        </w:rPr>
        <w:t>Put in /etc/hosts the addresses of the devices as specified in </w:t>
      </w:r>
      <w:hyperlink r:id="rId10" w:history="1">
        <w:r w:rsidRPr="00092390">
          <w:rPr>
            <w:rFonts w:ascii="Arial" w:hAnsi="Arial" w:cs="Arial"/>
            <w:color w:val="4C94DB"/>
            <w:sz w:val="21"/>
            <w:szCs w:val="21"/>
            <w:u w:val="single"/>
          </w:rPr>
          <w:t>IpNumbers</w:t>
        </w:r>
      </w:hyperlink>
      <w:r w:rsidRPr="00092390">
        <w:rPr>
          <w:rFonts w:ascii="Arial" w:hAnsi="Arial" w:cs="Arial"/>
          <w:color w:val="000000"/>
          <w:sz w:val="21"/>
          <w:szCs w:val="21"/>
        </w:rPr>
        <w:t>.</w:t>
      </w:r>
    </w:p>
    <w:p w14:paraId="20305255" w14:textId="77777777" w:rsidR="00301325" w:rsidRPr="00092390" w:rsidRDefault="00301325" w:rsidP="00345FDA">
      <w:pPr>
        <w:numPr>
          <w:ilvl w:val="0"/>
          <w:numId w:val="54"/>
        </w:numPr>
        <w:spacing w:before="100" w:beforeAutospacing="1" w:after="100" w:afterAutospacing="1" w:line="330" w:lineRule="atLeast"/>
        <w:rPr>
          <w:rFonts w:ascii="Arial" w:hAnsi="Arial" w:cs="Arial"/>
          <w:color w:val="000000"/>
          <w:sz w:val="21"/>
          <w:szCs w:val="21"/>
        </w:rPr>
      </w:pPr>
      <w:r w:rsidRPr="00092390">
        <w:rPr>
          <w:color w:val="000000"/>
          <w:shd w:val="clear" w:color="auto" w:fill="FFFFFF"/>
        </w:rPr>
        <w:t>The firewall configuration must allow network packets from the BCU's. The easiest way is to declare the ethernet interface of the BCU subnet as trusted.</w:t>
      </w:r>
    </w:p>
    <w:p w14:paraId="78D33F26" w14:textId="77777777" w:rsidR="00301325" w:rsidRPr="00092390" w:rsidRDefault="00301325" w:rsidP="00301325">
      <w:pPr>
        <w:pStyle w:val="Heading2"/>
      </w:pPr>
      <w:bookmarkStart w:id="3" w:name="_Toc334797861"/>
      <w:r w:rsidRPr="00092390">
        <w:t>Kernel parameters</w:t>
      </w:r>
      <w:bookmarkEnd w:id="3"/>
    </w:p>
    <w:p w14:paraId="5B2A7E74" w14:textId="77777777" w:rsidR="002F7226" w:rsidRPr="00092390" w:rsidRDefault="002F7226" w:rsidP="002F7226"/>
    <w:p w14:paraId="0842067B" w14:textId="77777777" w:rsidR="00301325" w:rsidRPr="00092390" w:rsidRDefault="00301325" w:rsidP="00301325">
      <w:pPr>
        <w:rPr>
          <w:color w:val="000000"/>
          <w:shd w:val="clear" w:color="auto" w:fill="FFFFFF"/>
        </w:rPr>
      </w:pPr>
      <w:r w:rsidRPr="00092390">
        <w:rPr>
          <w:color w:val="000000"/>
          <w:shd w:val="clear" w:color="auto" w:fill="FFFFFF"/>
        </w:rPr>
        <w:t>In order to full configure the Adaptive Secondary it's needed to expand (if not) the shared memory size provided by the Operating System.</w:t>
      </w:r>
    </w:p>
    <w:p w14:paraId="67FF4418" w14:textId="77777777" w:rsidR="00301325" w:rsidRPr="00092390" w:rsidRDefault="00301325" w:rsidP="00301325">
      <w:pPr>
        <w:rPr>
          <w:color w:val="000000"/>
          <w:shd w:val="clear" w:color="auto" w:fill="FFFFFF"/>
        </w:rPr>
      </w:pPr>
      <w:r w:rsidRPr="00092390">
        <w:rPr>
          <w:color w:val="000000"/>
          <w:shd w:val="clear" w:color="auto" w:fill="FFFFFF"/>
        </w:rPr>
        <w:t>To check if there is enough shared memory you can write (from root):</w:t>
      </w:r>
    </w:p>
    <w:p w14:paraId="46E43B63"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sysctl -a | grep shm</w:t>
      </w:r>
    </w:p>
    <w:p w14:paraId="3CC729AB" w14:textId="77777777" w:rsidR="00301325" w:rsidRPr="00092390" w:rsidRDefault="00301325" w:rsidP="00301325">
      <w:pPr>
        <w:rPr>
          <w:color w:val="000000"/>
          <w:shd w:val="clear" w:color="auto" w:fill="FFFFFF"/>
        </w:rPr>
      </w:pPr>
      <w:r w:rsidRPr="00092390">
        <w:rPr>
          <w:color w:val="000000"/>
          <w:shd w:val="clear" w:color="auto" w:fill="FFFFFF"/>
        </w:rPr>
        <w:t>and look for the lines:</w:t>
      </w:r>
    </w:p>
    <w:p w14:paraId="3F9663C2" w14:textId="3DB3A296"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kernel.shmall = 131072</w:t>
      </w:r>
      <w:r>
        <w:rPr>
          <w:rFonts w:ascii="Andale Mono" w:hAnsi="Andale Mono" w:cs="Courier"/>
          <w:color w:val="333333"/>
          <w:sz w:val="21"/>
          <w:szCs w:val="21"/>
        </w:rPr>
        <w:br/>
      </w:r>
      <w:r w:rsidR="00301325" w:rsidRPr="00092390">
        <w:rPr>
          <w:rFonts w:ascii="Andale Mono" w:hAnsi="Andale Mono" w:cs="Courier"/>
          <w:color w:val="333333"/>
          <w:sz w:val="21"/>
          <w:szCs w:val="21"/>
        </w:rPr>
        <w:t>kernel.shmmax = 536870912</w:t>
      </w:r>
    </w:p>
    <w:p w14:paraId="077DCCC4" w14:textId="77777777" w:rsidR="00301325" w:rsidRPr="00092390" w:rsidRDefault="00301325" w:rsidP="00301325">
      <w:pPr>
        <w:rPr>
          <w:color w:val="000000"/>
          <w:shd w:val="clear" w:color="auto" w:fill="FFFFFF"/>
        </w:rPr>
      </w:pPr>
      <w:r w:rsidRPr="00092390">
        <w:rPr>
          <w:color w:val="000000"/>
          <w:shd w:val="clear" w:color="auto" w:fill="FFFFFF"/>
        </w:rPr>
        <w:t>If you have values for kernel.shmall and kernel.shmmax have lower values, please change /etc/rc.d/rc.localfile adding the two lines:</w:t>
      </w:r>
    </w:p>
    <w:p w14:paraId="00253307" w14:textId="7F546A05"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sysctl -w kernel.shmall=131072</w:t>
      </w:r>
      <w:r>
        <w:rPr>
          <w:rFonts w:ascii="Andale Mono" w:hAnsi="Andale Mono" w:cs="Courier"/>
          <w:color w:val="333333"/>
          <w:sz w:val="21"/>
          <w:szCs w:val="21"/>
        </w:rPr>
        <w:br/>
      </w:r>
      <w:r w:rsidR="00301325" w:rsidRPr="00092390">
        <w:rPr>
          <w:rFonts w:ascii="Andale Mono" w:hAnsi="Andale Mono" w:cs="Courier"/>
          <w:color w:val="333333"/>
          <w:sz w:val="21"/>
          <w:szCs w:val="21"/>
        </w:rPr>
        <w:t>sysctl -w kernel.shmmax=536870912</w:t>
      </w:r>
    </w:p>
    <w:p w14:paraId="2E235362" w14:textId="77777777" w:rsidR="00301325" w:rsidRPr="00092390" w:rsidRDefault="00301325" w:rsidP="00301325">
      <w:pPr>
        <w:rPr>
          <w:color w:val="000000"/>
          <w:shd w:val="clear" w:color="auto" w:fill="FFFFFF"/>
        </w:rPr>
      </w:pPr>
      <w:r w:rsidRPr="00092390">
        <w:rPr>
          <w:color w:val="000000"/>
          <w:shd w:val="clear" w:color="auto" w:fill="FFFFFF"/>
        </w:rPr>
        <w:t>This will set the values at reboot. You may also give the commands at a command propmpt for immediate effect.</w:t>
      </w:r>
    </w:p>
    <w:p w14:paraId="1C42A727" w14:textId="77777777" w:rsidR="00301325" w:rsidRPr="00092390" w:rsidRDefault="00301325" w:rsidP="00301325">
      <w:pPr>
        <w:pStyle w:val="Heading2"/>
      </w:pPr>
      <w:bookmarkStart w:id="4" w:name="_Toc334797862"/>
      <w:r w:rsidRPr="00092390">
        <w:t>Add non-default repositories</w:t>
      </w:r>
      <w:bookmarkEnd w:id="4"/>
    </w:p>
    <w:p w14:paraId="44134F25" w14:textId="77777777" w:rsidR="00301325" w:rsidRPr="00092390" w:rsidRDefault="00301325" w:rsidP="00301325">
      <w:pPr>
        <w:rPr>
          <w:color w:val="000000"/>
          <w:shd w:val="clear" w:color="auto" w:fill="FFFFFF"/>
        </w:rPr>
      </w:pPr>
      <w:r w:rsidRPr="00092390">
        <w:rPr>
          <w:color w:val="000000"/>
          <w:shd w:val="clear" w:color="auto" w:fill="FFFFFF"/>
        </w:rPr>
        <w:t>Some packages (mainly related to Qt version 3) are not available in the default CentOS6.x repository, You must add both the epel and the atrpms repositories to the yum list as shown below:</w:t>
      </w:r>
    </w:p>
    <w:p w14:paraId="33D01F53" w14:textId="77777777" w:rsidR="00301325" w:rsidRPr="00092390" w:rsidRDefault="00301325" w:rsidP="00301325">
      <w:pPr>
        <w:rPr>
          <w:color w:val="000000"/>
          <w:shd w:val="clear" w:color="auto" w:fill="FFFFFF"/>
        </w:rPr>
      </w:pPr>
      <w:r w:rsidRPr="00092390">
        <w:rPr>
          <w:color w:val="000000"/>
          <w:shd w:val="clear" w:color="auto" w:fill="FFFFFF"/>
        </w:rPr>
        <w:t>EPEL CentOS 6</w:t>
      </w:r>
      <w:r w:rsidRPr="00092390">
        <w:rPr>
          <w:color w:val="000000"/>
          <w:shd w:val="clear" w:color="auto" w:fill="FFFFFF"/>
        </w:rPr>
        <w:br/>
      </w:r>
    </w:p>
    <w:p w14:paraId="524E87AC" w14:textId="12B972B4"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wget </w:t>
      </w:r>
      <w:hyperlink r:id="rId11" w:history="1">
        <w:r w:rsidR="00D100C6" w:rsidRPr="005D5EED">
          <w:rPr>
            <w:rStyle w:val="Hyperlink"/>
            <w:rFonts w:ascii="Andale Mono" w:hAnsi="Andale Mono" w:cs="Courier"/>
            <w:sz w:val="21"/>
            <w:szCs w:val="21"/>
          </w:rPr>
          <w:t>http://dl.fedoraproject.org/pub/epel/6/x86_64/epel-release-6-8.noarch.rpm</w:t>
        </w:r>
      </w:hyperlink>
      <w:r w:rsidR="00D100C6">
        <w:rPr>
          <w:rFonts w:ascii="Andale Mono" w:hAnsi="Andale Mono" w:cs="Courier"/>
          <w:color w:val="333333"/>
          <w:sz w:val="21"/>
          <w:szCs w:val="21"/>
        </w:rPr>
        <w:br/>
      </w:r>
      <w:r w:rsidRPr="00092390">
        <w:rPr>
          <w:rFonts w:ascii="Andale Mono" w:hAnsi="Andale Mono" w:cs="Courier"/>
          <w:color w:val="333333"/>
          <w:sz w:val="21"/>
          <w:szCs w:val="21"/>
        </w:rPr>
        <w:t>rpm -Uvh epel-release-6-8.noarch.rpm</w:t>
      </w:r>
    </w:p>
    <w:p w14:paraId="29B7A721"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ATRPMS</w:t>
      </w:r>
      <w:r w:rsidRPr="00092390">
        <w:rPr>
          <w:rFonts w:ascii="Arial" w:hAnsi="Arial"/>
          <w:color w:val="000000"/>
          <w:sz w:val="21"/>
          <w:szCs w:val="21"/>
          <w:shd w:val="clear" w:color="auto" w:fill="FFFFFF"/>
        </w:rPr>
        <w:t> </w:t>
      </w:r>
      <w:r w:rsidRPr="00092390">
        <w:rPr>
          <w:color w:val="000000"/>
          <w:shd w:val="clear" w:color="auto" w:fill="FFFFFF"/>
        </w:rPr>
        <w:t>You must add a file: /etc/yum.repos.d/atrpms.repo with the following content:</w:t>
      </w:r>
    </w:p>
    <w:p w14:paraId="05936812" w14:textId="782AF0C5"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[atrpms]</w:t>
      </w:r>
      <w:r>
        <w:rPr>
          <w:rFonts w:ascii="Andale Mono" w:hAnsi="Andale Mono" w:cs="Courier"/>
          <w:color w:val="333333"/>
          <w:sz w:val="21"/>
          <w:szCs w:val="21"/>
        </w:rPr>
        <w:br/>
      </w:r>
      <w:r w:rsidR="00301325" w:rsidRPr="00092390">
        <w:rPr>
          <w:rFonts w:ascii="Andale Mono" w:hAnsi="Andale Mono" w:cs="Courier"/>
          <w:color w:val="333333"/>
          <w:sz w:val="21"/>
          <w:szCs w:val="21"/>
        </w:rPr>
        <w:t>name=Red Hat Enterprise Linux $releasever - $basearch - ATrpms failovermethod=priority baseurl=http://www.mirrorservice.org/sites/dl.atrpms.net/el$rel</w:t>
      </w:r>
      <w:r>
        <w:rPr>
          <w:rFonts w:ascii="Andale Mono" w:hAnsi="Andale Mono" w:cs="Courier"/>
          <w:color w:val="333333"/>
          <w:sz w:val="21"/>
          <w:szCs w:val="21"/>
        </w:rPr>
        <w:t>easever-$basearch/atrpms/stable</w:t>
      </w:r>
      <w:r>
        <w:rPr>
          <w:rFonts w:ascii="Andale Mono" w:hAnsi="Andale Mono" w:cs="Courier"/>
          <w:color w:val="333333"/>
          <w:sz w:val="21"/>
          <w:szCs w:val="21"/>
        </w:rPr>
        <w:br/>
        <w:t>enabled=1</w:t>
      </w:r>
      <w:r>
        <w:rPr>
          <w:rFonts w:ascii="Andale Mono" w:hAnsi="Andale Mono" w:cs="Courier"/>
          <w:color w:val="333333"/>
          <w:sz w:val="21"/>
          <w:szCs w:val="21"/>
        </w:rPr>
        <w:br/>
      </w:r>
      <w:r w:rsidR="00301325" w:rsidRPr="00092390">
        <w:rPr>
          <w:rFonts w:ascii="Andale Mono" w:hAnsi="Andale Mono" w:cs="Courier"/>
          <w:color w:val="333333"/>
          <w:sz w:val="21"/>
          <w:szCs w:val="21"/>
        </w:rPr>
        <w:t xml:space="preserve">gpgcheck=0 </w:t>
      </w:r>
    </w:p>
    <w:p w14:paraId="030C2E2B"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EPEL</w:t>
      </w:r>
      <w:r w:rsidRPr="00092390">
        <w:rPr>
          <w:rFonts w:ascii="Arial" w:hAnsi="Arial"/>
          <w:color w:val="000000"/>
          <w:sz w:val="21"/>
          <w:szCs w:val="21"/>
          <w:shd w:val="clear" w:color="auto" w:fill="FFFFFF"/>
        </w:rPr>
        <w:t> CentOS 7:</w:t>
      </w:r>
    </w:p>
    <w:p w14:paraId="0553E0DF"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http://dl.fedoraproject.org/pub/epel/7/e/epel-release-7-5.noarch.rpm</w:t>
      </w:r>
    </w:p>
    <w:p w14:paraId="7DE675CB" w14:textId="77777777" w:rsidR="00301325" w:rsidRPr="00092390" w:rsidRDefault="00301325" w:rsidP="00301325">
      <w:pPr>
        <w:pStyle w:val="Heading2"/>
      </w:pPr>
      <w:bookmarkStart w:id="5" w:name="_Toc334797863"/>
      <w:r w:rsidRPr="00092390">
        <w:t>Add Zeroc-ice repository</w:t>
      </w:r>
      <w:bookmarkEnd w:id="5"/>
    </w:p>
    <w:p w14:paraId="0D41F915"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Ice 3.6 which is the latest available at the moment of this writing seems not to provide RPMs for python support. Thjere is a python package available from PYPI, but only for python 3. We currently choose to develop against Ice 3.5</w:t>
      </w:r>
    </w:p>
    <w:p w14:paraId="36FD4710" w14:textId="77777777" w:rsidR="00301325" w:rsidRPr="00092390" w:rsidRDefault="00301325" w:rsidP="00301325">
      <w:pPr>
        <w:rPr>
          <w:color w:val="000000"/>
          <w:shd w:val="clear" w:color="auto" w:fill="FFFFFF"/>
        </w:rPr>
      </w:pPr>
      <w:r w:rsidRPr="00092390">
        <w:rPr>
          <w:color w:val="000000"/>
          <w:shd w:val="clear" w:color="auto" w:fill="FFFFFF"/>
        </w:rPr>
        <w:t>The easiest way to retrieve the code is to add the proper file to the yum directory as follows:</w:t>
      </w:r>
    </w:p>
    <w:p w14:paraId="2D9BFFA3"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CentOS 6.x:</w:t>
      </w:r>
    </w:p>
    <w:p w14:paraId="54AAED5A" w14:textId="6AE20E57"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cd /etc/yum.repos.d</w:t>
      </w:r>
      <w:r>
        <w:rPr>
          <w:rFonts w:ascii="Andale Mono" w:hAnsi="Andale Mono" w:cs="Courier"/>
          <w:color w:val="333333"/>
          <w:sz w:val="21"/>
          <w:szCs w:val="21"/>
        </w:rPr>
        <w:br/>
      </w:r>
      <w:r w:rsidR="00301325" w:rsidRPr="00092390">
        <w:rPr>
          <w:rFonts w:ascii="Andale Mono" w:hAnsi="Andale Mono" w:cs="Courier"/>
          <w:color w:val="333333"/>
          <w:sz w:val="21"/>
          <w:szCs w:val="21"/>
        </w:rPr>
        <w:t>sudo wget https://zeroc.com/download/Ice/3.5/el6/zeroc-ice-el6.repo</w:t>
      </w:r>
    </w:p>
    <w:p w14:paraId="3C606711"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CentOS 7.x:</w:t>
      </w:r>
    </w:p>
    <w:p w14:paraId="595EDB0E" w14:textId="75922227"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cd /etc/yum.repos.d</w:t>
      </w:r>
      <w:r>
        <w:rPr>
          <w:rFonts w:ascii="Andale Mono" w:hAnsi="Andale Mono" w:cs="Courier"/>
          <w:color w:val="333333"/>
          <w:sz w:val="21"/>
          <w:szCs w:val="21"/>
        </w:rPr>
        <w:br/>
      </w:r>
      <w:r w:rsidR="00301325" w:rsidRPr="00092390">
        <w:rPr>
          <w:rFonts w:ascii="Andale Mono" w:hAnsi="Andale Mono" w:cs="Courier"/>
          <w:color w:val="333333"/>
          <w:sz w:val="21"/>
          <w:szCs w:val="21"/>
        </w:rPr>
        <w:t>sudo wget https://zeroc.com/download/Ice/3.5/el7/zeroc-ice-el7.repo</w:t>
      </w:r>
    </w:p>
    <w:p w14:paraId="270686CC" w14:textId="77777777" w:rsidR="00301325" w:rsidRPr="00092390" w:rsidRDefault="00301325" w:rsidP="00301325">
      <w:pPr>
        <w:pStyle w:val="Heading2"/>
      </w:pPr>
      <w:bookmarkStart w:id="6" w:name="_Toc334797864"/>
      <w:r w:rsidRPr="00092390">
        <w:t>Install additional packages</w:t>
      </w:r>
      <w:bookmarkEnd w:id="6"/>
    </w:p>
    <w:p w14:paraId="406E0A5D" w14:textId="77777777" w:rsidR="00301325" w:rsidRPr="00092390" w:rsidRDefault="00301325" w:rsidP="00301325">
      <w:pPr>
        <w:rPr>
          <w:color w:val="000000"/>
          <w:shd w:val="clear" w:color="auto" w:fill="FFFFFF"/>
        </w:rPr>
      </w:pPr>
      <w:r w:rsidRPr="00092390">
        <w:rPr>
          <w:color w:val="000000"/>
          <w:shd w:val="clear" w:color="auto" w:fill="FFFFFF"/>
        </w:rPr>
        <w:t>The following are required packages from the CentOS distribution:</w:t>
      </w:r>
    </w:p>
    <w:p w14:paraId="58906BD9"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yum install qt-devel PyQt gmp-devel pyfits qt3-config kdelibs3-devel libXpm-devel cfitsio-devel lrzsz </w:t>
      </w:r>
    </w:p>
    <w:p w14:paraId="37864A69" w14:textId="77777777" w:rsidR="00301325" w:rsidRPr="00092390" w:rsidRDefault="00301325" w:rsidP="00301325">
      <w:pPr>
        <w:rPr>
          <w:color w:val="000000"/>
          <w:shd w:val="clear" w:color="auto" w:fill="FFFFFF"/>
        </w:rPr>
      </w:pPr>
      <w:r w:rsidRPr="00092390">
        <w:rPr>
          <w:color w:val="000000"/>
          <w:shd w:val="clear" w:color="auto" w:fill="FFFFFF"/>
        </w:rPr>
        <w:t>Depending on the initial selection of features when installing CentOS, it might be necessary to install some the following packages:</w:t>
      </w:r>
    </w:p>
    <w:p w14:paraId="35E16B2C"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yum install gcc-c++ subversion boost-devel ncurses-devel python-devel readline-devel armadillo-devel mysql++-devel openmotif-devel xterm</w:t>
      </w:r>
    </w:p>
    <w:p w14:paraId="23D94656" w14:textId="77777777" w:rsidR="00301325" w:rsidRPr="00092390" w:rsidRDefault="00301325" w:rsidP="00301325">
      <w:pPr>
        <w:rPr>
          <w:rFonts w:ascii="Times" w:hAnsi="Times"/>
          <w:sz w:val="20"/>
          <w:szCs w:val="20"/>
        </w:rPr>
      </w:pPr>
      <w:r w:rsidRPr="00092390">
        <w:rPr>
          <w:color w:val="000000"/>
          <w:shd w:val="clear" w:color="auto" w:fill="FFFFFF"/>
        </w:rPr>
        <w:t>Then we need the ICE packages:</w:t>
      </w:r>
    </w:p>
    <w:p w14:paraId="616C126E"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yum install ice ice-libs ice-c++-devel ice-python ice-python-devel</w:t>
      </w:r>
    </w:p>
    <w:p w14:paraId="0A0BE0DA"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the FLAO supervisor build procedure requires that a "version independent" link is created as in the following example (Note: make the link to the actually installed Ice version):</w:t>
      </w:r>
    </w:p>
    <w:p w14:paraId="04BDCB56"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ln -s /usr/share/Ice-3.4.2 /usr/share/Ice</w:t>
      </w:r>
    </w:p>
    <w:p w14:paraId="002E684E" w14:textId="77777777" w:rsidR="00301325" w:rsidRPr="00092390" w:rsidRDefault="00301325" w:rsidP="00301325">
      <w:pPr>
        <w:pStyle w:val="Heading2"/>
      </w:pPr>
      <w:bookmarkStart w:id="7" w:name="_Toc334797865"/>
      <w:r w:rsidRPr="00092390">
        <w:t>Install IDL</w:t>
      </w:r>
      <w:bookmarkEnd w:id="7"/>
    </w:p>
    <w:p w14:paraId="0F642572" w14:textId="77777777" w:rsidR="00301325" w:rsidRPr="00092390" w:rsidRDefault="002F7226" w:rsidP="00301325">
      <w:pPr>
        <w:rPr>
          <w:color w:val="000000"/>
          <w:shd w:val="clear" w:color="auto" w:fill="FFFFFF"/>
        </w:rPr>
      </w:pPr>
      <w:r w:rsidRPr="00092390">
        <w:rPr>
          <w:color w:val="000000"/>
          <w:shd w:val="clear" w:color="auto" w:fill="FFFFFF"/>
        </w:rPr>
        <w:t>You must follow</w:t>
      </w:r>
      <w:r w:rsidR="00301325" w:rsidRPr="00092390">
        <w:rPr>
          <w:color w:val="000000"/>
          <w:shd w:val="clear" w:color="auto" w:fill="FFFFFF"/>
        </w:rPr>
        <w:t xml:space="preserve"> directions provided by IDL vendor. Current tested version is IDL 7.1, but other releases may work also.</w:t>
      </w:r>
    </w:p>
    <w:p w14:paraId="0FFD473B" w14:textId="77777777" w:rsidR="00301325" w:rsidRPr="00092390" w:rsidRDefault="00301325" w:rsidP="00301325">
      <w:pPr>
        <w:pStyle w:val="Heading3"/>
      </w:pPr>
      <w:bookmarkStart w:id="8" w:name="_Toc334797866"/>
      <w:r w:rsidRPr="00092390">
        <w:t>IDL related notes</w:t>
      </w:r>
      <w:bookmarkEnd w:id="8"/>
    </w:p>
    <w:p w14:paraId="02A268DA" w14:textId="77777777" w:rsidR="00301325" w:rsidRDefault="00301325" w:rsidP="00301325">
      <w:pPr>
        <w:rPr>
          <w:color w:val="000000"/>
          <w:shd w:val="clear" w:color="auto" w:fill="FFFFFF"/>
        </w:rPr>
      </w:pPr>
      <w:r w:rsidRPr="00092390">
        <w:rPr>
          <w:rFonts w:ascii="Arial" w:hAnsi="Arial"/>
          <w:b/>
          <w:bCs/>
          <w:color w:val="000000"/>
          <w:sz w:val="21"/>
          <w:szCs w:val="21"/>
          <w:shd w:val="clear" w:color="auto" w:fill="FFFFFF"/>
        </w:rPr>
        <w:t>Note 1:</w:t>
      </w:r>
      <w:r w:rsidRPr="00092390">
        <w:rPr>
          <w:rFonts w:ascii="Arial" w:hAnsi="Arial"/>
          <w:color w:val="000000"/>
          <w:sz w:val="21"/>
          <w:szCs w:val="21"/>
          <w:shd w:val="clear" w:color="auto" w:fill="FFFFFF"/>
        </w:rPr>
        <w:t> </w:t>
      </w:r>
      <w:r w:rsidRPr="00092390">
        <w:rPr>
          <w:color w:val="000000"/>
          <w:shd w:val="clear" w:color="auto" w:fill="FFFFFF"/>
        </w:rPr>
        <w:t>do not forget</w:t>
      </w:r>
      <w:r w:rsidR="002F7226" w:rsidRPr="00092390">
        <w:rPr>
          <w:color w:val="000000"/>
          <w:shd w:val="clear" w:color="auto" w:fill="FFFFFF"/>
        </w:rPr>
        <w:t xml:space="preserve"> to install/configure the licens</w:t>
      </w:r>
      <w:r w:rsidRPr="00092390">
        <w:rPr>
          <w:color w:val="000000"/>
          <w:shd w:val="clear" w:color="auto" w:fill="FFFFFF"/>
        </w:rPr>
        <w:t>e</w:t>
      </w:r>
    </w:p>
    <w:p w14:paraId="0F4494A3" w14:textId="6761B034" w:rsidR="00A27B7F" w:rsidRDefault="00A27B7F" w:rsidP="00301325">
      <w:pPr>
        <w:rPr>
          <w:color w:val="000000"/>
          <w:shd w:val="clear" w:color="auto" w:fill="FFFFFF"/>
        </w:rPr>
      </w:pPr>
      <w:r w:rsidRPr="00160D17">
        <w:rPr>
          <w:rFonts w:ascii="Arial" w:hAnsi="Arial"/>
          <w:b/>
          <w:bCs/>
          <w:color w:val="000000"/>
          <w:sz w:val="21"/>
          <w:szCs w:val="21"/>
          <w:shd w:val="clear" w:color="auto" w:fill="FFFFFF"/>
        </w:rPr>
        <w:t>Note 2</w:t>
      </w:r>
      <w:r>
        <w:rPr>
          <w:color w:val="000000"/>
          <w:shd w:val="clear" w:color="auto" w:fill="FFFFFF"/>
        </w:rPr>
        <w:t>: make sure that the “portmap” program is installed (it is not on Centos7 default distribution)</w:t>
      </w:r>
      <w:r w:rsidR="00160D17">
        <w:rPr>
          <w:color w:val="000000"/>
          <w:shd w:val="clear" w:color="auto" w:fill="FFFFFF"/>
        </w:rPr>
        <w:t>:</w:t>
      </w:r>
    </w:p>
    <w:p w14:paraId="29B19A6D" w14:textId="2B8E6BFA" w:rsidR="00160D17" w:rsidRPr="00092390" w:rsidRDefault="00160D17" w:rsidP="00160D17">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r>
        <w:rPr>
          <w:rFonts w:ascii="Andale Mono" w:hAnsi="Andale Mono" w:cs="Courier"/>
          <w:color w:val="333333"/>
          <w:sz w:val="21"/>
          <w:szCs w:val="21"/>
        </w:rPr>
        <w:t>sudo yum install portmap</w:t>
      </w:r>
    </w:p>
    <w:p w14:paraId="424B8CB4" w14:textId="77777777" w:rsidR="00160D17" w:rsidRPr="00092390" w:rsidRDefault="00160D17" w:rsidP="00301325">
      <w:pPr>
        <w:rPr>
          <w:rFonts w:ascii="Times" w:hAnsi="Times"/>
          <w:sz w:val="20"/>
          <w:szCs w:val="20"/>
        </w:rPr>
      </w:pPr>
    </w:p>
    <w:p w14:paraId="2B9D24A1" w14:textId="61587796" w:rsidR="00301325" w:rsidRPr="00092390" w:rsidRDefault="00160D17" w:rsidP="00301325">
      <w:pPr>
        <w:rPr>
          <w:color w:val="000000"/>
          <w:shd w:val="clear" w:color="auto" w:fill="FFFFFF"/>
        </w:rPr>
      </w:pPr>
      <w:r>
        <w:rPr>
          <w:rFonts w:ascii="Arial" w:hAnsi="Arial"/>
          <w:b/>
          <w:bCs/>
          <w:color w:val="000000"/>
          <w:sz w:val="21"/>
          <w:szCs w:val="21"/>
          <w:shd w:val="clear" w:color="auto" w:fill="FFFFFF"/>
        </w:rPr>
        <w:t>Note 3</w:t>
      </w:r>
      <w:r w:rsidR="00301325" w:rsidRPr="00092390">
        <w:rPr>
          <w:rFonts w:ascii="Arial" w:hAnsi="Arial"/>
          <w:b/>
          <w:bCs/>
          <w:color w:val="000000"/>
          <w:sz w:val="21"/>
          <w:szCs w:val="21"/>
          <w:shd w:val="clear" w:color="auto" w:fill="FFFFFF"/>
        </w:rPr>
        <w:t>:</w:t>
      </w:r>
      <w:r w:rsidR="00301325" w:rsidRPr="00092390">
        <w:rPr>
          <w:rFonts w:ascii="Arial" w:hAnsi="Arial"/>
          <w:color w:val="000000"/>
          <w:sz w:val="21"/>
          <w:szCs w:val="21"/>
          <w:shd w:val="clear" w:color="auto" w:fill="FFFFFF"/>
        </w:rPr>
        <w:t> </w:t>
      </w:r>
      <w:r w:rsidR="00301325" w:rsidRPr="00092390">
        <w:rPr>
          <w:color w:val="000000"/>
          <w:shd w:val="clear" w:color="auto" w:fill="FFFFFF"/>
        </w:rPr>
        <w:t>Under CentOS 6.x the idlrpcserver can only be started with root privileges. As an alternative Exelis suggests to also specify the port as follows:</w:t>
      </w:r>
    </w:p>
    <w:p w14:paraId="469311AF"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idlrpc -port=0x20001000</w:t>
      </w:r>
    </w:p>
    <w:p w14:paraId="131A3763" w14:textId="77777777" w:rsidR="00301325" w:rsidRPr="00092390" w:rsidRDefault="00301325" w:rsidP="00301325">
      <w:pPr>
        <w:rPr>
          <w:color w:val="000000"/>
          <w:shd w:val="clear" w:color="auto" w:fill="FFFFFF"/>
        </w:rPr>
      </w:pPr>
      <w:r w:rsidRPr="00092390">
        <w:rPr>
          <w:color w:val="000000"/>
          <w:shd w:val="clear" w:color="auto" w:fill="FFFFFF"/>
        </w:rPr>
        <w:t>This seems not to work in all circumstances. We found more stable a different solution:</w:t>
      </w:r>
    </w:p>
    <w:p w14:paraId="6FCB93CC" w14:textId="77777777" w:rsidR="00301325" w:rsidRPr="00092390" w:rsidRDefault="00301325" w:rsidP="00345FDA">
      <w:pPr>
        <w:pStyle w:val="ListParagraph"/>
        <w:numPr>
          <w:ilvl w:val="0"/>
          <w:numId w:val="55"/>
        </w:numPr>
        <w:rPr>
          <w:color w:val="000000"/>
          <w:shd w:val="clear" w:color="auto" w:fill="FFFFFF"/>
        </w:rPr>
      </w:pPr>
      <w:r w:rsidRPr="00092390">
        <w:rPr>
          <w:color w:val="000000"/>
          <w:shd w:val="clear" w:color="auto" w:fill="FFFFFF"/>
        </w:rPr>
        <w:t>Change to root the ownership of the idlrpc executable and declare the same file setuid:</w:t>
      </w:r>
    </w:p>
    <w:p w14:paraId="6FF1FA35" w14:textId="373CBA06" w:rsidR="00301325" w:rsidRPr="00092390" w:rsidRDefault="00D100C6" w:rsidP="00D100C6">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r>
        <w:rPr>
          <w:rFonts w:ascii="Andale Mono" w:hAnsi="Andale Mono" w:cs="Courier"/>
          <w:color w:val="333333"/>
          <w:sz w:val="21"/>
          <w:szCs w:val="21"/>
        </w:rPr>
        <w:t>chown root &lt;idl_rpc_executable&gt;</w:t>
      </w:r>
      <w:r>
        <w:rPr>
          <w:rFonts w:ascii="Andale Mono" w:hAnsi="Andale Mono" w:cs="Courier"/>
          <w:color w:val="333333"/>
          <w:sz w:val="21"/>
          <w:szCs w:val="21"/>
        </w:rPr>
        <w:br/>
      </w:r>
      <w:r w:rsidR="001A159B">
        <w:rPr>
          <w:rFonts w:ascii="Andale Mono" w:hAnsi="Andale Mono" w:cs="Courier"/>
          <w:color w:val="333333"/>
          <w:sz w:val="21"/>
          <w:szCs w:val="21"/>
        </w:rPr>
        <w:t>chmod +</w:t>
      </w:r>
      <w:r w:rsidR="00301325" w:rsidRPr="00092390">
        <w:rPr>
          <w:rFonts w:ascii="Andale Mono" w:hAnsi="Andale Mono" w:cs="Courier"/>
          <w:color w:val="333333"/>
          <w:sz w:val="21"/>
          <w:szCs w:val="21"/>
        </w:rPr>
        <w:t>s &lt;idl_rpc_executable&gt;</w:t>
      </w:r>
    </w:p>
    <w:p w14:paraId="3118C242" w14:textId="77777777" w:rsidR="00301325" w:rsidRPr="00092390" w:rsidRDefault="00301325" w:rsidP="00301325">
      <w:pPr>
        <w:rPr>
          <w:color w:val="000000"/>
          <w:shd w:val="clear" w:color="auto" w:fill="FFFFFF"/>
        </w:rPr>
      </w:pPr>
      <w:r w:rsidRPr="00092390">
        <w:rPr>
          <w:color w:val="000000"/>
          <w:shd w:val="clear" w:color="auto" w:fill="FFFFFF"/>
        </w:rPr>
        <w:t>The location of the executable file depends on the IDL release. The FLAO installation procedure has a tool to find where IDL is installed, so you can delay this step after the preparation of the installation environment described below.</w:t>
      </w:r>
    </w:p>
    <w:p w14:paraId="1DE13353" w14:textId="77777777" w:rsidR="00301325" w:rsidRPr="00092390" w:rsidRDefault="00301325" w:rsidP="00301325">
      <w:pPr>
        <w:pStyle w:val="Heading2"/>
      </w:pPr>
      <w:bookmarkStart w:id="9" w:name="_Toc334797867"/>
      <w:r w:rsidRPr="00092390">
        <w:t>Add shared libraries to the runtime path</w:t>
      </w:r>
      <w:bookmarkEnd w:id="9"/>
    </w:p>
    <w:p w14:paraId="637AA65B" w14:textId="77777777" w:rsidR="00301325" w:rsidRPr="00092390" w:rsidRDefault="00301325" w:rsidP="00301325">
      <w:pPr>
        <w:rPr>
          <w:color w:val="000000"/>
          <w:shd w:val="clear" w:color="auto" w:fill="FFFFFF"/>
        </w:rPr>
      </w:pPr>
      <w:r w:rsidRPr="00092390">
        <w:rPr>
          <w:color w:val="000000"/>
          <w:shd w:val="clear" w:color="auto" w:fill="FFFFFF"/>
        </w:rPr>
        <w:t>Create library path files as follows (Note: the IDL path may vary):</w:t>
      </w:r>
    </w:p>
    <w:p w14:paraId="734CDB87" w14:textId="464BB305"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echo /usr/local/qwt-5.1.2/li</w:t>
      </w:r>
      <w:r w:rsidR="00D100C6">
        <w:rPr>
          <w:rFonts w:ascii="Andale Mono" w:hAnsi="Andale Mono" w:cs="Courier"/>
          <w:color w:val="333333"/>
          <w:sz w:val="21"/>
          <w:szCs w:val="21"/>
        </w:rPr>
        <w:t>b &gt; /etc/ld.so.conf.d/qwt.conf</w:t>
      </w:r>
      <w:r w:rsidR="00D100C6">
        <w:rPr>
          <w:rFonts w:ascii="Andale Mono" w:hAnsi="Andale Mono" w:cs="Courier"/>
          <w:color w:val="333333"/>
          <w:sz w:val="21"/>
          <w:szCs w:val="21"/>
        </w:rPr>
        <w:br/>
      </w:r>
      <w:r w:rsidRPr="00092390">
        <w:rPr>
          <w:rFonts w:ascii="Andale Mono" w:hAnsi="Andale Mono" w:cs="Courier"/>
          <w:color w:val="333333"/>
          <w:sz w:val="21"/>
          <w:szCs w:val="21"/>
        </w:rPr>
        <w:t>echo /usr/local/exelisv</w:t>
      </w:r>
      <w:r w:rsidR="00D100C6">
        <w:rPr>
          <w:rFonts w:ascii="Andale Mono" w:hAnsi="Andale Mono" w:cs="Courier"/>
          <w:color w:val="333333"/>
          <w:sz w:val="21"/>
          <w:szCs w:val="21"/>
        </w:rPr>
        <w:t xml:space="preserve">is/idl71/bin/bin.linux.x86_64 &gt; </w:t>
      </w:r>
      <w:r w:rsidRPr="00092390">
        <w:rPr>
          <w:rFonts w:ascii="Andale Mono" w:hAnsi="Andale Mono" w:cs="Courier"/>
          <w:color w:val="333333"/>
          <w:sz w:val="21"/>
          <w:szCs w:val="21"/>
        </w:rPr>
        <w:t xml:space="preserve">/etc/ld.so.conf.d/idl.conf  </w:t>
      </w:r>
    </w:p>
    <w:p w14:paraId="668ECE84" w14:textId="77777777" w:rsidR="00301325" w:rsidRPr="00092390" w:rsidRDefault="00301325" w:rsidP="00301325">
      <w:pPr>
        <w:rPr>
          <w:color w:val="000000"/>
          <w:shd w:val="clear" w:color="auto" w:fill="FFFFFF"/>
        </w:rPr>
      </w:pPr>
      <w:r w:rsidRPr="00092390">
        <w:rPr>
          <w:color w:val="000000"/>
          <w:shd w:val="clear" w:color="auto" w:fill="FFFFFF"/>
        </w:rPr>
        <w:t>Then refresh the path:</w:t>
      </w:r>
    </w:p>
    <w:p w14:paraId="0F957D31"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/sbin/ldconfig -v</w:t>
      </w:r>
    </w:p>
    <w:p w14:paraId="74F06F1B" w14:textId="77777777" w:rsidR="00301325" w:rsidRPr="00092390" w:rsidRDefault="00301325" w:rsidP="00301325">
      <w:pPr>
        <w:pStyle w:val="Heading2"/>
      </w:pPr>
      <w:bookmarkStart w:id="10" w:name="_Ref333835405"/>
      <w:bookmarkStart w:id="11" w:name="_Ref333835411"/>
      <w:bookmarkStart w:id="12" w:name="_Toc334797868"/>
      <w:r w:rsidRPr="00092390">
        <w:t>Support for NFS mounts</w:t>
      </w:r>
      <w:bookmarkEnd w:id="10"/>
      <w:bookmarkEnd w:id="11"/>
      <w:bookmarkEnd w:id="12"/>
    </w:p>
    <w:p w14:paraId="2069CF32" w14:textId="77777777" w:rsidR="00AC0525" w:rsidRPr="00092390" w:rsidRDefault="00301325" w:rsidP="00345FDA">
      <w:pPr>
        <w:numPr>
          <w:ilvl w:val="0"/>
          <w:numId w:val="52"/>
        </w:numPr>
        <w:spacing w:before="100" w:beforeAutospacing="1" w:after="100" w:afterAutospacing="1" w:line="330" w:lineRule="atLeast"/>
        <w:rPr>
          <w:color w:val="000000"/>
          <w:shd w:val="clear" w:color="auto" w:fill="FFFFFF"/>
        </w:rPr>
      </w:pPr>
      <w:r w:rsidRPr="00092390">
        <w:rPr>
          <w:color w:val="000000"/>
          <w:shd w:val="clear" w:color="auto" w:fill="FFFFFF"/>
        </w:rPr>
        <w:t>The ADSEC server must be set to export via NFS the directory </w:t>
      </w:r>
      <w:r w:rsidRPr="00092390">
        <w:rPr>
          <w:rFonts w:ascii="Courier" w:hAnsi="Courier" w:cs="Courier"/>
          <w:b/>
          <w:bCs/>
          <w:color w:val="333333"/>
          <w:sz w:val="21"/>
          <w:szCs w:val="21"/>
        </w:rPr>
        <w:t>/local/aomeas</w:t>
      </w:r>
      <w:r w:rsidRPr="00092390">
        <w:rPr>
          <w:rFonts w:ascii="Arial" w:hAnsi="Arial"/>
          <w:color w:val="000000"/>
          <w:sz w:val="21"/>
          <w:szCs w:val="21"/>
        </w:rPr>
        <w:t> </w:t>
      </w:r>
      <w:r w:rsidRPr="00092390">
        <w:rPr>
          <w:color w:val="000000"/>
          <w:shd w:val="clear" w:color="auto" w:fill="FFFFFF"/>
        </w:rPr>
        <w:t>to the WFS server</w:t>
      </w:r>
    </w:p>
    <w:p w14:paraId="1776B93E" w14:textId="72E41688" w:rsidR="00301325" w:rsidRPr="00092390" w:rsidRDefault="00301325" w:rsidP="00345FDA">
      <w:pPr>
        <w:numPr>
          <w:ilvl w:val="0"/>
          <w:numId w:val="52"/>
        </w:numPr>
        <w:spacing w:before="100" w:beforeAutospacing="1" w:after="100" w:afterAutospacing="1" w:line="330" w:lineRule="atLeast"/>
        <w:rPr>
          <w:color w:val="000000"/>
          <w:shd w:val="clear" w:color="auto" w:fill="FFFFFF"/>
        </w:rPr>
      </w:pPr>
      <w:r w:rsidRPr="00092390">
        <w:rPr>
          <w:color w:val="000000"/>
          <w:shd w:val="clear" w:color="auto" w:fill="FFFFFF"/>
        </w:rPr>
        <w:t>The WFS serve</w:t>
      </w:r>
      <w:r w:rsidR="00AC0525" w:rsidRPr="00092390">
        <w:rPr>
          <w:color w:val="000000"/>
          <w:shd w:val="clear" w:color="auto" w:fill="FFFFFF"/>
        </w:rPr>
        <w:t>r</w:t>
      </w:r>
      <w:r w:rsidRPr="00092390">
        <w:rPr>
          <w:color w:val="000000"/>
          <w:shd w:val="clear" w:color="auto" w:fill="FFFFFF"/>
        </w:rPr>
        <w:t xml:space="preserve"> must NFS mount the directory </w:t>
      </w:r>
      <w:r w:rsidRPr="00092390">
        <w:rPr>
          <w:rFonts w:ascii="Courier" w:hAnsi="Courier" w:cs="Courier"/>
          <w:b/>
          <w:bCs/>
          <w:color w:val="333333"/>
          <w:sz w:val="21"/>
          <w:szCs w:val="21"/>
        </w:rPr>
        <w:t>/local/aomeas</w:t>
      </w:r>
      <w:r w:rsidRPr="00092390">
        <w:rPr>
          <w:rFonts w:ascii="Arial" w:hAnsi="Arial"/>
          <w:color w:val="000000"/>
          <w:sz w:val="21"/>
          <w:szCs w:val="21"/>
        </w:rPr>
        <w:t> </w:t>
      </w:r>
      <w:r w:rsidRPr="00092390">
        <w:rPr>
          <w:color w:val="000000"/>
          <w:shd w:val="clear" w:color="auto" w:fill="FFFFFF"/>
        </w:rPr>
        <w:t>exported by the ADSEC server.</w:t>
      </w:r>
    </w:p>
    <w:p w14:paraId="40AD3ADE"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 1</w:t>
      </w:r>
      <w:r w:rsidRPr="00092390">
        <w:rPr>
          <w:color w:val="000000"/>
          <w:shd w:val="clear" w:color="auto" w:fill="FFFFFF"/>
        </w:rPr>
        <w:t>: In order to allow proper access to files the </w:t>
      </w:r>
      <w:r w:rsidRPr="00092390">
        <w:rPr>
          <w:b/>
          <w:color w:val="000000"/>
          <w:shd w:val="clear" w:color="auto" w:fill="FFFFFF"/>
        </w:rPr>
        <w:t>flao </w:t>
      </w:r>
      <w:r w:rsidRPr="00092390">
        <w:rPr>
          <w:color w:val="000000"/>
          <w:shd w:val="clear" w:color="auto" w:fill="FFFFFF"/>
        </w:rPr>
        <w:t>user account and other accounts used for development should have the same UID on the two servers.</w:t>
      </w:r>
    </w:p>
    <w:p w14:paraId="50B82B18"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 2:</w:t>
      </w:r>
      <w:r w:rsidRPr="00092390">
        <w:rPr>
          <w:rFonts w:ascii="Arial" w:hAnsi="Arial"/>
          <w:color w:val="000000"/>
          <w:sz w:val="21"/>
          <w:szCs w:val="21"/>
          <w:shd w:val="clear" w:color="auto" w:fill="FFFFFF"/>
        </w:rPr>
        <w:t> </w:t>
      </w:r>
      <w:r w:rsidRPr="00092390">
        <w:rPr>
          <w:color w:val="000000"/>
          <w:shd w:val="clear" w:color="auto" w:fill="FFFFFF"/>
        </w:rPr>
        <w:t>To allow the expected propagation of UID in NFS mounted filesystems the option </w:t>
      </w:r>
      <w:r w:rsidRPr="00092390">
        <w:rPr>
          <w:rFonts w:ascii="Courier" w:hAnsi="Courier" w:cs="Courier"/>
          <w:b/>
          <w:bCs/>
          <w:color w:val="333333"/>
          <w:sz w:val="21"/>
          <w:szCs w:val="21"/>
          <w:shd w:val="clear" w:color="auto" w:fill="FFFFFF"/>
        </w:rPr>
        <w:t>vers=</w:t>
      </w:r>
      <w:r w:rsidR="002F7226" w:rsidRPr="00092390">
        <w:rPr>
          <w:rFonts w:ascii="Courier" w:hAnsi="Courier" w:cs="Courier"/>
          <w:b/>
          <w:bCs/>
          <w:color w:val="333333"/>
          <w:sz w:val="21"/>
          <w:szCs w:val="21"/>
          <w:shd w:val="clear" w:color="auto" w:fill="FFFFFF"/>
        </w:rPr>
        <w:t>3</w:t>
      </w:r>
      <w:r w:rsidRPr="00092390">
        <w:rPr>
          <w:color w:val="000000"/>
          <w:shd w:val="clear" w:color="auto" w:fill="FFFFFF"/>
        </w:rPr>
        <w:t> must be used in file </w:t>
      </w:r>
      <w:r w:rsidRPr="00092390">
        <w:rPr>
          <w:rFonts w:ascii="Courier" w:hAnsi="Courier" w:cs="Courier"/>
          <w:b/>
          <w:bCs/>
          <w:color w:val="333333"/>
          <w:sz w:val="21"/>
          <w:szCs w:val="21"/>
          <w:shd w:val="clear" w:color="auto" w:fill="FFFFFF"/>
        </w:rPr>
        <w:t>/etc/fstab</w:t>
      </w:r>
      <w:r w:rsidRPr="00092390">
        <w:rPr>
          <w:rFonts w:ascii="Arial" w:hAnsi="Arial"/>
          <w:color w:val="000000"/>
          <w:sz w:val="21"/>
          <w:szCs w:val="21"/>
          <w:shd w:val="clear" w:color="auto" w:fill="FFFFFF"/>
        </w:rPr>
        <w:t> </w:t>
      </w:r>
      <w:r w:rsidRPr="00092390">
        <w:rPr>
          <w:color w:val="000000"/>
          <w:shd w:val="clear" w:color="auto" w:fill="FFFFFF"/>
        </w:rPr>
        <w:t>of the mounting client.</w:t>
      </w:r>
    </w:p>
    <w:p w14:paraId="445A0665" w14:textId="77777777" w:rsidR="00301325" w:rsidRPr="00092390" w:rsidRDefault="00301325" w:rsidP="00301325">
      <w:pPr>
        <w:pStyle w:val="Heading2"/>
      </w:pPr>
      <w:bookmarkStart w:id="13" w:name="_Ref333835413"/>
      <w:bookmarkStart w:id="14" w:name="_Toc334797869"/>
      <w:r w:rsidRPr="00092390">
        <w:t>User accounts</w:t>
      </w:r>
      <w:bookmarkEnd w:id="13"/>
      <w:bookmarkEnd w:id="14"/>
    </w:p>
    <w:p w14:paraId="701ABDA2" w14:textId="77777777" w:rsidR="002A296E" w:rsidRPr="00092390" w:rsidRDefault="002A296E" w:rsidP="002A296E"/>
    <w:p w14:paraId="4CB41FE4" w14:textId="77777777" w:rsidR="00301325" w:rsidRPr="00092390" w:rsidRDefault="00301325" w:rsidP="00301325">
      <w:pPr>
        <w:rPr>
          <w:color w:val="000000"/>
          <w:shd w:val="clear" w:color="auto" w:fill="FFFFFF"/>
        </w:rPr>
      </w:pPr>
      <w:r w:rsidRPr="00092390">
        <w:rPr>
          <w:color w:val="000000"/>
          <w:shd w:val="clear" w:color="auto" w:fill="FFFFFF"/>
        </w:rPr>
        <w:t>The production FLAO software will run from the account flao. This account must not be used for any software development whatsoever.</w:t>
      </w:r>
    </w:p>
    <w:p w14:paraId="35384771" w14:textId="77777777" w:rsidR="00301325" w:rsidRPr="00092390" w:rsidRDefault="00301325" w:rsidP="00301325">
      <w:pPr>
        <w:rPr>
          <w:color w:val="000000"/>
          <w:shd w:val="clear" w:color="auto" w:fill="FFFFFF"/>
        </w:rPr>
      </w:pPr>
      <w:r w:rsidRPr="00092390">
        <w:rPr>
          <w:color w:val="000000"/>
          <w:shd w:val="clear" w:color="auto" w:fill="FFFFFF"/>
        </w:rPr>
        <w:t>Software tests and any other maintenance operation will be performed from any other suitable user accounts.</w:t>
      </w:r>
    </w:p>
    <w:p w14:paraId="4B199D2E" w14:textId="77777777" w:rsidR="00301325" w:rsidRPr="00092390" w:rsidRDefault="00301325" w:rsidP="00301325">
      <w:pPr>
        <w:pStyle w:val="Heading3"/>
      </w:pPr>
      <w:bookmarkStart w:id="15" w:name="_Toc334797870"/>
      <w:r w:rsidRPr="00092390">
        <w:t>flao account configuration</w:t>
      </w:r>
      <w:bookmarkEnd w:id="15"/>
    </w:p>
    <w:p w14:paraId="14071E1B" w14:textId="77777777" w:rsidR="002A296E" w:rsidRPr="00092390" w:rsidRDefault="002A296E" w:rsidP="002A296E"/>
    <w:p w14:paraId="30AFD377" w14:textId="77777777" w:rsidR="00301325" w:rsidRPr="00092390" w:rsidRDefault="00301325" w:rsidP="00301325">
      <w:pPr>
        <w:rPr>
          <w:rFonts w:ascii="Times" w:hAnsi="Times"/>
          <w:sz w:val="20"/>
          <w:szCs w:val="20"/>
        </w:rPr>
      </w:pPr>
      <w:r w:rsidRPr="00092390">
        <w:rPr>
          <w:color w:val="000000"/>
          <w:shd w:val="clear" w:color="auto" w:fill="FFFFFF"/>
        </w:rPr>
        <w:t>The flao account must have read/write access to the FLAO working directories</w:t>
      </w:r>
      <w:r w:rsidRPr="00092390">
        <w:rPr>
          <w:rFonts w:ascii="Arial" w:hAnsi="Arial"/>
          <w:color w:val="000000"/>
          <w:sz w:val="21"/>
          <w:szCs w:val="21"/>
          <w:shd w:val="clear" w:color="auto" w:fill="FFFFFF"/>
        </w:rPr>
        <w:t>:</w:t>
      </w:r>
    </w:p>
    <w:p w14:paraId="64504954" w14:textId="77777777" w:rsidR="00301325" w:rsidRPr="00092390" w:rsidRDefault="00301325" w:rsidP="00301325">
      <w:pPr>
        <w:rPr>
          <w:color w:val="000000"/>
          <w:shd w:val="clear" w:color="auto" w:fill="FFFFFF"/>
        </w:rPr>
      </w:pPr>
      <w:r w:rsidRPr="00092390">
        <w:rPr>
          <w:rFonts w:ascii="Courier" w:hAnsi="Courier" w:cs="Courier"/>
          <w:b/>
          <w:bCs/>
          <w:color w:val="333333"/>
          <w:sz w:val="21"/>
          <w:szCs w:val="21"/>
          <w:shd w:val="clear" w:color="auto" w:fill="FFFFFF"/>
        </w:rPr>
        <w:t>/local/aolog</w:t>
      </w:r>
      <w:r w:rsidRPr="00092390">
        <w:rPr>
          <w:rFonts w:ascii="Arial" w:hAnsi="Arial"/>
          <w:color w:val="000000"/>
          <w:sz w:val="21"/>
          <w:szCs w:val="21"/>
          <w:shd w:val="clear" w:color="auto" w:fill="FFFFFF"/>
        </w:rPr>
        <w:t> </w:t>
      </w:r>
      <w:r w:rsidRPr="00092390">
        <w:rPr>
          <w:rFonts w:ascii="Arial" w:hAnsi="Arial"/>
          <w:color w:val="000000"/>
          <w:sz w:val="21"/>
          <w:szCs w:val="21"/>
        </w:rPr>
        <w:br/>
      </w:r>
      <w:r w:rsidRPr="00092390">
        <w:rPr>
          <w:rFonts w:ascii="Courier" w:hAnsi="Courier" w:cs="Courier"/>
          <w:b/>
          <w:bCs/>
          <w:color w:val="333333"/>
          <w:sz w:val="21"/>
          <w:szCs w:val="21"/>
          <w:shd w:val="clear" w:color="auto" w:fill="FFFFFF"/>
        </w:rPr>
        <w:t>/local/aomeas</w:t>
      </w:r>
      <w:r w:rsidRPr="00092390">
        <w:rPr>
          <w:rFonts w:ascii="Arial" w:hAnsi="Arial"/>
          <w:color w:val="000000"/>
          <w:sz w:val="21"/>
          <w:szCs w:val="21"/>
          <w:shd w:val="clear" w:color="auto" w:fill="FFFFFF"/>
        </w:rPr>
        <w:t> </w:t>
      </w:r>
      <w:r w:rsidRPr="00092390">
        <w:rPr>
          <w:color w:val="000000"/>
          <w:shd w:val="clear" w:color="auto" w:fill="FFFFFF"/>
        </w:rPr>
        <w:t>(Note: this is a real directory on ADSEC server and is NFS mounted on the WFS server.</w:t>
      </w:r>
    </w:p>
    <w:p w14:paraId="771A1831" w14:textId="77777777" w:rsidR="00301325" w:rsidRPr="00092390" w:rsidRDefault="00301325" w:rsidP="00301325">
      <w:pPr>
        <w:rPr>
          <w:rFonts w:ascii="Times" w:hAnsi="Times"/>
          <w:sz w:val="20"/>
          <w:szCs w:val="20"/>
        </w:rPr>
      </w:pPr>
      <w:r w:rsidRPr="00092390">
        <w:rPr>
          <w:color w:val="000000"/>
          <w:shd w:val="clear" w:color="auto" w:fill="FFFFFF"/>
        </w:rPr>
        <w:t>The two directories must be created in advance and must have proper owner and permissions</w:t>
      </w:r>
      <w:r w:rsidRPr="00092390">
        <w:rPr>
          <w:rFonts w:ascii="Arial" w:hAnsi="Arial"/>
          <w:color w:val="000000"/>
          <w:sz w:val="21"/>
          <w:szCs w:val="21"/>
          <w:shd w:val="clear" w:color="auto" w:fill="FFFFFF"/>
        </w:rPr>
        <w:t xml:space="preserve"> </w:t>
      </w:r>
      <w:r w:rsidRPr="00092390">
        <w:rPr>
          <w:color w:val="000000"/>
          <w:shd w:val="clear" w:color="auto" w:fill="FFFFFF"/>
        </w:rPr>
        <w:t>(suggested owner:group =</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flao:flao</w:t>
      </w:r>
      <w:r w:rsidRPr="00092390">
        <w:rPr>
          <w:rFonts w:ascii="Arial" w:hAnsi="Arial"/>
          <w:color w:val="000000"/>
          <w:sz w:val="21"/>
          <w:szCs w:val="21"/>
          <w:shd w:val="clear" w:color="auto" w:fill="FFFFFF"/>
        </w:rPr>
        <w:t xml:space="preserve">, </w:t>
      </w:r>
      <w:r w:rsidRPr="00092390">
        <w:rPr>
          <w:color w:val="000000"/>
          <w:shd w:val="clear" w:color="auto" w:fill="FFFFFF"/>
        </w:rPr>
        <w:t>suggested permissions</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drwxrwxr-x</w:t>
      </w:r>
      <w:r w:rsidRPr="00092390">
        <w:rPr>
          <w:rFonts w:ascii="Arial" w:hAnsi="Arial"/>
          <w:color w:val="000000"/>
          <w:sz w:val="21"/>
          <w:szCs w:val="21"/>
          <w:shd w:val="clear" w:color="auto" w:fill="FFFFFF"/>
        </w:rPr>
        <w:t>)</w:t>
      </w:r>
    </w:p>
    <w:p w14:paraId="3F1F1998" w14:textId="77777777" w:rsidR="00301325" w:rsidRPr="00092390" w:rsidRDefault="00301325" w:rsidP="00301325">
      <w:pPr>
        <w:pStyle w:val="Heading3"/>
      </w:pPr>
      <w:bookmarkStart w:id="16" w:name="_Toc334797871"/>
      <w:r w:rsidRPr="00092390">
        <w:t>Development and maintenance account configuration</w:t>
      </w:r>
      <w:bookmarkEnd w:id="16"/>
    </w:p>
    <w:p w14:paraId="4CE9E929" w14:textId="77777777" w:rsidR="002A296E" w:rsidRPr="00092390" w:rsidRDefault="002A296E" w:rsidP="002A296E"/>
    <w:p w14:paraId="2725B78F" w14:textId="77777777" w:rsidR="00301325" w:rsidRPr="00092390" w:rsidRDefault="00301325" w:rsidP="00301325">
      <w:pPr>
        <w:rPr>
          <w:rFonts w:ascii="Times" w:hAnsi="Times"/>
          <w:sz w:val="20"/>
          <w:szCs w:val="20"/>
        </w:rPr>
      </w:pPr>
      <w:r w:rsidRPr="00092390">
        <w:rPr>
          <w:color w:val="000000"/>
          <w:shd w:val="clear" w:color="auto" w:fill="FFFFFF"/>
        </w:rPr>
        <w:t>Development and maintenance user accounts must have read/write access to the directory /local/aomeas. (Suggestion: add user accounts used for development to the flao</w:t>
      </w:r>
      <w:r w:rsidR="002F7226" w:rsidRPr="00092390">
        <w:rPr>
          <w:color w:val="000000"/>
          <w:shd w:val="clear" w:color="auto" w:fill="FFFFFF"/>
        </w:rPr>
        <w:t xml:space="preserve"> </w:t>
      </w:r>
      <w:r w:rsidRPr="00092390">
        <w:rPr>
          <w:color w:val="000000"/>
          <w:shd w:val="clear" w:color="auto" w:fill="FFFFFF"/>
        </w:rPr>
        <w:t>group</w:t>
      </w:r>
      <w:r w:rsidRPr="00092390">
        <w:rPr>
          <w:rFonts w:ascii="Arial" w:hAnsi="Arial"/>
          <w:color w:val="000000"/>
          <w:sz w:val="21"/>
          <w:szCs w:val="21"/>
          <w:shd w:val="clear" w:color="auto" w:fill="FFFFFF"/>
        </w:rPr>
        <w:t>)</w:t>
      </w:r>
    </w:p>
    <w:p w14:paraId="6CFFAC88" w14:textId="77777777" w:rsidR="00301325" w:rsidRPr="00092390" w:rsidRDefault="00301325" w:rsidP="00301325">
      <w:pPr>
        <w:pStyle w:val="Heading2"/>
      </w:pPr>
      <w:bookmarkStart w:id="17" w:name="_Toc334797872"/>
      <w:r w:rsidRPr="00092390">
        <w:t>4D and IDL</w:t>
      </w:r>
      <w:bookmarkEnd w:id="17"/>
    </w:p>
    <w:p w14:paraId="278AD777" w14:textId="77777777" w:rsidR="00301325" w:rsidRPr="00092390" w:rsidRDefault="00301325" w:rsidP="00301325">
      <w:pPr>
        <w:rPr>
          <w:color w:val="000000"/>
          <w:shd w:val="clear" w:color="auto" w:fill="FFFFFF"/>
        </w:rPr>
      </w:pPr>
      <w:r w:rsidRPr="00092390">
        <w:rPr>
          <w:color w:val="000000"/>
          <w:shd w:val="clear" w:color="auto" w:fill="FFFFFF"/>
        </w:rPr>
        <w:t>To use the 4D </w:t>
      </w:r>
      <w:hyperlink r:id="rId12" w:tooltip="Create this topic" w:history="1">
        <w:r w:rsidRPr="00092390">
          <w:rPr>
            <w:color w:val="000000"/>
            <w:shd w:val="clear" w:color="auto" w:fill="FFFFFF"/>
          </w:rPr>
          <w:t>PhaseCam</w:t>
        </w:r>
      </w:hyperlink>
      <w:r w:rsidRPr="00092390">
        <w:rPr>
          <w:color w:val="000000"/>
          <w:shd w:val="clear" w:color="auto" w:fill="FFFFFF"/>
        </w:rPr>
        <w:t> 4020 with the IDL wrapper:</w:t>
      </w:r>
    </w:p>
    <w:p w14:paraId="1478C607" w14:textId="77777777" w:rsidR="00301325" w:rsidRPr="00092390" w:rsidRDefault="00301325" w:rsidP="00345FDA">
      <w:pPr>
        <w:numPr>
          <w:ilvl w:val="0"/>
          <w:numId w:val="53"/>
        </w:numPr>
        <w:spacing w:before="100" w:beforeAutospacing="1" w:after="100" w:afterAutospacing="1" w:line="330" w:lineRule="atLeast"/>
        <w:rPr>
          <w:color w:val="000000"/>
          <w:shd w:val="clear" w:color="auto" w:fill="FFFFFF"/>
        </w:rPr>
      </w:pPr>
      <w:r w:rsidRPr="00092390">
        <w:rPr>
          <w:color w:val="000000"/>
          <w:shd w:val="clear" w:color="auto" w:fill="FFFFFF"/>
        </w:rPr>
        <w:t>Add the </w:t>
      </w:r>
      <w:r w:rsidRPr="00092390">
        <w:rPr>
          <w:rFonts w:ascii="Arial" w:hAnsi="Arial"/>
          <w:b/>
          <w:bCs/>
          <w:color w:val="000000"/>
          <w:sz w:val="21"/>
          <w:szCs w:val="21"/>
        </w:rPr>
        <w:t>PYRO_CONFIG_FILE</w:t>
      </w:r>
      <w:r w:rsidRPr="00092390">
        <w:rPr>
          <w:rFonts w:ascii="Arial" w:hAnsi="Arial"/>
          <w:color w:val="000000"/>
          <w:sz w:val="21"/>
          <w:szCs w:val="21"/>
        </w:rPr>
        <w:t> </w:t>
      </w:r>
      <w:r w:rsidRPr="00092390">
        <w:rPr>
          <w:color w:val="000000"/>
          <w:shd w:val="clear" w:color="auto" w:fill="FFFFFF"/>
        </w:rPr>
        <w:t>environment variable (i.e equals to $(ADOPT_ROOT)/conf/left/Pyro_Client.conf)</w:t>
      </w:r>
    </w:p>
    <w:p w14:paraId="7851AD31" w14:textId="77777777" w:rsidR="00301325" w:rsidRPr="00092390" w:rsidRDefault="00301325" w:rsidP="00345FDA">
      <w:pPr>
        <w:numPr>
          <w:ilvl w:val="0"/>
          <w:numId w:val="53"/>
        </w:numPr>
        <w:spacing w:before="100" w:beforeAutospacing="1" w:after="100" w:afterAutospacing="1" w:line="330" w:lineRule="atLeast"/>
        <w:rPr>
          <w:rFonts w:ascii="Arial" w:hAnsi="Arial"/>
          <w:color w:val="000000"/>
          <w:sz w:val="21"/>
          <w:szCs w:val="21"/>
        </w:rPr>
      </w:pPr>
      <w:r w:rsidRPr="00092390">
        <w:rPr>
          <w:color w:val="000000"/>
          <w:shd w:val="clear" w:color="auto" w:fill="FFFFFF"/>
        </w:rPr>
        <w:t>Set the variable </w:t>
      </w:r>
      <w:r w:rsidRPr="00092390">
        <w:rPr>
          <w:rFonts w:ascii="Arial" w:hAnsi="Arial"/>
          <w:b/>
          <w:bCs/>
          <w:color w:val="000000"/>
          <w:sz w:val="21"/>
          <w:szCs w:val="21"/>
        </w:rPr>
        <w:t>PY_VER</w:t>
      </w:r>
      <w:r w:rsidRPr="00092390">
        <w:rPr>
          <w:rFonts w:ascii="Arial" w:hAnsi="Arial"/>
          <w:color w:val="000000"/>
          <w:sz w:val="21"/>
          <w:szCs w:val="21"/>
        </w:rPr>
        <w:t> </w:t>
      </w:r>
      <w:r w:rsidRPr="00092390">
        <w:rPr>
          <w:color w:val="000000"/>
          <w:shd w:val="clear" w:color="auto" w:fill="FFFFFF"/>
        </w:rPr>
        <w:t>in Makefile.gen</w:t>
      </w:r>
    </w:p>
    <w:p w14:paraId="706E28E9" w14:textId="77777777" w:rsidR="00021DFD" w:rsidRPr="00092390" w:rsidRDefault="00021DFD" w:rsidP="00021DFD">
      <w:pPr>
        <w:pStyle w:val="Heading1"/>
      </w:pPr>
      <w:bookmarkStart w:id="18" w:name="_Toc334797873"/>
      <w:r w:rsidRPr="00092390">
        <w:t>Software installation</w:t>
      </w:r>
      <w:bookmarkEnd w:id="18"/>
    </w:p>
    <w:p w14:paraId="4D245314" w14:textId="77777777" w:rsidR="00301325" w:rsidRPr="00092390" w:rsidRDefault="00301325" w:rsidP="00301325">
      <w:pPr>
        <w:pStyle w:val="Heading2"/>
      </w:pPr>
      <w:bookmarkStart w:id="19" w:name="_Toc334797874"/>
      <w:r w:rsidRPr="00092390">
        <w:t>Bulding a test version of FLAO Supervisor</w:t>
      </w:r>
      <w:bookmarkEnd w:id="19"/>
    </w:p>
    <w:p w14:paraId="0593F76B" w14:textId="77777777" w:rsidR="00301325" w:rsidRPr="00092390" w:rsidRDefault="00301325" w:rsidP="00301325">
      <w:pPr>
        <w:rPr>
          <w:color w:val="000000"/>
          <w:shd w:val="clear" w:color="auto" w:fill="FFFFFF"/>
        </w:rPr>
      </w:pPr>
      <w:r w:rsidRPr="00092390">
        <w:rPr>
          <w:color w:val="000000"/>
          <w:shd w:val="clear" w:color="auto" w:fill="FFFFFF"/>
        </w:rPr>
        <w:t>The FLAO Supervisor can (and must) be built and tested from any convenient account which will not be used for the production installation. The account needs (and must have) only normal user privileges. Here follows the description of main steps.</w:t>
      </w:r>
    </w:p>
    <w:p w14:paraId="18876C7C" w14:textId="77777777" w:rsidR="00301325" w:rsidRPr="00092390" w:rsidRDefault="00301325" w:rsidP="00301325">
      <w:pPr>
        <w:pStyle w:val="Heading3"/>
      </w:pPr>
      <w:bookmarkStart w:id="20" w:name="_Toc334797875"/>
      <w:r w:rsidRPr="00092390">
        <w:t>Checkout FLAO Supervisor source tree and prepare for building</w:t>
      </w:r>
      <w:bookmarkEnd w:id="20"/>
    </w:p>
    <w:p w14:paraId="1E5995C2" w14:textId="77777777" w:rsidR="00301325" w:rsidRPr="00092390" w:rsidRDefault="00301325" w:rsidP="00301325">
      <w:pPr>
        <w:rPr>
          <w:color w:val="000000"/>
          <w:shd w:val="clear" w:color="auto" w:fill="FFFFFF"/>
        </w:rPr>
      </w:pPr>
      <w:r w:rsidRPr="00092390">
        <w:rPr>
          <w:color w:val="000000"/>
          <w:shd w:val="clear" w:color="auto" w:fill="FFFFFF"/>
        </w:rPr>
        <w:t>You must checkout from the proper SVN repository to get the FLAO version you want to install into any convenient directory. The following example gets the source tree from the SVN trunk and checks it out onto ./source (You have to specify an authorized username and you'll be prompted for a password):</w:t>
      </w:r>
    </w:p>
    <w:p w14:paraId="6DD2FC9B" w14:textId="08E68ADA"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svn checkout "svn+ssh://username@adopt.arcetri.astro.it/aogroup</w:t>
      </w:r>
      <w:r w:rsidR="00D100C6">
        <w:rPr>
          <w:rFonts w:ascii="Andale Mono" w:hAnsi="Andale Mono" w:cs="Courier"/>
          <w:color w:val="333333"/>
          <w:sz w:val="21"/>
          <w:szCs w:val="21"/>
        </w:rPr>
        <w:t>/svn/AOSupervisor/trunk source"</w:t>
      </w:r>
      <w:r w:rsidR="00D100C6">
        <w:rPr>
          <w:rFonts w:ascii="Andale Mono" w:hAnsi="Andale Mono" w:cs="Courier"/>
          <w:color w:val="333333"/>
          <w:sz w:val="21"/>
          <w:szCs w:val="21"/>
        </w:rPr>
        <w:br/>
      </w:r>
      <w:r w:rsidRPr="00092390">
        <w:rPr>
          <w:rFonts w:ascii="Andale Mono" w:hAnsi="Andale Mono" w:cs="Courier"/>
          <w:color w:val="333333"/>
          <w:sz w:val="21"/>
          <w:szCs w:val="21"/>
        </w:rPr>
        <w:t>cd source</w:t>
      </w:r>
    </w:p>
    <w:p w14:paraId="5231AAF0" w14:textId="77777777" w:rsidR="00301325" w:rsidRPr="00092390" w:rsidRDefault="00301325" w:rsidP="00301325">
      <w:pPr>
        <w:rPr>
          <w:color w:val="000000"/>
          <w:shd w:val="clear" w:color="auto" w:fill="FFFFFF"/>
        </w:rPr>
      </w:pPr>
      <w:r w:rsidRPr="00092390">
        <w:rPr>
          <w:color w:val="000000"/>
          <w:shd w:val="clear" w:color="auto" w:fill="FFFFFF"/>
        </w:rPr>
        <w:t>Then you must set up the environment to allow compilation:</w:t>
      </w:r>
    </w:p>
    <w:p w14:paraId="567790ED"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python prepare.py make source flao_environment.sh</w:t>
      </w:r>
    </w:p>
    <w:p w14:paraId="43FFC8D6" w14:textId="77777777" w:rsidR="00301325" w:rsidRPr="00092390" w:rsidRDefault="00301325" w:rsidP="00301325">
      <w:pPr>
        <w:rPr>
          <w:color w:val="000000"/>
          <w:shd w:val="clear" w:color="auto" w:fill="FFFFFF"/>
        </w:rPr>
      </w:pPr>
      <w:r w:rsidRPr="00092390">
        <w:rPr>
          <w:color w:val="000000"/>
          <w:shd w:val="clear" w:color="auto" w:fill="FFFFFF"/>
        </w:rPr>
        <w:t>The prepare procedure creates some working directories on your HOME checks the availability of IDL and creates the file </w:t>
      </w:r>
      <w:r w:rsidRPr="00092390">
        <w:rPr>
          <w:rFonts w:ascii="Courier" w:hAnsi="Courier" w:cs="Courier"/>
          <w:b/>
          <w:bCs/>
          <w:color w:val="333333"/>
          <w:sz w:val="21"/>
          <w:szCs w:val="21"/>
          <w:shd w:val="clear" w:color="auto" w:fill="FFFFFF"/>
        </w:rPr>
        <w:t>flao_environment.sh</w:t>
      </w:r>
      <w:r w:rsidRPr="00092390">
        <w:rPr>
          <w:rFonts w:ascii="Arial" w:hAnsi="Arial"/>
          <w:color w:val="000000"/>
          <w:sz w:val="21"/>
          <w:szCs w:val="21"/>
          <w:shd w:val="clear" w:color="auto" w:fill="FFFFFF"/>
        </w:rPr>
        <w:t> </w:t>
      </w:r>
      <w:r w:rsidRPr="00092390">
        <w:rPr>
          <w:color w:val="000000"/>
          <w:shd w:val="clear" w:color="auto" w:fill="FFFFFF"/>
        </w:rPr>
        <w:t>with the environment definition required for the compilation of FLAO Supervisor.</w:t>
      </w:r>
    </w:p>
    <w:p w14:paraId="46C8936E" w14:textId="77777777" w:rsidR="00301325" w:rsidRPr="00092390" w:rsidRDefault="00301325" w:rsidP="00301325">
      <w:pPr>
        <w:rPr>
          <w:rFonts w:ascii="Times" w:hAnsi="Times"/>
          <w:sz w:val="20"/>
          <w:szCs w:val="20"/>
        </w:rPr>
      </w:pPr>
      <w:r w:rsidRPr="00092390">
        <w:rPr>
          <w:color w:val="000000"/>
          <w:shd w:val="clear" w:color="auto" w:fill="FFFFFF"/>
        </w:rPr>
        <w:t>You may want to add the source command to your environment setup procedure at login (usually </w:t>
      </w:r>
      <w:r w:rsidRPr="00092390">
        <w:rPr>
          <w:rFonts w:ascii="Courier" w:hAnsi="Courier" w:cs="Courier"/>
          <w:b/>
          <w:bCs/>
          <w:color w:val="333333"/>
          <w:sz w:val="21"/>
          <w:szCs w:val="21"/>
          <w:shd w:val="clear" w:color="auto" w:fill="FFFFFF"/>
        </w:rPr>
        <w:t>.bashrc</w:t>
      </w:r>
      <w:r w:rsidRPr="00092390">
        <w:rPr>
          <w:rFonts w:ascii="Arial" w:hAnsi="Arial"/>
          <w:color w:val="000000"/>
          <w:sz w:val="21"/>
          <w:szCs w:val="21"/>
          <w:shd w:val="clear" w:color="auto" w:fill="FFFFFF"/>
        </w:rPr>
        <w:t xml:space="preserve">) </w:t>
      </w:r>
      <w:r w:rsidRPr="00092390">
        <w:rPr>
          <w:color w:val="000000"/>
          <w:shd w:val="clear" w:color="auto" w:fill="FFFFFF"/>
        </w:rPr>
        <w:t>to have it executed at every login</w:t>
      </w:r>
      <w:r w:rsidRPr="00092390">
        <w:rPr>
          <w:rFonts w:ascii="Arial" w:hAnsi="Arial"/>
          <w:color w:val="000000"/>
          <w:sz w:val="21"/>
          <w:szCs w:val="21"/>
          <w:shd w:val="clear" w:color="auto" w:fill="FFFFFF"/>
        </w:rPr>
        <w:t>.</w:t>
      </w:r>
    </w:p>
    <w:p w14:paraId="17CCCD10"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If the prepare.py</w:t>
      </w:r>
      <w:r w:rsidR="002F7226" w:rsidRPr="00092390">
        <w:rPr>
          <w:color w:val="000000"/>
          <w:shd w:val="clear" w:color="auto" w:fill="FFFFFF"/>
        </w:rPr>
        <w:t xml:space="preserve"> </w:t>
      </w:r>
      <w:r w:rsidRPr="00092390">
        <w:rPr>
          <w:color w:val="000000"/>
          <w:shd w:val="clear" w:color="auto" w:fill="FFFFFF"/>
        </w:rPr>
        <w:t>procedure has executed correctly, you now can find the location of IDL executable files as follows:</w:t>
      </w:r>
    </w:p>
    <w:p w14:paraId="26E39A15"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echo $IDLLIBDIR</w:t>
      </w:r>
    </w:p>
    <w:p w14:paraId="049AE51C" w14:textId="77777777" w:rsidR="00301325" w:rsidRPr="00092390" w:rsidRDefault="00301325" w:rsidP="00301325">
      <w:pPr>
        <w:rPr>
          <w:color w:val="000000"/>
          <w:shd w:val="clear" w:color="auto" w:fill="FFFFFF"/>
        </w:rPr>
      </w:pPr>
      <w:r w:rsidRPr="00092390">
        <w:rPr>
          <w:color w:val="000000"/>
          <w:shd w:val="clear" w:color="auto" w:fill="FFFFFF"/>
        </w:rPr>
        <w:t>And you can modify </w:t>
      </w:r>
      <w:r w:rsidRPr="00092390">
        <w:rPr>
          <w:rFonts w:ascii="Courier" w:hAnsi="Courier" w:cs="Courier"/>
          <w:b/>
          <w:bCs/>
          <w:color w:val="333333"/>
          <w:sz w:val="21"/>
          <w:szCs w:val="21"/>
          <w:shd w:val="clear" w:color="auto" w:fill="FFFFFF"/>
        </w:rPr>
        <w:t>idlrpc</w:t>
      </w:r>
      <w:r w:rsidRPr="00092390">
        <w:rPr>
          <w:rFonts w:ascii="Arial" w:hAnsi="Arial"/>
          <w:color w:val="000000"/>
          <w:sz w:val="21"/>
          <w:szCs w:val="21"/>
          <w:shd w:val="clear" w:color="auto" w:fill="FFFFFF"/>
        </w:rPr>
        <w:t> </w:t>
      </w:r>
      <w:r w:rsidRPr="00092390">
        <w:rPr>
          <w:color w:val="000000"/>
          <w:shd w:val="clear" w:color="auto" w:fill="FFFFFF"/>
        </w:rPr>
        <w:t>properties as directed above (see paragraph on IDL)</w:t>
      </w:r>
    </w:p>
    <w:p w14:paraId="45540F9B" w14:textId="77777777" w:rsidR="00301325" w:rsidRPr="00092390" w:rsidRDefault="00301325" w:rsidP="00301325">
      <w:pPr>
        <w:pStyle w:val="Heading3"/>
      </w:pPr>
      <w:bookmarkStart w:id="21" w:name="_Toc334797876"/>
      <w:r w:rsidRPr="00092390">
        <w:t>Building and installing the source code</w:t>
      </w:r>
      <w:bookmarkEnd w:id="21"/>
    </w:p>
    <w:p w14:paraId="44E77C22"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please be sure you have sourced the environment definition procedure</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flao_environment.sh</w:t>
      </w:r>
      <w:r w:rsidRPr="00092390">
        <w:rPr>
          <w:rFonts w:ascii="Arial" w:hAnsi="Arial"/>
          <w:color w:val="000000"/>
          <w:sz w:val="21"/>
          <w:szCs w:val="21"/>
          <w:shd w:val="clear" w:color="auto" w:fill="FFFFFF"/>
        </w:rPr>
        <w:t> </w:t>
      </w:r>
      <w:r w:rsidRPr="00092390">
        <w:rPr>
          <w:color w:val="000000"/>
          <w:shd w:val="clear" w:color="auto" w:fill="FFFFFF"/>
        </w:rPr>
        <w:t>before attempting to build the Supervisor.</w:t>
      </w:r>
    </w:p>
    <w:p w14:paraId="7F92017C" w14:textId="77777777" w:rsidR="00301325" w:rsidRPr="00092390" w:rsidRDefault="00301325" w:rsidP="00301325">
      <w:pPr>
        <w:rPr>
          <w:color w:val="000000"/>
          <w:shd w:val="clear" w:color="auto" w:fill="FFFFFF"/>
        </w:rPr>
      </w:pPr>
      <w:r w:rsidRPr="00092390">
        <w:rPr>
          <w:color w:val="000000"/>
          <w:shd w:val="clear" w:color="auto" w:fill="FFFFFF"/>
        </w:rPr>
        <w:t>The FLAO Supervisor build process is in four steps:</w:t>
      </w:r>
    </w:p>
    <w:p w14:paraId="1F4FE9C9" w14:textId="77777777" w:rsidR="002F7226" w:rsidRPr="00092390" w:rsidRDefault="002F7226" w:rsidP="00301325">
      <w:pPr>
        <w:rPr>
          <w:color w:val="000000"/>
          <w:shd w:val="clear" w:color="auto" w:fill="FFFFFF"/>
        </w:rPr>
      </w:pPr>
    </w:p>
    <w:p w14:paraId="57C881AF" w14:textId="77777777" w:rsidR="00301325" w:rsidRPr="00092390" w:rsidRDefault="00301325" w:rsidP="00345FDA">
      <w:pPr>
        <w:pStyle w:val="ListParagraph"/>
        <w:numPr>
          <w:ilvl w:val="0"/>
          <w:numId w:val="56"/>
        </w:numPr>
        <w:rPr>
          <w:rFonts w:ascii="Arial" w:hAnsi="Arial"/>
          <w:color w:val="000000"/>
          <w:sz w:val="21"/>
          <w:szCs w:val="21"/>
        </w:rPr>
      </w:pPr>
      <w:r w:rsidRPr="00092390">
        <w:rPr>
          <w:color w:val="000000"/>
          <w:shd w:val="clear" w:color="auto" w:fill="FFFFFF"/>
        </w:rPr>
        <w:t>Build the contributed software</w:t>
      </w:r>
      <w:r w:rsidR="002F7226" w:rsidRPr="00092390">
        <w:rPr>
          <w:color w:val="000000"/>
          <w:shd w:val="clear" w:color="auto" w:fill="FFFFFF"/>
        </w:rPr>
        <w:t>:</w:t>
      </w:r>
      <w:r w:rsidRPr="00092390">
        <w:rPr>
          <w:rFonts w:ascii="Arial" w:hAnsi="Arial"/>
          <w:color w:val="000000"/>
          <w:sz w:val="21"/>
          <w:szCs w:val="21"/>
        </w:rPr>
        <w:br/>
      </w:r>
    </w:p>
    <w:p w14:paraId="42240338"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r w:rsidRPr="00092390">
        <w:rPr>
          <w:rFonts w:ascii="Andale Mono" w:hAnsi="Andale Mono" w:cs="Courier"/>
          <w:color w:val="333333"/>
          <w:sz w:val="21"/>
          <w:szCs w:val="21"/>
        </w:rPr>
        <w:t>cd $ADOPT_SOURCE/contrib make (see note below) sudo make install</w:t>
      </w:r>
    </w:p>
    <w:p w14:paraId="7A9C63B7" w14:textId="77777777" w:rsidR="00301325" w:rsidRPr="00092390" w:rsidRDefault="00301325" w:rsidP="00345FDA">
      <w:pPr>
        <w:pStyle w:val="ListParagraph"/>
        <w:numPr>
          <w:ilvl w:val="0"/>
          <w:numId w:val="56"/>
        </w:numPr>
        <w:rPr>
          <w:rFonts w:ascii="Arial" w:hAnsi="Arial"/>
          <w:color w:val="000000"/>
          <w:sz w:val="21"/>
          <w:szCs w:val="21"/>
        </w:rPr>
      </w:pPr>
      <w:r w:rsidRPr="00092390">
        <w:rPr>
          <w:color w:val="000000"/>
          <w:shd w:val="clear" w:color="auto" w:fill="FFFFFF"/>
        </w:rPr>
        <w:t>Compile and install the Supervisor</w:t>
      </w:r>
      <w:r w:rsidRPr="00092390">
        <w:rPr>
          <w:rFonts w:ascii="Arial" w:hAnsi="Arial"/>
          <w:color w:val="000000"/>
          <w:sz w:val="21"/>
          <w:szCs w:val="21"/>
        </w:rPr>
        <w:br/>
      </w:r>
    </w:p>
    <w:p w14:paraId="5CAA64A8"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r w:rsidRPr="00092390">
        <w:rPr>
          <w:rFonts w:ascii="Andale Mono" w:hAnsi="Andale Mono" w:cs="Courier"/>
          <w:color w:val="333333"/>
          <w:sz w:val="21"/>
          <w:szCs w:val="21"/>
        </w:rPr>
        <w:t xml:space="preserve">cd $ADOPT_SOURCE make make install   </w:t>
      </w:r>
    </w:p>
    <w:p w14:paraId="0FE46091" w14:textId="77777777" w:rsidR="00301325" w:rsidRPr="00092390" w:rsidRDefault="00301325" w:rsidP="002F7226">
      <w:pPr>
        <w:rPr>
          <w:color w:val="000000"/>
          <w:shd w:val="clear" w:color="auto" w:fill="FFFFFF"/>
        </w:rPr>
      </w:pPr>
      <w:r w:rsidRPr="00092390">
        <w:rPr>
          <w:color w:val="000000"/>
          <w:shd w:val="clear" w:color="auto" w:fill="FFFFFF"/>
        </w:rPr>
        <w:t>Note: verify that the install procedure has set proper ownership (root) and permissions</w:t>
      </w:r>
      <w:r w:rsidR="002F7226" w:rsidRPr="00092390">
        <w:rPr>
          <w:color w:val="000000"/>
          <w:shd w:val="clear" w:color="auto" w:fill="FFFFFF"/>
        </w:rPr>
        <w:t xml:space="preserve"> </w:t>
      </w:r>
      <w:r w:rsidRPr="00092390">
        <w:rPr>
          <w:color w:val="000000"/>
          <w:shd w:val="clear" w:color="auto" w:fill="FFFFFF"/>
        </w:rPr>
        <w:t>(setuid) to the following executables: mirrorctl, masterdiagnostic</w:t>
      </w:r>
    </w:p>
    <w:p w14:paraId="475964DB" w14:textId="77777777" w:rsidR="00301325" w:rsidRPr="00092390" w:rsidRDefault="00301325" w:rsidP="00301325">
      <w:pPr>
        <w:pStyle w:val="Heading3"/>
      </w:pPr>
      <w:bookmarkStart w:id="22" w:name="_Toc334797877"/>
      <w:r w:rsidRPr="00092390">
        <w:t>Installing configuration ad calibration data</w:t>
      </w:r>
      <w:bookmarkEnd w:id="22"/>
    </w:p>
    <w:p w14:paraId="4B7EF8A7" w14:textId="77777777" w:rsidR="00301325" w:rsidRPr="00092390" w:rsidRDefault="00301325" w:rsidP="00301325">
      <w:pPr>
        <w:rPr>
          <w:color w:val="000000"/>
          <w:shd w:val="clear" w:color="auto" w:fill="FFFFFF"/>
        </w:rPr>
      </w:pPr>
      <w:r w:rsidRPr="00092390">
        <w:rPr>
          <w:color w:val="000000"/>
          <w:shd w:val="clear" w:color="auto" w:fill="FFFFFF"/>
        </w:rPr>
        <w:t>Ca</w:t>
      </w:r>
      <w:r w:rsidR="002F7226" w:rsidRPr="00092390">
        <w:rPr>
          <w:color w:val="000000"/>
          <w:shd w:val="clear" w:color="auto" w:fill="FFFFFF"/>
        </w:rPr>
        <w:t xml:space="preserve">libration </w:t>
      </w:r>
      <w:r w:rsidRPr="00092390">
        <w:rPr>
          <w:color w:val="000000"/>
          <w:shd w:val="clear" w:color="auto" w:fill="FFFFFF"/>
        </w:rPr>
        <w:t>and configuration data are maintained in a different SVN repository. To install them you must first checkout the latest version onto a suitable directory:</w:t>
      </w:r>
    </w:p>
    <w:p w14:paraId="6116095D"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svn checkout "svn+ssh://username@adopt.arcetri.astro.it/aogroup/svn/AOSupervisor/confcalib confcalib </w:t>
      </w:r>
    </w:p>
    <w:p w14:paraId="257227CD" w14:textId="77777777" w:rsidR="00301325" w:rsidRPr="00092390" w:rsidRDefault="00301325" w:rsidP="00301325">
      <w:pPr>
        <w:rPr>
          <w:color w:val="000000"/>
          <w:shd w:val="clear" w:color="auto" w:fill="FFFFFF"/>
        </w:rPr>
      </w:pPr>
      <w:r w:rsidRPr="00092390">
        <w:rPr>
          <w:color w:val="000000"/>
          <w:shd w:val="clear" w:color="auto" w:fill="FFFFFF"/>
        </w:rPr>
        <w:t>Then to install configuration and calibration files:</w:t>
      </w:r>
    </w:p>
    <w:p w14:paraId="276DB658"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cd .../confcalib make install_conf make install_calib</w:t>
      </w:r>
    </w:p>
    <w:p w14:paraId="0EDDC8DC" w14:textId="77777777" w:rsidR="00301325" w:rsidRPr="00092390" w:rsidRDefault="00301325" w:rsidP="00301325">
      <w:pPr>
        <w:rPr>
          <w:rFonts w:ascii="Times" w:hAnsi="Times"/>
          <w:sz w:val="20"/>
          <w:szCs w:val="20"/>
        </w:rPr>
      </w:pPr>
    </w:p>
    <w:p w14:paraId="2088369A" w14:textId="2FEBDE91" w:rsidR="00AC0525" w:rsidRPr="00092390" w:rsidRDefault="00AC0525" w:rsidP="00AC0525">
      <w:pPr>
        <w:pStyle w:val="Heading2"/>
      </w:pPr>
      <w:bookmarkStart w:id="23" w:name="_Ref333825108"/>
      <w:bookmarkStart w:id="24" w:name="_Toc334797878"/>
      <w:r w:rsidRPr="00092390">
        <w:t>Tools for automatic installation, deployment and usage</w:t>
      </w:r>
      <w:bookmarkEnd w:id="23"/>
      <w:bookmarkEnd w:id="24"/>
    </w:p>
    <w:p w14:paraId="24A3832B" w14:textId="77777777" w:rsidR="00AC0525" w:rsidRPr="00092390" w:rsidRDefault="00AC0525" w:rsidP="00301325">
      <w:pPr>
        <w:rPr>
          <w:rFonts w:ascii="Times" w:hAnsi="Times"/>
          <w:sz w:val="20"/>
          <w:szCs w:val="20"/>
        </w:rPr>
      </w:pPr>
    </w:p>
    <w:p w14:paraId="4E1CA40D" w14:textId="77777777" w:rsidR="00AC0525" w:rsidRPr="00092390" w:rsidRDefault="00AC0525" w:rsidP="00AC0525">
      <w:pPr>
        <w:rPr>
          <w:color w:val="000000"/>
          <w:shd w:val="clear" w:color="auto" w:fill="FFFFFF"/>
        </w:rPr>
      </w:pPr>
      <w:r w:rsidRPr="00092390">
        <w:rPr>
          <w:color w:val="000000"/>
          <w:shd w:val="clear" w:color="auto" w:fill="FFFFFF"/>
        </w:rPr>
        <w:t>In the following page we resume the usage of procedures to install FLAO software, deploy on the AdOpt servers and start stop the software subsystem.</w:t>
      </w:r>
    </w:p>
    <w:p w14:paraId="3BCE72EB" w14:textId="77777777" w:rsidR="00AC0525" w:rsidRPr="00092390" w:rsidRDefault="00AC0525" w:rsidP="00AC0525">
      <w:pPr>
        <w:rPr>
          <w:color w:val="000000"/>
          <w:shd w:val="clear" w:color="auto" w:fill="FFFFFF"/>
        </w:rPr>
      </w:pPr>
      <w:r w:rsidRPr="00092390">
        <w:rPr>
          <w:color w:val="000000"/>
          <w:shd w:val="clear" w:color="auto" w:fill="FFFFFF"/>
        </w:rPr>
        <w:t>The management of FLAO software is performed by three procedures (which can be found at the root of the source code directory tree as checked out from the SVN repository.</w:t>
      </w:r>
    </w:p>
    <w:p w14:paraId="7A1B864C" w14:textId="77777777" w:rsidR="00AC0525" w:rsidRPr="00092390" w:rsidRDefault="00AC0525" w:rsidP="00345FDA">
      <w:pPr>
        <w:numPr>
          <w:ilvl w:val="0"/>
          <w:numId w:val="57"/>
        </w:numPr>
        <w:spacing w:before="100" w:beforeAutospacing="1" w:after="100" w:afterAutospacing="1" w:line="330" w:lineRule="atLeast"/>
        <w:rPr>
          <w:color w:val="000000"/>
          <w:shd w:val="clear" w:color="auto" w:fill="FFFFFF"/>
        </w:rPr>
      </w:pPr>
      <w:r w:rsidRPr="00092390">
        <w:rPr>
          <w:rFonts w:ascii="Courier" w:hAnsi="Courier" w:cs="Courier"/>
          <w:b/>
          <w:bCs/>
          <w:color w:val="333333"/>
          <w:sz w:val="21"/>
          <w:szCs w:val="21"/>
        </w:rPr>
        <w:t>prepare.py</w:t>
      </w:r>
      <w:r w:rsidRPr="00092390">
        <w:rPr>
          <w:rFonts w:ascii="Arial" w:hAnsi="Arial" w:cs="Arial"/>
          <w:color w:val="000000"/>
          <w:sz w:val="21"/>
          <w:szCs w:val="21"/>
        </w:rPr>
        <w:t xml:space="preserve">. </w:t>
      </w:r>
      <w:r w:rsidRPr="00092390">
        <w:rPr>
          <w:color w:val="000000"/>
          <w:shd w:val="clear" w:color="auto" w:fill="FFFFFF"/>
        </w:rPr>
        <w:t>Environment setup for creating an installation to be used for software development and tests. The environment is suitable to run a single subsystem (adsec/ wfs, right / left).</w:t>
      </w:r>
    </w:p>
    <w:p w14:paraId="0CFC0527" w14:textId="77777777" w:rsidR="00AC0525" w:rsidRPr="00092390" w:rsidRDefault="00AC0525" w:rsidP="00345FDA">
      <w:pPr>
        <w:numPr>
          <w:ilvl w:val="0"/>
          <w:numId w:val="58"/>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deploy.py</w:t>
      </w:r>
      <w:r w:rsidRPr="00092390">
        <w:rPr>
          <w:rFonts w:ascii="Arial" w:hAnsi="Arial" w:cs="Arial"/>
          <w:color w:val="000000"/>
          <w:sz w:val="21"/>
          <w:szCs w:val="21"/>
        </w:rPr>
        <w:t xml:space="preserve">. </w:t>
      </w:r>
      <w:r w:rsidRPr="00092390">
        <w:rPr>
          <w:color w:val="000000"/>
          <w:shd w:val="clear" w:color="auto" w:fill="FFFFFF"/>
        </w:rPr>
        <w:t>To deploy a runtime build of FLAO software onto the four subsystem servers. The deployed build is named TEST and is suitable for running the AO system at the telescope. The same procedure will be used at the end of tests to release (freeze) the build after testing</w:t>
      </w:r>
      <w:r w:rsidRPr="00092390">
        <w:rPr>
          <w:rFonts w:ascii="Arial" w:hAnsi="Arial" w:cs="Arial"/>
          <w:color w:val="000000"/>
          <w:sz w:val="21"/>
          <w:szCs w:val="21"/>
        </w:rPr>
        <w:t>.</w:t>
      </w:r>
    </w:p>
    <w:p w14:paraId="3B5E603E" w14:textId="77777777" w:rsidR="00AC0525" w:rsidRPr="00092390" w:rsidRDefault="00AC0525" w:rsidP="00345FDA">
      <w:pPr>
        <w:numPr>
          <w:ilvl w:val="0"/>
          <w:numId w:val="59"/>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flao.py</w:t>
      </w:r>
      <w:r w:rsidRPr="00092390">
        <w:rPr>
          <w:rFonts w:ascii="Arial" w:hAnsi="Arial" w:cs="Arial"/>
          <w:color w:val="000000"/>
          <w:sz w:val="21"/>
          <w:szCs w:val="21"/>
        </w:rPr>
        <w:t xml:space="preserve">. </w:t>
      </w:r>
      <w:r w:rsidRPr="00092390">
        <w:rPr>
          <w:color w:val="000000"/>
          <w:shd w:val="clear" w:color="auto" w:fill="FFFFFF"/>
        </w:rPr>
        <w:t>Procedure to be used by the TO to manage the FLAO software, i.e.: select an available build, start/stop processes and the like. This procedure is intended to be usable as a standalone tool, i.e.: it does not need any other FLAO software component and can be run on any computer with an SSH access to the FLAO servers</w:t>
      </w:r>
      <w:r w:rsidRPr="00092390">
        <w:rPr>
          <w:rFonts w:ascii="Arial" w:hAnsi="Arial" w:cs="Arial"/>
          <w:color w:val="000000"/>
          <w:sz w:val="21"/>
          <w:szCs w:val="21"/>
        </w:rPr>
        <w:t>.</w:t>
      </w:r>
    </w:p>
    <w:p w14:paraId="2E9EF168" w14:textId="77777777" w:rsidR="00AC0525" w:rsidRPr="00092390" w:rsidRDefault="00AC0525" w:rsidP="00AC0525">
      <w:pPr>
        <w:rPr>
          <w:color w:val="000000"/>
          <w:shd w:val="clear" w:color="auto" w:fill="FFFFFF"/>
        </w:rPr>
      </w:pPr>
      <w:r w:rsidRPr="00092390">
        <w:rPr>
          <w:color w:val="000000"/>
          <w:shd w:val="clear" w:color="auto" w:fill="FFFFFF"/>
        </w:rPr>
        <w:t>Here follows a detailed description of the procedures and their use.</w:t>
      </w:r>
    </w:p>
    <w:p w14:paraId="229FF62E" w14:textId="0AFE94E2" w:rsidR="00AC0525" w:rsidRPr="00092390" w:rsidRDefault="00855862" w:rsidP="00855862">
      <w:pPr>
        <w:pStyle w:val="Heading3"/>
        <w:rPr>
          <w:shd w:val="clear" w:color="auto" w:fill="FFFFFF"/>
        </w:rPr>
      </w:pPr>
      <w:bookmarkStart w:id="25" w:name="_Toc334797879"/>
      <w:r w:rsidRPr="00092390">
        <w:rPr>
          <w:shd w:val="clear" w:color="auto" w:fill="FFFFFF"/>
        </w:rPr>
        <w:t>prepare.py</w:t>
      </w:r>
      <w:bookmarkEnd w:id="25"/>
    </w:p>
    <w:p w14:paraId="6DB3FC8E" w14:textId="77777777" w:rsidR="00AC0525" w:rsidRPr="00092390" w:rsidRDefault="00AC0525" w:rsidP="00AC0525">
      <w:pPr>
        <w:rPr>
          <w:rFonts w:ascii="Times" w:hAnsi="Times"/>
          <w:sz w:val="20"/>
          <w:szCs w:val="20"/>
        </w:rPr>
      </w:pPr>
      <w:r w:rsidRPr="00092390">
        <w:rPr>
          <w:color w:val="000000"/>
          <w:shd w:val="clear" w:color="auto" w:fill="FFFFFF"/>
        </w:rPr>
        <w:t>The purpose of the procedure is to setup a proper environment for FLAO software development (and/or maintenance) and is usually run once after cyhecking out a fresh version of the FLAO source code. Here follows the help page which comes out with </w:t>
      </w:r>
      <w:r w:rsidRPr="00092390">
        <w:rPr>
          <w:rFonts w:ascii="Courier" w:hAnsi="Courier" w:cs="Courier"/>
          <w:b/>
          <w:bCs/>
          <w:color w:val="333333"/>
          <w:sz w:val="21"/>
          <w:szCs w:val="21"/>
          <w:shd w:val="clear" w:color="auto" w:fill="FFFFFF"/>
        </w:rPr>
        <w:t>python prepare.py</w:t>
      </w:r>
      <w:r w:rsidRPr="00092390">
        <w:rPr>
          <w:rFonts w:ascii="Arial" w:hAnsi="Arial" w:cs="Arial"/>
          <w:color w:val="000000"/>
          <w:sz w:val="21"/>
          <w:szCs w:val="21"/>
          <w:shd w:val="clear" w:color="auto" w:fill="FFFFFF"/>
        </w:rPr>
        <w:t>.</w:t>
      </w:r>
    </w:p>
    <w:p w14:paraId="2279AD1D" w14:textId="77777777"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FLAO Supervisor environment setup procedure.  Version 2.4    L.Fini, April 2015.</w:t>
      </w:r>
    </w:p>
    <w:p w14:paraId="2A9F1326" w14:textId="77777777"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Usage:</w:t>
      </w:r>
    </w:p>
    <w:p w14:paraId="3B8AD5CC" w14:textId="1C54662C"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python prepare.py check                       Check environment</w:t>
      </w:r>
      <w:r w:rsidRPr="00092390">
        <w:rPr>
          <w:rFonts w:ascii="Andale Mono" w:hAnsi="Andale Mono" w:cs="Courier"/>
          <w:color w:val="333333"/>
          <w:sz w:val="21"/>
          <w:szCs w:val="21"/>
        </w:rPr>
        <w:br/>
        <w:t>python prepare.py make                        Create environment</w:t>
      </w:r>
      <w:r w:rsidRPr="00092390">
        <w:rPr>
          <w:rFonts w:ascii="Andale Mono" w:hAnsi="Andale Mono" w:cs="Courier"/>
          <w:color w:val="333333"/>
          <w:sz w:val="21"/>
          <w:szCs w:val="21"/>
        </w:rPr>
        <w:br/>
        <w:t>python prepare.py set adsec|wfs left|right    Set installation target</w:t>
      </w:r>
    </w:p>
    <w:p w14:paraId="2CECB61E" w14:textId="66E1F68F"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This procedure operated on the local environment to be used for build and tests.  The actual installation of "science ready" FLAO system must be done with:</w:t>
      </w:r>
      <w:r w:rsidRPr="00092390">
        <w:rPr>
          <w:rFonts w:ascii="Andale Mono" w:hAnsi="Andale Mono" w:cs="Courier"/>
          <w:color w:val="333333"/>
          <w:sz w:val="21"/>
          <w:szCs w:val="21"/>
        </w:rPr>
        <w:br/>
        <w:t>python deploy.py</w:t>
      </w:r>
    </w:p>
    <w:p w14:paraId="10137159" w14:textId="77777777" w:rsidR="00AC0525" w:rsidRPr="00092390" w:rsidRDefault="00AC0525" w:rsidP="00AC0525">
      <w:pPr>
        <w:rPr>
          <w:color w:val="000000"/>
          <w:shd w:val="clear" w:color="auto" w:fill="FFFFFF"/>
        </w:rPr>
      </w:pPr>
      <w:r w:rsidRPr="00092390">
        <w:rPr>
          <w:color w:val="000000"/>
          <w:shd w:val="clear" w:color="auto" w:fill="FFFFFF"/>
        </w:rPr>
        <w:t>The procedure provides three subcommands:</w:t>
      </w:r>
    </w:p>
    <w:p w14:paraId="54F00BA4" w14:textId="77777777" w:rsidR="00AC0525" w:rsidRPr="00092390" w:rsidRDefault="00AC0525" w:rsidP="00345FDA">
      <w:pPr>
        <w:numPr>
          <w:ilvl w:val="0"/>
          <w:numId w:val="60"/>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make</w:t>
      </w:r>
      <w:r w:rsidRPr="00092390">
        <w:rPr>
          <w:rFonts w:ascii="Arial" w:hAnsi="Arial" w:cs="Arial"/>
          <w:color w:val="000000"/>
          <w:sz w:val="21"/>
          <w:szCs w:val="21"/>
        </w:rPr>
        <w:t>. The make subcommand creates (or checks) the environment for development, more in details:</w:t>
      </w:r>
    </w:p>
    <w:p w14:paraId="17FB8825"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local runtime directories: </w:t>
      </w:r>
      <w:r w:rsidRPr="00092390">
        <w:rPr>
          <w:rFonts w:ascii="Courier" w:hAnsi="Courier" w:cs="Courier"/>
          <w:color w:val="333333"/>
          <w:sz w:val="21"/>
          <w:szCs w:val="21"/>
        </w:rPr>
        <w:t>~/aoroot</w:t>
      </w:r>
      <w:r w:rsidRPr="00092390">
        <w:rPr>
          <w:rFonts w:ascii="Arial" w:hAnsi="Arial" w:cs="Arial"/>
          <w:color w:val="000000"/>
          <w:sz w:val="21"/>
          <w:szCs w:val="21"/>
        </w:rPr>
        <w:t>, </w:t>
      </w:r>
      <w:r w:rsidRPr="00092390">
        <w:rPr>
          <w:rFonts w:ascii="Courier" w:hAnsi="Courier" w:cs="Courier"/>
          <w:color w:val="333333"/>
          <w:sz w:val="21"/>
          <w:szCs w:val="21"/>
        </w:rPr>
        <w:t>~/aolog</w:t>
      </w:r>
      <w:r w:rsidRPr="00092390">
        <w:rPr>
          <w:rFonts w:ascii="Arial" w:hAnsi="Arial" w:cs="Arial"/>
          <w:color w:val="000000"/>
          <w:sz w:val="21"/>
          <w:szCs w:val="21"/>
        </w:rPr>
        <w:t>, </w:t>
      </w:r>
      <w:r w:rsidRPr="00092390">
        <w:rPr>
          <w:rFonts w:ascii="Courier" w:hAnsi="Courier" w:cs="Courier"/>
          <w:color w:val="333333"/>
          <w:sz w:val="21"/>
          <w:szCs w:val="21"/>
        </w:rPr>
        <w:t>~/aomeasures</w:t>
      </w:r>
      <w:r w:rsidRPr="00092390">
        <w:rPr>
          <w:rFonts w:ascii="Arial" w:hAnsi="Arial" w:cs="Arial"/>
          <w:color w:val="000000"/>
          <w:sz w:val="21"/>
          <w:szCs w:val="21"/>
        </w:rPr>
        <w:t>.</w:t>
      </w:r>
    </w:p>
    <w:p w14:paraId="27A2A6B2"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 private/public key file pair to be used by </w:t>
      </w:r>
      <w:r w:rsidRPr="00092390">
        <w:rPr>
          <w:rFonts w:ascii="Courier" w:hAnsi="Courier" w:cs="Courier"/>
          <w:b/>
          <w:bCs/>
          <w:color w:val="333333"/>
          <w:sz w:val="21"/>
          <w:szCs w:val="21"/>
        </w:rPr>
        <w:t>ssh</w:t>
      </w:r>
      <w:r w:rsidRPr="00092390">
        <w:rPr>
          <w:rFonts w:ascii="Arial" w:hAnsi="Arial" w:cs="Arial"/>
          <w:color w:val="000000"/>
          <w:sz w:val="21"/>
          <w:szCs w:val="21"/>
        </w:rPr>
        <w:t> and stores them into </w:t>
      </w:r>
      <w:r w:rsidRPr="00092390">
        <w:rPr>
          <w:rFonts w:ascii="Courier" w:hAnsi="Courier" w:cs="Courier"/>
          <w:b/>
          <w:bCs/>
          <w:color w:val="333333"/>
          <w:sz w:val="21"/>
          <w:szCs w:val="21"/>
        </w:rPr>
        <w:t>~/.ssh</w:t>
      </w:r>
      <w:r w:rsidRPr="00092390">
        <w:rPr>
          <w:rFonts w:ascii="Arial" w:hAnsi="Arial" w:cs="Arial"/>
          <w:color w:val="000000"/>
          <w:sz w:val="21"/>
          <w:szCs w:val="21"/>
        </w:rPr>
        <w:t> directory of the current user.</w:t>
      </w:r>
    </w:p>
    <w:p w14:paraId="25E1B76F"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an identity code for the specific build.</w:t>
      </w:r>
    </w:p>
    <w:p w14:paraId="5F46DCB6" w14:textId="4C177FC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 </w:t>
      </w:r>
      <w:r w:rsidRPr="00092390">
        <w:rPr>
          <w:rFonts w:ascii="Courier" w:hAnsi="Courier" w:cs="Courier"/>
          <w:color w:val="333333"/>
          <w:sz w:val="21"/>
          <w:szCs w:val="21"/>
        </w:rPr>
        <w:t>bash</w:t>
      </w:r>
      <w:r w:rsidRPr="00092390">
        <w:rPr>
          <w:rFonts w:ascii="Arial" w:hAnsi="Arial" w:cs="Arial"/>
          <w:color w:val="000000"/>
          <w:sz w:val="21"/>
          <w:szCs w:val="21"/>
        </w:rPr>
        <w:t> compatible file for setting up environment variables: </w:t>
      </w:r>
      <w:r w:rsidR="00855862" w:rsidRPr="00092390">
        <w:rPr>
          <w:rFonts w:ascii="Courier" w:hAnsi="Courier" w:cs="Courier"/>
          <w:b/>
          <w:bCs/>
          <w:color w:val="333333"/>
          <w:sz w:val="21"/>
          <w:szCs w:val="21"/>
        </w:rPr>
        <w:t>flao_environment.sh==</w:t>
      </w:r>
      <w:r w:rsidR="00855862" w:rsidRPr="00092390">
        <w:rPr>
          <w:rFonts w:ascii="Courier" w:hAnsi="Courier" w:cs="Courier"/>
          <w:b/>
          <w:bCs/>
          <w:color w:val="333333"/>
          <w:sz w:val="21"/>
          <w:szCs w:val="21"/>
        </w:rPr>
        <w:br/>
      </w:r>
      <w:r w:rsidR="00855862" w:rsidRPr="00092390">
        <w:rPr>
          <w:rFonts w:ascii="Courier" w:hAnsi="Courier" w:cs="Courier"/>
          <w:b/>
          <w:bCs/>
          <w:color w:val="333333"/>
          <w:sz w:val="21"/>
          <w:szCs w:val="21"/>
        </w:rPr>
        <w:br/>
      </w:r>
      <w:r w:rsidRPr="00092390">
        <w:rPr>
          <w:rFonts w:ascii="Courier" w:hAnsi="Courier" w:cs="Courier"/>
          <w:b/>
          <w:bCs/>
          <w:color w:val="333333"/>
          <w:sz w:val="21"/>
          <w:szCs w:val="21"/>
        </w:rPr>
        <w:t>The environment definition file must be explicitly executed to take effect. If desired it can be executed from the bash startup procedure (usually =~/.bashrc=</w:t>
      </w:r>
      <w:r w:rsidRPr="00092390">
        <w:rPr>
          <w:rFonts w:ascii="Arial" w:hAnsi="Arial" w:cs="Arial"/>
          <w:b/>
          <w:bCs/>
          <w:color w:val="000000"/>
          <w:sz w:val="21"/>
          <w:szCs w:val="21"/>
        </w:rPr>
        <w:t> </w:t>
      </w:r>
      <w:r w:rsidRPr="00092390">
        <w:rPr>
          <w:rFonts w:ascii="Arial" w:hAnsi="Arial" w:cs="Arial"/>
          <w:color w:val="000000"/>
          <w:sz w:val="21"/>
          <w:szCs w:val="21"/>
        </w:rPr>
        <w:t>). This is enough to be able to make and install the FLAO code, configuration and calibration files.</w:t>
      </w:r>
      <w:r w:rsidRPr="00092390">
        <w:rPr>
          <w:rFonts w:ascii="Arial" w:hAnsi="Arial" w:cs="Arial"/>
          <w:color w:val="000000"/>
          <w:sz w:val="21"/>
          <w:szCs w:val="21"/>
        </w:rPr>
        <w:br/>
      </w:r>
      <w:r w:rsidRPr="00092390">
        <w:rPr>
          <w:rFonts w:ascii="Arial" w:hAnsi="Arial" w:cs="Arial"/>
          <w:color w:val="000000"/>
          <w:sz w:val="21"/>
          <w:szCs w:val="21"/>
        </w:rPr>
        <w:br/>
      </w:r>
      <w:r w:rsidRPr="00092390">
        <w:rPr>
          <w:rFonts w:ascii="Arial" w:hAnsi="Arial" w:cs="Arial"/>
          <w:b/>
          <w:bCs/>
          <w:color w:val="000000"/>
          <w:sz w:val="21"/>
          <w:szCs w:val="21"/>
        </w:rPr>
        <w:t>Note 1:</w:t>
      </w:r>
      <w:r w:rsidRPr="00092390">
        <w:rPr>
          <w:rFonts w:ascii="Arial" w:hAnsi="Arial" w:cs="Arial"/>
          <w:color w:val="000000"/>
          <w:sz w:val="21"/>
          <w:szCs w:val="21"/>
        </w:rPr>
        <w:t> when installing and running the development build, executable, configuration and runtime files are all stored in users' specific directories.</w:t>
      </w:r>
      <w:r w:rsidRPr="00092390">
        <w:rPr>
          <w:rFonts w:ascii="Arial" w:hAnsi="Arial" w:cs="Arial"/>
          <w:color w:val="000000"/>
          <w:sz w:val="21"/>
          <w:szCs w:val="21"/>
        </w:rPr>
        <w:br/>
      </w:r>
      <w:r w:rsidRPr="00092390">
        <w:rPr>
          <w:rFonts w:ascii="Arial" w:hAnsi="Arial" w:cs="Arial"/>
          <w:color w:val="000000"/>
          <w:sz w:val="21"/>
          <w:szCs w:val="21"/>
        </w:rPr>
        <w:br/>
      </w:r>
      <w:r w:rsidRPr="00092390">
        <w:rPr>
          <w:rFonts w:ascii="Arial" w:hAnsi="Arial" w:cs="Arial"/>
          <w:b/>
          <w:bCs/>
          <w:color w:val="000000"/>
          <w:sz w:val="21"/>
          <w:szCs w:val="21"/>
        </w:rPr>
        <w:t>Note 2:</w:t>
      </w:r>
      <w:r w:rsidRPr="00092390">
        <w:rPr>
          <w:rFonts w:ascii="Arial" w:hAnsi="Arial" w:cs="Arial"/>
          <w:color w:val="000000"/>
          <w:sz w:val="21"/>
          <w:szCs w:val="21"/>
        </w:rPr>
        <w:t> In order to be able to execute the FLAO software, the specific server identity (i.e.: </w:t>
      </w:r>
      <w:r w:rsidRPr="00092390">
        <w:rPr>
          <w:rFonts w:ascii="Courier" w:hAnsi="Courier" w:cs="Courier"/>
          <w:color w:val="333333"/>
          <w:sz w:val="21"/>
          <w:szCs w:val="21"/>
        </w:rPr>
        <w:t>adsec</w:t>
      </w:r>
      <w:r w:rsidRPr="00092390">
        <w:rPr>
          <w:rFonts w:ascii="Arial" w:hAnsi="Arial" w:cs="Arial"/>
          <w:color w:val="000000"/>
          <w:sz w:val="21"/>
          <w:szCs w:val="21"/>
        </w:rPr>
        <w:t> / </w:t>
      </w:r>
      <w:r w:rsidRPr="00092390">
        <w:rPr>
          <w:rFonts w:ascii="Courier" w:hAnsi="Courier" w:cs="Courier"/>
          <w:color w:val="333333"/>
          <w:sz w:val="21"/>
          <w:szCs w:val="21"/>
        </w:rPr>
        <w:t>wfs</w:t>
      </w:r>
      <w:r w:rsidRPr="00092390">
        <w:rPr>
          <w:rFonts w:ascii="Arial" w:hAnsi="Arial" w:cs="Arial"/>
          <w:color w:val="000000"/>
          <w:sz w:val="21"/>
          <w:szCs w:val="21"/>
        </w:rPr>
        <w:t> and </w:t>
      </w:r>
      <w:r w:rsidRPr="00092390">
        <w:rPr>
          <w:rFonts w:ascii="Courier" w:hAnsi="Courier" w:cs="Courier"/>
          <w:color w:val="333333"/>
          <w:sz w:val="21"/>
          <w:szCs w:val="21"/>
        </w:rPr>
        <w:t>left</w:t>
      </w:r>
      <w:r w:rsidRPr="00092390">
        <w:rPr>
          <w:rFonts w:ascii="Arial" w:hAnsi="Arial" w:cs="Arial"/>
          <w:color w:val="000000"/>
          <w:sz w:val="21"/>
          <w:szCs w:val="21"/>
        </w:rPr>
        <w:t> / </w:t>
      </w:r>
      <w:r w:rsidRPr="00092390">
        <w:rPr>
          <w:rFonts w:ascii="Courier" w:hAnsi="Courier" w:cs="Courier"/>
          <w:color w:val="333333"/>
          <w:sz w:val="21"/>
          <w:szCs w:val="21"/>
        </w:rPr>
        <w:t>right</w:t>
      </w:r>
      <w:r w:rsidRPr="00092390">
        <w:rPr>
          <w:rFonts w:ascii="Arial" w:hAnsi="Arial" w:cs="Arial"/>
          <w:color w:val="000000"/>
          <w:sz w:val="21"/>
          <w:szCs w:val="21"/>
        </w:rPr>
        <w:t>) must be established with the </w:t>
      </w:r>
      <w:r w:rsidRPr="00092390">
        <w:rPr>
          <w:rFonts w:ascii="Courier" w:hAnsi="Courier" w:cs="Courier"/>
          <w:b/>
          <w:bCs/>
          <w:color w:val="333333"/>
          <w:sz w:val="21"/>
          <w:szCs w:val="21"/>
        </w:rPr>
        <w:t>set</w:t>
      </w:r>
      <w:r w:rsidRPr="00092390">
        <w:rPr>
          <w:rFonts w:ascii="Arial" w:hAnsi="Arial" w:cs="Arial"/>
          <w:color w:val="000000"/>
          <w:sz w:val="21"/>
          <w:szCs w:val="21"/>
        </w:rPr>
        <w:t>subcommand.</w:t>
      </w:r>
    </w:p>
    <w:p w14:paraId="3C8E2595" w14:textId="77777777" w:rsidR="00AC0525" w:rsidRPr="00092390" w:rsidRDefault="00AC0525" w:rsidP="00345FDA">
      <w:pPr>
        <w:numPr>
          <w:ilvl w:val="0"/>
          <w:numId w:val="61"/>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check</w:t>
      </w:r>
      <w:r w:rsidRPr="00092390">
        <w:rPr>
          <w:rFonts w:ascii="Arial" w:hAnsi="Arial" w:cs="Arial"/>
          <w:color w:val="000000"/>
          <w:sz w:val="21"/>
          <w:szCs w:val="21"/>
        </w:rPr>
        <w:t>. The </w:t>
      </w:r>
      <w:r w:rsidRPr="00092390">
        <w:rPr>
          <w:rFonts w:ascii="Courier" w:hAnsi="Courier" w:cs="Courier"/>
          <w:color w:val="333333"/>
          <w:sz w:val="21"/>
          <w:szCs w:val="21"/>
        </w:rPr>
        <w:t>check</w:t>
      </w:r>
      <w:r w:rsidRPr="00092390">
        <w:rPr>
          <w:rFonts w:ascii="Arial" w:hAnsi="Arial" w:cs="Arial"/>
          <w:color w:val="000000"/>
          <w:sz w:val="21"/>
          <w:szCs w:val="21"/>
        </w:rPr>
        <w:t> subcommand verifies the environment to check that it is properly set for compilation and installation of the FLAO software.</w:t>
      </w:r>
    </w:p>
    <w:p w14:paraId="34449B73" w14:textId="04834FA7" w:rsidR="00AC0525" w:rsidRPr="00092390" w:rsidRDefault="00AC0525" w:rsidP="00345FDA">
      <w:pPr>
        <w:numPr>
          <w:ilvl w:val="0"/>
          <w:numId w:val="62"/>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set</w:t>
      </w:r>
      <w:r w:rsidRPr="00092390">
        <w:rPr>
          <w:rFonts w:ascii="Arial" w:hAnsi="Arial" w:cs="Arial"/>
          <w:color w:val="000000"/>
          <w:sz w:val="21"/>
          <w:szCs w:val="21"/>
        </w:rPr>
        <w:t>. The </w:t>
      </w:r>
      <w:r w:rsidRPr="00092390">
        <w:rPr>
          <w:rFonts w:ascii="Courier" w:hAnsi="Courier" w:cs="Courier"/>
          <w:color w:val="333333"/>
          <w:sz w:val="21"/>
          <w:szCs w:val="21"/>
        </w:rPr>
        <w:t>set</w:t>
      </w:r>
      <w:r w:rsidRPr="00092390">
        <w:rPr>
          <w:rFonts w:ascii="Arial" w:hAnsi="Arial" w:cs="Arial"/>
          <w:color w:val="000000"/>
          <w:sz w:val="21"/>
          <w:szCs w:val="21"/>
        </w:rPr>
        <w:t> subcommand defines the specific identity of the current build so that it can operate as one of the AdOpt servers (i.e.: either as </w:t>
      </w:r>
      <w:r w:rsidRPr="00092390">
        <w:rPr>
          <w:rFonts w:ascii="Courier" w:hAnsi="Courier" w:cs="Courier"/>
          <w:b/>
          <w:bCs/>
          <w:color w:val="333333"/>
          <w:sz w:val="21"/>
          <w:szCs w:val="21"/>
        </w:rPr>
        <w:t>adsec</w:t>
      </w:r>
      <w:r w:rsidRPr="00092390">
        <w:rPr>
          <w:rFonts w:ascii="Arial" w:hAnsi="Arial" w:cs="Arial"/>
          <w:color w:val="000000"/>
          <w:sz w:val="21"/>
          <w:szCs w:val="21"/>
        </w:rPr>
        <w:t> or as </w:t>
      </w:r>
      <w:r w:rsidRPr="00092390">
        <w:rPr>
          <w:rFonts w:ascii="Courier" w:hAnsi="Courier" w:cs="Courier"/>
          <w:b/>
          <w:bCs/>
          <w:color w:val="333333"/>
          <w:sz w:val="21"/>
          <w:szCs w:val="21"/>
        </w:rPr>
        <w:t>wfs</w:t>
      </w:r>
      <w:r w:rsidRPr="00092390">
        <w:rPr>
          <w:rFonts w:ascii="Arial" w:hAnsi="Arial" w:cs="Arial"/>
          <w:color w:val="000000"/>
          <w:sz w:val="21"/>
          <w:szCs w:val="21"/>
        </w:rPr>
        <w:t> and with the required side (</w:t>
      </w:r>
      <w:r w:rsidRPr="00092390">
        <w:rPr>
          <w:rFonts w:ascii="Courier" w:hAnsi="Courier" w:cs="Courier"/>
          <w:b/>
          <w:bCs/>
          <w:color w:val="333333"/>
          <w:sz w:val="21"/>
          <w:szCs w:val="21"/>
        </w:rPr>
        <w:t>right</w:t>
      </w:r>
      <w:r w:rsidRPr="00092390">
        <w:rPr>
          <w:rFonts w:ascii="Arial" w:hAnsi="Arial" w:cs="Arial"/>
          <w:color w:val="000000"/>
          <w:sz w:val="21"/>
          <w:szCs w:val="21"/>
        </w:rPr>
        <w:t> or </w:t>
      </w:r>
      <w:r w:rsidRPr="00092390">
        <w:rPr>
          <w:rFonts w:ascii="Courier" w:hAnsi="Courier" w:cs="Courier"/>
          <w:b/>
          <w:bCs/>
          <w:color w:val="333333"/>
          <w:sz w:val="21"/>
          <w:szCs w:val="21"/>
        </w:rPr>
        <w:t>left</w:t>
      </w:r>
      <w:r w:rsidRPr="00092390">
        <w:rPr>
          <w:rFonts w:ascii="Arial" w:hAnsi="Arial" w:cs="Arial"/>
          <w:color w:val="000000"/>
          <w:sz w:val="21"/>
          <w:szCs w:val="21"/>
        </w:rPr>
        <w:t>).</w:t>
      </w:r>
      <w:r w:rsidRPr="00092390">
        <w:rPr>
          <w:rFonts w:ascii="Arial" w:hAnsi="Arial" w:cs="Arial"/>
          <w:color w:val="000000"/>
          <w:sz w:val="21"/>
          <w:szCs w:val="21"/>
        </w:rPr>
        <w:br/>
      </w:r>
      <w:r w:rsidRPr="00092390">
        <w:rPr>
          <w:rFonts w:ascii="Arial" w:hAnsi="Arial" w:cs="Arial"/>
          <w:color w:val="000000"/>
          <w:sz w:val="21"/>
          <w:szCs w:val="21"/>
        </w:rPr>
        <w:br/>
      </w:r>
      <w:r w:rsidRPr="00092390">
        <w:rPr>
          <w:color w:val="000000"/>
          <w:shd w:val="clear" w:color="auto" w:fill="FFFFFF"/>
        </w:rPr>
        <w:t>The effect of the procedure is to create the required symbolik link in the ADOPT_ROOT runtime directory tree and to generate a new version fo the environment setup file</w:t>
      </w:r>
      <w:r w:rsidR="00855862" w:rsidRPr="00092390">
        <w:rPr>
          <w:color w:val="000000"/>
          <w:shd w:val="clear" w:color="auto" w:fill="FFFFFF"/>
        </w:rPr>
        <w:t xml:space="preserve"> </w:t>
      </w:r>
      <w:r w:rsidRPr="00092390">
        <w:rPr>
          <w:color w:val="000000"/>
          <w:shd w:val="clear" w:color="auto" w:fill="FFFFFF"/>
        </w:rPr>
        <w:t>flao_environment.sh suitable for running the code with the proper identity.</w:t>
      </w:r>
      <w:r w:rsidRPr="00092390">
        <w:rPr>
          <w:color w:val="000000"/>
          <w:shd w:val="clear" w:color="auto" w:fill="FFFFFF"/>
        </w:rPr>
        <w:br/>
      </w:r>
      <w:r w:rsidRPr="00092390">
        <w:rPr>
          <w:rFonts w:ascii="Arial" w:hAnsi="Arial" w:cs="Arial"/>
          <w:color w:val="000000"/>
          <w:sz w:val="21"/>
          <w:szCs w:val="21"/>
        </w:rPr>
        <w:br/>
      </w:r>
      <w:r w:rsidRPr="00092390">
        <w:rPr>
          <w:rFonts w:ascii="Arial" w:hAnsi="Arial" w:cs="Arial"/>
          <w:b/>
          <w:bCs/>
          <w:color w:val="000000"/>
          <w:sz w:val="21"/>
          <w:szCs w:val="21"/>
        </w:rPr>
        <w:t>Note:</w:t>
      </w:r>
      <w:r w:rsidRPr="00092390">
        <w:rPr>
          <w:rFonts w:ascii="Arial" w:hAnsi="Arial" w:cs="Arial"/>
          <w:color w:val="000000"/>
          <w:sz w:val="21"/>
          <w:szCs w:val="21"/>
        </w:rPr>
        <w:t> </w:t>
      </w:r>
      <w:r w:rsidRPr="00092390">
        <w:rPr>
          <w:color w:val="000000"/>
          <w:shd w:val="clear" w:color="auto" w:fill="FFFFFF"/>
        </w:rPr>
        <w:t>the environment setup procedure must be explicitly executed in order to have effect</w:t>
      </w:r>
      <w:r w:rsidRPr="00092390">
        <w:rPr>
          <w:rFonts w:ascii="Arial" w:hAnsi="Arial" w:cs="Arial"/>
          <w:color w:val="000000"/>
          <w:sz w:val="21"/>
          <w:szCs w:val="21"/>
        </w:rPr>
        <w:t>.</w:t>
      </w:r>
    </w:p>
    <w:p w14:paraId="3C8DC2FF" w14:textId="7D54C671" w:rsidR="00855862" w:rsidRPr="00092390" w:rsidRDefault="00855862" w:rsidP="00855862">
      <w:pPr>
        <w:pStyle w:val="Heading3"/>
      </w:pPr>
      <w:bookmarkStart w:id="26" w:name="_Toc334797880"/>
      <w:r w:rsidRPr="00092390">
        <w:t>deploy.py</w:t>
      </w:r>
      <w:bookmarkEnd w:id="26"/>
    </w:p>
    <w:p w14:paraId="3FC7D6F7" w14:textId="77777777" w:rsidR="00855862" w:rsidRPr="00092390" w:rsidRDefault="00855862" w:rsidP="00855862"/>
    <w:p w14:paraId="3D2D04BB" w14:textId="77777777" w:rsidR="00AC0525" w:rsidRPr="00092390" w:rsidRDefault="00AC0525" w:rsidP="00AC0525">
      <w:pPr>
        <w:rPr>
          <w:color w:val="000000"/>
          <w:shd w:val="clear" w:color="auto" w:fill="FFFFFF"/>
        </w:rPr>
      </w:pPr>
      <w:r w:rsidRPr="00092390">
        <w:rPr>
          <w:color w:val="000000"/>
          <w:shd w:val="clear" w:color="auto" w:fill="FFFFFF"/>
        </w:rPr>
        <w:t>The deploy procedure has the purpose to deploy all required runtime files onto the four AdOpt servers. The procedure assumes that the servers have been already configured for the purpose. Each server must have an account flao which will be used for software deployment and to run the FLAO software.</w:t>
      </w:r>
    </w:p>
    <w:p w14:paraId="031B5CEB" w14:textId="26D9A568" w:rsidR="00AC0525" w:rsidRPr="00092390" w:rsidRDefault="00855862" w:rsidP="00AC0525">
      <w:pPr>
        <w:rPr>
          <w:rFonts w:ascii="Times" w:hAnsi="Times"/>
          <w:sz w:val="20"/>
          <w:szCs w:val="20"/>
        </w:rPr>
      </w:pPr>
      <w:r w:rsidRPr="00092390">
        <w:rPr>
          <w:color w:val="000000"/>
          <w:shd w:val="clear" w:color="auto" w:fill="FFFFFF"/>
        </w:rPr>
        <w:t>The proced</w:t>
      </w:r>
      <w:r w:rsidR="00AC0525" w:rsidRPr="00092390">
        <w:rPr>
          <w:color w:val="000000"/>
          <w:shd w:val="clear" w:color="auto" w:fill="FFFFFF"/>
        </w:rPr>
        <w:t>ure is intended to be launched from the root of the FLAO software source tree after properly setting the environment as defined in the </w:t>
      </w:r>
      <w:r w:rsidR="00AC0525" w:rsidRPr="00092390">
        <w:rPr>
          <w:rFonts w:ascii="Courier" w:hAnsi="Courier" w:cs="Courier"/>
          <w:color w:val="333333"/>
          <w:sz w:val="21"/>
          <w:szCs w:val="21"/>
          <w:shd w:val="clear" w:color="auto" w:fill="FFFFFF"/>
        </w:rPr>
        <w:t>flao_environment.sh</w:t>
      </w:r>
      <w:r w:rsidR="00AC0525" w:rsidRPr="00092390">
        <w:rPr>
          <w:rFonts w:ascii="Arial" w:hAnsi="Arial" w:cs="Arial"/>
          <w:color w:val="000000"/>
          <w:sz w:val="21"/>
          <w:szCs w:val="21"/>
          <w:shd w:val="clear" w:color="auto" w:fill="FFFFFF"/>
        </w:rPr>
        <w:t> </w:t>
      </w:r>
      <w:r w:rsidR="00AC0525" w:rsidRPr="00092390">
        <w:rPr>
          <w:color w:val="000000"/>
          <w:shd w:val="clear" w:color="auto" w:fill="FFFFFF"/>
        </w:rPr>
        <w:t>file generated by</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prepare.py</w:t>
      </w:r>
      <w:r w:rsidR="00AC0525" w:rsidRPr="00092390">
        <w:rPr>
          <w:rFonts w:ascii="Arial" w:hAnsi="Arial" w:cs="Arial"/>
          <w:color w:val="000000"/>
          <w:sz w:val="21"/>
          <w:szCs w:val="21"/>
          <w:shd w:val="clear" w:color="auto" w:fill="FFFFFF"/>
        </w:rPr>
        <w:t xml:space="preserve">. </w:t>
      </w:r>
      <w:r w:rsidR="00AC0525" w:rsidRPr="00092390">
        <w:rPr>
          <w:color w:val="000000"/>
          <w:shd w:val="clear" w:color="auto" w:fill="FFFFFF"/>
        </w:rPr>
        <w:t>Moreover the full software generation sequence</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 install</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 install_conf</w:t>
      </w:r>
      <w:r w:rsidR="00AC0525" w:rsidRPr="00092390">
        <w:rPr>
          <w:rFonts w:ascii="Arial" w:hAnsi="Arial" w:cs="Arial"/>
          <w:color w:val="000000"/>
          <w:sz w:val="21"/>
          <w:szCs w:val="21"/>
          <w:shd w:val="clear" w:color="auto" w:fill="FFFFFF"/>
        </w:rPr>
        <w:t> and </w:t>
      </w:r>
      <w:r w:rsidR="00AC0525" w:rsidRPr="00092390">
        <w:rPr>
          <w:rFonts w:ascii="Courier" w:hAnsi="Courier" w:cs="Courier"/>
          <w:color w:val="333333"/>
          <w:sz w:val="21"/>
          <w:szCs w:val="21"/>
          <w:shd w:val="clear" w:color="auto" w:fill="FFFFFF"/>
        </w:rPr>
        <w:t>make_install_calib</w:t>
      </w:r>
      <w:r w:rsidR="00AC0525" w:rsidRPr="00092390">
        <w:rPr>
          <w:rFonts w:ascii="Arial" w:hAnsi="Arial" w:cs="Arial"/>
          <w:color w:val="000000"/>
          <w:sz w:val="21"/>
          <w:szCs w:val="21"/>
          <w:shd w:val="clear" w:color="auto" w:fill="FFFFFF"/>
        </w:rPr>
        <w:t> </w:t>
      </w:r>
      <w:r w:rsidR="00AC0525" w:rsidRPr="00092390">
        <w:rPr>
          <w:color w:val="000000"/>
          <w:shd w:val="clear" w:color="auto" w:fill="FFFFFF"/>
        </w:rPr>
        <w:t>must have been completed.</w:t>
      </w:r>
    </w:p>
    <w:p w14:paraId="4BC854D3" w14:textId="77777777" w:rsidR="00AC0525" w:rsidRPr="00092390" w:rsidRDefault="00AC0525" w:rsidP="00AC0525">
      <w:pPr>
        <w:rPr>
          <w:rFonts w:ascii="Times" w:hAnsi="Times"/>
          <w:sz w:val="20"/>
          <w:szCs w:val="20"/>
        </w:rPr>
      </w:pPr>
      <w:r w:rsidRPr="00092390">
        <w:rPr>
          <w:color w:val="000000"/>
          <w:shd w:val="clear" w:color="auto" w:fill="FFFFFF"/>
        </w:rPr>
        <w:t>Here follows the relevant items from the help page as displayed by </w:t>
      </w:r>
      <w:r w:rsidRPr="00092390">
        <w:rPr>
          <w:rFonts w:ascii="Courier" w:hAnsi="Courier" w:cs="Courier"/>
          <w:b/>
          <w:bCs/>
          <w:color w:val="333333"/>
          <w:sz w:val="21"/>
          <w:szCs w:val="21"/>
          <w:shd w:val="clear" w:color="auto" w:fill="FFFFFF"/>
        </w:rPr>
        <w:t>python deploy.py</w:t>
      </w:r>
      <w:r w:rsidRPr="00092390">
        <w:rPr>
          <w:rFonts w:ascii="Arial" w:hAnsi="Arial" w:cs="Arial"/>
          <w:color w:val="000000"/>
          <w:sz w:val="21"/>
          <w:szCs w:val="21"/>
          <w:shd w:val="clear" w:color="auto" w:fill="FFFFFF"/>
        </w:rPr>
        <w:t>:</w:t>
      </w:r>
    </w:p>
    <w:p w14:paraId="5F6AF7FF" w14:textId="6D003284"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FLAO Supervisor deployement procedure. Version 1.6    L.</w:t>
      </w:r>
      <w:r w:rsidR="00855862" w:rsidRPr="00092390">
        <w:rPr>
          <w:rFonts w:ascii="Andale Mono" w:hAnsi="Andale Mono" w:cs="Courier"/>
          <w:color w:val="333333"/>
          <w:sz w:val="21"/>
          <w:szCs w:val="21"/>
        </w:rPr>
        <w:t>Fini, May 15, 2015   Usage:</w:t>
      </w:r>
      <w:r w:rsidR="00855862" w:rsidRPr="00092390">
        <w:rPr>
          <w:rFonts w:ascii="Andale Mono" w:hAnsi="Andale Mono" w:cs="Courier"/>
          <w:color w:val="333333"/>
          <w:sz w:val="21"/>
          <w:szCs w:val="21"/>
        </w:rPr>
        <w:br/>
      </w:r>
      <w:r w:rsidRPr="00092390">
        <w:rPr>
          <w:rFonts w:ascii="Andale Mono" w:hAnsi="Andale Mono" w:cs="Courier"/>
          <w:color w:val="333333"/>
          <w:sz w:val="21"/>
          <w:szCs w:val="21"/>
        </w:rPr>
        <w:t>python de</w:t>
      </w:r>
      <w:r w:rsidR="00855862" w:rsidRPr="00092390">
        <w:rPr>
          <w:rFonts w:ascii="Andale Mono" w:hAnsi="Andale Mono" w:cs="Courier"/>
          <w:color w:val="333333"/>
          <w:sz w:val="21"/>
          <w:szCs w:val="21"/>
        </w:rPr>
        <w:t>ploy.py [-v] command [args]</w:t>
      </w:r>
      <w:r w:rsidR="00855862" w:rsidRPr="00092390">
        <w:rPr>
          <w:rFonts w:ascii="Andale Mono" w:hAnsi="Andale Mono" w:cs="Courier"/>
          <w:color w:val="333333"/>
          <w:sz w:val="21"/>
          <w:szCs w:val="21"/>
        </w:rPr>
        <w:br/>
      </w:r>
      <w:r w:rsidR="00855862" w:rsidRPr="00092390">
        <w:rPr>
          <w:rFonts w:ascii="Andale Mono" w:hAnsi="Andale Mono" w:cs="Courier"/>
          <w:color w:val="333333"/>
          <w:sz w:val="21"/>
          <w:szCs w:val="21"/>
        </w:rPr>
        <w:br/>
      </w:r>
      <w:r w:rsidRPr="00092390">
        <w:rPr>
          <w:rFonts w:ascii="Andale Mono" w:hAnsi="Andale Mono" w:cs="Courier"/>
          <w:color w:val="333333"/>
          <w:sz w:val="21"/>
          <w:szCs w:val="21"/>
        </w:rPr>
        <w:t>-v: Ve</w:t>
      </w:r>
      <w:r w:rsidR="00855862" w:rsidRPr="00092390">
        <w:rPr>
          <w:rFonts w:ascii="Andale Mono" w:hAnsi="Andale Mono" w:cs="Courier"/>
          <w:color w:val="333333"/>
          <w:sz w:val="21"/>
          <w:szCs w:val="21"/>
        </w:rPr>
        <w:t>rbose command mode (for debug)</w:t>
      </w:r>
      <w:r w:rsidR="00855862" w:rsidRPr="00092390">
        <w:rPr>
          <w:rFonts w:ascii="Andale Mono" w:hAnsi="Andale Mono" w:cs="Courier"/>
          <w:color w:val="333333"/>
          <w:sz w:val="21"/>
          <w:szCs w:val="21"/>
        </w:rPr>
        <w:br/>
        <w:t>Commands:</w:t>
      </w:r>
      <w:r w:rsidR="00855862" w:rsidRPr="00092390">
        <w:rPr>
          <w:rFonts w:ascii="Andale Mono" w:hAnsi="Andale Mono" w:cs="Courier"/>
          <w:color w:val="333333"/>
          <w:sz w:val="21"/>
          <w:szCs w:val="21"/>
        </w:rPr>
        <w:br/>
        <w:t xml:space="preserve">  </w:t>
      </w:r>
      <w:r w:rsidRPr="00092390">
        <w:rPr>
          <w:rFonts w:ascii="Andale Mono" w:hAnsi="Andale Mono" w:cs="Courier"/>
          <w:color w:val="333333"/>
          <w:sz w:val="21"/>
          <w:szCs w:val="21"/>
        </w:rPr>
        <w:t>key:   Send SSH public key to target</w:t>
      </w:r>
      <w:r w:rsidR="00855862" w:rsidRPr="00092390">
        <w:rPr>
          <w:rFonts w:ascii="Andale Mono" w:hAnsi="Andale Mono" w:cs="Courier"/>
          <w:color w:val="333333"/>
          <w:sz w:val="21"/>
          <w:szCs w:val="21"/>
        </w:rPr>
        <w:t>s (to be done once)</w:t>
      </w:r>
      <w:r w:rsidR="00855862" w:rsidRPr="00092390">
        <w:rPr>
          <w:rFonts w:ascii="Andale Mono" w:hAnsi="Andale Mono" w:cs="Courier"/>
          <w:color w:val="333333"/>
          <w:sz w:val="21"/>
          <w:szCs w:val="21"/>
        </w:rPr>
        <w:br/>
        <w:t xml:space="preserve">  </w:t>
      </w:r>
      <w:r w:rsidRPr="00092390">
        <w:rPr>
          <w:rFonts w:ascii="Andale Mono" w:hAnsi="Andale Mono" w:cs="Courier"/>
          <w:color w:val="333333"/>
          <w:sz w:val="21"/>
          <w:szCs w:val="21"/>
        </w:rPr>
        <w:t>rel:   R</w:t>
      </w:r>
      <w:r w:rsidR="00855862" w:rsidRPr="00092390">
        <w:rPr>
          <w:rFonts w:ascii="Andale Mono" w:hAnsi="Andale Mono" w:cs="Courier"/>
          <w:color w:val="333333"/>
          <w:sz w:val="21"/>
          <w:szCs w:val="21"/>
        </w:rPr>
        <w:t>elease the TEST installation</w:t>
      </w:r>
      <w:r w:rsidR="00855862" w:rsidRPr="00092390">
        <w:rPr>
          <w:rFonts w:ascii="Andale Mono" w:hAnsi="Andale Mono" w:cs="Courier"/>
          <w:color w:val="333333"/>
          <w:sz w:val="21"/>
          <w:szCs w:val="21"/>
        </w:rPr>
        <w:br/>
        <w:t xml:space="preserve">  </w:t>
      </w:r>
      <w:r w:rsidRPr="00092390">
        <w:rPr>
          <w:rFonts w:ascii="Andale Mono" w:hAnsi="Andale Mono" w:cs="Courier"/>
          <w:color w:val="333333"/>
          <w:sz w:val="21"/>
          <w:szCs w:val="21"/>
        </w:rPr>
        <w:t>test:  Deploy a test installation (possibly overwriting a previous one)</w:t>
      </w:r>
    </w:p>
    <w:p w14:paraId="25B8DE36" w14:textId="77777777" w:rsidR="00AC0525" w:rsidRPr="00092390" w:rsidRDefault="00AC0525" w:rsidP="00AC0525">
      <w:pPr>
        <w:rPr>
          <w:rFonts w:ascii="Times" w:hAnsi="Times"/>
          <w:sz w:val="20"/>
          <w:szCs w:val="20"/>
        </w:rPr>
      </w:pPr>
      <w:r w:rsidRPr="00092390">
        <w:rPr>
          <w:color w:val="000000"/>
          <w:shd w:val="clear" w:color="auto" w:fill="FFFFFF"/>
        </w:rPr>
        <w:t>The procedure provides four subcommands</w:t>
      </w:r>
      <w:r w:rsidRPr="00092390">
        <w:rPr>
          <w:rFonts w:ascii="Arial" w:hAnsi="Arial" w:cs="Arial"/>
          <w:color w:val="000000"/>
          <w:sz w:val="21"/>
          <w:szCs w:val="21"/>
          <w:shd w:val="clear" w:color="auto" w:fill="FFFFFF"/>
        </w:rPr>
        <w:t>:</w:t>
      </w:r>
    </w:p>
    <w:p w14:paraId="403178A9" w14:textId="77777777" w:rsidR="00AC0525" w:rsidRPr="00092390" w:rsidRDefault="00AC0525" w:rsidP="00345FDA">
      <w:pPr>
        <w:numPr>
          <w:ilvl w:val="0"/>
          <w:numId w:val="63"/>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key</w:t>
      </w:r>
      <w:r w:rsidRPr="00092390">
        <w:rPr>
          <w:rFonts w:ascii="Arial" w:hAnsi="Arial" w:cs="Arial"/>
          <w:color w:val="000000"/>
          <w:sz w:val="21"/>
          <w:szCs w:val="21"/>
        </w:rPr>
        <w:t xml:space="preserve">. </w:t>
      </w:r>
      <w:r w:rsidRPr="00092390">
        <w:rPr>
          <w:color w:val="000000"/>
          <w:shd w:val="clear" w:color="auto" w:fill="FFFFFF"/>
        </w:rPr>
        <w:t>Transmits the ssh public key specific for FLAO management to the four AdOpt servers. Usually this will require to specify the password defined for the flao user on the four servers. This operation must be done once, before a build is deployed for the first time.</w:t>
      </w:r>
    </w:p>
    <w:p w14:paraId="44EECA54" w14:textId="77777777" w:rsidR="00AC0525" w:rsidRPr="00092390" w:rsidRDefault="00AC0525" w:rsidP="00345FDA">
      <w:pPr>
        <w:numPr>
          <w:ilvl w:val="0"/>
          <w:numId w:val="64"/>
        </w:numPr>
        <w:spacing w:before="100" w:beforeAutospacing="1" w:after="100" w:afterAutospacing="1" w:line="330" w:lineRule="atLeast"/>
        <w:rPr>
          <w:rFonts w:ascii="Arial" w:hAnsi="Arial" w:cs="Arial"/>
          <w:color w:val="000000"/>
          <w:sz w:val="21"/>
          <w:szCs w:val="21"/>
        </w:rPr>
      </w:pPr>
      <w:r w:rsidRPr="00092390">
        <w:rPr>
          <w:rFonts w:ascii="Courier" w:hAnsi="Courier" w:cs="Courier"/>
          <w:color w:val="333333"/>
          <w:sz w:val="21"/>
          <w:szCs w:val="21"/>
        </w:rPr>
        <w:t>test</w:t>
      </w:r>
      <w:r w:rsidRPr="00092390">
        <w:rPr>
          <w:color w:val="000000"/>
          <w:shd w:val="clear" w:color="auto" w:fill="FFFFFF"/>
        </w:rPr>
        <w:t>. Deploy current build as TEST build. All the required files will be copied onto proper directories on the four targets and required links will be created. The deployment can be repeated, in which case the new build is written over the previous one.</w:t>
      </w:r>
      <w:r w:rsidRPr="00092390">
        <w:rPr>
          <w:color w:val="000000"/>
          <w:shd w:val="clear" w:color="auto" w:fill="FFFFFF"/>
        </w:rPr>
        <w:br/>
      </w:r>
      <w:r w:rsidRPr="00092390">
        <w:rPr>
          <w:rFonts w:ascii="Arial" w:hAnsi="Arial" w:cs="Arial"/>
          <w:color w:val="000000"/>
          <w:sz w:val="21"/>
          <w:szCs w:val="21"/>
        </w:rPr>
        <w:br/>
      </w:r>
      <w:r w:rsidRPr="00092390">
        <w:rPr>
          <w:rFonts w:ascii="Arial" w:hAnsi="Arial" w:cs="Arial"/>
          <w:b/>
          <w:bCs/>
          <w:color w:val="000000"/>
          <w:sz w:val="21"/>
          <w:szCs w:val="21"/>
        </w:rPr>
        <w:t>Note:</w:t>
      </w:r>
      <w:r w:rsidRPr="00092390">
        <w:rPr>
          <w:rFonts w:ascii="Arial" w:hAnsi="Arial" w:cs="Arial"/>
          <w:color w:val="000000"/>
          <w:sz w:val="21"/>
          <w:szCs w:val="21"/>
        </w:rPr>
        <w:t> </w:t>
      </w:r>
      <w:r w:rsidRPr="00092390">
        <w:rPr>
          <w:color w:val="000000"/>
          <w:shd w:val="clear" w:color="auto" w:fill="FFFFFF"/>
        </w:rPr>
        <w:t>After the deployment the current setup of server is not modified, i.e.: the previously active build (if any) is still active. The selection of active build can be done with the </w:t>
      </w:r>
      <w:hyperlink r:id="rId13" w:history="1">
        <w:r w:rsidRPr="00092390">
          <w:rPr>
            <w:color w:val="000000"/>
            <w:shd w:val="clear" w:color="auto" w:fill="FFFFFF"/>
          </w:rPr>
          <w:t>flao.py</w:t>
        </w:r>
      </w:hyperlink>
      <w:r w:rsidRPr="00092390">
        <w:rPr>
          <w:color w:val="000000"/>
          <w:shd w:val="clear" w:color="auto" w:fill="FFFFFF"/>
        </w:rPr>
        <w:t> procedure</w:t>
      </w:r>
      <w:r w:rsidRPr="00092390">
        <w:rPr>
          <w:rFonts w:ascii="Arial" w:hAnsi="Arial" w:cs="Arial"/>
          <w:color w:val="000000"/>
          <w:sz w:val="21"/>
          <w:szCs w:val="21"/>
        </w:rPr>
        <w:t>.</w:t>
      </w:r>
    </w:p>
    <w:p w14:paraId="17D4D7AD" w14:textId="77777777" w:rsidR="00AC0525" w:rsidRPr="00092390" w:rsidRDefault="00AC0525" w:rsidP="00345FDA">
      <w:pPr>
        <w:numPr>
          <w:ilvl w:val="0"/>
          <w:numId w:val="65"/>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rel</w:t>
      </w:r>
      <w:r w:rsidRPr="00092390">
        <w:rPr>
          <w:rFonts w:ascii="Arial" w:hAnsi="Arial" w:cs="Arial"/>
          <w:color w:val="000000"/>
          <w:sz w:val="21"/>
          <w:szCs w:val="21"/>
        </w:rPr>
        <w:t xml:space="preserve">. </w:t>
      </w:r>
      <w:r w:rsidRPr="00092390">
        <w:rPr>
          <w:color w:val="000000"/>
          <w:shd w:val="clear" w:color="auto" w:fill="FFFFFF"/>
        </w:rPr>
        <w:t>Releases the TEST build as an science ready build. The name is generated automatically and is of the form: 2105X (current year plus a single letter).</w:t>
      </w:r>
    </w:p>
    <w:p w14:paraId="5B62D58C" w14:textId="77777777" w:rsidR="00AC0525" w:rsidRPr="00092390" w:rsidRDefault="00AC0525" w:rsidP="00345FDA">
      <w:pPr>
        <w:numPr>
          <w:ilvl w:val="0"/>
          <w:numId w:val="66"/>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lnk</w:t>
      </w:r>
      <w:r w:rsidRPr="00092390">
        <w:rPr>
          <w:rFonts w:ascii="Arial" w:hAnsi="Arial" w:cs="Arial"/>
          <w:color w:val="000000"/>
          <w:sz w:val="21"/>
          <w:szCs w:val="21"/>
        </w:rPr>
        <w:t xml:space="preserve">. </w:t>
      </w:r>
      <w:r w:rsidRPr="00092390">
        <w:rPr>
          <w:color w:val="000000"/>
          <w:shd w:val="clear" w:color="auto" w:fill="FFFFFF"/>
        </w:rPr>
        <w:t>Redoes the links in the specified build (for test purposes)</w:t>
      </w:r>
    </w:p>
    <w:p w14:paraId="79A7438F" w14:textId="5907F985" w:rsidR="00AC0525" w:rsidRPr="00092390" w:rsidRDefault="00AC0525" w:rsidP="00AC0525">
      <w:pPr>
        <w:rPr>
          <w:color w:val="000000"/>
          <w:shd w:val="clear" w:color="auto" w:fill="FFFFFF"/>
        </w:rPr>
      </w:pPr>
      <w:r w:rsidRPr="00092390">
        <w:rPr>
          <w:color w:val="000000"/>
          <w:shd w:val="clear" w:color="auto" w:fill="FFFFFF"/>
        </w:rPr>
        <w:t>The deploy.py also provides a copy of commands provided by flao.py</w:t>
      </w:r>
      <w:r w:rsidR="00855862" w:rsidRPr="00092390">
        <w:rPr>
          <w:color w:val="000000"/>
          <w:shd w:val="clear" w:color="auto" w:fill="FFFFFF"/>
        </w:rPr>
        <w:t>.</w:t>
      </w:r>
    </w:p>
    <w:p w14:paraId="21FC4660" w14:textId="77777777" w:rsidR="00855862" w:rsidRPr="00092390" w:rsidRDefault="00855862" w:rsidP="00AC0525">
      <w:pPr>
        <w:rPr>
          <w:color w:val="000000"/>
          <w:shd w:val="clear" w:color="auto" w:fill="FFFFFF"/>
        </w:rPr>
      </w:pPr>
    </w:p>
    <w:p w14:paraId="20D7ADC7" w14:textId="1C8CD145" w:rsidR="00AC0525" w:rsidRPr="00092390" w:rsidRDefault="00855862" w:rsidP="00855862">
      <w:pPr>
        <w:pStyle w:val="Heading3"/>
        <w:rPr>
          <w:shd w:val="clear" w:color="auto" w:fill="FFFFFF"/>
        </w:rPr>
      </w:pPr>
      <w:bookmarkStart w:id="27" w:name="_Toc334797881"/>
      <w:r w:rsidRPr="00092390">
        <w:rPr>
          <w:shd w:val="clear" w:color="auto" w:fill="FFFFFF"/>
        </w:rPr>
        <w:t>flao.py</w:t>
      </w:r>
      <w:bookmarkEnd w:id="27"/>
    </w:p>
    <w:p w14:paraId="322AE8BB" w14:textId="77777777" w:rsidR="00855862" w:rsidRPr="00092390" w:rsidRDefault="00855862" w:rsidP="00AC0525">
      <w:pPr>
        <w:rPr>
          <w:rFonts w:ascii="Arial" w:hAnsi="Arial" w:cs="Arial"/>
          <w:color w:val="000000"/>
          <w:sz w:val="21"/>
          <w:szCs w:val="21"/>
          <w:shd w:val="clear" w:color="auto" w:fill="FFFFFF"/>
        </w:rPr>
      </w:pPr>
    </w:p>
    <w:p w14:paraId="2FA0506F" w14:textId="77777777" w:rsidR="00855862" w:rsidRPr="00092390" w:rsidRDefault="00855862" w:rsidP="00855862">
      <w:pPr>
        <w:rPr>
          <w:color w:val="000000"/>
          <w:shd w:val="clear" w:color="auto" w:fill="FFFFFF"/>
        </w:rPr>
      </w:pPr>
      <w:r w:rsidRPr="00092390">
        <w:rPr>
          <w:color w:val="000000"/>
          <w:shd w:val="clear" w:color="auto" w:fill="FFFFFF"/>
        </w:rPr>
        <w:t>This procedure is intended to be used by Telescope Operators to manage the runtime FLAO software system. For this purpose it can be used standalone on any computer provided with a standard python (2.x) installation and allowed to connect via ssh to the FLAO servers.</w:t>
      </w:r>
    </w:p>
    <w:p w14:paraId="517DB368" w14:textId="77777777" w:rsidR="00855862" w:rsidRPr="00092390" w:rsidRDefault="00855862" w:rsidP="00855862">
      <w:pPr>
        <w:rPr>
          <w:color w:val="000000"/>
          <w:shd w:val="clear" w:color="auto" w:fill="FFFFFF"/>
        </w:rPr>
      </w:pPr>
    </w:p>
    <w:p w14:paraId="343A8F03" w14:textId="77777777" w:rsidR="00855862" w:rsidRPr="00092390" w:rsidRDefault="00855862" w:rsidP="00855862">
      <w:pPr>
        <w:rPr>
          <w:color w:val="000000"/>
          <w:shd w:val="clear" w:color="auto" w:fill="FFFFFF"/>
        </w:rPr>
      </w:pPr>
      <w:r w:rsidRPr="00092390">
        <w:rPr>
          <w:b/>
          <w:color w:val="000000"/>
          <w:shd w:val="clear" w:color="auto" w:fill="FFFFFF"/>
        </w:rPr>
        <w:t>Note</w:t>
      </w:r>
      <w:r w:rsidRPr="00092390">
        <w:rPr>
          <w:color w:val="000000"/>
          <w:shd w:val="clear" w:color="auto" w:fill="FFFFFF"/>
        </w:rPr>
        <w:t>: because the procedure spawns standard unix commands and requires an X11 server, it is not supported in MS Windows environments (and has never been tested on Mac OS).</w:t>
      </w:r>
    </w:p>
    <w:p w14:paraId="458D3404" w14:textId="77777777" w:rsidR="00855862" w:rsidRPr="00092390" w:rsidRDefault="00855862" w:rsidP="00855862">
      <w:pPr>
        <w:rPr>
          <w:color w:val="000000"/>
          <w:shd w:val="clear" w:color="auto" w:fill="FFFFFF"/>
        </w:rPr>
      </w:pPr>
      <w:r w:rsidRPr="00092390">
        <w:rPr>
          <w:color w:val="000000"/>
          <w:shd w:val="clear" w:color="auto" w:fill="FFFFFF"/>
        </w:rPr>
        <w:t>Here follows the help page obtained with python flao.py:</w:t>
      </w:r>
    </w:p>
    <w:p w14:paraId="551153B2"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
    <w:p w14:paraId="14C4B021"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flao.py      Vers. 1.3            Luca Fini, 25 May, 2015</w:t>
      </w:r>
    </w:p>
    <w:p w14:paraId="58A59B02"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This file contains standalone functions to manage the FLAO</w:t>
      </w:r>
      <w:r w:rsidRPr="00092390">
        <w:rPr>
          <w:rFonts w:ascii="Andale Mono" w:hAnsi="Andale Mono" w:cs="Courier"/>
          <w:color w:val="333333"/>
          <w:sz w:val="21"/>
          <w:szCs w:val="21"/>
        </w:rPr>
        <w:br/>
        <w:t>supervisor procedures.</w:t>
      </w:r>
    </w:p>
    <w:p w14:paraId="64387E55"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Usage:</w:t>
      </w:r>
    </w:p>
    <w:p w14:paraId="66535E37"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python flao.py [-v] command [options] </w:t>
      </w:r>
      <w:r w:rsidRPr="00092390">
        <w:rPr>
          <w:rFonts w:ascii="Andale Mono" w:hAnsi="Andale Mono" w:cs="Courier"/>
          <w:color w:val="333333"/>
          <w:sz w:val="21"/>
          <w:szCs w:val="21"/>
        </w:rPr>
        <w:br/>
        <w:t xml:space="preserve">      -v:    Verbose mode (for debug)</w:t>
      </w:r>
    </w:p>
    <w:p w14:paraId="27524DEE"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Housekeeping commands:</w:t>
      </w:r>
    </w:p>
    <w:p w14:paraId="1B847729"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env node        Show environment at remote node</w:t>
      </w:r>
      <w:r w:rsidRPr="00092390">
        <w:rPr>
          <w:rFonts w:ascii="Andale Mono" w:hAnsi="Andale Mono" w:cs="Courier"/>
          <w:color w:val="333333"/>
          <w:sz w:val="21"/>
          <w:szCs w:val="21"/>
        </w:rPr>
        <w:br/>
        <w:t xml:space="preserve">      list            Show available builds</w:t>
      </w:r>
      <w:r w:rsidRPr="00092390">
        <w:rPr>
          <w:rFonts w:ascii="Andale Mono" w:hAnsi="Andale Mono" w:cs="Courier"/>
          <w:color w:val="333333"/>
          <w:sz w:val="21"/>
          <w:szCs w:val="21"/>
        </w:rPr>
        <w:br/>
        <w:t xml:space="preserve">      set  build      Set active build</w:t>
      </w:r>
      <w:r w:rsidRPr="00092390">
        <w:rPr>
          <w:rFonts w:ascii="Andale Mono" w:hAnsi="Andale Mono" w:cs="Courier"/>
          <w:color w:val="333333"/>
          <w:sz w:val="21"/>
          <w:szCs w:val="21"/>
        </w:rPr>
        <w:br/>
        <w:t xml:space="preserve">      show            Show active build</w:t>
      </w:r>
      <w:r w:rsidRPr="00092390">
        <w:rPr>
          <w:rFonts w:ascii="Andale Mono" w:hAnsi="Andale Mono" w:cs="Courier"/>
          <w:color w:val="333333"/>
          <w:sz w:val="21"/>
          <w:szCs w:val="21"/>
        </w:rPr>
        <w:br/>
        <w:t xml:space="preserve">      targets         Show the names of AdOpt servers and their roles.</w:t>
      </w:r>
    </w:p>
    <w:p w14:paraId="43DC0F40"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
    <w:p w14:paraId="6C41DC4B"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AO commands:</w:t>
      </w:r>
    </w:p>
    <w:p w14:paraId="35AD257A"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start adsec|wfs r|l  Start the specified subsystem</w:t>
      </w:r>
      <w:r w:rsidRPr="00092390">
        <w:rPr>
          <w:rFonts w:ascii="Andale Mono" w:hAnsi="Andale Mono" w:cs="Courier"/>
          <w:color w:val="333333"/>
          <w:sz w:val="21"/>
          <w:szCs w:val="21"/>
        </w:rPr>
        <w:br/>
        <w:t xml:space="preserve">      stop adsec|wfs r|l   Stop the specified subsystem</w:t>
      </w:r>
      <w:r w:rsidRPr="00092390">
        <w:rPr>
          <w:rFonts w:ascii="Andale Mono" w:hAnsi="Andale Mono" w:cs="Courier"/>
          <w:color w:val="333333"/>
          <w:sz w:val="21"/>
          <w:szCs w:val="21"/>
        </w:rPr>
        <w:br/>
        <w:t xml:space="preserve">      check adsec|wfs r|l  Check the specified subsystem</w:t>
      </w:r>
      <w:r w:rsidRPr="00092390">
        <w:rPr>
          <w:rFonts w:ascii="Andale Mono" w:hAnsi="Andale Mono" w:cs="Courier"/>
          <w:color w:val="333333"/>
          <w:sz w:val="21"/>
          <w:szCs w:val="21"/>
        </w:rPr>
        <w:br/>
        <w:t xml:space="preserve">      eng adsec|wfs r|l    Starts the engineering GUI on the specified subsystem</w:t>
      </w:r>
    </w:p>
    <w:p w14:paraId="29A2D2B4" w14:textId="77777777" w:rsidR="00855862" w:rsidRPr="00092390" w:rsidRDefault="00855862" w:rsidP="00855862">
      <w:pPr>
        <w:pStyle w:val="Heading3"/>
        <w:numPr>
          <w:ilvl w:val="3"/>
          <w:numId w:val="26"/>
        </w:numPr>
      </w:pPr>
      <w:bookmarkStart w:id="28" w:name="_Toc334797882"/>
      <w:r w:rsidRPr="00092390">
        <w:t>Housekeeping commands</w:t>
      </w:r>
      <w:bookmarkEnd w:id="28"/>
    </w:p>
    <w:p w14:paraId="06AB52D6" w14:textId="77777777" w:rsidR="00855862" w:rsidRPr="00092390" w:rsidRDefault="00855862" w:rsidP="00855862"/>
    <w:p w14:paraId="667A1BE1" w14:textId="07BDB0D6" w:rsidR="00855862" w:rsidRPr="00092390" w:rsidRDefault="00855862" w:rsidP="00855862">
      <w:pPr>
        <w:rPr>
          <w:color w:val="000000"/>
          <w:shd w:val="clear" w:color="auto" w:fill="FFFFFF"/>
        </w:rPr>
      </w:pPr>
      <w:r w:rsidRPr="00092390">
        <w:rPr>
          <w:color w:val="000000"/>
          <w:shd w:val="clear" w:color="auto" w:fill="FFFFFF"/>
        </w:rPr>
        <w:t>To be used for various check of the build installations.</w:t>
      </w:r>
    </w:p>
    <w:p w14:paraId="758C746E" w14:textId="77777777" w:rsidR="00855862" w:rsidRPr="00092390" w:rsidRDefault="00855862" w:rsidP="00345FDA">
      <w:pPr>
        <w:numPr>
          <w:ilvl w:val="0"/>
          <w:numId w:val="67"/>
        </w:numPr>
        <w:spacing w:before="100" w:beforeAutospacing="1" w:after="100" w:afterAutospacing="1" w:line="330" w:lineRule="atLeast"/>
        <w:rPr>
          <w:rFonts w:ascii="Arial" w:hAnsi="Arial" w:cs="Arial"/>
          <w:color w:val="000000"/>
          <w:sz w:val="21"/>
          <w:szCs w:val="21"/>
        </w:rPr>
      </w:pPr>
      <w:r w:rsidRPr="00092390">
        <w:rPr>
          <w:rFonts w:ascii="Courier" w:hAnsi="Courier" w:cs="Courier"/>
          <w:color w:val="333333"/>
          <w:sz w:val="21"/>
          <w:szCs w:val="21"/>
        </w:rPr>
        <w:t>env</w:t>
      </w:r>
      <w:r w:rsidRPr="00092390">
        <w:rPr>
          <w:rFonts w:ascii="Arial" w:hAnsi="Arial" w:cs="Arial"/>
          <w:color w:val="000000"/>
          <w:sz w:val="21"/>
          <w:szCs w:val="21"/>
        </w:rPr>
        <w:t xml:space="preserve">. </w:t>
      </w:r>
      <w:r w:rsidRPr="00092390">
        <w:rPr>
          <w:color w:val="000000"/>
          <w:shd w:val="clear" w:color="auto" w:fill="FFFFFF"/>
        </w:rPr>
        <w:t>Show FLAO related environment at given server (for debug purposes)</w:t>
      </w:r>
    </w:p>
    <w:p w14:paraId="285B9D2B"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list</w:t>
      </w:r>
      <w:r w:rsidRPr="00092390">
        <w:rPr>
          <w:rFonts w:ascii="Arial" w:hAnsi="Arial" w:cs="Arial"/>
          <w:color w:val="000000"/>
          <w:sz w:val="21"/>
          <w:szCs w:val="21"/>
        </w:rPr>
        <w:t xml:space="preserve">. </w:t>
      </w:r>
      <w:r w:rsidRPr="00092390">
        <w:rPr>
          <w:color w:val="000000"/>
          <w:shd w:val="clear" w:color="auto" w:fill="FFFFFF"/>
        </w:rPr>
        <w:t>List available builds.</w:t>
      </w:r>
    </w:p>
    <w:p w14:paraId="5DA9422D"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show</w:t>
      </w:r>
      <w:r w:rsidRPr="00092390">
        <w:rPr>
          <w:rFonts w:ascii="Arial" w:hAnsi="Arial" w:cs="Arial"/>
          <w:color w:val="000000"/>
          <w:sz w:val="21"/>
          <w:szCs w:val="21"/>
        </w:rPr>
        <w:t xml:space="preserve">. </w:t>
      </w:r>
      <w:r w:rsidRPr="00092390">
        <w:rPr>
          <w:color w:val="000000"/>
          <w:shd w:val="clear" w:color="auto" w:fill="FFFFFF"/>
        </w:rPr>
        <w:t>Show currently active build</w:t>
      </w:r>
    </w:p>
    <w:p w14:paraId="415CA418"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set</w:t>
      </w:r>
      <w:r w:rsidRPr="00092390">
        <w:rPr>
          <w:rFonts w:ascii="Arial" w:hAnsi="Arial" w:cs="Arial"/>
          <w:color w:val="000000"/>
          <w:sz w:val="21"/>
          <w:szCs w:val="21"/>
        </w:rPr>
        <w:t xml:space="preserve">. </w:t>
      </w:r>
      <w:r w:rsidRPr="00092390">
        <w:rPr>
          <w:color w:val="000000"/>
          <w:shd w:val="clear" w:color="auto" w:fill="FFFFFF"/>
        </w:rPr>
        <w:t>Set the specified build as active</w:t>
      </w:r>
    </w:p>
    <w:p w14:paraId="1A100E34"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targets</w:t>
      </w:r>
      <w:r w:rsidRPr="00092390">
        <w:rPr>
          <w:rFonts w:ascii="Arial" w:hAnsi="Arial" w:cs="Arial"/>
          <w:color w:val="000000"/>
          <w:sz w:val="21"/>
          <w:szCs w:val="21"/>
        </w:rPr>
        <w:t xml:space="preserve">. </w:t>
      </w:r>
      <w:r w:rsidRPr="00092390">
        <w:rPr>
          <w:color w:val="000000"/>
          <w:shd w:val="clear" w:color="auto" w:fill="FFFFFF"/>
        </w:rPr>
        <w:t>List the AdOpt servers and their roles.</w:t>
      </w:r>
    </w:p>
    <w:p w14:paraId="74FDA06D" w14:textId="77777777" w:rsidR="00855862" w:rsidRPr="00092390" w:rsidRDefault="00855862" w:rsidP="00855862">
      <w:pPr>
        <w:pStyle w:val="Heading3"/>
        <w:numPr>
          <w:ilvl w:val="3"/>
          <w:numId w:val="26"/>
        </w:numPr>
      </w:pPr>
      <w:bookmarkStart w:id="29" w:name="_Toc334797883"/>
      <w:r w:rsidRPr="00092390">
        <w:t>AO commands</w:t>
      </w:r>
      <w:bookmarkEnd w:id="29"/>
    </w:p>
    <w:p w14:paraId="1335B179" w14:textId="77777777" w:rsidR="00855862" w:rsidRPr="00092390" w:rsidRDefault="00855862" w:rsidP="00855862"/>
    <w:p w14:paraId="41007700" w14:textId="77777777" w:rsidR="00855862" w:rsidRPr="00092390" w:rsidRDefault="00855862" w:rsidP="00855862">
      <w:pPr>
        <w:rPr>
          <w:color w:val="000000"/>
          <w:shd w:val="clear" w:color="auto" w:fill="FFFFFF"/>
        </w:rPr>
      </w:pPr>
      <w:r w:rsidRPr="00092390">
        <w:rPr>
          <w:color w:val="000000"/>
          <w:shd w:val="clear" w:color="auto" w:fill="FFFFFF"/>
        </w:rPr>
        <w:t>To be used for managing the FLAO Supervisor Software.</w:t>
      </w:r>
    </w:p>
    <w:p w14:paraId="49E20926" w14:textId="77777777" w:rsidR="00855862"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r w:rsidRPr="00092390">
        <w:rPr>
          <w:rFonts w:ascii="Courier" w:hAnsi="Courier" w:cs="Courier"/>
          <w:color w:val="333333"/>
          <w:sz w:val="21"/>
          <w:szCs w:val="21"/>
        </w:rPr>
        <w:t>start</w:t>
      </w:r>
      <w:r w:rsidRPr="00092390">
        <w:rPr>
          <w:rFonts w:ascii="Arial" w:hAnsi="Arial" w:cs="Arial"/>
          <w:color w:val="000000"/>
          <w:sz w:val="21"/>
          <w:szCs w:val="21"/>
        </w:rPr>
        <w:t xml:space="preserve">. </w:t>
      </w:r>
      <w:r w:rsidRPr="00092390">
        <w:rPr>
          <w:color w:val="000000"/>
          <w:shd w:val="clear" w:color="auto" w:fill="FFFFFF"/>
        </w:rPr>
        <w:t>Start the specified subsystem (e.g.: </w:t>
      </w:r>
      <w:r w:rsidRPr="00092390">
        <w:rPr>
          <w:rFonts w:ascii="Courier" w:hAnsi="Courier" w:cs="Courier"/>
          <w:color w:val="333333"/>
          <w:sz w:val="21"/>
          <w:szCs w:val="21"/>
        </w:rPr>
        <w:t>start adsec right</w:t>
      </w:r>
      <w:r w:rsidRPr="00092390">
        <w:rPr>
          <w:rFonts w:ascii="Arial" w:hAnsi="Arial" w:cs="Arial"/>
          <w:color w:val="000000"/>
          <w:sz w:val="21"/>
          <w:szCs w:val="21"/>
        </w:rPr>
        <w:t>)</w:t>
      </w:r>
    </w:p>
    <w:p w14:paraId="7F85E1F3" w14:textId="77777777" w:rsidR="00855862" w:rsidRPr="00092390" w:rsidRDefault="00855862" w:rsidP="00345FDA">
      <w:pPr>
        <w:numPr>
          <w:ilvl w:val="0"/>
          <w:numId w:val="68"/>
        </w:numPr>
        <w:spacing w:before="100" w:beforeAutospacing="1" w:after="100" w:afterAutospacing="1" w:line="330" w:lineRule="atLeast"/>
        <w:rPr>
          <w:color w:val="000000"/>
          <w:shd w:val="clear" w:color="auto" w:fill="FFFFFF"/>
        </w:rPr>
      </w:pPr>
      <w:r w:rsidRPr="00092390">
        <w:rPr>
          <w:rFonts w:ascii="Courier" w:hAnsi="Courier" w:cs="Courier"/>
          <w:color w:val="333333"/>
          <w:sz w:val="21"/>
          <w:szCs w:val="21"/>
        </w:rPr>
        <w:t>stop</w:t>
      </w:r>
      <w:r w:rsidRPr="00092390">
        <w:rPr>
          <w:rFonts w:ascii="Arial" w:hAnsi="Arial" w:cs="Arial"/>
          <w:color w:val="000000"/>
          <w:sz w:val="21"/>
          <w:szCs w:val="21"/>
        </w:rPr>
        <w:t xml:space="preserve">. </w:t>
      </w:r>
      <w:r w:rsidRPr="00092390">
        <w:rPr>
          <w:color w:val="000000"/>
          <w:shd w:val="clear" w:color="auto" w:fill="FFFFFF"/>
        </w:rPr>
        <w:t>Stop the specified subsystem.</w:t>
      </w:r>
    </w:p>
    <w:p w14:paraId="4E3A1DBD" w14:textId="5E588215" w:rsidR="00855862"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r w:rsidRPr="00092390">
        <w:rPr>
          <w:rFonts w:ascii="Courier" w:hAnsi="Courier" w:cs="Courier"/>
          <w:color w:val="333333"/>
          <w:sz w:val="21"/>
          <w:szCs w:val="21"/>
        </w:rPr>
        <w:t>check</w:t>
      </w:r>
      <w:r w:rsidRPr="00092390">
        <w:rPr>
          <w:rFonts w:ascii="Arial" w:hAnsi="Arial" w:cs="Arial"/>
          <w:color w:val="000000"/>
          <w:sz w:val="21"/>
          <w:szCs w:val="21"/>
        </w:rPr>
        <w:t xml:space="preserve">. </w:t>
      </w:r>
      <w:r w:rsidRPr="00092390">
        <w:rPr>
          <w:color w:val="000000"/>
          <w:shd w:val="clear" w:color="auto" w:fill="FFFFFF"/>
        </w:rPr>
        <w:t>Check the specified subsystem</w:t>
      </w:r>
    </w:p>
    <w:p w14:paraId="6116F57A" w14:textId="6B348CD8" w:rsidR="00AC0525"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r w:rsidRPr="00092390">
        <w:rPr>
          <w:rFonts w:ascii="Courier" w:hAnsi="Courier" w:cs="Courier"/>
          <w:color w:val="333333"/>
          <w:sz w:val="21"/>
          <w:szCs w:val="21"/>
        </w:rPr>
        <w:t>eng</w:t>
      </w:r>
      <w:r w:rsidRPr="00092390">
        <w:rPr>
          <w:rFonts w:ascii="Arial" w:hAnsi="Arial" w:cs="Arial"/>
          <w:color w:val="000000"/>
          <w:sz w:val="21"/>
          <w:szCs w:val="21"/>
        </w:rPr>
        <w:t xml:space="preserve">. </w:t>
      </w:r>
      <w:r w:rsidRPr="00092390">
        <w:rPr>
          <w:color w:val="000000"/>
          <w:shd w:val="clear" w:color="auto" w:fill="FFFFFF"/>
        </w:rPr>
        <w:t>Start the engineering GUI of specified subsystem</w:t>
      </w:r>
      <w:r w:rsidRPr="00092390">
        <w:rPr>
          <w:rFonts w:ascii="Arial" w:hAnsi="Arial" w:cs="Arial"/>
          <w:color w:val="000000"/>
          <w:sz w:val="21"/>
          <w:szCs w:val="21"/>
        </w:rPr>
        <w:t>.</w:t>
      </w:r>
    </w:p>
    <w:p w14:paraId="48D437FD" w14:textId="77777777" w:rsidR="00AC0525" w:rsidRPr="00092390" w:rsidRDefault="00AC0525" w:rsidP="00AC0525">
      <w:pPr>
        <w:pStyle w:val="Heading2"/>
      </w:pPr>
      <w:bookmarkStart w:id="30" w:name="_Toc334797884"/>
      <w:r w:rsidRPr="00092390">
        <w:t>Implementation Notes</w:t>
      </w:r>
      <w:bookmarkEnd w:id="30"/>
    </w:p>
    <w:p w14:paraId="1074C99E" w14:textId="77777777" w:rsidR="00AC0525" w:rsidRPr="00092390" w:rsidRDefault="00AC0525" w:rsidP="00AC0525">
      <w:pPr>
        <w:pStyle w:val="Heading3"/>
      </w:pPr>
      <w:bookmarkStart w:id="31" w:name="_Toc334797885"/>
      <w:r w:rsidRPr="00092390">
        <w:t>AdOpt servers</w:t>
      </w:r>
      <w:bookmarkEnd w:id="31"/>
    </w:p>
    <w:p w14:paraId="6B676AAB" w14:textId="5A0C1AE6" w:rsidR="00AC0525" w:rsidRPr="00092390" w:rsidRDefault="00AC0525" w:rsidP="00AC0525">
      <w:pPr>
        <w:rPr>
          <w:color w:val="000000"/>
          <w:shd w:val="clear" w:color="auto" w:fill="FFFFFF"/>
        </w:rPr>
      </w:pPr>
      <w:r w:rsidRPr="00092390">
        <w:rPr>
          <w:color w:val="000000"/>
          <w:shd w:val="clear" w:color="auto" w:fill="FFFFFF"/>
        </w:rPr>
        <w:t>The procedures described above have the specification of AdOpt servers and their roles built in. If server names will change in the future, the related tables into the file flao.py</w:t>
      </w:r>
      <w:r w:rsidR="00855862" w:rsidRPr="00092390">
        <w:rPr>
          <w:color w:val="000000"/>
          <w:shd w:val="clear" w:color="auto" w:fill="FFFFFF"/>
        </w:rPr>
        <w:t xml:space="preserve"> </w:t>
      </w:r>
      <w:r w:rsidRPr="00092390">
        <w:rPr>
          <w:color w:val="000000"/>
          <w:shd w:val="clear" w:color="auto" w:fill="FFFFFF"/>
        </w:rPr>
        <w:t>must be changed accordingly. The relevant table name is: MTGRAHAM_HOSTS.</w:t>
      </w:r>
    </w:p>
    <w:p w14:paraId="79740BC4" w14:textId="77777777" w:rsidR="00AC0525" w:rsidRPr="00092390" w:rsidRDefault="00AC0525" w:rsidP="00AC0525">
      <w:pPr>
        <w:pStyle w:val="Heading3"/>
      </w:pPr>
      <w:bookmarkStart w:id="32" w:name="_Toc334797886"/>
      <w:r w:rsidRPr="00092390">
        <w:t>Runtime accounts on AdOpt servers</w:t>
      </w:r>
      <w:bookmarkEnd w:id="32"/>
    </w:p>
    <w:p w14:paraId="73F462E6" w14:textId="77777777" w:rsidR="00AC0525" w:rsidRPr="00092390" w:rsidRDefault="00AC0525" w:rsidP="00AC0525">
      <w:pPr>
        <w:rPr>
          <w:color w:val="000000"/>
          <w:shd w:val="clear" w:color="auto" w:fill="FFFFFF"/>
        </w:rPr>
      </w:pPr>
      <w:r w:rsidRPr="00092390">
        <w:rPr>
          <w:color w:val="000000"/>
          <w:shd w:val="clear" w:color="auto" w:fill="FFFFFF"/>
        </w:rPr>
        <w:t>The procedures rely on proper configuration of a user account on the four Adopt servers. The userid must be: flao, with any suitable password. A specific public key will be stored in the .ssh directory of the account when using the key subcommand of deploy.py procedure. After that all remote operations will be done using the key, i.e. without the need to specify a password.</w:t>
      </w:r>
    </w:p>
    <w:p w14:paraId="018305C6" w14:textId="77777777" w:rsidR="00AC0525" w:rsidRPr="00092390" w:rsidRDefault="00AC0525" w:rsidP="00AC0525">
      <w:pPr>
        <w:pStyle w:val="Heading3"/>
      </w:pPr>
      <w:bookmarkStart w:id="33" w:name="_Toc334797887"/>
      <w:r w:rsidRPr="00092390">
        <w:t>More details about </w:t>
      </w:r>
      <w:r w:rsidRPr="00092390">
        <w:rPr>
          <w:rFonts w:ascii="Courier" w:hAnsi="Courier" w:cs="Courier"/>
          <w:color w:val="333333"/>
        </w:rPr>
        <w:t>deploy.py</w:t>
      </w:r>
      <w:bookmarkEnd w:id="33"/>
    </w:p>
    <w:p w14:paraId="1A8125EB" w14:textId="77777777" w:rsidR="00AC0525" w:rsidRPr="00092390" w:rsidRDefault="00AC0525" w:rsidP="00AC0525">
      <w:pPr>
        <w:rPr>
          <w:rFonts w:ascii="Times" w:hAnsi="Times"/>
          <w:sz w:val="20"/>
          <w:szCs w:val="20"/>
        </w:rPr>
      </w:pPr>
      <w:r w:rsidRPr="00092390">
        <w:rPr>
          <w:color w:val="000000"/>
          <w:shd w:val="clear" w:color="auto" w:fill="FFFFFF"/>
        </w:rPr>
        <w:t>The deploy.py procedure has some more options useful for developers and debuggers. Here follows the additional help output which is shown with:</w:t>
      </w:r>
      <w:r w:rsidRPr="00092390">
        <w:rPr>
          <w:rFonts w:ascii="Arial" w:hAnsi="Arial" w:cs="Arial"/>
          <w:color w:val="000000"/>
          <w:sz w:val="21"/>
          <w:szCs w:val="21"/>
          <w:shd w:val="clear" w:color="auto" w:fill="FFFFFF"/>
        </w:rPr>
        <w:t> </w:t>
      </w:r>
      <w:r w:rsidRPr="00092390">
        <w:rPr>
          <w:rFonts w:ascii="Courier" w:hAnsi="Courier" w:cs="Courier"/>
          <w:color w:val="333333"/>
          <w:sz w:val="21"/>
          <w:szCs w:val="21"/>
          <w:shd w:val="clear" w:color="auto" w:fill="FFFFFF"/>
        </w:rPr>
        <w:t>python deploy.py -h</w:t>
      </w:r>
    </w:p>
    <w:p w14:paraId="6D40256E"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ADDITIONAL INFO FOR DEVELOPERS</w:t>
      </w:r>
    </w:p>
    <w:p w14:paraId="0F5B7E90"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The procedure accepts an additional option: </w:t>
      </w:r>
    </w:p>
    <w:p w14:paraId="7C1B21E5" w14:textId="1B90C134"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-a:   select a list of target servers available at Arcetri to be used for tests instead of the servers used for science ready operations.</w:t>
      </w:r>
    </w:p>
    <w:p w14:paraId="1683E6E5"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The procedure also accept additional commands:</w:t>
      </w:r>
    </w:p>
    <w:p w14:paraId="4F96DE7F" w14:textId="7F25CE2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fake:  Make a FAKE build (for debugging)</w:t>
      </w:r>
      <w:r w:rsidRPr="00092390">
        <w:rPr>
          <w:rFonts w:ascii="Andale Mono" w:hAnsi="Andale Mono" w:cs="Courier"/>
          <w:color w:val="333333"/>
          <w:sz w:val="21"/>
          <w:szCs w:val="21"/>
        </w:rPr>
        <w:br/>
        <w:t xml:space="preserve">   lnk:   Redo build links</w:t>
      </w:r>
    </w:p>
    <w:p w14:paraId="5D167956" w14:textId="77777777" w:rsidR="00AC0525" w:rsidRPr="00092390" w:rsidRDefault="00AC0525" w:rsidP="00AC0525">
      <w:pPr>
        <w:rPr>
          <w:rFonts w:ascii="Times" w:hAnsi="Times"/>
          <w:sz w:val="20"/>
          <w:szCs w:val="20"/>
        </w:rPr>
      </w:pPr>
      <w:r w:rsidRPr="00092390">
        <w:rPr>
          <w:rFonts w:ascii="Arial" w:hAnsi="Arial" w:cs="Arial"/>
          <w:b/>
          <w:bCs/>
          <w:color w:val="000000"/>
          <w:sz w:val="21"/>
          <w:szCs w:val="21"/>
          <w:shd w:val="clear" w:color="auto" w:fill="FFFFFF"/>
        </w:rPr>
        <w:t>Note:</w:t>
      </w:r>
      <w:r w:rsidRPr="00092390">
        <w:rPr>
          <w:rFonts w:ascii="Arial" w:hAnsi="Arial" w:cs="Arial"/>
          <w:color w:val="000000"/>
          <w:sz w:val="21"/>
          <w:szCs w:val="21"/>
          <w:shd w:val="clear" w:color="auto" w:fill="FFFFFF"/>
        </w:rPr>
        <w:t> The FAKE build just contains a fake implementation of the FLAO process launching python scripts.</w:t>
      </w:r>
    </w:p>
    <w:p w14:paraId="4239CD6E" w14:textId="77777777" w:rsidR="00AC0525" w:rsidRPr="00092390" w:rsidRDefault="00AC0525" w:rsidP="00AC0525">
      <w:pPr>
        <w:pStyle w:val="Heading3"/>
      </w:pPr>
      <w:bookmarkStart w:id="34" w:name="_Toc334797888"/>
      <w:r w:rsidRPr="00092390">
        <w:t>More details about </w:t>
      </w:r>
      <w:r w:rsidRPr="00092390">
        <w:rPr>
          <w:rFonts w:ascii="Courier" w:hAnsi="Courier" w:cs="Courier"/>
          <w:color w:val="333333"/>
        </w:rPr>
        <w:t>flao.py</w:t>
      </w:r>
      <w:bookmarkEnd w:id="34"/>
    </w:p>
    <w:p w14:paraId="3E8AD219" w14:textId="77777777" w:rsidR="00AC0525" w:rsidRPr="00092390" w:rsidRDefault="00AC0525" w:rsidP="00AC0525">
      <w:pPr>
        <w:rPr>
          <w:rFonts w:ascii="Times" w:hAnsi="Times"/>
          <w:sz w:val="20"/>
          <w:szCs w:val="20"/>
        </w:rPr>
      </w:pPr>
      <w:r w:rsidRPr="00092390">
        <w:rPr>
          <w:rFonts w:ascii="Arial" w:hAnsi="Arial" w:cs="Arial"/>
          <w:color w:val="000000"/>
          <w:sz w:val="21"/>
          <w:szCs w:val="21"/>
          <w:shd w:val="clear" w:color="auto" w:fill="FFFFFF"/>
        </w:rPr>
        <w:t>The </w:t>
      </w:r>
      <w:r w:rsidRPr="00092390">
        <w:rPr>
          <w:rFonts w:ascii="Courier" w:hAnsi="Courier" w:cs="Courier"/>
          <w:color w:val="333333"/>
          <w:sz w:val="21"/>
          <w:szCs w:val="21"/>
          <w:shd w:val="clear" w:color="auto" w:fill="FFFFFF"/>
        </w:rPr>
        <w:t>flao.py</w:t>
      </w:r>
      <w:r w:rsidRPr="00092390">
        <w:rPr>
          <w:rFonts w:ascii="Arial" w:hAnsi="Arial" w:cs="Arial"/>
          <w:color w:val="000000"/>
          <w:sz w:val="21"/>
          <w:szCs w:val="21"/>
          <w:shd w:val="clear" w:color="auto" w:fill="FFFFFF"/>
        </w:rPr>
        <w:t> procedure has some more options useful for developers and debuggers. Here follows the additional help output which is shown with: </w:t>
      </w:r>
      <w:r w:rsidRPr="00092390">
        <w:rPr>
          <w:rFonts w:ascii="Courier" w:hAnsi="Courier" w:cs="Courier"/>
          <w:color w:val="333333"/>
          <w:sz w:val="21"/>
          <w:szCs w:val="21"/>
          <w:shd w:val="clear" w:color="auto" w:fill="FFFFFF"/>
        </w:rPr>
        <w:t>python flao.py -h</w:t>
      </w:r>
    </w:p>
    <w:p w14:paraId="202EB07A" w14:textId="77777777" w:rsidR="00345FDA" w:rsidRPr="00092390" w:rsidRDefault="00AC0525"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r w:rsidR="00345FDA" w:rsidRPr="00092390">
        <w:rPr>
          <w:rFonts w:ascii="Andale Mono" w:hAnsi="Andale Mono" w:cs="Courier"/>
          <w:color w:val="333333"/>
          <w:sz w:val="21"/>
          <w:szCs w:val="21"/>
        </w:rPr>
        <w:t>ADDITIONAL INFO FOR DEVELOPERS</w:t>
      </w:r>
    </w:p>
    <w:p w14:paraId="1F1DD68E"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The procedure accepts an additional option: </w:t>
      </w:r>
    </w:p>
    <w:p w14:paraId="2B8B7806" w14:textId="4DFC7CD7" w:rsidR="00AC0525"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-a:   select a list of target servers available at Arcetri to be used for tests instead of the servers used for science ready operations.</w:t>
      </w:r>
    </w:p>
    <w:p w14:paraId="7C85B8F2" w14:textId="06FDB8D8" w:rsidR="00840FC1" w:rsidRDefault="00840FC1" w:rsidP="00840FC1">
      <w:pPr>
        <w:pStyle w:val="Heading2"/>
      </w:pPr>
      <w:bookmarkStart w:id="35" w:name="_Toc334797889"/>
      <w:r>
        <w:t>Configuring AO data backup</w:t>
      </w:r>
      <w:bookmarkEnd w:id="35"/>
    </w:p>
    <w:p w14:paraId="311512C0" w14:textId="77777777" w:rsidR="00840FC1" w:rsidRPr="004B60A5" w:rsidRDefault="00840FC1" w:rsidP="00840FC1"/>
    <w:p w14:paraId="107D2CE4" w14:textId="77777777" w:rsidR="00840FC1" w:rsidRDefault="00840FC1" w:rsidP="00840FC1">
      <w:r w:rsidRPr="002D0A33">
        <w:t>There are two levels of data mirroring active at LBTO:</w:t>
      </w:r>
    </w:p>
    <w:p w14:paraId="2D2FD1D7" w14:textId="77777777" w:rsidR="00840FC1" w:rsidRDefault="00840FC1" w:rsidP="00840FC1"/>
    <w:p w14:paraId="1E91E2A0" w14:textId="77777777" w:rsidR="00840FC1" w:rsidRDefault="00840FC1" w:rsidP="00840FC1">
      <w:pPr>
        <w:pStyle w:val="ListParagraph"/>
        <w:numPr>
          <w:ilvl w:val="0"/>
          <w:numId w:val="81"/>
        </w:numPr>
      </w:pPr>
      <w:r w:rsidRPr="002D0A33">
        <w:t>Local data mirroring: from server internal disks to local shared SAN disks.</w:t>
      </w:r>
    </w:p>
    <w:p w14:paraId="5DAFCC78" w14:textId="77777777" w:rsidR="00840FC1" w:rsidRPr="002D0A33" w:rsidRDefault="00840FC1" w:rsidP="00840FC1">
      <w:pPr>
        <w:pStyle w:val="ListParagraph"/>
        <w:numPr>
          <w:ilvl w:val="0"/>
          <w:numId w:val="81"/>
        </w:numPr>
      </w:pPr>
      <w:r w:rsidRPr="002D0A33">
        <w:t>Remote data mirroring: from SAN disks to NAS in Arcetri (not yet finished)</w:t>
      </w:r>
    </w:p>
    <w:p w14:paraId="3C440836" w14:textId="77777777" w:rsidR="00840FC1" w:rsidRDefault="00840FC1" w:rsidP="00840FC1"/>
    <w:p w14:paraId="18FBD9AF" w14:textId="77777777" w:rsidR="00840FC1" w:rsidRDefault="00840FC1" w:rsidP="00840FC1">
      <w:r w:rsidRPr="002D0A33">
        <w:t>Each level provides for mirroring log files and AO data</w:t>
      </w:r>
    </w:p>
    <w:p w14:paraId="10DACECA" w14:textId="77777777" w:rsidR="00840FC1" w:rsidRDefault="00840FC1" w:rsidP="00840FC1"/>
    <w:p w14:paraId="353BE869" w14:textId="77777777" w:rsidR="00840FC1" w:rsidRDefault="00840FC1" w:rsidP="00840FC1">
      <w:r>
        <w:t>Log files:</w:t>
      </w:r>
    </w:p>
    <w:p w14:paraId="564FD37E" w14:textId="77777777" w:rsidR="00840FC1" w:rsidRDefault="00840FC1" w:rsidP="00840FC1"/>
    <w:tbl>
      <w:tblPr>
        <w:tblW w:w="0" w:type="auto"/>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081"/>
        <w:gridCol w:w="1753"/>
        <w:gridCol w:w="560"/>
        <w:gridCol w:w="3013"/>
      </w:tblGrid>
      <w:tr w:rsidR="00840FC1" w:rsidRPr="004B60A5" w14:paraId="31ACF067"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4F717053"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adsecdx</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DEEFB0A"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64219522"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695CD454" wp14:editId="294A7EB2">
                  <wp:extent cx="203200" cy="203200"/>
                  <wp:effectExtent l="0" t="0" r="0" b="0"/>
                  <wp:docPr id="61" name="Picture 61"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776325C5"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/ao-data/adsecdx/aolog</w:t>
            </w:r>
          </w:p>
        </w:tc>
      </w:tr>
      <w:tr w:rsidR="00840FC1" w:rsidRPr="004B60A5" w14:paraId="21E88D14"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528F6061"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wfsdx</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61715595"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53ED27FE"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29EB46E3" wp14:editId="420B2C3C">
                  <wp:extent cx="203200" cy="203200"/>
                  <wp:effectExtent l="0" t="0" r="0" b="0"/>
                  <wp:docPr id="62" name="Picture 62"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4C242692"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/ao-data/wfsdx/aolog</w:t>
            </w:r>
          </w:p>
        </w:tc>
      </w:tr>
      <w:tr w:rsidR="00840FC1" w:rsidRPr="004B60A5" w14:paraId="74BAF5F4"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7178EA2A"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adsecsx</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6BC4C69"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0CC3B6D"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41ACD55C" wp14:editId="1E8202EA">
                  <wp:extent cx="203200" cy="203200"/>
                  <wp:effectExtent l="0" t="0" r="0" b="0"/>
                  <wp:docPr id="63" name="Picture 63"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761091EC"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/ao-data/adsecsx/aolog</w:t>
            </w:r>
          </w:p>
        </w:tc>
      </w:tr>
      <w:tr w:rsidR="00840FC1" w:rsidRPr="004B60A5" w14:paraId="03C14EF7"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437A8F25"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wfssx</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4FD261DF"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55018346"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7CB69256" wp14:editId="0318EA74">
                  <wp:extent cx="203200" cy="203200"/>
                  <wp:effectExtent l="0" t="0" r="0" b="0"/>
                  <wp:docPr id="64" name="Picture 64"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3615F769"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/ao-data/wfssx/aolog</w:t>
            </w:r>
          </w:p>
        </w:tc>
      </w:tr>
    </w:tbl>
    <w:p w14:paraId="29FF08B6" w14:textId="77777777" w:rsidR="00840FC1" w:rsidRDefault="00840FC1" w:rsidP="00840FC1">
      <w:pPr>
        <w:rPr>
          <w:rFonts w:ascii="Times" w:hAnsi="Times"/>
          <w:sz w:val="20"/>
          <w:szCs w:val="20"/>
          <w:lang w:eastAsia="en-US"/>
        </w:rPr>
      </w:pPr>
    </w:p>
    <w:p w14:paraId="37FE03B0" w14:textId="77777777" w:rsidR="00840FC1" w:rsidRPr="004B60A5" w:rsidRDefault="00840FC1" w:rsidP="00840FC1">
      <w:r w:rsidRPr="004B60A5">
        <w:t>Calibration data:</w:t>
      </w:r>
    </w:p>
    <w:p w14:paraId="26E03B0D" w14:textId="77777777" w:rsidR="00840FC1" w:rsidRPr="004B60A5" w:rsidRDefault="00840FC1" w:rsidP="00840FC1">
      <w:pPr>
        <w:rPr>
          <w:rFonts w:ascii="Times" w:hAnsi="Times"/>
          <w:sz w:val="20"/>
          <w:szCs w:val="20"/>
          <w:lang w:eastAsia="en-US"/>
        </w:rPr>
      </w:pPr>
    </w:p>
    <w:tbl>
      <w:tblPr>
        <w:tblW w:w="0" w:type="auto"/>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081"/>
        <w:gridCol w:w="3643"/>
        <w:gridCol w:w="560"/>
        <w:gridCol w:w="3643"/>
      </w:tblGrid>
      <w:tr w:rsidR="00840FC1" w:rsidRPr="004B60A5" w14:paraId="04358EAC"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03461979"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adsecdx</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334BEFD4"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/local/towerdata/adsec_data</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033C6CB1"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6DE70555" wp14:editId="52C479A1">
                  <wp:extent cx="203200" cy="203200"/>
                  <wp:effectExtent l="0" t="0" r="0" b="0"/>
                  <wp:docPr id="69" name="Picture 69"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0227028"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/ao-data/adsecdx/adsec_data</w:t>
            </w:r>
          </w:p>
        </w:tc>
      </w:tr>
      <w:tr w:rsidR="00840FC1" w:rsidRPr="004B60A5" w14:paraId="17161353"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15AF0253" w14:textId="77777777" w:rsidR="00840FC1" w:rsidRPr="004B60A5" w:rsidRDefault="00840FC1" w:rsidP="00840FC1">
            <w:pPr>
              <w:spacing w:before="30" w:after="30" w:line="330" w:lineRule="atLeast"/>
              <w:rPr>
                <w:rFonts w:ascii="Arial" w:hAnsi="Arial" w:cs="Arial"/>
                <w:b/>
                <w:bCs/>
                <w:color w:val="000000"/>
                <w:sz w:val="21"/>
                <w:szCs w:val="21"/>
                <w:lang w:eastAsia="en-US"/>
              </w:rPr>
            </w:pPr>
            <w:r w:rsidRPr="004B60A5">
              <w:rPr>
                <w:rFonts w:ascii="Arial" w:hAnsi="Arial" w:cs="Arial"/>
                <w:b/>
                <w:bCs/>
                <w:color w:val="000000"/>
                <w:sz w:val="21"/>
                <w:szCs w:val="21"/>
                <w:lang w:eastAsia="en-US"/>
              </w:rPr>
              <w:t>adsecsx</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75F8F993"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/local/aomeas/adsec_calib</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6B8B6AEB"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567AE7AF" wp14:editId="44170861">
                  <wp:extent cx="203200" cy="203200"/>
                  <wp:effectExtent l="0" t="0" r="0" b="0"/>
                  <wp:docPr id="70" name="Picture 70"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5E91B693"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/ao-data/adsecdx/adsec_data</w:t>
            </w:r>
          </w:p>
        </w:tc>
      </w:tr>
    </w:tbl>
    <w:p w14:paraId="44F01C89" w14:textId="77777777" w:rsidR="00840FC1" w:rsidRPr="004B60A5" w:rsidRDefault="00840FC1" w:rsidP="00840FC1">
      <w:pPr>
        <w:rPr>
          <w:rFonts w:ascii="Times" w:hAnsi="Times"/>
          <w:sz w:val="20"/>
          <w:szCs w:val="20"/>
          <w:lang w:eastAsia="en-US"/>
        </w:rPr>
      </w:pPr>
    </w:p>
    <w:p w14:paraId="4A839540" w14:textId="77777777" w:rsidR="00840FC1" w:rsidRDefault="00840FC1" w:rsidP="00840FC1"/>
    <w:p w14:paraId="35019E27" w14:textId="26C7D52C" w:rsidR="00840FC1" w:rsidRDefault="00840FC1" w:rsidP="00840FC1">
      <w:r>
        <w:t xml:space="preserve">Data mirroring is performed by the </w:t>
      </w:r>
      <w:r w:rsidRPr="00840FC1">
        <w:rPr>
          <w:b/>
        </w:rPr>
        <w:t>archiver.py</w:t>
      </w:r>
      <w:r>
        <w:t xml:space="preserve"> procedure. This procedure is designed to be regularly run (for example once a day) from a crontab file. Each of the four AO computers should have this line in their crontab file:</w:t>
      </w:r>
    </w:p>
    <w:p w14:paraId="1C55E891" w14:textId="77777777" w:rsidR="00840FC1" w:rsidRDefault="00840FC1" w:rsidP="00840FC1"/>
    <w:p w14:paraId="5F61CDC5" w14:textId="04C80AF1" w:rsidR="00840FC1" w:rsidRDefault="00840FC1" w:rsidP="00840FC1">
      <w:pPr>
        <w:rPr>
          <w:rFonts w:ascii="Courier" w:hAnsi="Courier" w:cs="Courier"/>
          <w:color w:val="000000"/>
          <w:lang w:eastAsia="en-US"/>
        </w:rPr>
      </w:pPr>
      <w:r>
        <w:rPr>
          <w:rFonts w:ascii="Courier" w:hAnsi="Courier" w:cs="Courier"/>
          <w:color w:val="000000"/>
          <w:lang w:eastAsia="en-US"/>
        </w:rPr>
        <w:t>MM HH * * * &lt;YOUR_PATH_TO_ADOPT_ROOT&gt;/py/archiver.py –r</w:t>
      </w:r>
    </w:p>
    <w:p w14:paraId="3A159B3B" w14:textId="77777777" w:rsidR="00840FC1" w:rsidRDefault="00840FC1" w:rsidP="00840FC1"/>
    <w:p w14:paraId="095865B1" w14:textId="31AFE13B" w:rsidR="00840FC1" w:rsidRDefault="00840FC1" w:rsidP="00840FC1">
      <w:r>
        <w:t>Where MM and HH is a suitable time for data backup (usually, in the middle of the day, in order to avoid network</w:t>
      </w:r>
      <w:r w:rsidR="008022D8">
        <w:t xml:space="preserve"> traffic during the night), and the path should be set in order to point to the current AO software installation. The “-r” option tells the procedure to execute all the configured backup jobs.</w:t>
      </w:r>
    </w:p>
    <w:p w14:paraId="350E9FAF" w14:textId="77777777" w:rsidR="008022D8" w:rsidRDefault="008022D8" w:rsidP="00840FC1"/>
    <w:p w14:paraId="0D10C5EF" w14:textId="5DD03DD8" w:rsidR="008022D8" w:rsidRDefault="008022D8" w:rsidP="00840FC1">
      <w:r>
        <w:t>Further information on the archiver.py procedure, how to configure backup jobs, etc. is available in the archiver.py file itself as a Python docstring.</w:t>
      </w:r>
    </w:p>
    <w:p w14:paraId="1A1D1935" w14:textId="77777777" w:rsidR="00840FC1" w:rsidRDefault="00840FC1" w:rsidP="00840FC1"/>
    <w:p w14:paraId="6D6F4B4E" w14:textId="77777777" w:rsidR="00301325" w:rsidRPr="00092390" w:rsidRDefault="00301325" w:rsidP="00301325"/>
    <w:p w14:paraId="61A8CFB1" w14:textId="77777777" w:rsidR="00301325" w:rsidRPr="00092390" w:rsidRDefault="00301325" w:rsidP="00012C49"/>
    <w:p w14:paraId="2434A9EC" w14:textId="77777777" w:rsidR="00012C49" w:rsidRPr="00092390" w:rsidRDefault="00012C49" w:rsidP="00504319">
      <w:pPr>
        <w:pStyle w:val="Heading1"/>
      </w:pPr>
      <w:bookmarkStart w:id="36" w:name="_Toc334797890"/>
      <w:r w:rsidRPr="00092390">
        <w:t>Software overview</w:t>
      </w:r>
      <w:bookmarkEnd w:id="36"/>
    </w:p>
    <w:p w14:paraId="13677670" w14:textId="77777777" w:rsidR="00F6032F" w:rsidRPr="00092390" w:rsidRDefault="00F6032F" w:rsidP="00F6032F">
      <w:pPr>
        <w:pStyle w:val="Heading2"/>
      </w:pPr>
      <w:bookmarkStart w:id="37" w:name="_Ref280801987"/>
      <w:bookmarkStart w:id="38" w:name="_Toc334797891"/>
      <w:r w:rsidRPr="00092390">
        <w:t>Control computers</w:t>
      </w:r>
      <w:bookmarkEnd w:id="37"/>
      <w:bookmarkEnd w:id="38"/>
    </w:p>
    <w:p w14:paraId="033766E8" w14:textId="77777777" w:rsidR="00F6032F" w:rsidRPr="00092390" w:rsidRDefault="00F6032F" w:rsidP="00F6032F"/>
    <w:p w14:paraId="7F7378F1" w14:textId="77777777" w:rsidR="00F6032F" w:rsidRPr="00092390" w:rsidRDefault="00F6032F" w:rsidP="00F6032F">
      <w:r w:rsidRPr="00092390">
        <w:t xml:space="preserve">The FLAO software runs on two workstations, called </w:t>
      </w:r>
      <w:r w:rsidRPr="00092390">
        <w:rPr>
          <w:b/>
        </w:rPr>
        <w:t>wfsdx</w:t>
      </w:r>
      <w:r w:rsidRPr="00092390">
        <w:t xml:space="preserve"> and </w:t>
      </w:r>
      <w:r w:rsidRPr="00092390">
        <w:rPr>
          <w:b/>
        </w:rPr>
        <w:t>adsecdx</w:t>
      </w:r>
      <w:r w:rsidRPr="00092390">
        <w:t>, dedicated respectively to control the WFS and the Adaptive Secondary. These workstations are AO-specific and are not part of the TCS server farm</w:t>
      </w:r>
      <w:r w:rsidR="00C70CFD" w:rsidRPr="00092390">
        <w:t>, but are accessible via ssh from any TCS machine or operator/observer workstation</w:t>
      </w:r>
      <w:r w:rsidRPr="00092390">
        <w:t xml:space="preserve">. The software runs on these workstations as user </w:t>
      </w:r>
      <w:r w:rsidRPr="00092390">
        <w:rPr>
          <w:b/>
        </w:rPr>
        <w:t>AOeng</w:t>
      </w:r>
      <w:r w:rsidRPr="00092390">
        <w:t>.</w:t>
      </w:r>
    </w:p>
    <w:p w14:paraId="0BF3AB45" w14:textId="77777777" w:rsidR="00F6032F" w:rsidRPr="00092390" w:rsidRDefault="00F6032F" w:rsidP="00F6032F">
      <w:pPr>
        <w:pStyle w:val="Heading2"/>
      </w:pPr>
      <w:bookmarkStart w:id="39" w:name="_Ref280805201"/>
      <w:bookmarkStart w:id="40" w:name="_Toc334797892"/>
      <w:r w:rsidRPr="00092390">
        <w:t>Complete start/stop/restart</w:t>
      </w:r>
      <w:bookmarkEnd w:id="39"/>
      <w:bookmarkEnd w:id="40"/>
    </w:p>
    <w:p w14:paraId="1DFE27E5" w14:textId="77777777" w:rsidR="00F6032F" w:rsidRPr="00092390" w:rsidRDefault="00F6032F" w:rsidP="00F6032F"/>
    <w:p w14:paraId="3A4D4E04" w14:textId="77777777" w:rsidR="00F6032F" w:rsidRPr="00092390" w:rsidRDefault="00F6032F" w:rsidP="00F6032F">
      <w:r w:rsidRPr="00092390">
        <w:t xml:space="preserve">The FLAO software is not a single program, but a collection of processes dedicated to hardware control, plus several more processes which coordinate their actions to perform most AO operations. </w:t>
      </w:r>
    </w:p>
    <w:p w14:paraId="42B6B06B" w14:textId="77777777" w:rsidR="00F6032F" w:rsidRPr="00092390" w:rsidRDefault="00F6032F" w:rsidP="00F6032F">
      <w:r w:rsidRPr="00092390">
        <w:t>All processes are normally always running, but it may happen that the software must be shutdown and/or restarted (for example, in case of computer power failures).</w:t>
      </w:r>
    </w:p>
    <w:p w14:paraId="759ABEDA" w14:textId="77777777" w:rsidR="00F6032F" w:rsidRPr="00092390" w:rsidRDefault="00F6032F" w:rsidP="00F6032F">
      <w:r w:rsidRPr="00092390">
        <w:t>A few commands have been implemented on the two workstations to start and stop the complete list of processes. These are:</w:t>
      </w:r>
    </w:p>
    <w:p w14:paraId="4C98A40F" w14:textId="77777777" w:rsidR="00F6032F" w:rsidRPr="00092390" w:rsidRDefault="00F6032F" w:rsidP="00F6032F"/>
    <w:p w14:paraId="16DABED3" w14:textId="77777777" w:rsidR="00F6032F" w:rsidRPr="00092390" w:rsidRDefault="00F6032F" w:rsidP="00F6032F">
      <w:pPr>
        <w:numPr>
          <w:ilvl w:val="0"/>
          <w:numId w:val="27"/>
        </w:numPr>
      </w:pPr>
      <w:r w:rsidRPr="00092390">
        <w:rPr>
          <w:b/>
        </w:rPr>
        <w:t>w_</w:t>
      </w:r>
      <w:r w:rsidR="00D57515" w:rsidRPr="00092390">
        <w:rPr>
          <w:b/>
        </w:rPr>
        <w:t>start</w:t>
      </w:r>
      <w:r w:rsidR="00D57515" w:rsidRPr="00092390">
        <w:t xml:space="preserve">   (on wfsdx) to start all the wfs-related processes</w:t>
      </w:r>
    </w:p>
    <w:p w14:paraId="60D7634A" w14:textId="77777777" w:rsidR="00D57515" w:rsidRPr="00092390" w:rsidRDefault="00D57515" w:rsidP="00F6032F">
      <w:pPr>
        <w:numPr>
          <w:ilvl w:val="0"/>
          <w:numId w:val="27"/>
        </w:numPr>
      </w:pPr>
      <w:r w:rsidRPr="00092390">
        <w:rPr>
          <w:b/>
        </w:rPr>
        <w:t>w_stop</w:t>
      </w:r>
      <w:r w:rsidRPr="00092390">
        <w:t xml:space="preserve">   (on wfsdx) to stop all the wfs-related processes</w:t>
      </w:r>
    </w:p>
    <w:p w14:paraId="42090864" w14:textId="77777777" w:rsidR="00D57515" w:rsidRPr="00092390" w:rsidRDefault="00D57515" w:rsidP="00D57515">
      <w:pPr>
        <w:numPr>
          <w:ilvl w:val="0"/>
          <w:numId w:val="27"/>
        </w:numPr>
      </w:pPr>
      <w:r w:rsidRPr="00092390">
        <w:rPr>
          <w:b/>
        </w:rPr>
        <w:t>w_restart</w:t>
      </w:r>
      <w:r w:rsidRPr="00092390">
        <w:t xml:space="preserve"> (on wfsdx) to execute a stop followed by a restart</w:t>
      </w:r>
    </w:p>
    <w:p w14:paraId="6F93BD7D" w14:textId="77777777" w:rsidR="00D57515" w:rsidRPr="00092390" w:rsidRDefault="00D57515" w:rsidP="00D57515">
      <w:pPr>
        <w:numPr>
          <w:ilvl w:val="0"/>
          <w:numId w:val="27"/>
        </w:numPr>
      </w:pPr>
      <w:r w:rsidRPr="00092390">
        <w:rPr>
          <w:b/>
        </w:rPr>
        <w:t xml:space="preserve">w_check </w:t>
      </w:r>
      <w:r w:rsidRPr="00092390">
        <w:t>(on wfsdx) to check whether the wfs software is running</w:t>
      </w:r>
    </w:p>
    <w:p w14:paraId="11D96A76" w14:textId="77777777" w:rsidR="00D57515" w:rsidRPr="00092390" w:rsidRDefault="00D57515" w:rsidP="00D57515">
      <w:pPr>
        <w:ind w:left="360"/>
      </w:pPr>
    </w:p>
    <w:p w14:paraId="5CD5E2B1" w14:textId="77777777" w:rsidR="00D57515" w:rsidRPr="00092390" w:rsidRDefault="00D57515" w:rsidP="00D57515">
      <w:pPr>
        <w:numPr>
          <w:ilvl w:val="0"/>
          <w:numId w:val="27"/>
        </w:numPr>
      </w:pPr>
      <w:r w:rsidRPr="00092390">
        <w:rPr>
          <w:b/>
        </w:rPr>
        <w:t>adsc_start</w:t>
      </w:r>
      <w:r w:rsidRPr="00092390">
        <w:t xml:space="preserve"> (on adsecdx) to start all adsec-related processes</w:t>
      </w:r>
    </w:p>
    <w:p w14:paraId="1466987D" w14:textId="77777777" w:rsidR="00D57515" w:rsidRPr="00092390" w:rsidRDefault="00D57515" w:rsidP="00D57515">
      <w:pPr>
        <w:numPr>
          <w:ilvl w:val="0"/>
          <w:numId w:val="27"/>
        </w:numPr>
      </w:pPr>
      <w:r w:rsidRPr="00092390">
        <w:rPr>
          <w:b/>
        </w:rPr>
        <w:t>adsc_stop</w:t>
      </w:r>
      <w:r w:rsidRPr="00092390">
        <w:t xml:space="preserve"> (on adsecdx) to stop all adsec-related processes</w:t>
      </w:r>
    </w:p>
    <w:p w14:paraId="3EF4B460" w14:textId="77777777" w:rsidR="00D57515" w:rsidRPr="00092390" w:rsidRDefault="00D57515" w:rsidP="00D57515">
      <w:pPr>
        <w:numPr>
          <w:ilvl w:val="0"/>
          <w:numId w:val="27"/>
        </w:numPr>
      </w:pPr>
      <w:r w:rsidRPr="00092390">
        <w:rPr>
          <w:b/>
        </w:rPr>
        <w:t>adsc_restart</w:t>
      </w:r>
      <w:r w:rsidRPr="00092390">
        <w:t xml:space="preserve"> (on adsecdx) to execute a stop followed by a restart</w:t>
      </w:r>
    </w:p>
    <w:p w14:paraId="4CB88CDC" w14:textId="77777777" w:rsidR="00D57515" w:rsidRPr="00092390" w:rsidRDefault="00D57515" w:rsidP="00D57515">
      <w:pPr>
        <w:numPr>
          <w:ilvl w:val="0"/>
          <w:numId w:val="27"/>
        </w:numPr>
      </w:pPr>
      <w:r w:rsidRPr="00092390">
        <w:rPr>
          <w:b/>
        </w:rPr>
        <w:t>adsc_check</w:t>
      </w:r>
      <w:r w:rsidRPr="00092390">
        <w:t xml:space="preserve"> (on adsecdx) to check whether the adsec software is running</w:t>
      </w:r>
    </w:p>
    <w:p w14:paraId="5F00A06C" w14:textId="77777777" w:rsidR="00D57515" w:rsidRPr="00092390" w:rsidRDefault="00D57515" w:rsidP="00D57515"/>
    <w:p w14:paraId="36173A88" w14:textId="77777777" w:rsidR="00EE0077" w:rsidRPr="00092390" w:rsidRDefault="00D57515" w:rsidP="00D57515">
      <w:r w:rsidRPr="00092390">
        <w:t>All these commands are text-based and can be issued by any text terminal on the control workstation. They will report the execution status and any errors which may arise. Multiple start</w:t>
      </w:r>
      <w:r w:rsidR="00EE0077" w:rsidRPr="00092390">
        <w:t xml:space="preserve"> commands will cause no harm.</w:t>
      </w:r>
    </w:p>
    <w:p w14:paraId="342D5171" w14:textId="77777777" w:rsidR="00D57515" w:rsidRPr="00092390" w:rsidRDefault="00EE0077" w:rsidP="00D57515">
      <w:r w:rsidRPr="00092390">
        <w:t xml:space="preserve"> </w:t>
      </w:r>
    </w:p>
    <w:p w14:paraId="499A3451" w14:textId="77777777" w:rsidR="00D57515" w:rsidRPr="00092390" w:rsidRDefault="00D57515" w:rsidP="00D57515">
      <w:r w:rsidRPr="00092390">
        <w:t xml:space="preserve">The two software sets (wfs and adsec) </w:t>
      </w:r>
      <w:r w:rsidR="005A6795" w:rsidRPr="00092390">
        <w:t xml:space="preserve">are in constant communication but </w:t>
      </w:r>
      <w:r w:rsidRPr="00092390">
        <w:t>are independent and can be stopped/started separately in any order.</w:t>
      </w:r>
    </w:p>
    <w:p w14:paraId="3BD5E037" w14:textId="77777777" w:rsidR="00D57515" w:rsidRPr="00092390" w:rsidRDefault="00D57515" w:rsidP="00D57515"/>
    <w:p w14:paraId="17078130" w14:textId="77777777" w:rsidR="00F6032F" w:rsidRPr="00092390" w:rsidRDefault="00F6032F" w:rsidP="00F6032F">
      <w:pPr>
        <w:pStyle w:val="Heading2"/>
      </w:pPr>
      <w:bookmarkStart w:id="41" w:name="_Toc334797893"/>
      <w:r w:rsidRPr="00092390">
        <w:t>Overall software scheme</w:t>
      </w:r>
      <w:bookmarkEnd w:id="41"/>
    </w:p>
    <w:p w14:paraId="15F3D4CC" w14:textId="77777777" w:rsidR="00AD18B5" w:rsidRPr="00092390" w:rsidRDefault="00AD18B5" w:rsidP="00AD18B5"/>
    <w:p w14:paraId="46375F17" w14:textId="77777777" w:rsidR="00AD18B5" w:rsidRPr="00092390" w:rsidRDefault="00AD18B5" w:rsidP="00AD18B5">
      <w:r w:rsidRPr="00092390">
        <w:t>The following diagram gives a general description of how the AO software is structured:</w:t>
      </w:r>
    </w:p>
    <w:p w14:paraId="5547CC0C" w14:textId="77777777" w:rsidR="00AD18B5" w:rsidRPr="00092390" w:rsidRDefault="00AD18B5" w:rsidP="00AD18B5"/>
    <w:p w14:paraId="3E6BC845" w14:textId="77777777" w:rsidR="00AD18B5" w:rsidRPr="00092390" w:rsidRDefault="009156B4" w:rsidP="00AD18B5">
      <w:r w:rsidRPr="00092390">
        <w:rPr>
          <w:noProof/>
          <w:lang w:eastAsia="en-US"/>
        </w:rPr>
        <w:drawing>
          <wp:inline distT="0" distB="0" distL="0" distR="0" wp14:anchorId="505636A2" wp14:editId="167AD373">
            <wp:extent cx="6121400" cy="4025900"/>
            <wp:effectExtent l="0" t="0" r="0" b="12700"/>
            <wp:docPr id="3" name="Picture 3"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
                    <pic:cNvPicPr>
                      <a:picLocks noChangeAspect="1" noChangeArrowheads="1"/>
                    </pic:cNvPicPr>
                  </pic:nvPicPr>
                  <pic:blipFill>
                    <a:blip r:embed="rId15">
                      <a:extLst>
                        <a:ext uri="{28A0092B-C50C-407E-A947-70E740481C1C}">
                          <a14:useLocalDpi xmlns:a14="http://schemas.microsoft.com/office/drawing/2010/main" val="0"/>
                        </a:ext>
                      </a:extLst>
                    </a:blip>
                    <a:srcRect b="12141"/>
                    <a:stretch>
                      <a:fillRect/>
                    </a:stretch>
                  </pic:blipFill>
                  <pic:spPr bwMode="auto">
                    <a:xfrm>
                      <a:off x="0" y="0"/>
                      <a:ext cx="6121400" cy="4025900"/>
                    </a:xfrm>
                    <a:prstGeom prst="rect">
                      <a:avLst/>
                    </a:prstGeom>
                    <a:noFill/>
                    <a:ln>
                      <a:noFill/>
                    </a:ln>
                  </pic:spPr>
                </pic:pic>
              </a:graphicData>
            </a:graphic>
          </wp:inline>
        </w:drawing>
      </w:r>
    </w:p>
    <w:p w14:paraId="47EEC5B9" w14:textId="77777777" w:rsidR="00733D0E" w:rsidRPr="00092390" w:rsidRDefault="00886CC1" w:rsidP="00AD18B5">
      <w:r w:rsidRPr="00092390">
        <w:t>Note the various horizontal levels: AOS, Arbitrator, Hardware control.</w:t>
      </w:r>
    </w:p>
    <w:p w14:paraId="2E242F10" w14:textId="77777777" w:rsidR="00733D0E" w:rsidRPr="00092390" w:rsidRDefault="00733D0E" w:rsidP="00AD18B5"/>
    <w:p w14:paraId="3D2E3F05" w14:textId="77777777" w:rsidR="00AD18B5" w:rsidRPr="00092390" w:rsidRDefault="00AD18B5" w:rsidP="00AD18B5">
      <w:r w:rsidRPr="00092390">
        <w:t>The following paragraphs give a sh</w:t>
      </w:r>
      <w:r w:rsidR="00886CC1" w:rsidRPr="00092390">
        <w:t>ort description of the various software components, including the three levels detailed above.</w:t>
      </w:r>
    </w:p>
    <w:p w14:paraId="32348439" w14:textId="77777777" w:rsidR="00012C49" w:rsidRPr="00092390" w:rsidRDefault="00012C49" w:rsidP="00F6032F">
      <w:pPr>
        <w:pStyle w:val="Heading3"/>
      </w:pPr>
      <w:bookmarkStart w:id="42" w:name="_Toc334797894"/>
      <w:r w:rsidRPr="00092390">
        <w:t>System processes</w:t>
      </w:r>
      <w:bookmarkEnd w:id="42"/>
    </w:p>
    <w:p w14:paraId="23C15DA5" w14:textId="77777777" w:rsidR="00AD18B5" w:rsidRPr="00092390" w:rsidRDefault="00AD18B5" w:rsidP="00AD18B5"/>
    <w:p w14:paraId="4C323BBD" w14:textId="77777777" w:rsidR="00AD18B5" w:rsidRPr="00092390" w:rsidRDefault="00AD18B5" w:rsidP="00AD18B5">
      <w:r w:rsidRPr="00092390">
        <w:t xml:space="preserve">The lowest </w:t>
      </w:r>
      <w:r w:rsidR="00886CC1" w:rsidRPr="00092390">
        <w:t xml:space="preserve">(and usually invisible) </w:t>
      </w:r>
      <w:r w:rsidRPr="00092390">
        <w:t>level is composed by the system processes which perform all housekeeping and messag</w:t>
      </w:r>
      <w:r w:rsidR="002F7226" w:rsidRPr="00092390">
        <w:t>e-passing tasks, and which maintain</w:t>
      </w:r>
      <w:r w:rsidRPr="00092390">
        <w:t xml:space="preserve"> the overall AO status. A detailed knowledge of these processes is not required except for debug purposes, since at this level all operations are automatic. </w:t>
      </w:r>
    </w:p>
    <w:p w14:paraId="3E2A8F5C" w14:textId="77777777" w:rsidR="00AD18B5" w:rsidRPr="00092390" w:rsidRDefault="00AD18B5" w:rsidP="00AD18B5"/>
    <w:p w14:paraId="01CAA420" w14:textId="77777777" w:rsidR="00AD18B5" w:rsidRPr="00092390" w:rsidRDefault="00AD18B5" w:rsidP="00AD18B5">
      <w:r w:rsidRPr="00092390">
        <w:t>However a list of the fundamental processes follows:</w:t>
      </w:r>
    </w:p>
    <w:p w14:paraId="56072216" w14:textId="77777777" w:rsidR="00AD18B5" w:rsidRPr="00092390" w:rsidRDefault="00AD18B5" w:rsidP="00AD18B5"/>
    <w:p w14:paraId="6AB38441" w14:textId="77777777" w:rsidR="00EB083E" w:rsidRPr="00092390" w:rsidRDefault="00AD18B5" w:rsidP="00EB083E">
      <w:pPr>
        <w:numPr>
          <w:ilvl w:val="0"/>
          <w:numId w:val="28"/>
        </w:numPr>
      </w:pPr>
      <w:r w:rsidRPr="00092390">
        <w:t xml:space="preserve">MsgD-RTBD (message daemon and real-time database): one copy for each workstation is running. Manages message passing between all the other processes, maintains a central variable repository (similar to the telescope Data Dictionary), and manages shared memory buffer for quick transfer of </w:t>
      </w:r>
      <w:r w:rsidR="00EB083E" w:rsidRPr="00092390">
        <w:t>sizeable volumes of diagnostic data. Any kind of problem with the MsgD is usually fatal to the AO system, requiring a complete restart.</w:t>
      </w:r>
    </w:p>
    <w:p w14:paraId="03E58F6D" w14:textId="77777777" w:rsidR="00EB083E" w:rsidRPr="00092390" w:rsidRDefault="00EB083E" w:rsidP="00EB083E">
      <w:pPr>
        <w:numPr>
          <w:ilvl w:val="0"/>
          <w:numId w:val="28"/>
        </w:numPr>
      </w:pPr>
      <w:r w:rsidRPr="00092390">
        <w:t>MirrorController: the name is slightly misleading since this is the main hardware-communicator process also for the WFS. Manages communication with the Microgate BCUs onboard the Secondary Mirror and the WFS.</w:t>
      </w:r>
    </w:p>
    <w:p w14:paraId="18BC0BF6" w14:textId="77777777" w:rsidR="00EB083E" w:rsidRPr="00092390" w:rsidRDefault="00EB083E" w:rsidP="00EB083E">
      <w:pPr>
        <w:numPr>
          <w:ilvl w:val="0"/>
          <w:numId w:val="28"/>
        </w:numPr>
      </w:pPr>
      <w:r w:rsidRPr="00092390">
        <w:t>MasterDiagnostic: manages the diagnostic data stream coming from the AO hardware</w:t>
      </w:r>
    </w:p>
    <w:p w14:paraId="01239B29" w14:textId="77777777" w:rsidR="00EB083E" w:rsidRPr="00092390" w:rsidRDefault="00EB083E" w:rsidP="00EB083E">
      <w:pPr>
        <w:numPr>
          <w:ilvl w:val="0"/>
          <w:numId w:val="28"/>
        </w:numPr>
      </w:pPr>
      <w:r w:rsidRPr="00092390">
        <w:t>Pinger: keeps an eye on the AO network and signals if something goes offline.</w:t>
      </w:r>
    </w:p>
    <w:p w14:paraId="4E042F9D" w14:textId="77777777" w:rsidR="00012C49" w:rsidRPr="00092390" w:rsidRDefault="00012C49" w:rsidP="00F6032F">
      <w:pPr>
        <w:pStyle w:val="Heading3"/>
      </w:pPr>
      <w:bookmarkStart w:id="43" w:name="_Toc334797895"/>
      <w:r w:rsidRPr="00092390">
        <w:t>AdSec control processes</w:t>
      </w:r>
      <w:bookmarkEnd w:id="43"/>
    </w:p>
    <w:p w14:paraId="11A36AF6" w14:textId="77777777" w:rsidR="00EB083E" w:rsidRPr="00092390" w:rsidRDefault="00EB083E" w:rsidP="00EB083E"/>
    <w:p w14:paraId="454B24E7" w14:textId="77777777" w:rsidR="00EB083E" w:rsidRPr="00092390" w:rsidRDefault="00EB083E" w:rsidP="00EB083E">
      <w:r w:rsidRPr="00092390">
        <w:t xml:space="preserve">The actual AdSec control program is written the IDL language and is managed by the IdlCtrl process. The IdlCtrl allows command-line like access to the IDL control process for debug purposes, but the usual method of controlling the mirror is to use high-level interfaces like the AdSec Arbitrator (see chapters </w:t>
      </w:r>
      <w:r w:rsidRPr="00092390">
        <w:fldChar w:fldCharType="begin"/>
      </w:r>
      <w:r w:rsidRPr="00092390">
        <w:instrText xml:space="preserve"> REF _Ref280800316 \r \h </w:instrText>
      </w:r>
      <w:r w:rsidRPr="00092390">
        <w:fldChar w:fldCharType="separate"/>
      </w:r>
      <w:r w:rsidR="00215668" w:rsidRPr="00092390">
        <w:t>2.3.4</w:t>
      </w:r>
      <w:r w:rsidRPr="00092390">
        <w:fldChar w:fldCharType="end"/>
      </w:r>
      <w:r w:rsidRPr="00092390">
        <w:t xml:space="preserve"> and chapter </w:t>
      </w:r>
      <w:r w:rsidRPr="00092390">
        <w:fldChar w:fldCharType="begin"/>
      </w:r>
      <w:r w:rsidRPr="00092390">
        <w:instrText xml:space="preserve"> REF _Ref280800329 \r \h </w:instrText>
      </w:r>
      <w:r w:rsidRPr="00092390">
        <w:fldChar w:fldCharType="separate"/>
      </w:r>
      <w:r w:rsidR="00215668" w:rsidRPr="00092390">
        <w:t>8</w:t>
      </w:r>
      <w:r w:rsidRPr="00092390">
        <w:fldChar w:fldCharType="end"/>
      </w:r>
      <w:r w:rsidRPr="00092390">
        <w:t>). Various other processes handle housekeeping details of the mirror hardware, and perform continuous surveillance of the mirror safety. These safety mechanisms can shut down the mirror at any time, either in seeing limited or AO observations, if they detect some unsafe condition in the mirror shape or forces.</w:t>
      </w:r>
    </w:p>
    <w:p w14:paraId="6ED37AF8" w14:textId="77777777" w:rsidR="00EB083E" w:rsidRPr="00092390" w:rsidRDefault="00EB083E" w:rsidP="006B0C41">
      <w:pPr>
        <w:pStyle w:val="Heading3"/>
        <w:numPr>
          <w:ilvl w:val="3"/>
          <w:numId w:val="26"/>
        </w:numPr>
      </w:pPr>
      <w:bookmarkStart w:id="44" w:name="_Toc334797896"/>
      <w:r w:rsidRPr="00092390">
        <w:t>IDL issues</w:t>
      </w:r>
      <w:bookmarkEnd w:id="44"/>
    </w:p>
    <w:p w14:paraId="4221801E" w14:textId="77777777" w:rsidR="00EB083E" w:rsidRPr="00092390" w:rsidRDefault="00EB083E" w:rsidP="00EB083E"/>
    <w:p w14:paraId="1A3CDAD7" w14:textId="77777777" w:rsidR="00EB083E" w:rsidRPr="00092390" w:rsidRDefault="00EB083E" w:rsidP="00EB083E">
      <w:r w:rsidRPr="00092390">
        <w:t>The use of IDL code requires an IDL license to be always available. Usually this is implemented with an IDL license server, to which the IDL program connects to verify that license validity. If this license server is not working or otherwise unavailable, the IDL program will not start (or stop in a short time if it was running). Failure of the IDL license server will cause the Adaptive Secondary to shut down for safety, and will cause some malfunctions, but not complete shutdown, on the WFS software.</w:t>
      </w:r>
    </w:p>
    <w:p w14:paraId="2BA418B6" w14:textId="77777777" w:rsidR="00EB083E" w:rsidRPr="00092390" w:rsidRDefault="00EB083E" w:rsidP="00EB083E"/>
    <w:p w14:paraId="5154D735" w14:textId="77777777" w:rsidR="00012C49" w:rsidRPr="00092390" w:rsidRDefault="00012C49" w:rsidP="00F6032F">
      <w:pPr>
        <w:pStyle w:val="Heading3"/>
      </w:pPr>
      <w:bookmarkStart w:id="45" w:name="_Toc334797897"/>
      <w:r w:rsidRPr="00092390">
        <w:t>WFS control processes</w:t>
      </w:r>
      <w:bookmarkEnd w:id="45"/>
    </w:p>
    <w:p w14:paraId="3ED0E4F8" w14:textId="77777777" w:rsidR="00EB083E" w:rsidRPr="00092390" w:rsidRDefault="00EB083E" w:rsidP="00EB083E"/>
    <w:p w14:paraId="6EECDA54" w14:textId="77777777" w:rsidR="00EB083E" w:rsidRPr="00092390" w:rsidRDefault="00EB083E" w:rsidP="00EB083E">
      <w:r w:rsidRPr="00092390">
        <w:t>The WFS system does not have a single main hardware control process like the AdSec, but is instead distributed into a number of processes, each of which takes care of controlling a single hardware device.</w:t>
      </w:r>
      <w:r w:rsidR="00A44EAB" w:rsidRPr="00092390">
        <w:t xml:space="preserve"> The coordination is then done in the Wfs Arbitrator process (see next chapter). IDL is used sparingly, but similar license problems exist as in the AdSec software.</w:t>
      </w:r>
    </w:p>
    <w:p w14:paraId="0F80B95C" w14:textId="77777777" w:rsidR="00012C49" w:rsidRPr="00092390" w:rsidRDefault="00012C49" w:rsidP="00F6032F">
      <w:pPr>
        <w:pStyle w:val="Heading3"/>
      </w:pPr>
      <w:bookmarkStart w:id="46" w:name="_Ref280800316"/>
      <w:bookmarkStart w:id="47" w:name="_Toc334797898"/>
      <w:r w:rsidRPr="00092390">
        <w:t>Arbitrators</w:t>
      </w:r>
      <w:bookmarkEnd w:id="46"/>
      <w:bookmarkEnd w:id="47"/>
    </w:p>
    <w:p w14:paraId="5853C72D" w14:textId="77777777" w:rsidR="00176C96" w:rsidRPr="00092390" w:rsidRDefault="00176C96" w:rsidP="00176C96"/>
    <w:p w14:paraId="210CF180" w14:textId="77777777" w:rsidR="00176C96" w:rsidRPr="00092390" w:rsidRDefault="00176C96" w:rsidP="00176C96">
      <w:r w:rsidRPr="00092390">
        <w:t>Coordination at the subsystem level (wfs and adsec) is done by the Arbitrator processes. The Adaptive Secondary has its own Arbitrator, as the WFS has. The Arbitrator hides the actual hardware implementation, and instead makes available a few high-level commands which implement the more common AO operations. The Arbitrator GUIs are the main interface to the AO system during engineering operations.</w:t>
      </w:r>
    </w:p>
    <w:p w14:paraId="08998169" w14:textId="77777777" w:rsidR="00012C49" w:rsidRPr="00092390" w:rsidRDefault="00012C49" w:rsidP="00F6032F">
      <w:pPr>
        <w:pStyle w:val="Heading3"/>
      </w:pPr>
      <w:bookmarkStart w:id="48" w:name="_Toc334797899"/>
      <w:r w:rsidRPr="00092390">
        <w:t>AOS</w:t>
      </w:r>
      <w:bookmarkEnd w:id="48"/>
    </w:p>
    <w:p w14:paraId="04065EAF" w14:textId="77777777" w:rsidR="00176C96" w:rsidRPr="00092390" w:rsidRDefault="00176C96" w:rsidP="00176C96"/>
    <w:p w14:paraId="036B0245" w14:textId="77777777" w:rsidR="00176C96" w:rsidRPr="00092390" w:rsidRDefault="00176C96" w:rsidP="00176C96">
      <w:r w:rsidRPr="00092390">
        <w:t>The AO system is interfaced to the rest of the telescope through the AOS (AO Subsystem). This is a normal TCS subsystem running on the TCS server farm. The AOS exports the AO commands (a dozen or so) needed to perform seeing-limited and AO observations. The AOS GUI is the main interface to the AO system during normal observation.</w:t>
      </w:r>
    </w:p>
    <w:p w14:paraId="3B42C85D" w14:textId="77777777" w:rsidR="00176C96" w:rsidRPr="00092390" w:rsidRDefault="00176C96" w:rsidP="00176C96"/>
    <w:p w14:paraId="0C0D7393" w14:textId="77777777" w:rsidR="00012C49" w:rsidRPr="00092390" w:rsidRDefault="00012C49" w:rsidP="00504319">
      <w:pPr>
        <w:pStyle w:val="Heading2"/>
      </w:pPr>
      <w:bookmarkStart w:id="49" w:name="_Toc334797900"/>
      <w:r w:rsidRPr="00092390">
        <w:t>Engineering interface</w:t>
      </w:r>
      <w:r w:rsidR="00733D0E" w:rsidRPr="00092390">
        <w:t xml:space="preserve"> levels</w:t>
      </w:r>
      <w:bookmarkEnd w:id="49"/>
    </w:p>
    <w:p w14:paraId="7B17956E" w14:textId="77777777" w:rsidR="00012C49" w:rsidRPr="00092390" w:rsidRDefault="00012C49" w:rsidP="00AC0E4C"/>
    <w:p w14:paraId="52CCA4A8" w14:textId="77777777" w:rsidR="00AC0E4C" w:rsidRPr="00092390" w:rsidRDefault="00AC0E4C" w:rsidP="00AC0E4C">
      <w:r w:rsidRPr="00092390">
        <w:t>In order to setup, calibrate and debug the system, a number of engineering interfaces are provided. Each interface works at a certain level, and is independent of the others. Thus, they can override each other and care must be taken not to give conflicting commands. These conditions are noted where possible in this manual.</w:t>
      </w:r>
    </w:p>
    <w:p w14:paraId="0FD59913" w14:textId="77777777" w:rsidR="00AC0E4C" w:rsidRPr="00092390" w:rsidRDefault="00AC0E4C" w:rsidP="00AC0E4C"/>
    <w:p w14:paraId="105E31CA" w14:textId="77777777" w:rsidR="00AC0E4C" w:rsidRPr="00092390" w:rsidRDefault="00AC0E4C" w:rsidP="00AC0E4C">
      <w:r w:rsidRPr="00092390">
        <w:t xml:space="preserve">As a general rule, an interface for a </w:t>
      </w:r>
      <w:r w:rsidR="00C3045C" w:rsidRPr="00092390">
        <w:t>low</w:t>
      </w:r>
      <w:r w:rsidRPr="00092390">
        <w:t xml:space="preserve">-level process (for example </w:t>
      </w:r>
      <w:r w:rsidR="00C3045C" w:rsidRPr="00092390">
        <w:t xml:space="preserve">the WFS hardware GUI) </w:t>
      </w:r>
      <w:r w:rsidRPr="00092390">
        <w:t>will over</w:t>
      </w:r>
      <w:r w:rsidR="00C3045C" w:rsidRPr="00092390">
        <w:t>ride commands given from a higher</w:t>
      </w:r>
      <w:r w:rsidRPr="00092390">
        <w:t>-le</w:t>
      </w:r>
      <w:r w:rsidR="00C3045C" w:rsidRPr="00092390">
        <w:t>vel interface (for example, one of the Arbitrators</w:t>
      </w:r>
      <w:r w:rsidRPr="00092390">
        <w:t>).</w:t>
      </w:r>
    </w:p>
    <w:p w14:paraId="08A8DB97" w14:textId="77777777" w:rsidR="00AC0E4C" w:rsidRPr="00092390" w:rsidRDefault="00AC0E4C" w:rsidP="00AC0E4C"/>
    <w:p w14:paraId="50FCF517" w14:textId="77777777" w:rsidR="00AC0E4C" w:rsidRPr="00092390" w:rsidRDefault="00AC0E4C" w:rsidP="00AC0E4C">
      <w:r w:rsidRPr="00092390">
        <w:t xml:space="preserve">It is therefore recommended to work with the highest available level. In addition, experience has shown that the complexity of the system is such that, when using the low-level GUIs, many details can be </w:t>
      </w:r>
      <w:r w:rsidR="00D23346" w:rsidRPr="00092390">
        <w:t xml:space="preserve">forgotten or </w:t>
      </w:r>
      <w:r w:rsidRPr="00092390">
        <w:t>overlooked</w:t>
      </w:r>
      <w:r w:rsidR="00D23346" w:rsidRPr="00092390">
        <w:t xml:space="preserve"> even by experienced operators</w:t>
      </w:r>
      <w:r w:rsidRPr="00092390">
        <w:t>. Usage of the high-level interface make things easier, because most things are performed by scripts which will ensure that all details are properly taken into account.</w:t>
      </w:r>
    </w:p>
    <w:p w14:paraId="135346E7" w14:textId="77777777" w:rsidR="00AC0E4C" w:rsidRPr="00092390" w:rsidRDefault="00AC0E4C" w:rsidP="00AC0E4C"/>
    <w:p w14:paraId="7CD3D3B2" w14:textId="77777777" w:rsidR="00012C49" w:rsidRPr="00092390" w:rsidRDefault="00012C49" w:rsidP="00012C49"/>
    <w:p w14:paraId="656D5450" w14:textId="77777777" w:rsidR="00012C49" w:rsidRPr="00092390" w:rsidRDefault="00012C49" w:rsidP="00504319">
      <w:pPr>
        <w:pStyle w:val="Heading1"/>
      </w:pPr>
      <w:bookmarkStart w:id="50" w:name="_Toc334797901"/>
      <w:r w:rsidRPr="00092390">
        <w:t>AOS</w:t>
      </w:r>
      <w:r w:rsidR="00F31239" w:rsidRPr="00092390">
        <w:t xml:space="preserve"> GUI</w:t>
      </w:r>
      <w:bookmarkEnd w:id="50"/>
    </w:p>
    <w:p w14:paraId="2E487C9F" w14:textId="77777777" w:rsidR="00012C49" w:rsidRPr="00092390" w:rsidRDefault="00012C49" w:rsidP="00012C49"/>
    <w:p w14:paraId="2DE1A765" w14:textId="77777777" w:rsidR="00012C49" w:rsidRPr="00092390" w:rsidRDefault="00012C49" w:rsidP="00012C49">
      <w:r w:rsidRPr="00092390">
        <w:t>The AOS telescope subsystem makes available to the TCS and IIF all the AO commands needed for observation. These commands are intended to be sent from either the TCS command sequencer or the instrument observing block, but they can also be manually issued from the AOSGUI by the telescope operator if needed.</w:t>
      </w:r>
    </w:p>
    <w:p w14:paraId="44DF9A0B" w14:textId="77777777" w:rsidR="00F31239" w:rsidRPr="00092390" w:rsidRDefault="00F31239" w:rsidP="00012C49"/>
    <w:p w14:paraId="5125755B" w14:textId="77777777" w:rsidR="00F31239" w:rsidRPr="00092390" w:rsidRDefault="00F31239" w:rsidP="00F31239">
      <w:pPr>
        <w:pStyle w:val="Heading2"/>
      </w:pPr>
      <w:bookmarkStart w:id="51" w:name="_Toc334797902"/>
      <w:r w:rsidRPr="00092390">
        <w:t>Starting the GUI</w:t>
      </w:r>
      <w:bookmarkEnd w:id="51"/>
    </w:p>
    <w:p w14:paraId="25140A56" w14:textId="77777777" w:rsidR="00012C49" w:rsidRPr="00092390" w:rsidRDefault="00012C49" w:rsidP="00012C49"/>
    <w:p w14:paraId="0CDD5CC3" w14:textId="77777777" w:rsidR="00012C49" w:rsidRPr="00092390" w:rsidRDefault="00012C49" w:rsidP="00012C49">
      <w:r w:rsidRPr="00092390">
        <w:t>The AO</w:t>
      </w:r>
      <w:r w:rsidR="006479C0" w:rsidRPr="00092390">
        <w:t>SGUI can be started from any TCS</w:t>
      </w:r>
      <w:r w:rsidRPr="00092390">
        <w:t xml:space="preserve"> machine. The syntax is:</w:t>
      </w:r>
    </w:p>
    <w:p w14:paraId="233C5E50" w14:textId="77777777" w:rsidR="00012C49" w:rsidRPr="00092390" w:rsidRDefault="00012C49" w:rsidP="00012C49"/>
    <w:p w14:paraId="5DFAE2C0" w14:textId="77777777" w:rsidR="00012C49" w:rsidRPr="00092390" w:rsidRDefault="00012C49" w:rsidP="00012C49">
      <w:pPr>
        <w:rPr>
          <w:rFonts w:ascii="Courier New" w:hAnsi="Courier New" w:cs="Courier New"/>
        </w:rPr>
      </w:pPr>
      <w:r w:rsidRPr="00092390">
        <w:rPr>
          <w:rFonts w:ascii="Courier New" w:hAnsi="Courier New" w:cs="Courier New"/>
        </w:rPr>
        <w:t>AOSGUI [side]</w:t>
      </w:r>
    </w:p>
    <w:p w14:paraId="7CD9C8B9" w14:textId="77777777" w:rsidR="00012C49" w:rsidRPr="00092390" w:rsidRDefault="00012C49" w:rsidP="00012C49"/>
    <w:p w14:paraId="49F64D67" w14:textId="77777777" w:rsidR="00012C49" w:rsidRPr="00092390" w:rsidRDefault="00012C49" w:rsidP="00012C49">
      <w:r w:rsidRPr="00092390">
        <w:t>where [side] is either “left” or “right”. In case the side parameter is omitted, the left side is assumed by default.</w:t>
      </w:r>
    </w:p>
    <w:p w14:paraId="09044D5A" w14:textId="77777777" w:rsidR="00012C49" w:rsidRPr="00092390" w:rsidRDefault="00012C49" w:rsidP="00012C49"/>
    <w:p w14:paraId="05181C83" w14:textId="77777777" w:rsidR="00012C49" w:rsidRPr="00092390" w:rsidRDefault="00012C49" w:rsidP="00012C49">
      <w:r w:rsidRPr="00092390">
        <w:t>The two purposes of this GUI are:</w:t>
      </w:r>
    </w:p>
    <w:p w14:paraId="090A8484" w14:textId="77777777" w:rsidR="00012C49" w:rsidRPr="00092390" w:rsidRDefault="00012C49" w:rsidP="00012C49"/>
    <w:p w14:paraId="738A74E5" w14:textId="77777777" w:rsidR="00C50FA9" w:rsidRPr="00092390" w:rsidRDefault="00012C49" w:rsidP="00012C49">
      <w:pPr>
        <w:numPr>
          <w:ilvl w:val="0"/>
          <w:numId w:val="1"/>
        </w:numPr>
      </w:pPr>
      <w:r w:rsidRPr="00092390">
        <w:t>display AO status information</w:t>
      </w:r>
    </w:p>
    <w:p w14:paraId="21B37732" w14:textId="77777777" w:rsidR="00012C49" w:rsidRPr="00092390" w:rsidRDefault="00012C49" w:rsidP="00012C49">
      <w:pPr>
        <w:numPr>
          <w:ilvl w:val="0"/>
          <w:numId w:val="1"/>
        </w:numPr>
      </w:pPr>
      <w:r w:rsidRPr="00092390">
        <w:t>provide an interface to send commands to the AOS</w:t>
      </w:r>
    </w:p>
    <w:p w14:paraId="7CF07255" w14:textId="77777777" w:rsidR="00012C49" w:rsidRPr="00092390" w:rsidRDefault="00012C49" w:rsidP="00012C49"/>
    <w:p w14:paraId="2F5F176C" w14:textId="77777777" w:rsidR="00012C49" w:rsidRPr="00092390" w:rsidRDefault="00012C49" w:rsidP="00012C49"/>
    <w:p w14:paraId="6E125D7A" w14:textId="77777777" w:rsidR="00012C49" w:rsidRPr="00092390" w:rsidRDefault="00C50FA9" w:rsidP="00504319">
      <w:pPr>
        <w:pStyle w:val="Heading2"/>
      </w:pPr>
      <w:bookmarkStart w:id="52" w:name="_Toc334797903"/>
      <w:r w:rsidRPr="00092390">
        <w:t>Status information display</w:t>
      </w:r>
      <w:bookmarkEnd w:id="52"/>
    </w:p>
    <w:p w14:paraId="519909F4" w14:textId="77777777" w:rsidR="00F31239" w:rsidRPr="00092390" w:rsidRDefault="00F31239" w:rsidP="00F31239"/>
    <w:p w14:paraId="771FC08F" w14:textId="77777777" w:rsidR="00F31239" w:rsidRPr="00092390" w:rsidRDefault="00F31239" w:rsidP="00F31239">
      <w:r w:rsidRPr="00092390">
        <w:t xml:space="preserve">The main AOS GUI window is a status display with all main AO parameters. The window will become red if the AOS is not running properly. </w:t>
      </w:r>
    </w:p>
    <w:p w14:paraId="182B35DF" w14:textId="77777777" w:rsidR="00F31239" w:rsidRPr="00092390" w:rsidRDefault="00F31239" w:rsidP="00F31239"/>
    <w:p w14:paraId="4CBE72AB" w14:textId="77777777" w:rsidR="00F31239" w:rsidRPr="00092390" w:rsidRDefault="009156B4" w:rsidP="00F31239">
      <w:r w:rsidRPr="00092390">
        <w:rPr>
          <w:noProof/>
          <w:lang w:eastAsia="en-US"/>
        </w:rPr>
        <w:drawing>
          <wp:inline distT="0" distB="0" distL="0" distR="0" wp14:anchorId="010E9A27" wp14:editId="283C8690">
            <wp:extent cx="5930900" cy="7645400"/>
            <wp:effectExtent l="0" t="0" r="12700" b="0"/>
            <wp:docPr id="4" name="Picture 4" descr="aos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osgu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900" cy="7645400"/>
                    </a:xfrm>
                    <a:prstGeom prst="rect">
                      <a:avLst/>
                    </a:prstGeom>
                    <a:noFill/>
                    <a:ln>
                      <a:noFill/>
                    </a:ln>
                  </pic:spPr>
                </pic:pic>
              </a:graphicData>
            </a:graphic>
          </wp:inline>
        </w:drawing>
      </w:r>
    </w:p>
    <w:p w14:paraId="4141EEFA" w14:textId="77777777" w:rsidR="00012C49" w:rsidRPr="00092390" w:rsidRDefault="00012C49" w:rsidP="00012C49"/>
    <w:p w14:paraId="1979B308" w14:textId="77777777" w:rsidR="00012C49" w:rsidRPr="00092390" w:rsidRDefault="00F31239" w:rsidP="00504319">
      <w:pPr>
        <w:pStyle w:val="Heading3"/>
      </w:pPr>
      <w:bookmarkStart w:id="53" w:name="_Ref280858290"/>
      <w:bookmarkStart w:id="54" w:name="_Toc334797904"/>
      <w:r w:rsidRPr="00092390">
        <w:t>C</w:t>
      </w:r>
      <w:r w:rsidR="00012C49" w:rsidRPr="00092390">
        <w:t>onnection to the AO system</w:t>
      </w:r>
      <w:bookmarkEnd w:id="53"/>
      <w:bookmarkEnd w:id="54"/>
    </w:p>
    <w:p w14:paraId="6CD5F4F3" w14:textId="77777777" w:rsidR="002E0CE1" w:rsidRPr="00092390" w:rsidRDefault="002E0CE1" w:rsidP="002E0CE1"/>
    <w:p w14:paraId="6722ED36" w14:textId="77777777" w:rsidR="002E0CE1" w:rsidRPr="00092390" w:rsidRDefault="009156B4" w:rsidP="002E0CE1">
      <w:r w:rsidRPr="00092390">
        <w:rPr>
          <w:noProof/>
          <w:lang w:eastAsia="en-US"/>
        </w:rPr>
        <w:drawing>
          <wp:inline distT="0" distB="0" distL="0" distR="0" wp14:anchorId="3503053A" wp14:editId="4FEC48EA">
            <wp:extent cx="2362200" cy="863600"/>
            <wp:effectExtent l="0" t="0" r="0" b="0"/>
            <wp:docPr id="5" name="Picture 5" descr="aosgui-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osgui-conne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863600"/>
                    </a:xfrm>
                    <a:prstGeom prst="rect">
                      <a:avLst/>
                    </a:prstGeom>
                    <a:noFill/>
                    <a:ln>
                      <a:noFill/>
                    </a:ln>
                  </pic:spPr>
                </pic:pic>
              </a:graphicData>
            </a:graphic>
          </wp:inline>
        </w:drawing>
      </w:r>
    </w:p>
    <w:p w14:paraId="41F30FDA" w14:textId="77777777" w:rsidR="00F31239" w:rsidRPr="00092390" w:rsidRDefault="00F31239" w:rsidP="002E0CE1"/>
    <w:p w14:paraId="24B3F2DE" w14:textId="77777777" w:rsidR="002E0CE1" w:rsidRPr="00092390" w:rsidRDefault="002E0CE1" w:rsidP="002E0CE1">
      <w:r w:rsidRPr="00092390">
        <w:t>The c</w:t>
      </w:r>
      <w:r w:rsidR="007252FB" w:rsidRPr="00092390">
        <w:t>onnection status</w:t>
      </w:r>
      <w:r w:rsidR="00C60F23" w:rsidRPr="00092390">
        <w:t xml:space="preserve"> can have several</w:t>
      </w:r>
      <w:r w:rsidRPr="00092390">
        <w:t xml:space="preserve"> values:</w:t>
      </w:r>
    </w:p>
    <w:p w14:paraId="2678EBDE" w14:textId="77777777" w:rsidR="00F31239" w:rsidRPr="00092390" w:rsidRDefault="00F31239" w:rsidP="002E0CE1"/>
    <w:p w14:paraId="07FD667D" w14:textId="77777777" w:rsidR="002E0CE1" w:rsidRPr="00092390" w:rsidRDefault="00C60F23" w:rsidP="002E0CE1">
      <w:pPr>
        <w:numPr>
          <w:ilvl w:val="0"/>
          <w:numId w:val="32"/>
        </w:numPr>
      </w:pPr>
      <w:r w:rsidRPr="00092390">
        <w:rPr>
          <w:b/>
        </w:rPr>
        <w:t>DISCONNECTED:</w:t>
      </w:r>
      <w:r w:rsidR="002E0CE1" w:rsidRPr="00092390">
        <w:t xml:space="preserve"> the AOS is not able to talk with the AO system. This may happen because the Adaptive Secondary software is not running on </w:t>
      </w:r>
      <w:r w:rsidR="002E0CE1" w:rsidRPr="00092390">
        <w:rPr>
          <w:b/>
        </w:rPr>
        <w:t>adsecdx</w:t>
      </w:r>
      <w:r w:rsidR="002E0CE1" w:rsidRPr="00092390">
        <w:t>;</w:t>
      </w:r>
    </w:p>
    <w:p w14:paraId="1F517DCA" w14:textId="77777777" w:rsidR="00C60F23" w:rsidRPr="00092390" w:rsidRDefault="00C60F23" w:rsidP="002E0CE1">
      <w:pPr>
        <w:numPr>
          <w:ilvl w:val="0"/>
          <w:numId w:val="32"/>
        </w:numPr>
      </w:pPr>
      <w:r w:rsidRPr="00092390">
        <w:rPr>
          <w:b/>
        </w:rPr>
        <w:t>NO ARBITRATOR</w:t>
      </w:r>
      <w:r w:rsidRPr="00092390">
        <w:t xml:space="preserve">: the AOS is able to talk with the AO system, but the AO arbitrator is dwn or not answering. This usually means a problem on the network or on </w:t>
      </w:r>
      <w:r w:rsidRPr="00092390">
        <w:rPr>
          <w:b/>
        </w:rPr>
        <w:t>adsecdx</w:t>
      </w:r>
      <w:r w:rsidRPr="00092390">
        <w:t xml:space="preserve">; </w:t>
      </w:r>
    </w:p>
    <w:p w14:paraId="14536096" w14:textId="77777777" w:rsidR="00C60F23" w:rsidRPr="00092390" w:rsidRDefault="00C60F23" w:rsidP="002E0CE1">
      <w:pPr>
        <w:numPr>
          <w:ilvl w:val="0"/>
          <w:numId w:val="32"/>
        </w:numPr>
      </w:pPr>
      <w:r w:rsidRPr="00092390">
        <w:rPr>
          <w:b/>
        </w:rPr>
        <w:t>STANDALONE</w:t>
      </w:r>
      <w:r w:rsidRPr="00092390">
        <w:t>: the AOS is connected to the AO system, but the latter is indicating that it is not ready to receive commands from the AOS.</w:t>
      </w:r>
    </w:p>
    <w:p w14:paraId="5DAD28CA" w14:textId="77777777" w:rsidR="002E0CE1" w:rsidRPr="00092390" w:rsidRDefault="00C60F23" w:rsidP="002E0CE1">
      <w:pPr>
        <w:numPr>
          <w:ilvl w:val="0"/>
          <w:numId w:val="32"/>
        </w:numPr>
      </w:pPr>
      <w:r w:rsidRPr="00092390">
        <w:rPr>
          <w:b/>
        </w:rPr>
        <w:t>OPERATING</w:t>
      </w:r>
      <w:r w:rsidR="002E0CE1" w:rsidRPr="00092390">
        <w:t>: the AOS is connected to the AO system and can send/receive commands.</w:t>
      </w:r>
    </w:p>
    <w:p w14:paraId="5702C677" w14:textId="77777777" w:rsidR="00F31239" w:rsidRPr="00092390" w:rsidRDefault="00F31239" w:rsidP="00F31239"/>
    <w:p w14:paraId="2084B174" w14:textId="77777777" w:rsidR="00012C49" w:rsidRPr="00092390" w:rsidRDefault="00F31239" w:rsidP="00504319">
      <w:pPr>
        <w:pStyle w:val="Heading3"/>
      </w:pPr>
      <w:bookmarkStart w:id="55" w:name="_Toc334797905"/>
      <w:r w:rsidRPr="00092390">
        <w:t>O</w:t>
      </w:r>
      <w:r w:rsidR="00012C49" w:rsidRPr="00092390">
        <w:t>verall AO system status</w:t>
      </w:r>
      <w:bookmarkEnd w:id="55"/>
    </w:p>
    <w:p w14:paraId="1D986A09" w14:textId="77777777" w:rsidR="002D52E6" w:rsidRPr="00092390" w:rsidRDefault="002D52E6" w:rsidP="002D52E6"/>
    <w:p w14:paraId="7B28AC44" w14:textId="77777777" w:rsidR="002D52E6" w:rsidRPr="00092390" w:rsidRDefault="009156B4" w:rsidP="002D52E6">
      <w:r w:rsidRPr="00092390">
        <w:rPr>
          <w:noProof/>
          <w:lang w:eastAsia="en-US"/>
        </w:rPr>
        <w:drawing>
          <wp:inline distT="0" distB="0" distL="0" distR="0" wp14:anchorId="36B61C1A" wp14:editId="0360E093">
            <wp:extent cx="3657600" cy="2832100"/>
            <wp:effectExtent l="0" t="0" r="0" b="12700"/>
            <wp:docPr id="6" name="Picture 6" descr="aosgu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osgui-a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832100"/>
                    </a:xfrm>
                    <a:prstGeom prst="rect">
                      <a:avLst/>
                    </a:prstGeom>
                    <a:noFill/>
                    <a:ln>
                      <a:noFill/>
                    </a:ln>
                  </pic:spPr>
                </pic:pic>
              </a:graphicData>
            </a:graphic>
          </wp:inline>
        </w:drawing>
      </w:r>
    </w:p>
    <w:p w14:paraId="6265941A" w14:textId="77777777" w:rsidR="002D52E6" w:rsidRPr="00092390" w:rsidRDefault="002D52E6" w:rsidP="002D52E6"/>
    <w:p w14:paraId="6DEF9CC2" w14:textId="77777777" w:rsidR="002D52E6" w:rsidRPr="00092390" w:rsidRDefault="002D52E6" w:rsidP="002D52E6">
      <w:r w:rsidRPr="00092390">
        <w:t>The AO panel shows high-level parameters about the AO system:</w:t>
      </w:r>
    </w:p>
    <w:p w14:paraId="1C5DAD39" w14:textId="77777777" w:rsidR="002D52E6" w:rsidRPr="00092390" w:rsidRDefault="002D52E6" w:rsidP="002D52E6"/>
    <w:p w14:paraId="50CB292A" w14:textId="77777777" w:rsidR="002D52E6" w:rsidRPr="00092390" w:rsidRDefault="002D52E6" w:rsidP="002D52E6">
      <w:pPr>
        <w:numPr>
          <w:ilvl w:val="0"/>
          <w:numId w:val="46"/>
        </w:numPr>
      </w:pPr>
      <w:r w:rsidRPr="00092390">
        <w:t>Mode: can assume several values:</w:t>
      </w:r>
    </w:p>
    <w:p w14:paraId="1CF718B6" w14:textId="77777777" w:rsidR="002D52E6" w:rsidRPr="00092390" w:rsidRDefault="002D52E6" w:rsidP="002D52E6">
      <w:pPr>
        <w:numPr>
          <w:ilvl w:val="1"/>
          <w:numId w:val="46"/>
        </w:numPr>
      </w:pPr>
      <w:r w:rsidRPr="00092390">
        <w:t>FIX-AO: seeing-limited (“fixed”) mode</w:t>
      </w:r>
    </w:p>
    <w:p w14:paraId="4E7BB989" w14:textId="77777777" w:rsidR="002D52E6" w:rsidRPr="00092390" w:rsidRDefault="002D52E6" w:rsidP="002D52E6">
      <w:pPr>
        <w:numPr>
          <w:ilvl w:val="1"/>
          <w:numId w:val="46"/>
        </w:numPr>
      </w:pPr>
      <w:r w:rsidRPr="00092390">
        <w:t>TTM-AO: tip-tilt only correction</w:t>
      </w:r>
    </w:p>
    <w:p w14:paraId="7B89982E" w14:textId="77777777" w:rsidR="002D52E6" w:rsidRPr="00092390" w:rsidRDefault="002D52E6" w:rsidP="002D52E6">
      <w:pPr>
        <w:numPr>
          <w:ilvl w:val="1"/>
          <w:numId w:val="46"/>
        </w:numPr>
      </w:pPr>
      <w:r w:rsidRPr="00092390">
        <w:t>ACE-AO: full AO correction</w:t>
      </w:r>
    </w:p>
    <w:p w14:paraId="68A00DA0" w14:textId="77777777" w:rsidR="002D52E6" w:rsidRPr="00092390" w:rsidRDefault="002D52E6" w:rsidP="002D52E6">
      <w:pPr>
        <w:numPr>
          <w:ilvl w:val="0"/>
          <w:numId w:val="46"/>
        </w:numPr>
      </w:pPr>
      <w:r w:rsidRPr="00092390">
        <w:t>WFS: shows which focal station has been selected</w:t>
      </w:r>
    </w:p>
    <w:p w14:paraId="5F37A923" w14:textId="77777777" w:rsidR="002D52E6" w:rsidRPr="00092390" w:rsidRDefault="002D52E6" w:rsidP="002D52E6">
      <w:pPr>
        <w:numPr>
          <w:ilvl w:val="0"/>
          <w:numId w:val="46"/>
        </w:numPr>
      </w:pPr>
      <w:r w:rsidRPr="00092390">
        <w:t>Status: shows the overall AO state machine status</w:t>
      </w:r>
    </w:p>
    <w:p w14:paraId="756080C6" w14:textId="77777777" w:rsidR="002D52E6" w:rsidRPr="00092390" w:rsidRDefault="002D52E6" w:rsidP="002D52E6">
      <w:pPr>
        <w:numPr>
          <w:ilvl w:val="0"/>
          <w:numId w:val="46"/>
        </w:numPr>
      </w:pPr>
      <w:r w:rsidRPr="00092390">
        <w:t>Modes: shows how many modes are being corrected</w:t>
      </w:r>
    </w:p>
    <w:p w14:paraId="12391CB3" w14:textId="77777777" w:rsidR="002D52E6" w:rsidRPr="00092390" w:rsidRDefault="002D52E6" w:rsidP="002D52E6">
      <w:pPr>
        <w:numPr>
          <w:ilvl w:val="0"/>
          <w:numId w:val="46"/>
        </w:numPr>
      </w:pPr>
      <w:r w:rsidRPr="00092390">
        <w:t>Offload: shows the magnitude of the current tip, tilt and focus offload</w:t>
      </w:r>
    </w:p>
    <w:p w14:paraId="340EC0BE" w14:textId="77777777" w:rsidR="002D52E6" w:rsidRPr="00092390" w:rsidRDefault="002D52E6" w:rsidP="002D52E6">
      <w:pPr>
        <w:numPr>
          <w:ilvl w:val="0"/>
          <w:numId w:val="46"/>
        </w:numPr>
      </w:pPr>
      <w:r w:rsidRPr="00092390">
        <w:t>Quality: …</w:t>
      </w:r>
    </w:p>
    <w:p w14:paraId="3504F7F7" w14:textId="77777777" w:rsidR="0070112B" w:rsidRPr="00092390" w:rsidRDefault="0070112B" w:rsidP="0070112B">
      <w:pPr>
        <w:ind w:left="360"/>
      </w:pPr>
    </w:p>
    <w:p w14:paraId="1AA98863" w14:textId="77777777" w:rsidR="0070112B" w:rsidRPr="00092390" w:rsidRDefault="00F31239" w:rsidP="0070112B">
      <w:pPr>
        <w:pStyle w:val="Heading3"/>
      </w:pPr>
      <w:bookmarkStart w:id="56" w:name="_Ref280805314"/>
      <w:bookmarkStart w:id="57" w:name="_Toc334797906"/>
      <w:r w:rsidRPr="00092390">
        <w:t>W</w:t>
      </w:r>
      <w:r w:rsidR="00012C49" w:rsidRPr="00092390">
        <w:t>fs status</w:t>
      </w:r>
      <w:bookmarkStart w:id="58" w:name="_Ref280805323"/>
      <w:bookmarkEnd w:id="56"/>
      <w:r w:rsidR="0070112B" w:rsidRPr="00092390">
        <w:t xml:space="preserve"> and commands</w:t>
      </w:r>
      <w:bookmarkEnd w:id="57"/>
    </w:p>
    <w:p w14:paraId="74E206A4" w14:textId="77777777" w:rsidR="0070112B" w:rsidRPr="00092390" w:rsidRDefault="009156B4" w:rsidP="0070112B">
      <w:r w:rsidRPr="00092390">
        <w:rPr>
          <w:noProof/>
          <w:lang w:eastAsia="en-US"/>
        </w:rPr>
        <w:drawing>
          <wp:inline distT="0" distB="0" distL="0" distR="0" wp14:anchorId="369413B0" wp14:editId="69C407D3">
            <wp:extent cx="5702300" cy="2489200"/>
            <wp:effectExtent l="0" t="0" r="12700" b="0"/>
            <wp:docPr id="7" name="Picture 7" descr="aosgui-w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osgui-wf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300" cy="2489200"/>
                    </a:xfrm>
                    <a:prstGeom prst="rect">
                      <a:avLst/>
                    </a:prstGeom>
                    <a:noFill/>
                    <a:ln>
                      <a:noFill/>
                    </a:ln>
                  </pic:spPr>
                </pic:pic>
              </a:graphicData>
            </a:graphic>
          </wp:inline>
        </w:drawing>
      </w:r>
    </w:p>
    <w:p w14:paraId="1E25C920" w14:textId="77777777" w:rsidR="0070112B" w:rsidRPr="00092390" w:rsidRDefault="0070112B" w:rsidP="0070112B"/>
    <w:p w14:paraId="2AA19ABB" w14:textId="77777777" w:rsidR="0070112B" w:rsidRPr="00092390" w:rsidRDefault="0070112B" w:rsidP="0070112B"/>
    <w:p w14:paraId="14B9C410" w14:textId="77777777" w:rsidR="0070112B" w:rsidRPr="00092390" w:rsidRDefault="0070112B" w:rsidP="0070112B">
      <w:r w:rsidRPr="00092390">
        <w:t>The WFS status window shows the main WFS parameters:</w:t>
      </w:r>
    </w:p>
    <w:p w14:paraId="35A36245" w14:textId="77777777" w:rsidR="0070112B" w:rsidRPr="00092390" w:rsidRDefault="0070112B" w:rsidP="0070112B"/>
    <w:p w14:paraId="57FDBD58" w14:textId="77777777" w:rsidR="0070112B" w:rsidRPr="00092390" w:rsidRDefault="0070112B" w:rsidP="0070112B">
      <w:pPr>
        <w:numPr>
          <w:ilvl w:val="0"/>
          <w:numId w:val="47"/>
        </w:numPr>
      </w:pPr>
      <w:r w:rsidRPr="00092390">
        <w:t>Field viewer: shows either:</w:t>
      </w:r>
    </w:p>
    <w:p w14:paraId="3C55AF5D" w14:textId="77777777" w:rsidR="0070112B" w:rsidRPr="00092390" w:rsidRDefault="0070112B" w:rsidP="0070112B">
      <w:pPr>
        <w:numPr>
          <w:ilvl w:val="1"/>
          <w:numId w:val="47"/>
        </w:numPr>
      </w:pPr>
      <w:r w:rsidRPr="00092390">
        <w:t>The current technical viewer (ccd47) image</w:t>
      </w:r>
    </w:p>
    <w:p w14:paraId="3E3546D2" w14:textId="77777777" w:rsidR="0070112B" w:rsidRPr="00092390" w:rsidRDefault="0070112B" w:rsidP="0070112B">
      <w:pPr>
        <w:numPr>
          <w:ilvl w:val="1"/>
          <w:numId w:val="47"/>
        </w:numPr>
      </w:pPr>
      <w:r w:rsidRPr="00092390">
        <w:t>The technical viewer image used in the last source acquisition</w:t>
      </w:r>
    </w:p>
    <w:p w14:paraId="1CEABD6F" w14:textId="77777777" w:rsidR="0070112B" w:rsidRPr="00092390" w:rsidRDefault="0070112B" w:rsidP="0070112B">
      <w:pPr>
        <w:ind w:left="1080"/>
      </w:pPr>
      <w:r w:rsidRPr="00092390">
        <w:t>The compass right to the image shows the direction of the sky North</w:t>
      </w:r>
    </w:p>
    <w:p w14:paraId="74720850" w14:textId="77777777" w:rsidR="0070112B" w:rsidRPr="00092390" w:rsidRDefault="0070112B" w:rsidP="0070112B">
      <w:pPr>
        <w:numPr>
          <w:ilvl w:val="0"/>
          <w:numId w:val="47"/>
        </w:numPr>
      </w:pPr>
      <w:r w:rsidRPr="00092390">
        <w:t>CCD: show the current ccd binning, frequency (frame rate) and illumination level in counts in the last 60 seconds. Binning may be zero if the ccd is off.</w:t>
      </w:r>
    </w:p>
    <w:p w14:paraId="55B5DFB8" w14:textId="77777777" w:rsidR="0070112B" w:rsidRPr="00092390" w:rsidRDefault="0070112B" w:rsidP="0070112B">
      <w:pPr>
        <w:numPr>
          <w:ilvl w:val="0"/>
          <w:numId w:val="47"/>
        </w:numPr>
      </w:pPr>
      <w:r w:rsidRPr="00092390">
        <w:t>On/off: the two buttons ON and OFF control the power to the WFS unit. The ON button, in addition to simply turn on the power, will also perform a setup of the unit, thus taking some minutes to complete.</w:t>
      </w:r>
    </w:p>
    <w:p w14:paraId="3D547D05" w14:textId="77777777" w:rsidR="0070112B" w:rsidRPr="00092390" w:rsidRDefault="0070112B" w:rsidP="0070112B">
      <w:pPr>
        <w:numPr>
          <w:ilvl w:val="0"/>
          <w:numId w:val="47"/>
        </w:numPr>
      </w:pPr>
      <w:r w:rsidRPr="00092390">
        <w:t>Status label: the status label can show either ON or OFF depending on the WFS power status. The colored bar at the bottom represents the software status and will be either green or red, the latter case signaling a problem in the wfs software.</w:t>
      </w:r>
      <w:r w:rsidR="0050393D" w:rsidRPr="00092390">
        <w:t xml:space="preserve"> There is currently no way of detailing or correcting such a problem from the AOS GUI, and the engineering interface must be used instead (see chapters </w:t>
      </w:r>
      <w:r w:rsidR="0050393D" w:rsidRPr="00092390">
        <w:fldChar w:fldCharType="begin"/>
      </w:r>
      <w:r w:rsidR="0050393D" w:rsidRPr="00092390">
        <w:instrText xml:space="preserve"> REF _Ref280805201 \w \h </w:instrText>
      </w:r>
      <w:r w:rsidR="0050393D" w:rsidRPr="00092390">
        <w:fldChar w:fldCharType="separate"/>
      </w:r>
      <w:r w:rsidR="0050393D" w:rsidRPr="00092390">
        <w:t>2.2</w:t>
      </w:r>
      <w:r w:rsidR="0050393D" w:rsidRPr="00092390">
        <w:fldChar w:fldCharType="end"/>
      </w:r>
      <w:r w:rsidR="0050393D" w:rsidRPr="00092390">
        <w:t xml:space="preserve"> and </w:t>
      </w:r>
      <w:r w:rsidR="0050393D" w:rsidRPr="00092390">
        <w:fldChar w:fldCharType="begin"/>
      </w:r>
      <w:r w:rsidR="0050393D" w:rsidRPr="00092390">
        <w:instrText xml:space="preserve"> REF _Ref280877261 \w \h </w:instrText>
      </w:r>
      <w:r w:rsidR="0050393D" w:rsidRPr="00092390">
        <w:fldChar w:fldCharType="separate"/>
      </w:r>
      <w:r w:rsidR="0050393D" w:rsidRPr="00092390">
        <w:t>10.1</w:t>
      </w:r>
      <w:r w:rsidR="0050393D" w:rsidRPr="00092390">
        <w:fldChar w:fldCharType="end"/>
      </w:r>
      <w:r w:rsidR="0050393D" w:rsidRPr="00092390">
        <w:t xml:space="preserve"> for how to check for software health)</w:t>
      </w:r>
    </w:p>
    <w:p w14:paraId="6D4D0739" w14:textId="77777777" w:rsidR="0070112B" w:rsidRPr="00092390" w:rsidRDefault="0070112B" w:rsidP="0070112B"/>
    <w:p w14:paraId="3F1B10D1" w14:textId="77777777" w:rsidR="00385797" w:rsidRPr="00092390" w:rsidRDefault="00385797" w:rsidP="00385797">
      <w:pPr>
        <w:pStyle w:val="Heading3"/>
      </w:pPr>
      <w:bookmarkStart w:id="59" w:name="_Toc334797907"/>
      <w:bookmarkEnd w:id="58"/>
      <w:r w:rsidRPr="00092390">
        <w:t>Adaptive Secondary status</w:t>
      </w:r>
      <w:bookmarkEnd w:id="59"/>
    </w:p>
    <w:p w14:paraId="0C60E630" w14:textId="77777777" w:rsidR="00385797" w:rsidRPr="00092390" w:rsidRDefault="00385797" w:rsidP="00385797"/>
    <w:p w14:paraId="7C6B851E" w14:textId="77777777" w:rsidR="00385797" w:rsidRPr="00092390" w:rsidRDefault="009156B4" w:rsidP="00385797">
      <w:r w:rsidRPr="00092390">
        <w:rPr>
          <w:noProof/>
          <w:lang w:eastAsia="en-US"/>
        </w:rPr>
        <w:drawing>
          <wp:inline distT="0" distB="0" distL="0" distR="0" wp14:anchorId="206D0F08" wp14:editId="12E67688">
            <wp:extent cx="2501900" cy="2514600"/>
            <wp:effectExtent l="0" t="0" r="12700" b="0"/>
            <wp:docPr id="8" name="Picture 8" descr="aosgui-ad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osgui-ads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00" cy="2514600"/>
                    </a:xfrm>
                    <a:prstGeom prst="rect">
                      <a:avLst/>
                    </a:prstGeom>
                    <a:noFill/>
                    <a:ln>
                      <a:noFill/>
                    </a:ln>
                  </pic:spPr>
                </pic:pic>
              </a:graphicData>
            </a:graphic>
          </wp:inline>
        </w:drawing>
      </w:r>
    </w:p>
    <w:p w14:paraId="43DECD41" w14:textId="77777777" w:rsidR="00385797" w:rsidRPr="00092390" w:rsidRDefault="00385797" w:rsidP="00385797">
      <w:r w:rsidRPr="00092390">
        <w:t>The Adaptive Secondary panel shows the following status information:</w:t>
      </w:r>
    </w:p>
    <w:p w14:paraId="55750C1B" w14:textId="77777777" w:rsidR="00385797" w:rsidRPr="00092390" w:rsidRDefault="00385797" w:rsidP="00385797"/>
    <w:p w14:paraId="065E4B51" w14:textId="77777777" w:rsidR="00385797" w:rsidRPr="00092390" w:rsidRDefault="00385797" w:rsidP="00385797">
      <w:pPr>
        <w:numPr>
          <w:ilvl w:val="0"/>
          <w:numId w:val="48"/>
        </w:numPr>
      </w:pPr>
      <w:r w:rsidRPr="00092390">
        <w:t>Shape: name of the last loaded shape file (usually called a “flat”)</w:t>
      </w:r>
    </w:p>
    <w:p w14:paraId="6A7C1E4B" w14:textId="77777777" w:rsidR="00385797" w:rsidRPr="00092390" w:rsidRDefault="00385797" w:rsidP="00385797">
      <w:pPr>
        <w:numPr>
          <w:ilvl w:val="0"/>
          <w:numId w:val="48"/>
        </w:numPr>
      </w:pPr>
      <w:r w:rsidRPr="00092390">
        <w:t>Main Power: status (ON or OFF) of the three-phase power to the unit. Also controls power to the hexapod</w:t>
      </w:r>
    </w:p>
    <w:p w14:paraId="36A3021B" w14:textId="77777777" w:rsidR="00385797" w:rsidRPr="00092390" w:rsidRDefault="00385797" w:rsidP="00385797">
      <w:pPr>
        <w:numPr>
          <w:ilvl w:val="0"/>
          <w:numId w:val="48"/>
        </w:numPr>
      </w:pPr>
      <w:r w:rsidRPr="00092390">
        <w:t>TSS Status: status of the wind protection system</w:t>
      </w:r>
    </w:p>
    <w:p w14:paraId="26949E00" w14:textId="77777777" w:rsidR="00385797" w:rsidRPr="00092390" w:rsidRDefault="00385797" w:rsidP="00385797">
      <w:pPr>
        <w:numPr>
          <w:ilvl w:val="0"/>
          <w:numId w:val="48"/>
        </w:numPr>
      </w:pPr>
      <w:r w:rsidRPr="00092390">
        <w:t>Coils: status of the voice coils of the adaptive secondary.</w:t>
      </w:r>
    </w:p>
    <w:p w14:paraId="2E7E37D3" w14:textId="77777777" w:rsidR="004B3736" w:rsidRPr="00092390" w:rsidRDefault="00385797" w:rsidP="004B3736">
      <w:pPr>
        <w:pStyle w:val="Heading3"/>
      </w:pPr>
      <w:bookmarkStart w:id="60" w:name="_Toc334797908"/>
      <w:r w:rsidRPr="00092390">
        <w:t>Adaptive Secondary</w:t>
      </w:r>
      <w:r w:rsidR="004B3736" w:rsidRPr="00092390">
        <w:t xml:space="preserve"> on/off/set/rest</w:t>
      </w:r>
      <w:bookmarkEnd w:id="60"/>
    </w:p>
    <w:p w14:paraId="3B305A9E" w14:textId="77777777" w:rsidR="004B3736" w:rsidRPr="00092390" w:rsidRDefault="004B3736" w:rsidP="004B3736"/>
    <w:p w14:paraId="49112562" w14:textId="77777777" w:rsidR="004B3736" w:rsidRPr="00092390" w:rsidRDefault="004B3736" w:rsidP="004B3736">
      <w:r w:rsidRPr="00092390">
        <w:t>The adaptive secondary status indicator</w:t>
      </w:r>
      <w:r w:rsidR="00385797" w:rsidRPr="00092390">
        <w:t>, right of the button group,</w:t>
      </w:r>
      <w:r w:rsidRPr="00092390">
        <w:t xml:space="preserve"> can have three values:</w:t>
      </w:r>
    </w:p>
    <w:p w14:paraId="31D3ED1B" w14:textId="77777777" w:rsidR="004B3736" w:rsidRPr="00092390" w:rsidRDefault="004B3736" w:rsidP="004B3736">
      <w:pPr>
        <w:numPr>
          <w:ilvl w:val="0"/>
          <w:numId w:val="33"/>
        </w:numPr>
      </w:pPr>
      <w:r w:rsidRPr="00092390">
        <w:t>OFF: power to the unit is off</w:t>
      </w:r>
    </w:p>
    <w:p w14:paraId="2A3BE9BF" w14:textId="77777777" w:rsidR="004B3736" w:rsidRPr="00092390" w:rsidRDefault="004B3736" w:rsidP="004B3736">
      <w:pPr>
        <w:numPr>
          <w:ilvl w:val="0"/>
          <w:numId w:val="33"/>
        </w:numPr>
      </w:pPr>
      <w:r w:rsidRPr="00092390">
        <w:t>SAFE: unit is powered on and in safe condition (shell rested)</w:t>
      </w:r>
    </w:p>
    <w:p w14:paraId="5782FC0F" w14:textId="77777777" w:rsidR="004B3736" w:rsidRPr="00092390" w:rsidRDefault="004B3736" w:rsidP="004B3736">
      <w:pPr>
        <w:numPr>
          <w:ilvl w:val="0"/>
          <w:numId w:val="33"/>
        </w:numPr>
      </w:pPr>
      <w:r w:rsidRPr="00092390">
        <w:t>SET: unit is powered on and shell is set for observation.</w:t>
      </w:r>
    </w:p>
    <w:p w14:paraId="570CA3B7" w14:textId="77777777" w:rsidR="004B3736" w:rsidRPr="00092390" w:rsidRDefault="004B3736" w:rsidP="004B3736">
      <w:pPr>
        <w:ind w:left="360"/>
      </w:pPr>
    </w:p>
    <w:p w14:paraId="1AF17C46" w14:textId="77777777" w:rsidR="004B3736" w:rsidRPr="00092390" w:rsidRDefault="004B3736" w:rsidP="004B3736">
      <w:r w:rsidRPr="00092390">
        <w:t>Four buttons control the power and shell status of the Adaptive Secondary:</w:t>
      </w:r>
    </w:p>
    <w:p w14:paraId="3D394646" w14:textId="77777777" w:rsidR="004B3736" w:rsidRPr="00092390" w:rsidRDefault="004B3736" w:rsidP="004B3736">
      <w:pPr>
        <w:numPr>
          <w:ilvl w:val="0"/>
          <w:numId w:val="34"/>
        </w:numPr>
      </w:pPr>
      <w:r w:rsidRPr="00092390">
        <w:t>On: turns on the power to the unit and goes to SAFE status. Takes about a minute to execute</w:t>
      </w:r>
    </w:p>
    <w:p w14:paraId="5949B1C9" w14:textId="77777777" w:rsidR="004B3736" w:rsidRPr="00092390" w:rsidRDefault="004B3736" w:rsidP="004B3736">
      <w:pPr>
        <w:numPr>
          <w:ilvl w:val="0"/>
          <w:numId w:val="34"/>
        </w:numPr>
      </w:pPr>
      <w:r w:rsidRPr="00092390">
        <w:t>Set: sets the shell and goes to SET status. Takes about two minutes to execute.</w:t>
      </w:r>
    </w:p>
    <w:p w14:paraId="7B365B5C" w14:textId="77777777" w:rsidR="004B3736" w:rsidRPr="00092390" w:rsidRDefault="004B3736" w:rsidP="004B3736">
      <w:pPr>
        <w:numPr>
          <w:ilvl w:val="0"/>
          <w:numId w:val="34"/>
        </w:numPr>
      </w:pPr>
      <w:r w:rsidRPr="00092390">
        <w:t>Rest: rests the shell from the set position and goes back to SAFE status. Takes a few seconds to execute</w:t>
      </w:r>
    </w:p>
    <w:p w14:paraId="6F5BD57A" w14:textId="77777777" w:rsidR="004B3736" w:rsidRPr="00092390" w:rsidRDefault="004B3736" w:rsidP="004B3736">
      <w:pPr>
        <w:numPr>
          <w:ilvl w:val="0"/>
          <w:numId w:val="34"/>
        </w:numPr>
      </w:pPr>
      <w:r w:rsidRPr="00092390">
        <w:t>Off: turns off the power to the unit and goes to SAFE status. Takes a few seconds to execute.</w:t>
      </w:r>
    </w:p>
    <w:p w14:paraId="3119894E" w14:textId="77777777" w:rsidR="004B3736" w:rsidRPr="00092390" w:rsidRDefault="004B3736" w:rsidP="004B3736"/>
    <w:p w14:paraId="3BB5430A" w14:textId="77777777" w:rsidR="004B3736" w:rsidRPr="00092390" w:rsidRDefault="004B3736" w:rsidP="004B3736">
      <w:pPr>
        <w:pStyle w:val="Heading3"/>
        <w:numPr>
          <w:ilvl w:val="3"/>
          <w:numId w:val="26"/>
        </w:numPr>
      </w:pPr>
      <w:bookmarkStart w:id="61" w:name="_Toc334797909"/>
      <w:r w:rsidRPr="00092390">
        <w:t>Safety locks</w:t>
      </w:r>
      <w:bookmarkEnd w:id="61"/>
    </w:p>
    <w:p w14:paraId="33D997F9" w14:textId="77777777" w:rsidR="004B3736" w:rsidRPr="00092390" w:rsidRDefault="004B3736" w:rsidP="004B3736"/>
    <w:p w14:paraId="3DA7EDEB" w14:textId="77777777" w:rsidR="004B3736" w:rsidRPr="00092390" w:rsidRDefault="004B3736" w:rsidP="004B3736">
      <w:r w:rsidRPr="00092390">
        <w:t>In order to ensure the safety of the Adaptive Secondary, the shell can be set only if the following conditions are met:</w:t>
      </w:r>
    </w:p>
    <w:p w14:paraId="6E5F2EA1" w14:textId="77777777" w:rsidR="004B3736" w:rsidRPr="00092390" w:rsidRDefault="004B3736" w:rsidP="004B3736">
      <w:pPr>
        <w:numPr>
          <w:ilvl w:val="0"/>
          <w:numId w:val="35"/>
        </w:numPr>
      </w:pPr>
      <w:r w:rsidRPr="00092390">
        <w:t>Telescope elevation is 26 degrees or higher</w:t>
      </w:r>
    </w:p>
    <w:p w14:paraId="548CC3A8" w14:textId="77777777" w:rsidR="004B3736" w:rsidRPr="00092390" w:rsidRDefault="004B3736" w:rsidP="004B3736">
      <w:pPr>
        <w:numPr>
          <w:ilvl w:val="0"/>
          <w:numId w:val="35"/>
        </w:numPr>
      </w:pPr>
      <w:r w:rsidRPr="00092390">
        <w:t>Swing arm is deployed</w:t>
      </w:r>
    </w:p>
    <w:p w14:paraId="373AF6E6" w14:textId="77777777" w:rsidR="004B3736" w:rsidRPr="00092390" w:rsidRDefault="004B3736" w:rsidP="004B3736">
      <w:pPr>
        <w:numPr>
          <w:ilvl w:val="0"/>
          <w:numId w:val="35"/>
        </w:numPr>
      </w:pPr>
      <w:r w:rsidRPr="00092390">
        <w:t>Wind speed is under 8 m/s</w:t>
      </w:r>
    </w:p>
    <w:p w14:paraId="6C1E9A7D" w14:textId="77777777" w:rsidR="004B3736" w:rsidRPr="00092390" w:rsidRDefault="004B3736" w:rsidP="004B3736">
      <w:pPr>
        <w:ind w:left="360"/>
      </w:pPr>
    </w:p>
    <w:p w14:paraId="6D198B71" w14:textId="77777777" w:rsidR="004B3736" w:rsidRPr="00092390" w:rsidRDefault="004B3736" w:rsidP="004B3736">
      <w:r w:rsidRPr="00092390">
        <w:t>If any of these condition</w:t>
      </w:r>
      <w:r w:rsidR="00D324D5" w:rsidRPr="00092390">
        <w:t>s</w:t>
      </w:r>
      <w:r w:rsidRPr="00092390">
        <w:t xml:space="preserve"> is not satisfied, the Set command will be refused. If the shell was already set, it will be rested immediately. The safety feature is fast enough even in the worst case of the telescope slewing down to zero degrees.</w:t>
      </w:r>
    </w:p>
    <w:p w14:paraId="08076CC2" w14:textId="77777777" w:rsidR="004B3736" w:rsidRPr="00092390" w:rsidRDefault="004B3736" w:rsidP="004B3736">
      <w:r w:rsidRPr="00092390">
        <w:t>If for some reason any of these information do not reach the AO system (for example, the elevation value stops updating), it will be treated as an out-of-range condition and trigger the safety lock.</w:t>
      </w:r>
    </w:p>
    <w:p w14:paraId="1FE407F3" w14:textId="77777777" w:rsidR="004B3736" w:rsidRPr="00092390" w:rsidRDefault="004B3736" w:rsidP="004B3736"/>
    <w:p w14:paraId="0A11B4F8" w14:textId="77777777" w:rsidR="00385797" w:rsidRPr="00092390" w:rsidRDefault="00385797" w:rsidP="00385797">
      <w:r w:rsidRPr="00092390">
        <w:t xml:space="preserve">The colored bar at the bottom of the status indicator represents the software status and will be either green or red, the latter case signaling a problem in the AdSec software. There is currently no way of detailing or correcting such a problem from the AOS GUI, and the engineering interface must be used instead (see chapters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 xml:space="preserve"> and </w:t>
      </w:r>
      <w:r w:rsidRPr="00092390">
        <w:fldChar w:fldCharType="begin"/>
      </w:r>
      <w:r w:rsidRPr="00092390">
        <w:instrText xml:space="preserve"> REF _Ref280877261 \w \h </w:instrText>
      </w:r>
      <w:r w:rsidRPr="00092390">
        <w:fldChar w:fldCharType="separate"/>
      </w:r>
      <w:r w:rsidRPr="00092390">
        <w:t>10.1</w:t>
      </w:r>
      <w:r w:rsidRPr="00092390">
        <w:fldChar w:fldCharType="end"/>
      </w:r>
      <w:r w:rsidRPr="00092390">
        <w:t xml:space="preserve"> for how to check for software health)</w:t>
      </w:r>
    </w:p>
    <w:p w14:paraId="645850B4" w14:textId="77777777" w:rsidR="00385797" w:rsidRPr="00092390" w:rsidRDefault="00385797" w:rsidP="004B3736"/>
    <w:p w14:paraId="2B1CF597" w14:textId="77777777" w:rsidR="00E21348" w:rsidRPr="00092390" w:rsidRDefault="00E21348" w:rsidP="00470910">
      <w:pPr>
        <w:pStyle w:val="Heading3"/>
      </w:pPr>
      <w:bookmarkStart w:id="62" w:name="_Toc334797910"/>
      <w:r w:rsidRPr="00092390">
        <w:t>Command execu</w:t>
      </w:r>
      <w:r w:rsidR="00470910" w:rsidRPr="00092390">
        <w:t>tion reporting</w:t>
      </w:r>
      <w:bookmarkEnd w:id="62"/>
    </w:p>
    <w:p w14:paraId="1106606C" w14:textId="77777777" w:rsidR="00E21348" w:rsidRPr="00092390" w:rsidRDefault="00E21348" w:rsidP="004B3736"/>
    <w:p w14:paraId="3CADDC69" w14:textId="77777777" w:rsidR="00E21348" w:rsidRPr="00092390" w:rsidRDefault="009156B4" w:rsidP="004B3736">
      <w:r w:rsidRPr="00092390">
        <w:rPr>
          <w:noProof/>
          <w:lang w:eastAsia="en-US"/>
        </w:rPr>
        <w:drawing>
          <wp:inline distT="0" distB="0" distL="0" distR="0" wp14:anchorId="2E5E03F8" wp14:editId="67CAFC49">
            <wp:extent cx="6121400" cy="1397000"/>
            <wp:effectExtent l="0" t="0" r="0" b="0"/>
            <wp:docPr id="9" name="Picture 9" descr="aosgui-c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osgui-cm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1397000"/>
                    </a:xfrm>
                    <a:prstGeom prst="rect">
                      <a:avLst/>
                    </a:prstGeom>
                    <a:noFill/>
                    <a:ln>
                      <a:noFill/>
                    </a:ln>
                  </pic:spPr>
                </pic:pic>
              </a:graphicData>
            </a:graphic>
          </wp:inline>
        </w:drawing>
      </w:r>
    </w:p>
    <w:p w14:paraId="74ED856D" w14:textId="77777777" w:rsidR="00470910" w:rsidRPr="00092390" w:rsidRDefault="00470910" w:rsidP="004B3736"/>
    <w:p w14:paraId="5724AC45" w14:textId="77777777" w:rsidR="00470910" w:rsidRPr="00092390" w:rsidRDefault="00470910" w:rsidP="004B3736">
      <w:r w:rsidRPr="00092390">
        <w:t>When any command is started, the name of the command is reported in the lower part of the GUI, along with the string “Running”. When the command completes correctly, the string “Complete” is reported. If there is any error, the error string is reported instead, and added to the message box below. Additional messages may appear in the message box during command execution, offloads, etc.</w:t>
      </w:r>
    </w:p>
    <w:p w14:paraId="34F1AEB4" w14:textId="77777777" w:rsidR="00012C49" w:rsidRPr="00092390" w:rsidRDefault="00012C49" w:rsidP="00504319">
      <w:pPr>
        <w:pStyle w:val="Heading2"/>
      </w:pPr>
      <w:bookmarkStart w:id="63" w:name="_Toc334797911"/>
      <w:r w:rsidRPr="00092390">
        <w:t>Command GUI</w:t>
      </w:r>
      <w:bookmarkEnd w:id="63"/>
    </w:p>
    <w:p w14:paraId="36C80EDA" w14:textId="77777777" w:rsidR="00E21348" w:rsidRPr="00092390" w:rsidRDefault="00E21348" w:rsidP="00E21348"/>
    <w:p w14:paraId="33EE8468" w14:textId="77777777" w:rsidR="00E21348" w:rsidRPr="00092390" w:rsidRDefault="00E21348" w:rsidP="00E21348">
      <w:r w:rsidRPr="00092390">
        <w:t>Clicking on the “Command GUI” button at the top of the AOS GUI opens the Command GUI sub-window:</w:t>
      </w:r>
    </w:p>
    <w:p w14:paraId="605A60FF" w14:textId="77777777" w:rsidR="00E21348" w:rsidRPr="00092390" w:rsidRDefault="009156B4" w:rsidP="00E21348">
      <w:r w:rsidRPr="00092390">
        <w:rPr>
          <w:noProof/>
          <w:lang w:eastAsia="en-US"/>
        </w:rPr>
        <w:drawing>
          <wp:inline distT="0" distB="0" distL="0" distR="0" wp14:anchorId="713D6963" wp14:editId="5C00F83E">
            <wp:extent cx="6121400" cy="6934200"/>
            <wp:effectExtent l="0" t="0" r="0" b="0"/>
            <wp:docPr id="10" name="Picture 10" descr="aoscm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oscm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0" cy="6934200"/>
                    </a:xfrm>
                    <a:prstGeom prst="rect">
                      <a:avLst/>
                    </a:prstGeom>
                    <a:noFill/>
                    <a:ln>
                      <a:noFill/>
                    </a:ln>
                  </pic:spPr>
                </pic:pic>
              </a:graphicData>
            </a:graphic>
          </wp:inline>
        </w:drawing>
      </w:r>
    </w:p>
    <w:p w14:paraId="064800F7" w14:textId="77777777" w:rsidR="006E6008" w:rsidRPr="00092390" w:rsidRDefault="006E6008" w:rsidP="006E6008">
      <w:pPr>
        <w:pStyle w:val="Heading3"/>
      </w:pPr>
      <w:bookmarkStart w:id="64" w:name="_Ref280805296"/>
      <w:bookmarkStart w:id="65" w:name="_Ref280805374"/>
      <w:bookmarkStart w:id="66" w:name="_Ref280805520"/>
      <w:bookmarkStart w:id="67" w:name="_Toc334797912"/>
      <w:r w:rsidRPr="00092390">
        <w:t>AO commands</w:t>
      </w:r>
      <w:bookmarkEnd w:id="64"/>
      <w:bookmarkEnd w:id="65"/>
      <w:bookmarkEnd w:id="66"/>
      <w:bookmarkEnd w:id="67"/>
    </w:p>
    <w:p w14:paraId="1359AD8B" w14:textId="77777777" w:rsidR="00ED06AF" w:rsidRPr="00092390" w:rsidRDefault="00ED06AF" w:rsidP="00ED06AF"/>
    <w:p w14:paraId="72636E9B" w14:textId="77777777" w:rsidR="00ED06AF" w:rsidRPr="00092390" w:rsidRDefault="00ED06AF" w:rsidP="00ED06AF">
      <w:r w:rsidRPr="00092390">
        <w:t>Each AO command has its own command button. Many command have parameters which appear next to the corresponding button.</w:t>
      </w:r>
      <w:r w:rsidRPr="00092390">
        <w:br/>
        <w:t>The parameter input boxes serve both as input and as output: when a command is sent by the IIF, the corresponding parameters are written into the input boxes. Alternatively, the operator can input the parameter manually (or modify the ones written before automatically) and send the command manually.</w:t>
      </w:r>
    </w:p>
    <w:p w14:paraId="6B972A97" w14:textId="77777777" w:rsidR="00ED06AF" w:rsidRPr="00092390" w:rsidRDefault="00ED06AF" w:rsidP="00ED06AF">
      <w:r w:rsidRPr="00092390">
        <w:t>Each command has a status indicator next to it which can have three values:</w:t>
      </w:r>
    </w:p>
    <w:p w14:paraId="2149CD7B" w14:textId="77777777" w:rsidR="00ED06AF" w:rsidRPr="00092390" w:rsidRDefault="00ED06AF" w:rsidP="00ED06AF">
      <w:pPr>
        <w:numPr>
          <w:ilvl w:val="0"/>
          <w:numId w:val="49"/>
        </w:numPr>
      </w:pPr>
      <w:r w:rsidRPr="00092390">
        <w:t>Running: the command is currently executed</w:t>
      </w:r>
    </w:p>
    <w:p w14:paraId="275CAD72" w14:textId="77777777" w:rsidR="00ED06AF" w:rsidRPr="00092390" w:rsidRDefault="00ED06AF" w:rsidP="00ED06AF">
      <w:pPr>
        <w:numPr>
          <w:ilvl w:val="0"/>
          <w:numId w:val="49"/>
        </w:numPr>
      </w:pPr>
      <w:r w:rsidRPr="00092390">
        <w:t>Success: the command has completed successfully</w:t>
      </w:r>
    </w:p>
    <w:p w14:paraId="2976A603" w14:textId="77777777" w:rsidR="00ED06AF" w:rsidRPr="00092390" w:rsidRDefault="00ED06AF" w:rsidP="00ED06AF">
      <w:pPr>
        <w:numPr>
          <w:ilvl w:val="0"/>
          <w:numId w:val="49"/>
        </w:numPr>
      </w:pPr>
      <w:r w:rsidRPr="00092390">
        <w:t>Failure: the command could not complete because of an error. Additional error information is available on the main AOS GUI window.</w:t>
      </w:r>
    </w:p>
    <w:p w14:paraId="47CB9263" w14:textId="77777777" w:rsidR="00ED06AF" w:rsidRPr="00092390" w:rsidRDefault="00ED06AF" w:rsidP="00D27DF8"/>
    <w:p w14:paraId="67BBBCE0" w14:textId="77777777" w:rsidR="00D27DF8" w:rsidRPr="00092390" w:rsidRDefault="00D27DF8" w:rsidP="00D27DF8">
      <w:r w:rsidRPr="00092390">
        <w:t xml:space="preserve">Error conditions include the refusing of a command because it was not allowed in the current AO status. </w:t>
      </w:r>
    </w:p>
    <w:p w14:paraId="2849C035" w14:textId="77777777" w:rsidR="00D27DF8" w:rsidRPr="00092390" w:rsidRDefault="00D27DF8" w:rsidP="00D27DF8"/>
    <w:p w14:paraId="305F7B22" w14:textId="77777777" w:rsidR="00ED06AF" w:rsidRPr="00092390" w:rsidRDefault="00ED06AF" w:rsidP="00ED06AF">
      <w:r w:rsidRPr="00092390">
        <w:t>The progress bar at the bottom shows the command execution progress with respect to the command timeout.</w:t>
      </w:r>
      <w:r w:rsidR="00A51795" w:rsidRPr="00092390">
        <w:t xml:space="preserve"> It is not possible at the moment to interrupt a command during execution.</w:t>
      </w:r>
    </w:p>
    <w:p w14:paraId="5A03A4F0" w14:textId="77777777" w:rsidR="006E6008" w:rsidRPr="00092390" w:rsidRDefault="006E6008" w:rsidP="006E6008"/>
    <w:p w14:paraId="58DB6001" w14:textId="77777777" w:rsidR="00012C49" w:rsidRPr="00092390" w:rsidRDefault="00012C49" w:rsidP="00012C49"/>
    <w:p w14:paraId="72FEF7E0" w14:textId="77777777" w:rsidR="00C50FA9" w:rsidRPr="00092390" w:rsidRDefault="00C50FA9" w:rsidP="00012C49"/>
    <w:p w14:paraId="3A7853B2" w14:textId="77777777" w:rsidR="00012C49" w:rsidRPr="00092390" w:rsidRDefault="00012C49" w:rsidP="00B5350C">
      <w:pPr>
        <w:pStyle w:val="Heading1"/>
      </w:pPr>
      <w:bookmarkStart w:id="68" w:name="_Toc334797913"/>
      <w:r w:rsidRPr="00092390">
        <w:t>Engineering GUIs</w:t>
      </w:r>
      <w:bookmarkEnd w:id="68"/>
    </w:p>
    <w:p w14:paraId="352FAF4D" w14:textId="77777777" w:rsidR="00012C49" w:rsidRPr="00092390" w:rsidRDefault="00012C49" w:rsidP="00012C49"/>
    <w:p w14:paraId="0164FC6F" w14:textId="77777777" w:rsidR="00012C49" w:rsidRPr="00092390" w:rsidRDefault="00012C49" w:rsidP="00012C49"/>
    <w:p w14:paraId="1A34F18A" w14:textId="77777777" w:rsidR="00012C49" w:rsidRPr="00092390" w:rsidRDefault="0080512A" w:rsidP="00012C49">
      <w:r w:rsidRPr="00092390">
        <w:t>Unlike the AOSGUI, all the</w:t>
      </w:r>
      <w:r w:rsidR="00012C49" w:rsidRPr="00092390">
        <w:t xml:space="preserve"> </w:t>
      </w:r>
      <w:r w:rsidRPr="00092390">
        <w:t xml:space="preserve">AO </w:t>
      </w:r>
      <w:r w:rsidR="00012C49" w:rsidRPr="00092390">
        <w:t>engineering GUIs must be starte</w:t>
      </w:r>
      <w:r w:rsidR="003C2DF9" w:rsidRPr="00092390">
        <w:t xml:space="preserve">d from the AO control computers (see chapter </w:t>
      </w:r>
      <w:r w:rsidR="003C2DF9" w:rsidRPr="00092390">
        <w:fldChar w:fldCharType="begin"/>
      </w:r>
      <w:r w:rsidR="003C2DF9" w:rsidRPr="00092390">
        <w:instrText xml:space="preserve"> REF _Ref280801987 \r \h </w:instrText>
      </w:r>
      <w:r w:rsidR="003C2DF9" w:rsidRPr="00092390">
        <w:fldChar w:fldCharType="separate"/>
      </w:r>
      <w:r w:rsidR="00215668" w:rsidRPr="00092390">
        <w:t>2.1</w:t>
      </w:r>
      <w:r w:rsidR="003C2DF9" w:rsidRPr="00092390">
        <w:fldChar w:fldCharType="end"/>
      </w:r>
      <w:r w:rsidR="003C2DF9" w:rsidRPr="00092390">
        <w:t>).</w:t>
      </w:r>
    </w:p>
    <w:p w14:paraId="7C22EBFC" w14:textId="77777777" w:rsidR="00012C49" w:rsidRPr="00092390" w:rsidRDefault="00012C49" w:rsidP="00012C49"/>
    <w:p w14:paraId="62C4185F" w14:textId="77777777" w:rsidR="00012C49" w:rsidRPr="00092390" w:rsidRDefault="00012C49" w:rsidP="00B5350C">
      <w:pPr>
        <w:pStyle w:val="Heading2"/>
      </w:pPr>
      <w:bookmarkStart w:id="69" w:name="_Toc334797914"/>
      <w:r w:rsidRPr="00092390">
        <w:t>Starting the Engineering GUI</w:t>
      </w:r>
      <w:r w:rsidR="00893D24" w:rsidRPr="00092390">
        <w:t>s</w:t>
      </w:r>
      <w:bookmarkEnd w:id="69"/>
    </w:p>
    <w:p w14:paraId="17E7D373" w14:textId="77777777" w:rsidR="00012C49" w:rsidRPr="00092390" w:rsidRDefault="00012C49" w:rsidP="00012C49"/>
    <w:p w14:paraId="33A79B93" w14:textId="77777777" w:rsidR="00012C49" w:rsidRPr="00092390" w:rsidRDefault="00012C49" w:rsidP="00012C49">
      <w:r w:rsidRPr="00092390">
        <w:t>A quick-start panel exists on both computers to star</w:t>
      </w:r>
      <w:r w:rsidR="00C412D7" w:rsidRPr="00092390">
        <w:t>t</w:t>
      </w:r>
      <w:r w:rsidRPr="00092390">
        <w:t xml:space="preserve"> the relevant engineering interfaces. This panel is called:</w:t>
      </w:r>
    </w:p>
    <w:p w14:paraId="4008241A" w14:textId="77777777" w:rsidR="00893D24" w:rsidRPr="00092390" w:rsidRDefault="00893D24" w:rsidP="00012C49"/>
    <w:p w14:paraId="135DE126" w14:textId="77777777" w:rsidR="00893D24" w:rsidRPr="00092390" w:rsidRDefault="0005252A" w:rsidP="00012C49">
      <w:pPr>
        <w:numPr>
          <w:ilvl w:val="0"/>
          <w:numId w:val="2"/>
        </w:numPr>
      </w:pPr>
      <w:r w:rsidRPr="00092390">
        <w:rPr>
          <w:b/>
        </w:rPr>
        <w:t>wfseng</w:t>
      </w:r>
      <w:r w:rsidRPr="00092390">
        <w:t xml:space="preserve"> </w:t>
      </w:r>
      <w:r w:rsidR="00012C49" w:rsidRPr="00092390">
        <w:t>on wfsdx</w:t>
      </w:r>
    </w:p>
    <w:p w14:paraId="13933145" w14:textId="77777777" w:rsidR="00012C49" w:rsidRPr="00092390" w:rsidRDefault="0005252A" w:rsidP="00012C49">
      <w:pPr>
        <w:numPr>
          <w:ilvl w:val="0"/>
          <w:numId w:val="2"/>
        </w:numPr>
      </w:pPr>
      <w:r w:rsidRPr="00092390">
        <w:rPr>
          <w:b/>
        </w:rPr>
        <w:t>adsceng</w:t>
      </w:r>
      <w:r w:rsidRPr="00092390">
        <w:t xml:space="preserve"> </w:t>
      </w:r>
      <w:r w:rsidR="00C412D7" w:rsidRPr="00092390">
        <w:t>on adsecdx</w:t>
      </w:r>
    </w:p>
    <w:p w14:paraId="10D5DBF7" w14:textId="77777777" w:rsidR="00012C49" w:rsidRPr="00092390" w:rsidRDefault="00012C49" w:rsidP="00012C49"/>
    <w:p w14:paraId="77645989" w14:textId="77777777" w:rsidR="00EA675F" w:rsidRPr="00092390" w:rsidRDefault="00012C49" w:rsidP="00012C49">
      <w:r w:rsidRPr="00092390">
        <w:t>The panel</w:t>
      </w:r>
      <w:r w:rsidR="00EA675F" w:rsidRPr="00092390">
        <w:t>s can be started typing their</w:t>
      </w:r>
      <w:r w:rsidRPr="00092390">
        <w:t xml:space="preserve"> name on any terminal (an X connection must be present).</w:t>
      </w:r>
      <w:r w:rsidR="00EA675F" w:rsidRPr="00092390">
        <w:t xml:space="preserve"> Each panel shows the interfaces available for the system, which can be started clicking the “Start” button next to their name. Unless otherwise noted, multiple copies of the interfaces can be started without limitations.</w:t>
      </w:r>
    </w:p>
    <w:p w14:paraId="5FCBCF8F" w14:textId="77777777" w:rsidR="00EA675F" w:rsidRPr="00092390" w:rsidRDefault="00EA675F" w:rsidP="00012C49"/>
    <w:p w14:paraId="28E68548" w14:textId="77777777" w:rsidR="00EA675F" w:rsidRPr="00092390" w:rsidRDefault="009156B4" w:rsidP="00012C49">
      <w:r w:rsidRPr="00092390">
        <w:rPr>
          <w:noProof/>
          <w:lang w:eastAsia="en-US"/>
        </w:rPr>
        <w:drawing>
          <wp:inline distT="0" distB="0" distL="0" distR="0" wp14:anchorId="2C405757" wp14:editId="3B635EE6">
            <wp:extent cx="2032000" cy="2197100"/>
            <wp:effectExtent l="0" t="0" r="0" b="12700"/>
            <wp:docPr id="11" name="Picture 11" descr="wf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se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0" cy="2197100"/>
                    </a:xfrm>
                    <a:prstGeom prst="rect">
                      <a:avLst/>
                    </a:prstGeom>
                    <a:noFill/>
                    <a:ln>
                      <a:noFill/>
                    </a:ln>
                  </pic:spPr>
                </pic:pic>
              </a:graphicData>
            </a:graphic>
          </wp:inline>
        </w:drawing>
      </w:r>
      <w:r w:rsidR="00EA675F" w:rsidRPr="00092390">
        <w:t xml:space="preserve">                      </w:t>
      </w:r>
      <w:r w:rsidRPr="00092390">
        <w:rPr>
          <w:noProof/>
          <w:lang w:eastAsia="en-US"/>
        </w:rPr>
        <w:drawing>
          <wp:inline distT="0" distB="0" distL="0" distR="0" wp14:anchorId="6E3C8388" wp14:editId="228EDA6A">
            <wp:extent cx="2438400" cy="2044700"/>
            <wp:effectExtent l="0" t="0" r="0" b="12700"/>
            <wp:docPr id="12" name="Picture 12" descr="adsc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sce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2044700"/>
                    </a:xfrm>
                    <a:prstGeom prst="rect">
                      <a:avLst/>
                    </a:prstGeom>
                    <a:noFill/>
                    <a:ln>
                      <a:noFill/>
                    </a:ln>
                  </pic:spPr>
                </pic:pic>
              </a:graphicData>
            </a:graphic>
          </wp:inline>
        </w:drawing>
      </w:r>
    </w:p>
    <w:p w14:paraId="2E93D6F3" w14:textId="77777777" w:rsidR="00EA675F" w:rsidRPr="00092390" w:rsidRDefault="00EA675F" w:rsidP="00012C49"/>
    <w:p w14:paraId="78AA002A" w14:textId="77777777" w:rsidR="00EA675F" w:rsidRPr="00092390" w:rsidRDefault="00EA675F" w:rsidP="00012C49">
      <w:r w:rsidRPr="00092390">
        <w:t>WFS and Adaptive Secondary quick-start panels.</w:t>
      </w:r>
    </w:p>
    <w:p w14:paraId="2CD54DEF" w14:textId="77777777" w:rsidR="00EA675F" w:rsidRPr="00092390" w:rsidRDefault="00EA675F" w:rsidP="00012C49"/>
    <w:p w14:paraId="0E1B9B46" w14:textId="77777777" w:rsidR="00012C49" w:rsidRPr="00092390" w:rsidRDefault="00012C49" w:rsidP="00012C49">
      <w:r w:rsidRPr="00092390">
        <w:t>Alternatively, all interfaces can be started typing their name on a terminal. The correct program name is noted in the description of the interface, and is resumed here:</w:t>
      </w:r>
    </w:p>
    <w:p w14:paraId="542090EA" w14:textId="77777777" w:rsidR="00012C49" w:rsidRPr="00092390" w:rsidRDefault="00012C49" w:rsidP="00012C49"/>
    <w:p w14:paraId="00643B9A" w14:textId="77777777" w:rsidR="0005252A" w:rsidRPr="00092390" w:rsidRDefault="00012C49" w:rsidP="00012C49">
      <w:pPr>
        <w:numPr>
          <w:ilvl w:val="0"/>
          <w:numId w:val="3"/>
        </w:numPr>
      </w:pPr>
      <w:r w:rsidRPr="00092390">
        <w:t>WfsControl</w:t>
      </w:r>
      <w:r w:rsidRPr="00092390">
        <w:tab/>
        <w:t>(on wfsdx) starts the Wfs Arbitrator GUI</w:t>
      </w:r>
    </w:p>
    <w:p w14:paraId="204F2736" w14:textId="77777777" w:rsidR="0005252A" w:rsidRPr="00092390" w:rsidRDefault="00012C49" w:rsidP="00012C49">
      <w:pPr>
        <w:numPr>
          <w:ilvl w:val="0"/>
          <w:numId w:val="3"/>
        </w:numPr>
      </w:pPr>
      <w:r w:rsidRPr="00092390">
        <w:t>AdSecControl</w:t>
      </w:r>
      <w:r w:rsidRPr="00092390">
        <w:tab/>
        <w:t>(on adsecdx) starts the AdSec Arbitrator GUI</w:t>
      </w:r>
    </w:p>
    <w:p w14:paraId="17A0192A" w14:textId="77777777" w:rsidR="0005252A" w:rsidRPr="00092390" w:rsidRDefault="00012C49" w:rsidP="00012C49">
      <w:pPr>
        <w:numPr>
          <w:ilvl w:val="0"/>
          <w:numId w:val="3"/>
        </w:numPr>
      </w:pPr>
      <w:r w:rsidRPr="00092390">
        <w:t>AdOptControl</w:t>
      </w:r>
      <w:r w:rsidRPr="00092390">
        <w:tab/>
        <w:t>(on adsecdx) starts the AO Arbitrator GUI</w:t>
      </w:r>
    </w:p>
    <w:p w14:paraId="73F21A40" w14:textId="77777777" w:rsidR="0005252A" w:rsidRPr="00092390" w:rsidRDefault="00012C49" w:rsidP="00012C49">
      <w:pPr>
        <w:numPr>
          <w:ilvl w:val="0"/>
          <w:numId w:val="3"/>
        </w:numPr>
      </w:pPr>
      <w:r w:rsidRPr="00092390">
        <w:t>wfshw.py</w:t>
      </w:r>
      <w:r w:rsidRPr="00092390">
        <w:tab/>
        <w:t>(on wfsdx) starts the Wfs Hardware GUI</w:t>
      </w:r>
    </w:p>
    <w:p w14:paraId="29E5F9B8" w14:textId="77777777" w:rsidR="0005252A" w:rsidRPr="00092390" w:rsidRDefault="00012C49" w:rsidP="00012C49">
      <w:pPr>
        <w:numPr>
          <w:ilvl w:val="0"/>
          <w:numId w:val="3"/>
        </w:numPr>
      </w:pPr>
      <w:r w:rsidRPr="00092390">
        <w:t>BoardGui</w:t>
      </w:r>
      <w:r w:rsidRPr="00092390">
        <w:tab/>
        <w:t>(on wfsdx) starts the board status display</w:t>
      </w:r>
    </w:p>
    <w:p w14:paraId="76A9D40B" w14:textId="77777777" w:rsidR="0005252A" w:rsidRPr="00092390" w:rsidRDefault="00012C49" w:rsidP="00012C49">
      <w:pPr>
        <w:numPr>
          <w:ilvl w:val="0"/>
          <w:numId w:val="3"/>
        </w:numPr>
      </w:pPr>
      <w:r w:rsidRPr="00092390">
        <w:t>AdSecMirGui</w:t>
      </w:r>
      <w:r w:rsidRPr="00092390">
        <w:tab/>
        <w:t>(on adsecdx) starts the mirror status display</w:t>
      </w:r>
    </w:p>
    <w:p w14:paraId="6C389FC8" w14:textId="77777777" w:rsidR="0005252A" w:rsidRPr="00092390" w:rsidRDefault="00012C49" w:rsidP="00012C49">
      <w:pPr>
        <w:numPr>
          <w:ilvl w:val="0"/>
          <w:numId w:val="3"/>
        </w:numPr>
      </w:pPr>
      <w:r w:rsidRPr="00092390">
        <w:t>ccd_viewer.py (on wfsdx) starts the ccd viewer</w:t>
      </w:r>
    </w:p>
    <w:p w14:paraId="5356AA2D" w14:textId="77777777" w:rsidR="00012C49" w:rsidRPr="00092390" w:rsidRDefault="00012C49" w:rsidP="00012C49">
      <w:pPr>
        <w:numPr>
          <w:ilvl w:val="0"/>
          <w:numId w:val="3"/>
        </w:numPr>
      </w:pPr>
      <w:r w:rsidRPr="00092390">
        <w:t>vartool_AO.py    (on either computer) starts the RTDB i</w:t>
      </w:r>
      <w:r w:rsidR="006B0F2A" w:rsidRPr="00092390">
        <w:t>nterface (viewer/editor)</w:t>
      </w:r>
    </w:p>
    <w:p w14:paraId="3ECB5731" w14:textId="77777777" w:rsidR="006B0F2A" w:rsidRPr="00092390" w:rsidRDefault="006B0F2A" w:rsidP="006B0F2A"/>
    <w:p w14:paraId="19DCBA49" w14:textId="77777777" w:rsidR="00012C49" w:rsidRPr="00092390" w:rsidRDefault="00A06549" w:rsidP="00012C49">
      <w:r w:rsidRPr="00092390">
        <w:t>These GUIs are described in detail in the following chapters.</w:t>
      </w:r>
    </w:p>
    <w:p w14:paraId="43E340EF" w14:textId="77777777" w:rsidR="00012C49" w:rsidRPr="00092390" w:rsidRDefault="00012C49" w:rsidP="00012C49"/>
    <w:p w14:paraId="003EF66E" w14:textId="77777777" w:rsidR="00012C49" w:rsidRPr="00092390" w:rsidRDefault="00012C49" w:rsidP="00B5350C">
      <w:pPr>
        <w:pStyle w:val="Heading1"/>
      </w:pPr>
      <w:bookmarkStart w:id="70" w:name="_Toc334797915"/>
      <w:r w:rsidRPr="00092390">
        <w:t>Wfs board status GUI</w:t>
      </w:r>
      <w:bookmarkEnd w:id="70"/>
    </w:p>
    <w:p w14:paraId="0A809921" w14:textId="77777777" w:rsidR="00012C49" w:rsidRPr="00092390" w:rsidRDefault="00012C49" w:rsidP="00012C49"/>
    <w:p w14:paraId="027F3F31" w14:textId="77777777" w:rsidR="00012C49" w:rsidRPr="00092390" w:rsidRDefault="00012C49" w:rsidP="00012C49">
      <w:r w:rsidRPr="00092390">
        <w:t>The Wfs board GUI shows the status of the various WFS devices.</w:t>
      </w:r>
    </w:p>
    <w:p w14:paraId="66A7DF21" w14:textId="77777777" w:rsidR="00012C49" w:rsidRPr="00092390" w:rsidRDefault="00012C49" w:rsidP="00012C49"/>
    <w:p w14:paraId="5127E99B" w14:textId="77777777" w:rsidR="00012C49" w:rsidRPr="00092390" w:rsidRDefault="00012C49" w:rsidP="00B5350C">
      <w:pPr>
        <w:pStyle w:val="Heading2"/>
      </w:pPr>
      <w:bookmarkStart w:id="71" w:name="_Toc334797916"/>
      <w:r w:rsidRPr="00092390">
        <w:t>Starting the GUI</w:t>
      </w:r>
      <w:bookmarkEnd w:id="71"/>
    </w:p>
    <w:p w14:paraId="0339C97C" w14:textId="77777777" w:rsidR="00012C49" w:rsidRPr="00092390" w:rsidRDefault="00012C49" w:rsidP="00012C49"/>
    <w:p w14:paraId="5AF35C48" w14:textId="77777777" w:rsidR="00012C49" w:rsidRPr="00092390" w:rsidRDefault="00012C49" w:rsidP="00012C49">
      <w:r w:rsidRPr="00092390">
        <w:t>The WFS Board Status GUI can be started from the wfseng panel (see []), or from a terminal on wfsdx with the following command:</w:t>
      </w:r>
    </w:p>
    <w:p w14:paraId="452825E0" w14:textId="77777777" w:rsidR="00012C49" w:rsidRPr="00092390" w:rsidRDefault="00012C49" w:rsidP="00012C49"/>
    <w:p w14:paraId="3041EC8D" w14:textId="77777777" w:rsidR="00012C49" w:rsidRPr="00092390" w:rsidRDefault="00012C49" w:rsidP="00012C49">
      <w:pPr>
        <w:rPr>
          <w:rFonts w:ascii="Courier New" w:hAnsi="Courier New" w:cs="Courier New"/>
        </w:rPr>
      </w:pPr>
      <w:r w:rsidRPr="00092390">
        <w:rPr>
          <w:rFonts w:ascii="Courier New" w:hAnsi="Courier New" w:cs="Courier New"/>
        </w:rPr>
        <w:t>BoardGui</w:t>
      </w:r>
    </w:p>
    <w:p w14:paraId="6C1C9F75" w14:textId="77777777" w:rsidR="00012C49" w:rsidRPr="00092390" w:rsidRDefault="00012C49" w:rsidP="00012C49"/>
    <w:p w14:paraId="211E3B39" w14:textId="77777777" w:rsidR="00012C49" w:rsidRPr="00092390" w:rsidRDefault="00012C49" w:rsidP="001C5C73">
      <w:pPr>
        <w:pStyle w:val="Heading2"/>
      </w:pPr>
      <w:bookmarkStart w:id="72" w:name="_Toc334797917"/>
      <w:r w:rsidRPr="00092390">
        <w:t>GUI description</w:t>
      </w:r>
      <w:bookmarkEnd w:id="72"/>
    </w:p>
    <w:p w14:paraId="1FD2CCF4" w14:textId="77777777" w:rsidR="005F47A7" w:rsidRPr="00092390" w:rsidRDefault="009156B4" w:rsidP="005F47A7">
      <w:r w:rsidRPr="00092390">
        <w:rPr>
          <w:noProof/>
          <w:lang w:eastAsia="en-US"/>
        </w:rPr>
        <w:drawing>
          <wp:inline distT="0" distB="0" distL="0" distR="0" wp14:anchorId="5D5DDE76" wp14:editId="752C396B">
            <wp:extent cx="5918200" cy="6464300"/>
            <wp:effectExtent l="0" t="0" r="0" b="12700"/>
            <wp:docPr id="13" name="Picture 13" descr="board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ardgu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8200" cy="6464300"/>
                    </a:xfrm>
                    <a:prstGeom prst="rect">
                      <a:avLst/>
                    </a:prstGeom>
                    <a:noFill/>
                    <a:ln>
                      <a:noFill/>
                    </a:ln>
                  </pic:spPr>
                </pic:pic>
              </a:graphicData>
            </a:graphic>
          </wp:inline>
        </w:drawing>
      </w:r>
    </w:p>
    <w:p w14:paraId="750D7EE9" w14:textId="77777777" w:rsidR="00012C49" w:rsidRPr="00092390" w:rsidRDefault="00012C49" w:rsidP="00012C49">
      <w:r w:rsidRPr="00092390">
        <w:t xml:space="preserve"> </w:t>
      </w:r>
    </w:p>
    <w:p w14:paraId="21CA9B6B" w14:textId="77777777" w:rsidR="00012C49" w:rsidRPr="00092390" w:rsidRDefault="00012C49" w:rsidP="00012C49"/>
    <w:p w14:paraId="74B92B90" w14:textId="77777777" w:rsidR="00012C49" w:rsidRPr="00092390" w:rsidRDefault="00012C49" w:rsidP="00012C49">
      <w:r w:rsidRPr="00092390">
        <w:t>The GUI is a read-only display of the position of the various WFS devices. For each device, only the most relevant information is shown (e.g. filterwheel position, ccd binning and integration frequency, etc). The Cube icon at the top moves to show the actual physical position of the cube beam splitter, and has a red outline when it is in the reference source beam path. The rectangular display at the bottom is a map of the focal plane FoV available to the WFS stages, and the current position is shown with a green ‘X’. When the stages are moving, a red circle is also drawn to indicate the target position. On the lower left, a resume of telescope position and rotation is shown.</w:t>
      </w:r>
    </w:p>
    <w:p w14:paraId="7EC92F64" w14:textId="77777777" w:rsidR="00012C49" w:rsidRPr="00092390" w:rsidRDefault="00012C49" w:rsidP="00012C49"/>
    <w:p w14:paraId="072C07BE" w14:textId="77777777" w:rsidR="00012C49" w:rsidRPr="00092390" w:rsidRDefault="00012C49" w:rsidP="001C5C73">
      <w:pPr>
        <w:pStyle w:val="Heading1"/>
      </w:pPr>
      <w:bookmarkStart w:id="73" w:name="_Toc334797918"/>
      <w:r w:rsidRPr="00092390">
        <w:t>Wfs Arbitrator GUI</w:t>
      </w:r>
      <w:bookmarkEnd w:id="73"/>
    </w:p>
    <w:p w14:paraId="3F31B39A" w14:textId="77777777" w:rsidR="005F47A7" w:rsidRPr="00092390" w:rsidRDefault="005F47A7" w:rsidP="00012C49"/>
    <w:p w14:paraId="70C401E5" w14:textId="77777777" w:rsidR="00012C49" w:rsidRPr="00092390" w:rsidRDefault="00012C49" w:rsidP="00012C49">
      <w:r w:rsidRPr="00092390">
        <w:t>The WFS arbitrator GUI is used to send commands to the WFS Arbitrator, which provides high-level commands to manage the WFS like startup/shutdown procedures, wfs configuration, dark frame acquisition, etc. Commands are implemented in the WFS state machine as described in CAN687f400.</w:t>
      </w:r>
    </w:p>
    <w:p w14:paraId="2A899E10" w14:textId="77777777" w:rsidR="00012C49" w:rsidRPr="00092390" w:rsidRDefault="00012C49" w:rsidP="00012C49"/>
    <w:p w14:paraId="7C8186A1" w14:textId="77777777" w:rsidR="005F47A7" w:rsidRPr="00092390" w:rsidRDefault="009156B4" w:rsidP="00012C49">
      <w:r w:rsidRPr="00092390">
        <w:rPr>
          <w:noProof/>
          <w:lang w:eastAsia="en-US"/>
        </w:rPr>
        <w:drawing>
          <wp:inline distT="0" distB="0" distL="0" distR="0" wp14:anchorId="3CA3B4EF" wp14:editId="6F61006D">
            <wp:extent cx="5956300" cy="7886700"/>
            <wp:effectExtent l="0" t="0" r="12700" b="12700"/>
            <wp:docPr id="14" name="Picture 14" descr="wfs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scontr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300" cy="7886700"/>
                    </a:xfrm>
                    <a:prstGeom prst="rect">
                      <a:avLst/>
                    </a:prstGeom>
                    <a:noFill/>
                    <a:ln>
                      <a:noFill/>
                    </a:ln>
                  </pic:spPr>
                </pic:pic>
              </a:graphicData>
            </a:graphic>
          </wp:inline>
        </w:drawing>
      </w:r>
    </w:p>
    <w:p w14:paraId="1016BEE2" w14:textId="77777777" w:rsidR="00012C49" w:rsidRPr="00092390" w:rsidRDefault="00012C49" w:rsidP="00012C49">
      <w:r w:rsidRPr="00092390">
        <w:t xml:space="preserve"> </w:t>
      </w:r>
    </w:p>
    <w:p w14:paraId="53A5A942" w14:textId="77777777" w:rsidR="00012C49" w:rsidRPr="00092390" w:rsidRDefault="00012C49" w:rsidP="00012C49"/>
    <w:p w14:paraId="155B3BEB" w14:textId="77777777" w:rsidR="00012C49" w:rsidRPr="00092390" w:rsidRDefault="00012C49" w:rsidP="001C5C73">
      <w:pPr>
        <w:pStyle w:val="Heading2"/>
      </w:pPr>
      <w:bookmarkStart w:id="74" w:name="_Toc334797919"/>
      <w:r w:rsidRPr="00092390">
        <w:t>Starting the GUI</w:t>
      </w:r>
      <w:bookmarkEnd w:id="74"/>
    </w:p>
    <w:p w14:paraId="68167245" w14:textId="77777777" w:rsidR="00012C49" w:rsidRPr="00092390" w:rsidRDefault="00012C49" w:rsidP="00012C49"/>
    <w:p w14:paraId="402AC158" w14:textId="77777777" w:rsidR="00012C49" w:rsidRPr="00092390" w:rsidRDefault="00012C49" w:rsidP="00012C49">
      <w:r w:rsidRPr="00092390">
        <w:t>The WFS  Arbitrator GUI can be started from the wfseng panel (see []), or from a terminal on wfsdx with the following command:</w:t>
      </w:r>
    </w:p>
    <w:p w14:paraId="4348259C" w14:textId="77777777" w:rsidR="00012C49" w:rsidRPr="00092390" w:rsidRDefault="00012C49" w:rsidP="00012C49"/>
    <w:p w14:paraId="41D7A6F1" w14:textId="77777777" w:rsidR="00012C49" w:rsidRPr="00092390" w:rsidRDefault="00012C49" w:rsidP="00012C49">
      <w:pPr>
        <w:rPr>
          <w:rFonts w:ascii="Courier New" w:hAnsi="Courier New" w:cs="Courier New"/>
        </w:rPr>
      </w:pPr>
      <w:r w:rsidRPr="00092390">
        <w:rPr>
          <w:rFonts w:ascii="Courier New" w:hAnsi="Courier New" w:cs="Courier New"/>
        </w:rPr>
        <w:t>WfsControl</w:t>
      </w:r>
    </w:p>
    <w:p w14:paraId="092C3A27" w14:textId="77777777" w:rsidR="00012C49" w:rsidRPr="00092390" w:rsidRDefault="00012C49" w:rsidP="00012C49"/>
    <w:p w14:paraId="00BFB267" w14:textId="77777777" w:rsidR="00012C49" w:rsidRPr="00092390" w:rsidRDefault="00012C49" w:rsidP="001C5C73">
      <w:pPr>
        <w:pStyle w:val="Heading2"/>
      </w:pPr>
      <w:bookmarkStart w:id="75" w:name="_Ref280796501"/>
      <w:bookmarkStart w:id="76" w:name="_Toc334797920"/>
      <w:r w:rsidRPr="00092390">
        <w:t>GUI description</w:t>
      </w:r>
      <w:bookmarkEnd w:id="75"/>
      <w:bookmarkEnd w:id="76"/>
    </w:p>
    <w:p w14:paraId="552BD0CA" w14:textId="77777777" w:rsidR="00012C49" w:rsidRPr="00092390" w:rsidRDefault="00012C49" w:rsidP="00012C49"/>
    <w:p w14:paraId="0CF5B825" w14:textId="77777777" w:rsidR="00012C49" w:rsidRPr="00092390" w:rsidRDefault="00012C49" w:rsidP="00012C49">
      <w:r w:rsidRPr="00092390">
        <w:t>All GUI actions are implemented as one of the arbitrator commands described in CAN687f400. This has several consequences:</w:t>
      </w:r>
    </w:p>
    <w:p w14:paraId="49A60B74" w14:textId="77777777" w:rsidR="00FF4411" w:rsidRPr="00092390" w:rsidRDefault="00FF4411" w:rsidP="00012C49"/>
    <w:p w14:paraId="02123AD5" w14:textId="77777777" w:rsidR="00FF4411" w:rsidRPr="00092390" w:rsidRDefault="00012C49" w:rsidP="00012C49">
      <w:pPr>
        <w:numPr>
          <w:ilvl w:val="0"/>
          <w:numId w:val="4"/>
        </w:numPr>
      </w:pPr>
      <w:r w:rsidRPr="00092390">
        <w:t>only one command can be executed at a time. To send another command, one must wait for the previous command completion. The GUI will prevent the operator from sending multiple commands, graying out all butto</w:t>
      </w:r>
      <w:r w:rsidR="00FF4411" w:rsidRPr="00092390">
        <w:t>ns while a command is executing</w:t>
      </w:r>
    </w:p>
    <w:p w14:paraId="1067C11E" w14:textId="77777777" w:rsidR="00FF4411" w:rsidRPr="00092390" w:rsidRDefault="00012C49" w:rsidP="00012C49">
      <w:pPr>
        <w:numPr>
          <w:ilvl w:val="0"/>
          <w:numId w:val="4"/>
        </w:numPr>
      </w:pPr>
      <w:r w:rsidRPr="00092390">
        <w:t>Not all commands are available at all times, depending on the state machine status. The GUI will either gray out buttons corresponding to unavailable commands, or display an error box if the command could not be received.</w:t>
      </w:r>
    </w:p>
    <w:p w14:paraId="7768572A" w14:textId="77777777" w:rsidR="00012C49" w:rsidRPr="00092390" w:rsidRDefault="00012C49" w:rsidP="00012C49">
      <w:pPr>
        <w:numPr>
          <w:ilvl w:val="0"/>
          <w:numId w:val="4"/>
        </w:numPr>
      </w:pPr>
      <w:r w:rsidRPr="00092390">
        <w:t>Commands parameters are validated before execution. If an out-of-range or otherwise invalid parameter is entered, a “Validation failed” error will be displayed.</w:t>
      </w:r>
    </w:p>
    <w:p w14:paraId="78E4F119" w14:textId="77777777" w:rsidR="00012C49" w:rsidRPr="00092390" w:rsidRDefault="00012C49" w:rsidP="00012C49">
      <w:r w:rsidRPr="00092390">
        <w:tab/>
      </w:r>
    </w:p>
    <w:p w14:paraId="02023C41" w14:textId="77777777" w:rsidR="00012C49" w:rsidRPr="00092390" w:rsidRDefault="00012C49" w:rsidP="001C5C73">
      <w:pPr>
        <w:pStyle w:val="Heading3"/>
      </w:pPr>
      <w:bookmarkStart w:id="77" w:name="_Toc334797921"/>
      <w:r w:rsidRPr="00092390">
        <w:t>Status indicators</w:t>
      </w:r>
      <w:bookmarkEnd w:id="77"/>
    </w:p>
    <w:p w14:paraId="2ACE39F2" w14:textId="77777777" w:rsidR="00012C49" w:rsidRPr="00092390" w:rsidRDefault="00012C49" w:rsidP="00012C49"/>
    <w:p w14:paraId="4491B276" w14:textId="77777777" w:rsidR="00012C49" w:rsidRPr="00092390" w:rsidRDefault="00012C49" w:rsidP="00012C49">
      <w:r w:rsidRPr="00092390">
        <w:t xml:space="preserve"> </w:t>
      </w:r>
      <w:r w:rsidR="009156B4" w:rsidRPr="00092390">
        <w:rPr>
          <w:noProof/>
          <w:lang w:eastAsia="en-US"/>
        </w:rPr>
        <w:drawing>
          <wp:inline distT="0" distB="0" distL="0" distR="0" wp14:anchorId="775A3A00" wp14:editId="5B6FFB20">
            <wp:extent cx="6121400" cy="622300"/>
            <wp:effectExtent l="0" t="0" r="0" b="12700"/>
            <wp:docPr id="15" name="Picture 15" descr="wfscontrol-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scontrol-stat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400" cy="622300"/>
                    </a:xfrm>
                    <a:prstGeom prst="rect">
                      <a:avLst/>
                    </a:prstGeom>
                    <a:noFill/>
                    <a:ln>
                      <a:noFill/>
                    </a:ln>
                  </pic:spPr>
                </pic:pic>
              </a:graphicData>
            </a:graphic>
          </wp:inline>
        </w:drawing>
      </w:r>
    </w:p>
    <w:p w14:paraId="24783688" w14:textId="77777777" w:rsidR="00012C49" w:rsidRPr="00092390" w:rsidRDefault="00012C49" w:rsidP="00012C49"/>
    <w:p w14:paraId="32D0B4D5" w14:textId="77777777" w:rsidR="00012C49" w:rsidRPr="00092390" w:rsidRDefault="00012C49" w:rsidP="00012C49">
      <w:r w:rsidRPr="00092390">
        <w:t>At the top of the GUI, the following status information is shown:</w:t>
      </w:r>
    </w:p>
    <w:p w14:paraId="0BB6166A" w14:textId="77777777" w:rsidR="00F75881" w:rsidRPr="00092390" w:rsidRDefault="00F75881" w:rsidP="00012C49"/>
    <w:p w14:paraId="63869B79" w14:textId="77777777" w:rsidR="00D757EF" w:rsidRPr="00092390" w:rsidRDefault="00012C49" w:rsidP="00D757EF">
      <w:pPr>
        <w:numPr>
          <w:ilvl w:val="0"/>
          <w:numId w:val="5"/>
        </w:numPr>
      </w:pPr>
      <w:r w:rsidRPr="00092390">
        <w:t>Wfs Status: tells the operator in which state the WFS is at the moment, and therefore which commands are available. Also, in the GUI commands which are not available at the moment are grayed out.</w:t>
      </w:r>
      <w:r w:rsidR="00D757EF" w:rsidRPr="00092390">
        <w:br/>
      </w:r>
      <w:r w:rsidR="00D757EF" w:rsidRPr="00092390">
        <w:rPr>
          <w:i/>
        </w:rPr>
        <w:t>Note</w:t>
      </w:r>
      <w:r w:rsidR="00D757EF" w:rsidRPr="00092390">
        <w:t>: if the Wfs Arbitrator program is not running, or not correctly responding, the Status will be “offline” and no commands will be executed.</w:t>
      </w:r>
    </w:p>
    <w:p w14:paraId="3E076F49" w14:textId="77777777" w:rsidR="00F75881" w:rsidRPr="00092390" w:rsidRDefault="00012C49" w:rsidP="00012C49">
      <w:pPr>
        <w:numPr>
          <w:ilvl w:val="0"/>
          <w:numId w:val="5"/>
        </w:numPr>
      </w:pPr>
      <w:r w:rsidRPr="00092390">
        <w:t xml:space="preserve">Last executed commands: shows the name of the last command executed by the WFS </w:t>
      </w:r>
      <w:r w:rsidR="00F75881" w:rsidRPr="00092390">
        <w:t>arbitrator</w:t>
      </w:r>
    </w:p>
    <w:p w14:paraId="3E4526CD" w14:textId="77777777" w:rsidR="00012C49" w:rsidRPr="00092390" w:rsidRDefault="00012C49" w:rsidP="00012C49">
      <w:pPr>
        <w:numPr>
          <w:ilvl w:val="0"/>
          <w:numId w:val="5"/>
        </w:numPr>
      </w:pPr>
      <w:r w:rsidRPr="00092390">
        <w:t>Command execution status: shows whether a command is executing at the moment, or the result of the last command as described in []. When a command is executing, all GUI buttons are inactive.</w:t>
      </w:r>
    </w:p>
    <w:p w14:paraId="7DEE53CC" w14:textId="77777777" w:rsidR="00012C49" w:rsidRPr="00092390" w:rsidRDefault="00012C49" w:rsidP="00012C49"/>
    <w:p w14:paraId="3B11A455" w14:textId="77777777" w:rsidR="00012C49" w:rsidRPr="00092390" w:rsidRDefault="00012C49" w:rsidP="001C5C73">
      <w:pPr>
        <w:pStyle w:val="Heading3"/>
      </w:pPr>
      <w:bookmarkStart w:id="78" w:name="_Toc334797922"/>
      <w:r w:rsidRPr="00092390">
        <w:t>Startup/Shutdown commands</w:t>
      </w:r>
      <w:bookmarkEnd w:id="78"/>
    </w:p>
    <w:p w14:paraId="2EDA2806" w14:textId="77777777" w:rsidR="00012C49" w:rsidRPr="00092390" w:rsidRDefault="00012C49" w:rsidP="00012C49"/>
    <w:p w14:paraId="023E2B2D" w14:textId="77777777" w:rsidR="00012C49" w:rsidRPr="00092390" w:rsidRDefault="00012C49" w:rsidP="00012C49">
      <w:r w:rsidRPr="00092390">
        <w:t xml:space="preserve"> </w:t>
      </w:r>
      <w:r w:rsidR="009156B4" w:rsidRPr="00092390">
        <w:rPr>
          <w:noProof/>
          <w:lang w:eastAsia="en-US"/>
        </w:rPr>
        <w:drawing>
          <wp:inline distT="0" distB="0" distL="0" distR="0" wp14:anchorId="7201CE78" wp14:editId="4A5AB540">
            <wp:extent cx="6108700" cy="1206500"/>
            <wp:effectExtent l="0" t="0" r="12700" b="12700"/>
            <wp:docPr id="16" name="Picture 16" descr="wfscontrol-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scontrol-ono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8700" cy="1206500"/>
                    </a:xfrm>
                    <a:prstGeom prst="rect">
                      <a:avLst/>
                    </a:prstGeom>
                    <a:noFill/>
                    <a:ln>
                      <a:noFill/>
                    </a:ln>
                  </pic:spPr>
                </pic:pic>
              </a:graphicData>
            </a:graphic>
          </wp:inline>
        </w:drawing>
      </w:r>
    </w:p>
    <w:p w14:paraId="260B0B48" w14:textId="77777777" w:rsidR="00012C49" w:rsidRPr="00092390" w:rsidRDefault="00012C49" w:rsidP="00012C49"/>
    <w:p w14:paraId="10BC89E6" w14:textId="77777777" w:rsidR="00012C49" w:rsidRPr="00092390" w:rsidRDefault="00012C49" w:rsidP="00012C49">
      <w:r w:rsidRPr="00092390">
        <w:t>Starting up the WFS requires turning on the various wfs devices in the correct order. This is managed by the WFS arbitrator command “Operate”, that takes two arguments: a list of devices to turn on (the “configuration”) and optionally a command file to setup each har</w:t>
      </w:r>
      <w:r w:rsidR="00C412D7" w:rsidRPr="00092390">
        <w:t>d</w:t>
      </w:r>
      <w:r w:rsidRPr="00092390">
        <w:t>ware device (the “board setup file”). The configuration files are pre-determined by the programmer and are not generally modifiable by the operator, while the setup files can be found in the WFS calibration directory as described in [] and may be modified as needed. For correct operation from the AOS, at least one setup file with the same name as the current i</w:t>
      </w:r>
      <w:r w:rsidR="00C412D7" w:rsidRPr="00092390">
        <w:t>n</w:t>
      </w:r>
      <w:r w:rsidRPr="00092390">
        <w:t>strument (e.g. “IRTC”) must be present.</w:t>
      </w:r>
    </w:p>
    <w:p w14:paraId="2C0304A3" w14:textId="77777777" w:rsidR="00012C49" w:rsidRPr="00092390" w:rsidRDefault="00012C49" w:rsidP="00012C49"/>
    <w:p w14:paraId="0AD5B104" w14:textId="77777777" w:rsidR="00012C49" w:rsidRPr="00092390" w:rsidRDefault="00012C49" w:rsidP="00012C49">
      <w:r w:rsidRPr="00092390">
        <w:t>To startup the WFS:</w:t>
      </w:r>
    </w:p>
    <w:p w14:paraId="42F4AB16" w14:textId="77777777" w:rsidR="00374561" w:rsidRPr="00092390" w:rsidRDefault="00012C49" w:rsidP="00012C49">
      <w:pPr>
        <w:numPr>
          <w:ilvl w:val="0"/>
          <w:numId w:val="6"/>
        </w:numPr>
      </w:pPr>
      <w:r w:rsidRPr="00092390">
        <w:t>select the configuration in the drop-down box</w:t>
      </w:r>
    </w:p>
    <w:p w14:paraId="3F545384" w14:textId="77777777" w:rsidR="00374561" w:rsidRPr="00092390" w:rsidRDefault="00012C49" w:rsidP="00012C49">
      <w:pPr>
        <w:numPr>
          <w:ilvl w:val="0"/>
          <w:numId w:val="6"/>
        </w:numPr>
      </w:pPr>
      <w:r w:rsidRPr="00092390">
        <w:t>(optionally) select the setup file in the drow-down box, checking the “apply setup” checkbox</w:t>
      </w:r>
    </w:p>
    <w:p w14:paraId="2114D7B5" w14:textId="77777777" w:rsidR="00012C49" w:rsidRPr="00092390" w:rsidRDefault="00012C49" w:rsidP="00012C49">
      <w:pPr>
        <w:numPr>
          <w:ilvl w:val="0"/>
          <w:numId w:val="6"/>
        </w:numPr>
      </w:pPr>
      <w:r w:rsidRPr="00092390">
        <w:t>press the “Operate” button.</w:t>
      </w:r>
    </w:p>
    <w:p w14:paraId="37A3EBAF" w14:textId="77777777" w:rsidR="00374561" w:rsidRPr="00092390" w:rsidRDefault="00374561" w:rsidP="00012C49"/>
    <w:p w14:paraId="26956381" w14:textId="77777777" w:rsidR="00012C49" w:rsidRPr="00092390" w:rsidRDefault="00012C49" w:rsidP="00012C49">
      <w:r w:rsidRPr="00092390">
        <w:t>Execution of the Operate command will often take several minutes.</w:t>
      </w:r>
    </w:p>
    <w:p w14:paraId="4C1717EA" w14:textId="77777777" w:rsidR="00012C49" w:rsidRPr="00092390" w:rsidRDefault="00012C49" w:rsidP="00012C49"/>
    <w:p w14:paraId="2CFD53DC" w14:textId="77777777" w:rsidR="00012C49" w:rsidRPr="00092390" w:rsidRDefault="00012C49" w:rsidP="00012C49">
      <w:r w:rsidRPr="00092390">
        <w:t>To turn off the WFS:</w:t>
      </w:r>
    </w:p>
    <w:p w14:paraId="0D86EF53" w14:textId="77777777" w:rsidR="00012C49" w:rsidRPr="00092390" w:rsidRDefault="00012C49" w:rsidP="00374561">
      <w:pPr>
        <w:numPr>
          <w:ilvl w:val="0"/>
          <w:numId w:val="7"/>
        </w:numPr>
      </w:pPr>
      <w:r w:rsidRPr="00092390">
        <w:t>press the “Off” button</w:t>
      </w:r>
    </w:p>
    <w:p w14:paraId="0C97F2CF" w14:textId="77777777" w:rsidR="00012C49" w:rsidRPr="00092390" w:rsidRDefault="00012C49" w:rsidP="00012C49"/>
    <w:p w14:paraId="3C4AB6C2" w14:textId="77777777" w:rsidR="00012C49" w:rsidRPr="00092390" w:rsidRDefault="00012C49" w:rsidP="00012C49">
      <w:r w:rsidRPr="00092390">
        <w:t>Execution of the “Off” commands takes a few seconds.</w:t>
      </w:r>
    </w:p>
    <w:p w14:paraId="1951F5DD" w14:textId="77777777" w:rsidR="00012C49" w:rsidRPr="00092390" w:rsidRDefault="00012C49" w:rsidP="00012C49"/>
    <w:p w14:paraId="7851DA67" w14:textId="77777777" w:rsidR="003B2E3F" w:rsidRPr="00092390" w:rsidRDefault="003B2E3F" w:rsidP="00012C49">
      <w:r w:rsidRPr="00092390">
        <w:t>The startup sequence turns on and prepares for operation all devices in the configuration list. Movements are homed, CCDs are configured to default values, etc.</w:t>
      </w:r>
    </w:p>
    <w:p w14:paraId="77348751" w14:textId="77777777" w:rsidR="00012C49" w:rsidRPr="00092390" w:rsidRDefault="00012C49" w:rsidP="00012C49"/>
    <w:p w14:paraId="35382FD4" w14:textId="77777777" w:rsidR="00012C49" w:rsidRPr="00092390" w:rsidRDefault="00012C49" w:rsidP="001C5C73">
      <w:pPr>
        <w:pStyle w:val="Heading3"/>
      </w:pPr>
      <w:bookmarkStart w:id="79" w:name="_Toc334797923"/>
      <w:r w:rsidRPr="00092390">
        <w:t>AO parameters</w:t>
      </w:r>
      <w:bookmarkEnd w:id="79"/>
    </w:p>
    <w:p w14:paraId="478FA62A" w14:textId="77777777" w:rsidR="00012C49" w:rsidRPr="00092390" w:rsidRDefault="00012C49" w:rsidP="00012C49">
      <w:r w:rsidRPr="00092390">
        <w:t xml:space="preserve"> </w:t>
      </w:r>
    </w:p>
    <w:p w14:paraId="6CE68467" w14:textId="77777777" w:rsidR="00012C49" w:rsidRPr="00092390" w:rsidRDefault="009156B4" w:rsidP="00012C49">
      <w:r w:rsidRPr="00092390">
        <w:rPr>
          <w:noProof/>
          <w:lang w:eastAsia="en-US"/>
        </w:rPr>
        <w:drawing>
          <wp:inline distT="0" distB="0" distL="0" distR="0" wp14:anchorId="14E82235" wp14:editId="28750972">
            <wp:extent cx="3771900" cy="1143000"/>
            <wp:effectExtent l="0" t="0" r="12700" b="0"/>
            <wp:docPr id="17" name="Picture 17" descr="wfscontro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scontrol-param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900" cy="1143000"/>
                    </a:xfrm>
                    <a:prstGeom prst="rect">
                      <a:avLst/>
                    </a:prstGeom>
                    <a:noFill/>
                    <a:ln>
                      <a:noFill/>
                    </a:ln>
                  </pic:spPr>
                </pic:pic>
              </a:graphicData>
            </a:graphic>
          </wp:inline>
        </w:drawing>
      </w:r>
    </w:p>
    <w:p w14:paraId="627259E1" w14:textId="77777777" w:rsidR="00374561" w:rsidRPr="00092390" w:rsidRDefault="00374561" w:rsidP="00012C49"/>
    <w:p w14:paraId="57EEED52" w14:textId="77777777" w:rsidR="00012C49" w:rsidRPr="00092390" w:rsidRDefault="00012C49" w:rsidP="00012C49">
      <w:r w:rsidRPr="00092390">
        <w:t>The “parameters” section is used to configure the main AO-relevant parameters: ccd frame rate, binning and tip-tilt modulation. These parameters are applied together.</w:t>
      </w:r>
    </w:p>
    <w:p w14:paraId="041341CD" w14:textId="77777777" w:rsidR="00374561" w:rsidRPr="00092390" w:rsidRDefault="00374561" w:rsidP="00012C49"/>
    <w:p w14:paraId="71D0153C" w14:textId="77777777" w:rsidR="00374561" w:rsidRPr="00092390" w:rsidRDefault="00012C49" w:rsidP="00012C49">
      <w:pPr>
        <w:numPr>
          <w:ilvl w:val="0"/>
          <w:numId w:val="7"/>
        </w:numPr>
      </w:pPr>
      <w:r w:rsidRPr="00092390">
        <w:t>enter the desired ccd frame rate in the “frame rate” input box. Frame rate is in Hz and can range from 100 to 1000.</w:t>
      </w:r>
    </w:p>
    <w:p w14:paraId="56CB8EBD" w14:textId="77777777" w:rsidR="00374561" w:rsidRPr="00092390" w:rsidRDefault="00012C49" w:rsidP="00012C49">
      <w:pPr>
        <w:numPr>
          <w:ilvl w:val="0"/>
          <w:numId w:val="7"/>
        </w:numPr>
      </w:pPr>
      <w:r w:rsidRPr="00092390">
        <w:t>enter the desired binning in the “binning” input box. Available binnings are 1,2,3 and 4.</w:t>
      </w:r>
    </w:p>
    <w:p w14:paraId="5A2FD0E2" w14:textId="77777777" w:rsidR="00374561" w:rsidRPr="00092390" w:rsidRDefault="00012C49" w:rsidP="00012C49">
      <w:pPr>
        <w:numPr>
          <w:ilvl w:val="0"/>
          <w:numId w:val="7"/>
        </w:numPr>
      </w:pPr>
      <w:r w:rsidRPr="00092390">
        <w:t>enter the desired tip-tilt modulation in the “modulation” input box. This value will be the modulation radius in lambda/D. Modulation radius can range from 0 to 6 lambda/D.</w:t>
      </w:r>
    </w:p>
    <w:p w14:paraId="776D6157" w14:textId="77777777" w:rsidR="00012C49" w:rsidRPr="00092390" w:rsidRDefault="00012C49" w:rsidP="00012C49">
      <w:pPr>
        <w:numPr>
          <w:ilvl w:val="0"/>
          <w:numId w:val="7"/>
        </w:numPr>
      </w:pPr>
      <w:r w:rsidRPr="00092390">
        <w:t>Press the “Apply” button.</w:t>
      </w:r>
    </w:p>
    <w:p w14:paraId="3A3C2E62" w14:textId="77777777" w:rsidR="00012C49" w:rsidRPr="00092390" w:rsidRDefault="00012C49" w:rsidP="00012C49"/>
    <w:p w14:paraId="31CC2F1B" w14:textId="77777777" w:rsidR="00012C49" w:rsidRPr="00092390" w:rsidRDefault="00012C49" w:rsidP="00012C49">
      <w:r w:rsidRPr="00092390">
        <w:t>The WfsArbitrator will apply the new parameters and, if the ccd configuration is changed, take a new dark frame using the filter wheel #1 as described in the later chapter []. Execution of the command will be either very short (less than 1 second, if the ccd parameters are unchanged), or will take 20-30 seconds.</w:t>
      </w:r>
    </w:p>
    <w:p w14:paraId="0137FFEB" w14:textId="77777777" w:rsidR="00012C49" w:rsidRPr="00092390" w:rsidRDefault="00012C49" w:rsidP="00012C49"/>
    <w:p w14:paraId="5C619D6E" w14:textId="77777777" w:rsidR="00012C49" w:rsidRPr="00092390" w:rsidRDefault="00012C49" w:rsidP="00012C49">
      <w:r w:rsidRPr="00092390">
        <w:t>If the ccd or tip-tilt configuration is changed using the lower-level hardware GUI, the Wfs Arbitrator may not realize this. To avoid problems, after using the hardware GUI, always reapply a different value from the last command, to force the Wfs Arbitrator to reconfigure.</w:t>
      </w:r>
    </w:p>
    <w:p w14:paraId="27E1749B" w14:textId="77777777" w:rsidR="00012C49" w:rsidRPr="00092390" w:rsidRDefault="00012C49" w:rsidP="00012C49"/>
    <w:p w14:paraId="0F4335FA" w14:textId="77777777" w:rsidR="00012C49" w:rsidRPr="00092390" w:rsidRDefault="00012C49" w:rsidP="00012C49">
      <w:r w:rsidRPr="00092390">
        <w:t>Note about the modulation: the modulation parameter is converted to tip-tilt voltage commands using a lookup-table, found in [], based on the ccd frame rate. Not all modulation values are available at all ccd frame rates, for example at a frame rate of 1000 hz the maximum modulation radius is 3 lambda/D. In general, higher frame rates will prevent to use the bigger modulation settings, but a precise specification cannot be given since it depends on the details of the lookup table. The GUI will give an error to the user when an incorrect modulation is entered.</w:t>
      </w:r>
    </w:p>
    <w:p w14:paraId="207A7F3B" w14:textId="77777777" w:rsidR="00012C49" w:rsidRPr="00092390" w:rsidRDefault="00012C49" w:rsidP="00012C49"/>
    <w:p w14:paraId="166FB1E2" w14:textId="77777777" w:rsidR="00012C49" w:rsidRPr="00092390" w:rsidRDefault="00012C49" w:rsidP="00012C49">
      <w:r w:rsidRPr="00092390">
        <w:t>During the setup, the ccd display may fluctuate wildly while the background is taken, and even stop for a minute or so if the ccd binning is changed. This is normal and the display is not to be considered valid until the command has completed.</w:t>
      </w:r>
    </w:p>
    <w:p w14:paraId="5607EE76" w14:textId="77777777" w:rsidR="00012C49" w:rsidRPr="00092390" w:rsidRDefault="00012C49" w:rsidP="00012C49"/>
    <w:p w14:paraId="09540A06" w14:textId="77777777" w:rsidR="00012C49" w:rsidRPr="00092390" w:rsidRDefault="00012C49" w:rsidP="001C5C73">
      <w:pPr>
        <w:pStyle w:val="Heading3"/>
      </w:pPr>
      <w:bookmarkStart w:id="80" w:name="_Toc334797924"/>
      <w:r w:rsidRPr="00092390">
        <w:t>AO loop open/close/pause</w:t>
      </w:r>
      <w:bookmarkEnd w:id="80"/>
    </w:p>
    <w:p w14:paraId="781143E5" w14:textId="77777777" w:rsidR="00012C49" w:rsidRPr="00092390" w:rsidRDefault="00012C49" w:rsidP="00012C49"/>
    <w:p w14:paraId="49669F7A" w14:textId="77777777" w:rsidR="00012C49" w:rsidRPr="00092390" w:rsidRDefault="00012C49" w:rsidP="00012C49">
      <w:r w:rsidRPr="00092390">
        <w:t xml:space="preserve"> </w:t>
      </w:r>
      <w:r w:rsidR="009156B4" w:rsidRPr="00092390">
        <w:rPr>
          <w:noProof/>
          <w:lang w:eastAsia="en-US"/>
        </w:rPr>
        <w:drawing>
          <wp:inline distT="0" distB="0" distL="0" distR="0" wp14:anchorId="2CF82B1D" wp14:editId="479AC310">
            <wp:extent cx="6121400" cy="736600"/>
            <wp:effectExtent l="0" t="0" r="0" b="0"/>
            <wp:docPr id="18" name="Picture 18" descr="wfscontrol-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scontrol-loo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400" cy="736600"/>
                    </a:xfrm>
                    <a:prstGeom prst="rect">
                      <a:avLst/>
                    </a:prstGeom>
                    <a:noFill/>
                    <a:ln>
                      <a:noFill/>
                    </a:ln>
                  </pic:spPr>
                </pic:pic>
              </a:graphicData>
            </a:graphic>
          </wp:inline>
        </w:drawing>
      </w:r>
    </w:p>
    <w:p w14:paraId="0100EBC2" w14:textId="77777777" w:rsidR="00012C49" w:rsidRPr="00092390" w:rsidRDefault="00012C49" w:rsidP="00012C49"/>
    <w:p w14:paraId="1B611C30" w14:textId="77777777" w:rsidR="00012C49" w:rsidRPr="00092390" w:rsidRDefault="00012C49" w:rsidP="00012C49">
      <w:r w:rsidRPr="00092390">
        <w:t>Four buttons manage the AO loop status. Because of the need of coordination between the two systems, the Close and Open buttons will send commands to both the WFS and Adaptive Secondary.</w:t>
      </w:r>
    </w:p>
    <w:p w14:paraId="77832571" w14:textId="77777777" w:rsidR="00012C49" w:rsidRPr="00092390" w:rsidRDefault="00012C49" w:rsidP="00012C49"/>
    <w:p w14:paraId="7D405ABE" w14:textId="77777777" w:rsidR="008C1A14" w:rsidRPr="00092390" w:rsidRDefault="00012C49" w:rsidP="00012C49">
      <w:pPr>
        <w:numPr>
          <w:ilvl w:val="0"/>
          <w:numId w:val="8"/>
        </w:numPr>
      </w:pPr>
      <w:r w:rsidRPr="00092390">
        <w:t>Close:  start sending slopes to the Adaptive Secondary. The secondary must have been previously configured with the correct input port, reconstruction matrix, etc. The button first sends a command to the Adaptive Secondary to configure it with the expected frame rate, and then closes the loop on the WFS.</w:t>
      </w:r>
      <w:r w:rsidR="008C1A14" w:rsidRPr="00092390">
        <w:br/>
      </w:r>
      <w:r w:rsidRPr="00092390">
        <w:t>This button will also configure the Adaptive Secondary with the disturbance setting, as described later in []</w:t>
      </w:r>
    </w:p>
    <w:p w14:paraId="28E628D4" w14:textId="77777777" w:rsidR="008C1A14" w:rsidRPr="00092390" w:rsidRDefault="00012C49" w:rsidP="00012C49">
      <w:pPr>
        <w:numPr>
          <w:ilvl w:val="0"/>
          <w:numId w:val="8"/>
        </w:numPr>
      </w:pPr>
      <w:r w:rsidRPr="00092390">
        <w:t>Pause:  suspends the loop stopping the slopes. The secondary mirror remains freezed in shape it had during the last loop iteration. A paused loop can be either resumed or stopped.</w:t>
      </w:r>
    </w:p>
    <w:p w14:paraId="20B925F5" w14:textId="77777777" w:rsidR="008C1A14" w:rsidRPr="00092390" w:rsidRDefault="00012C49" w:rsidP="00012C49">
      <w:pPr>
        <w:numPr>
          <w:ilvl w:val="0"/>
          <w:numId w:val="8"/>
        </w:numPr>
      </w:pPr>
      <w:r w:rsidRPr="00092390">
        <w:t xml:space="preserve">Resume: resumes a previously paused loop. Before resuming, the illumination level on the ccd39 is checked to verify that it similar to </w:t>
      </w:r>
      <w:r w:rsidR="00C412D7" w:rsidRPr="00092390">
        <w:t>the one present when the loop was</w:t>
      </w:r>
      <w:r w:rsidRPr="00092390">
        <w:t xml:space="preserve"> paused, and the resume command may be refused if the illumination level is too low.</w:t>
      </w:r>
    </w:p>
    <w:p w14:paraId="79F1F2C7" w14:textId="77777777" w:rsidR="00012C49" w:rsidRPr="00092390" w:rsidRDefault="00012C49" w:rsidP="00012C49">
      <w:pPr>
        <w:numPr>
          <w:ilvl w:val="0"/>
          <w:numId w:val="8"/>
        </w:numPr>
      </w:pPr>
      <w:r w:rsidRPr="00092390">
        <w:t>Open: opens the loop stopping the flow of slopes to the Adaptive Secondary. After that, sends a command to the Adaptive Secondary to inform it that no more slopes are expected. If the “restore last shape” box is checked, the secondary mirror will re-apply the last shape it loaded before closing the loop. Otherwise, the mirror will remain in the position it had during the last loop iteration.</w:t>
      </w:r>
    </w:p>
    <w:p w14:paraId="51FBC722" w14:textId="77777777" w:rsidR="00012C49" w:rsidRPr="00092390" w:rsidRDefault="00012C49" w:rsidP="00012C49"/>
    <w:p w14:paraId="43135385" w14:textId="77777777" w:rsidR="00012C49" w:rsidRPr="00092390" w:rsidRDefault="00012C49" w:rsidP="00012C49"/>
    <w:p w14:paraId="5777EBEF" w14:textId="77777777" w:rsidR="00012C49" w:rsidRPr="00092390" w:rsidRDefault="00012C49" w:rsidP="001C5C73">
      <w:pPr>
        <w:pStyle w:val="Heading3"/>
      </w:pPr>
      <w:bookmarkStart w:id="81" w:name="_Toc334797925"/>
      <w:r w:rsidRPr="00092390">
        <w:t>Rotator tracking</w:t>
      </w:r>
      <w:bookmarkEnd w:id="81"/>
    </w:p>
    <w:p w14:paraId="2EA308C4" w14:textId="77777777" w:rsidR="004A5231" w:rsidRPr="00092390" w:rsidRDefault="004A5231" w:rsidP="004A5231"/>
    <w:p w14:paraId="3F9411FB" w14:textId="77777777" w:rsidR="00012C49" w:rsidRPr="00092390" w:rsidRDefault="009156B4" w:rsidP="00012C49">
      <w:r w:rsidRPr="00092390">
        <w:rPr>
          <w:noProof/>
          <w:lang w:eastAsia="en-US"/>
        </w:rPr>
        <w:drawing>
          <wp:inline distT="0" distB="0" distL="0" distR="0" wp14:anchorId="173A1A40" wp14:editId="2B0DD022">
            <wp:extent cx="6108700" cy="673100"/>
            <wp:effectExtent l="0" t="0" r="12700" b="12700"/>
            <wp:docPr id="19" name="Picture 19" descr="wfscontrol-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fscontrol-track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8700" cy="673100"/>
                    </a:xfrm>
                    <a:prstGeom prst="rect">
                      <a:avLst/>
                    </a:prstGeom>
                    <a:noFill/>
                    <a:ln>
                      <a:noFill/>
                    </a:ln>
                  </pic:spPr>
                </pic:pic>
              </a:graphicData>
            </a:graphic>
          </wp:inline>
        </w:drawing>
      </w:r>
    </w:p>
    <w:p w14:paraId="2E82AEAA" w14:textId="77777777" w:rsidR="004A5231" w:rsidRPr="00092390" w:rsidRDefault="004A5231" w:rsidP="00012C49"/>
    <w:p w14:paraId="6673797C" w14:textId="77777777" w:rsidR="00012C49" w:rsidRPr="00092390" w:rsidRDefault="00012C49" w:rsidP="00012C49">
      <w:r w:rsidRPr="00092390">
        <w:t>When enabled, the Wfs arbitrator will move the pupil rerotator to follow the telescope derotator and keep stable the pupil image on the ccd39. The tracking is applied once per second and has a total delay of 1-2 seconds, which gives an error  &lt;0.1 degrees in all observing conditions up to 87° degrees of elevation. When first activated, or when the telescope is slewing, the tracking may take some time to reach the correct position.</w:t>
      </w:r>
    </w:p>
    <w:p w14:paraId="7708800E" w14:textId="77777777" w:rsidR="00012C49" w:rsidRPr="00092390" w:rsidRDefault="00012C49" w:rsidP="00012C49"/>
    <w:p w14:paraId="1C259C83" w14:textId="77777777" w:rsidR="00012C49" w:rsidRPr="00092390" w:rsidRDefault="00012C49" w:rsidP="00012C49">
      <w:r w:rsidRPr="00092390">
        <w:t>The pupil rerotator position is computed with the following formula:</w:t>
      </w:r>
    </w:p>
    <w:p w14:paraId="69F21824" w14:textId="77777777" w:rsidR="00012C49" w:rsidRPr="00092390" w:rsidRDefault="00012C49" w:rsidP="00012C49"/>
    <w:p w14:paraId="07951305" w14:textId="77777777" w:rsidR="00012C49" w:rsidRPr="00092390" w:rsidRDefault="00012C49" w:rsidP="00012C49">
      <w:r w:rsidRPr="00092390">
        <w:t>rerotPos = derotPos/2.0 * rerotSign + rerotOffset + trackingOffset</w:t>
      </w:r>
    </w:p>
    <w:p w14:paraId="7D07568B" w14:textId="77777777" w:rsidR="00012C49" w:rsidRPr="00092390" w:rsidRDefault="00012C49" w:rsidP="00012C49"/>
    <w:p w14:paraId="1D900763" w14:textId="77777777" w:rsidR="00012C49" w:rsidRPr="00092390" w:rsidRDefault="00012C49" w:rsidP="00012C49">
      <w:r w:rsidRPr="00092390">
        <w:t>The &lt;derotPos&gt; values comes from the AOS and is the DD derotator position. The &lt;rerotSign&gt; and &lt;rerotOffset&gt; values are read from the Wfs Arbitrator configuration file, using the keywords “RotatorSignBin1”, “RotatorOffsetBin1” and similar for the other binnings. If the Sign keyword is missing, a sign of -1 is assumed.</w:t>
      </w:r>
    </w:p>
    <w:p w14:paraId="3978223A" w14:textId="77777777" w:rsidR="00012C49" w:rsidRPr="00092390" w:rsidRDefault="00012C49" w:rsidP="00012C49">
      <w:r w:rsidRPr="00092390">
        <w:t>The &lt;trackingOffset&gt; parameter is read each time from the RTDB (see []) and is intended to allow small corrections by the operator.</w:t>
      </w:r>
    </w:p>
    <w:p w14:paraId="50C5ECED" w14:textId="77777777" w:rsidR="00012C49" w:rsidRPr="00092390" w:rsidRDefault="00012C49" w:rsidP="00012C49"/>
    <w:p w14:paraId="541F227A" w14:textId="77777777" w:rsidR="00012C49" w:rsidRPr="00092390" w:rsidRDefault="00012C49" w:rsidP="00012C49">
      <w:r w:rsidRPr="00092390">
        <w:t>This tracking is always activated by the AOS when starting an observation.</w:t>
      </w:r>
    </w:p>
    <w:p w14:paraId="497A8F1E" w14:textId="77777777" w:rsidR="00012C49" w:rsidRPr="00092390" w:rsidRDefault="00012C49" w:rsidP="00012C49"/>
    <w:p w14:paraId="7DD141D8" w14:textId="77777777" w:rsidR="00012C49" w:rsidRPr="00092390" w:rsidRDefault="00012C49" w:rsidP="001C5C73">
      <w:pPr>
        <w:pStyle w:val="Heading3"/>
      </w:pPr>
      <w:bookmarkStart w:id="82" w:name="_Toc334797926"/>
      <w:r w:rsidRPr="00092390">
        <w:t>Camera lens tracking</w:t>
      </w:r>
      <w:bookmarkEnd w:id="82"/>
    </w:p>
    <w:p w14:paraId="5FD7F467" w14:textId="77777777" w:rsidR="00012C49" w:rsidRPr="00092390" w:rsidRDefault="00012C49" w:rsidP="00012C49"/>
    <w:p w14:paraId="7AC7F3D9" w14:textId="77777777" w:rsidR="00012C49" w:rsidRPr="00092390" w:rsidRDefault="00012C49" w:rsidP="00012C49">
      <w:r w:rsidRPr="00092390">
        <w:t>When enabled, the Wfs arbitrator will measure the current pupil position using feedback from the “pupilcheck” process, and move the camera lens to keep the pupil centers in a predefined position. The status indicator has three values:</w:t>
      </w:r>
    </w:p>
    <w:p w14:paraId="63E2C344" w14:textId="77777777" w:rsidR="004A5231" w:rsidRPr="00092390" w:rsidRDefault="004A5231" w:rsidP="00012C49"/>
    <w:p w14:paraId="0D69F63A" w14:textId="77777777" w:rsidR="004A5231" w:rsidRPr="00092390" w:rsidRDefault="00012C49" w:rsidP="00012C49">
      <w:pPr>
        <w:numPr>
          <w:ilvl w:val="0"/>
          <w:numId w:val="9"/>
        </w:numPr>
      </w:pPr>
      <w:r w:rsidRPr="00092390">
        <w:t>disabled: tracking loop is off and camera lens is not moving</w:t>
      </w:r>
    </w:p>
    <w:p w14:paraId="3517BF7A" w14:textId="77777777" w:rsidR="004A5231" w:rsidRPr="00092390" w:rsidRDefault="00012C49" w:rsidP="00012C49">
      <w:pPr>
        <w:numPr>
          <w:ilvl w:val="0"/>
          <w:numId w:val="9"/>
        </w:numPr>
      </w:pPr>
      <w:r w:rsidRPr="00092390">
        <w:t>enabled (not on target): tracking loop is on, but the pupils are off the predefined position, and the camera lens will be moved to recenter them;</w:t>
      </w:r>
    </w:p>
    <w:p w14:paraId="6B196BD5" w14:textId="77777777" w:rsidR="00012C49" w:rsidRPr="00092390" w:rsidRDefault="00012C49" w:rsidP="00012C49">
      <w:pPr>
        <w:numPr>
          <w:ilvl w:val="0"/>
          <w:numId w:val="9"/>
        </w:numPr>
      </w:pPr>
      <w:r w:rsidRPr="00092390">
        <w:t>enabled (on traget): tracking loop is on and the pupils are on the predefined position within 0.1 pixels; the camera lens will be left where it is.</w:t>
      </w:r>
    </w:p>
    <w:p w14:paraId="494AB347" w14:textId="77777777" w:rsidR="00012C49" w:rsidRPr="00092390" w:rsidRDefault="00012C49" w:rsidP="00012C49"/>
    <w:p w14:paraId="51CC9005" w14:textId="77777777" w:rsidR="00012C49" w:rsidRPr="00092390" w:rsidRDefault="00012C49" w:rsidP="00012C49">
      <w:r w:rsidRPr="00092390">
        <w:t>Regardless of the “enabled” status, camera lens corrections are only applied during closed loop. This happens because, in open loop, the pupils are too aberrated to have an accurate measure of their position. A consequence of this is that, when the loop is closed, the indicator will temporarily go to “not on target”, because the pupil position is only computed every four seconds, and it will take one or two iterations before the actual pupil position is reflected in the target indicator. For this reason, the first camera lens loop iteration is skipped by the WfsArbitrator after closing the loop.</w:t>
      </w:r>
    </w:p>
    <w:p w14:paraId="2FBDF8DE" w14:textId="77777777" w:rsidR="00012C49" w:rsidRPr="00092390" w:rsidRDefault="00012C49" w:rsidP="00012C49"/>
    <w:p w14:paraId="26012974" w14:textId="77777777" w:rsidR="00012C49" w:rsidRPr="00092390" w:rsidRDefault="00012C49" w:rsidP="00012C49">
      <w:r w:rsidRPr="00092390">
        <w:t>This tracking is always activated by the AOS when closing a loop.</w:t>
      </w:r>
    </w:p>
    <w:p w14:paraId="15A00196" w14:textId="77777777" w:rsidR="00012C49" w:rsidRPr="00092390" w:rsidRDefault="00012C49" w:rsidP="00012C49"/>
    <w:p w14:paraId="3669A50B" w14:textId="77777777" w:rsidR="00012C49" w:rsidRPr="00092390" w:rsidRDefault="00012C49" w:rsidP="001C5C73">
      <w:pPr>
        <w:pStyle w:val="Heading3"/>
      </w:pPr>
      <w:bookmarkStart w:id="83" w:name="_Toc334797927"/>
      <w:r w:rsidRPr="00092390">
        <w:t>ADC tracking</w:t>
      </w:r>
      <w:bookmarkEnd w:id="83"/>
    </w:p>
    <w:p w14:paraId="0DED70C3" w14:textId="77777777" w:rsidR="00012C49" w:rsidRPr="00092390" w:rsidRDefault="00012C49" w:rsidP="00012C49"/>
    <w:p w14:paraId="690BB38B" w14:textId="77777777" w:rsidR="00012C49" w:rsidRPr="00092390" w:rsidRDefault="00012C49" w:rsidP="00012C49">
      <w:r w:rsidRPr="00092390">
        <w:t xml:space="preserve">The ADC tracking will follow the telescope elevation and field orientation moving the ADC wheels to have the correct atmospheric dispersion correction. Operation is similar to the Rotator tracking, except that </w:t>
      </w:r>
      <w:r w:rsidR="004A5231" w:rsidRPr="00092390">
        <w:t>instead of using a formula, the ADC position is computed using a lookup table found in [] based on the telescope elevation.</w:t>
      </w:r>
    </w:p>
    <w:p w14:paraId="00F3B903" w14:textId="77777777" w:rsidR="00012C49" w:rsidRPr="00092390" w:rsidRDefault="00012C49" w:rsidP="00012C49"/>
    <w:p w14:paraId="210D4F94" w14:textId="77777777" w:rsidR="00012C49" w:rsidRPr="00092390" w:rsidRDefault="00012C49" w:rsidP="00012C49"/>
    <w:p w14:paraId="16B2B00B" w14:textId="77777777" w:rsidR="00012C49" w:rsidRPr="00092390" w:rsidRDefault="00012C49" w:rsidP="001C5C73">
      <w:pPr>
        <w:pStyle w:val="Heading3"/>
      </w:pPr>
      <w:bookmarkStart w:id="84" w:name="_Toc334797928"/>
      <w:r w:rsidRPr="00092390">
        <w:t>Anti drift</w:t>
      </w:r>
      <w:bookmarkEnd w:id="84"/>
    </w:p>
    <w:p w14:paraId="60185BB7" w14:textId="77777777" w:rsidR="00012C49" w:rsidRPr="00092390" w:rsidRDefault="00012C49" w:rsidP="00012C49"/>
    <w:p w14:paraId="21836924" w14:textId="77777777" w:rsidR="00012C49" w:rsidRPr="00092390" w:rsidRDefault="00012C49" w:rsidP="00012C49">
      <w:r w:rsidRPr="00092390">
        <w:t>The antidrift loop tries to correct for temperature-depen</w:t>
      </w:r>
      <w:r w:rsidR="00F931E9" w:rsidRPr="00092390">
        <w:t>d</w:t>
      </w:r>
      <w:r w:rsidRPr="00092390">
        <w:t>ent drifts of the ccd39 background levels. It will do so che</w:t>
      </w:r>
      <w:r w:rsidR="00F931E9" w:rsidRPr="00092390">
        <w:t>c</w:t>
      </w:r>
      <w:r w:rsidRPr="00092390">
        <w:t>king the current background level outside the pupils (in the ccd corners), and adjusting the current background f</w:t>
      </w:r>
      <w:r w:rsidR="00F931E9" w:rsidRPr="00092390">
        <w:t>rame so that the background-sub</w:t>
      </w:r>
      <w:r w:rsidRPr="00092390">
        <w:t>tracted levels are zero. This is done independently on the four ccd quadrants.</w:t>
      </w:r>
    </w:p>
    <w:p w14:paraId="49654A37" w14:textId="77777777" w:rsidR="00012C49" w:rsidRPr="00092390" w:rsidRDefault="00012C49" w:rsidP="00012C49">
      <w:r w:rsidRPr="00092390">
        <w:t>Since the BCU can lockup if the background frame is overwritten while the loop is closed, an antidrift correction will temporarily stop the ccd integration, overwrite the background frame, and restart the ccd integration. Because of the slow serial connection to the ccd, this will result in pause of about 0.1 seconds. The antidrift correction will be applied at a maximum rate of 1 Hz, and will slow down as the ccd temperature stabilizes.</w:t>
      </w:r>
    </w:p>
    <w:p w14:paraId="4DDD0C67" w14:textId="77777777" w:rsidR="00012C49" w:rsidRPr="00092390" w:rsidRDefault="00012C49" w:rsidP="00012C49"/>
    <w:p w14:paraId="34319EE4" w14:textId="77777777" w:rsidR="00012C49" w:rsidRPr="00092390" w:rsidRDefault="00012C49" w:rsidP="001C5C73">
      <w:pPr>
        <w:pStyle w:val="Heading3"/>
      </w:pPr>
      <w:bookmarkStart w:id="85" w:name="_Toc334797929"/>
      <w:r w:rsidRPr="00092390">
        <w:t>Dark frame and slopenull acquisition</w:t>
      </w:r>
      <w:bookmarkEnd w:id="85"/>
    </w:p>
    <w:p w14:paraId="6EA951A3" w14:textId="77777777" w:rsidR="00012C49" w:rsidRPr="00092390" w:rsidRDefault="00012C49" w:rsidP="00012C49"/>
    <w:p w14:paraId="70ADDEFC" w14:textId="77777777" w:rsidR="004A5231" w:rsidRPr="00092390" w:rsidRDefault="009156B4" w:rsidP="00012C49">
      <w:r w:rsidRPr="00092390">
        <w:rPr>
          <w:noProof/>
          <w:lang w:eastAsia="en-US"/>
        </w:rPr>
        <w:drawing>
          <wp:inline distT="0" distB="0" distL="0" distR="0" wp14:anchorId="4BF67BBF" wp14:editId="49F62E98">
            <wp:extent cx="3086100" cy="1511300"/>
            <wp:effectExtent l="0" t="0" r="12700" b="12700"/>
            <wp:docPr id="20" name="Picture 20" descr="wfscontrol-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fscontrol-da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1511300"/>
                    </a:xfrm>
                    <a:prstGeom prst="rect">
                      <a:avLst/>
                    </a:prstGeom>
                    <a:noFill/>
                    <a:ln>
                      <a:noFill/>
                    </a:ln>
                  </pic:spPr>
                </pic:pic>
              </a:graphicData>
            </a:graphic>
          </wp:inline>
        </w:drawing>
      </w:r>
    </w:p>
    <w:p w14:paraId="595064A7" w14:textId="77777777" w:rsidR="004A5231" w:rsidRPr="00092390" w:rsidRDefault="004A5231" w:rsidP="00012C49"/>
    <w:p w14:paraId="7C32454A" w14:textId="77777777" w:rsidR="00012C49" w:rsidRPr="00092390" w:rsidRDefault="00012C49" w:rsidP="00012C49">
      <w:r w:rsidRPr="00092390">
        <w:t>These buttons allow the operator to take a dark frame for either ccd, or a slope null frame. To take a dark frame, enter the number of frames to average in the input box next to the button.</w:t>
      </w:r>
    </w:p>
    <w:p w14:paraId="2F9913EE" w14:textId="77777777" w:rsidR="00012C49" w:rsidRPr="00092390" w:rsidRDefault="00012C49" w:rsidP="00012C49">
      <w:r w:rsidRPr="00092390">
        <w:t>When the button is pressed, the filter wheel #1 is rotated to the “silver mirror” position (for the ccd39 background), or to the “empty” position (for the ccd47 background). For the other two buttons, no rotation occurs. After that, the ccd bias levels are equalized (see hardware GUI []) the specified number of frames are integrated, averaged, saved on disk with a tracking number, and sent to the correct BCU as the new background. The ccd display may fluctuate wildly during integration.</w:t>
      </w:r>
    </w:p>
    <w:p w14:paraId="1E9E689B" w14:textId="77777777" w:rsidR="00012C49" w:rsidRPr="00092390" w:rsidRDefault="00012C49" w:rsidP="00012C49">
      <w:r w:rsidRPr="00092390">
        <w:t>The ccd39 background acquisition is a sub-procedure of the AO param</w:t>
      </w:r>
      <w:r w:rsidR="001E1645" w:rsidRPr="00092390">
        <w:t>e</w:t>
      </w:r>
      <w:r w:rsidRPr="00092390">
        <w:t>ter apply command (see []).</w:t>
      </w:r>
    </w:p>
    <w:p w14:paraId="3E1FBF4D" w14:textId="77777777" w:rsidR="00012C49" w:rsidRPr="00092390" w:rsidRDefault="00012C49" w:rsidP="00012C49"/>
    <w:p w14:paraId="62FAC144" w14:textId="77777777" w:rsidR="00012C49" w:rsidRPr="00092390" w:rsidRDefault="00012C49" w:rsidP="00012C49"/>
    <w:p w14:paraId="48D534CE" w14:textId="77777777" w:rsidR="00012C49" w:rsidRPr="00092390" w:rsidRDefault="00012C49" w:rsidP="001C5C73">
      <w:pPr>
        <w:pStyle w:val="Heading3"/>
      </w:pPr>
      <w:bookmarkStart w:id="86" w:name="_Toc334797930"/>
      <w:r w:rsidRPr="00092390">
        <w:t>Disturbance</w:t>
      </w:r>
      <w:bookmarkEnd w:id="86"/>
    </w:p>
    <w:p w14:paraId="36579A47" w14:textId="77777777" w:rsidR="00012C49" w:rsidRPr="00092390" w:rsidRDefault="00012C49" w:rsidP="00012C49"/>
    <w:p w14:paraId="59C66EA8" w14:textId="77777777" w:rsidR="0012278E" w:rsidRPr="00092390" w:rsidRDefault="009156B4" w:rsidP="00012C49">
      <w:r w:rsidRPr="00092390">
        <w:rPr>
          <w:noProof/>
          <w:lang w:eastAsia="en-US"/>
        </w:rPr>
        <w:drawing>
          <wp:inline distT="0" distB="0" distL="0" distR="0" wp14:anchorId="04665FC1" wp14:editId="66741D1E">
            <wp:extent cx="1270000" cy="1485900"/>
            <wp:effectExtent l="0" t="0" r="0" b="12700"/>
            <wp:docPr id="21" name="Picture 21" descr="wfcontrol-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fcontrol-disturba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0" cy="1485900"/>
                    </a:xfrm>
                    <a:prstGeom prst="rect">
                      <a:avLst/>
                    </a:prstGeom>
                    <a:noFill/>
                    <a:ln>
                      <a:noFill/>
                    </a:ln>
                  </pic:spPr>
                </pic:pic>
              </a:graphicData>
            </a:graphic>
          </wp:inline>
        </w:drawing>
      </w:r>
    </w:p>
    <w:p w14:paraId="2C900D35" w14:textId="77777777" w:rsidR="0012278E" w:rsidRPr="00092390" w:rsidRDefault="0012278E" w:rsidP="00012C49"/>
    <w:p w14:paraId="2D576C7E" w14:textId="77777777" w:rsidR="00012C49" w:rsidRPr="00092390" w:rsidRDefault="00012C49" w:rsidP="00012C49">
      <w:r w:rsidRPr="00092390">
        <w:t>Disturbance application is used to manage the digital disturbance feature of the adaptive secondary. The disturbance commands are loaded on the secondary BCUs, but their application is commanded by the WFS with a bitmask sent together with the slopes. Therefore, to change the disturbance setting, the system must be in closed loop. There are four possible settings:</w:t>
      </w:r>
    </w:p>
    <w:p w14:paraId="0DE9E722" w14:textId="77777777" w:rsidR="0012278E" w:rsidRPr="00092390" w:rsidRDefault="00012C49" w:rsidP="00012C49">
      <w:pPr>
        <w:numPr>
          <w:ilvl w:val="0"/>
          <w:numId w:val="10"/>
        </w:numPr>
      </w:pPr>
      <w:r w:rsidRPr="00092390">
        <w:t>Disabled: no disturbance is applied</w:t>
      </w:r>
    </w:p>
    <w:p w14:paraId="6154B028" w14:textId="77777777" w:rsidR="0012278E" w:rsidRPr="00092390" w:rsidRDefault="00012C49" w:rsidP="00012C49">
      <w:pPr>
        <w:numPr>
          <w:ilvl w:val="0"/>
          <w:numId w:val="10"/>
        </w:numPr>
      </w:pPr>
      <w:r w:rsidRPr="00092390">
        <w:t>Sync WFS: one disturbance frame is applied at each optical loop iterations</w:t>
      </w:r>
    </w:p>
    <w:p w14:paraId="08F6E033" w14:textId="77777777" w:rsidR="0012278E" w:rsidRPr="00092390" w:rsidRDefault="00012C49" w:rsidP="00012C49">
      <w:pPr>
        <w:numPr>
          <w:ilvl w:val="0"/>
          <w:numId w:val="10"/>
        </w:numPr>
      </w:pPr>
      <w:r w:rsidRPr="00092390">
        <w:t>Only OVS: disturbance frames are only applied on oversampled frames (see [])</w:t>
      </w:r>
    </w:p>
    <w:p w14:paraId="0203CD10" w14:textId="77777777" w:rsidR="00012C49" w:rsidRPr="00092390" w:rsidRDefault="00012C49" w:rsidP="00012C49">
      <w:pPr>
        <w:numPr>
          <w:ilvl w:val="0"/>
          <w:numId w:val="10"/>
        </w:numPr>
      </w:pPr>
      <w:r w:rsidRPr="00092390">
        <w:t>All frames: disturbance frames are applied on both optical loop and oversampled frames.</w:t>
      </w:r>
    </w:p>
    <w:p w14:paraId="66DE8BB1" w14:textId="77777777" w:rsidR="00012C49" w:rsidRPr="00092390" w:rsidRDefault="00012C49" w:rsidP="00012C49"/>
    <w:p w14:paraId="02A1FDF1" w14:textId="77777777" w:rsidR="00012C49" w:rsidRPr="00092390" w:rsidRDefault="00012C49" w:rsidP="00012C49">
      <w:r w:rsidRPr="00092390">
        <w:t>The last setting allows the operator to have a disturbance “running” at a multiple of the optical loop speed, for example the optical loop can be at 200 Hz while the disturbance is applied at 800 Hz.</w:t>
      </w:r>
    </w:p>
    <w:p w14:paraId="1B97BB9A" w14:textId="77777777" w:rsidR="00012C49" w:rsidRPr="00092390" w:rsidRDefault="00012C49" w:rsidP="00012C49">
      <w:r w:rsidRPr="00092390">
        <w:t xml:space="preserve">Since oversampled frames are applied at a maximum rate of 890 Hz, this feature is only useful for an optical loop speed up to 445 Hz. Over this speed, the disturbance can only be </w:t>
      </w:r>
      <w:r w:rsidR="0012278E" w:rsidRPr="00092390">
        <w:t>synchronous</w:t>
      </w:r>
      <w:r w:rsidRPr="00092390">
        <w:t xml:space="preserve"> with the AO loop.</w:t>
      </w:r>
    </w:p>
    <w:p w14:paraId="2704CD81" w14:textId="77777777" w:rsidR="00012C49" w:rsidRPr="00092390" w:rsidRDefault="00012C49" w:rsidP="00012C49"/>
    <w:p w14:paraId="7E4C8E13" w14:textId="77777777" w:rsidR="00012C49" w:rsidRPr="00092390" w:rsidRDefault="00012C49" w:rsidP="00012C49">
      <w:r w:rsidRPr="00092390">
        <w:t xml:space="preserve">The disturbance setting can be changed at any time, but will only be applied when in closed loop. If changed in open loop, it will </w:t>
      </w:r>
      <w:r w:rsidR="008E675F" w:rsidRPr="00092390">
        <w:t xml:space="preserve">be </w:t>
      </w:r>
      <w:r w:rsidRPr="00092390">
        <w:t>applied at the first loop iteration.</w:t>
      </w:r>
    </w:p>
    <w:p w14:paraId="59F3624A" w14:textId="77777777" w:rsidR="00012C49" w:rsidRPr="00092390" w:rsidRDefault="00012C49" w:rsidP="00012C49"/>
    <w:p w14:paraId="690EA698" w14:textId="77777777" w:rsidR="00012C49" w:rsidRPr="00092390" w:rsidRDefault="00012C49" w:rsidP="001C5C73">
      <w:pPr>
        <w:pStyle w:val="Heading3"/>
      </w:pPr>
      <w:bookmarkStart w:id="87" w:name="_Toc334797931"/>
      <w:r w:rsidRPr="00092390">
        <w:t>Offsets</w:t>
      </w:r>
      <w:bookmarkEnd w:id="87"/>
    </w:p>
    <w:p w14:paraId="7219FCC4" w14:textId="77777777" w:rsidR="00012C49" w:rsidRPr="00092390" w:rsidRDefault="00012C49" w:rsidP="00012C49"/>
    <w:p w14:paraId="6A02EC74" w14:textId="77777777" w:rsidR="00012C49" w:rsidRPr="00092390" w:rsidRDefault="009156B4" w:rsidP="00012C49">
      <w:r w:rsidRPr="00092390">
        <w:rPr>
          <w:noProof/>
          <w:lang w:eastAsia="en-US"/>
        </w:rPr>
        <w:drawing>
          <wp:inline distT="0" distB="0" distL="0" distR="0" wp14:anchorId="0F8DF5F9" wp14:editId="5421FE6A">
            <wp:extent cx="2743200" cy="1447800"/>
            <wp:effectExtent l="0" t="0" r="0" b="0"/>
            <wp:docPr id="22" name="Picture 22" descr="wfscontrol-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fscontrol-offs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p w14:paraId="0D3604B9" w14:textId="77777777" w:rsidR="00A13818" w:rsidRPr="00092390" w:rsidRDefault="00A13818" w:rsidP="00012C49"/>
    <w:p w14:paraId="6C5FD3DE" w14:textId="77777777" w:rsidR="00012C49" w:rsidRPr="00092390" w:rsidRDefault="00012C49" w:rsidP="00012C49">
      <w:r w:rsidRPr="00092390">
        <w:t>The WFS Arbitrator can execute XY and Z offsets moving the stages which support the optical board. All offsets are specified in millimeters on the focal plane (for the XY offset) or along the optical axis (Z). Offsets commands are relative to the current position.</w:t>
      </w:r>
    </w:p>
    <w:p w14:paraId="334FE15D" w14:textId="77777777" w:rsidR="00A13818" w:rsidRPr="00092390" w:rsidRDefault="00A13818" w:rsidP="00012C49"/>
    <w:p w14:paraId="1A856E0D" w14:textId="77777777" w:rsidR="00012C49" w:rsidRPr="00092390" w:rsidRDefault="00012C49" w:rsidP="00012C49">
      <w:r w:rsidRPr="00092390">
        <w:t xml:space="preserve">Offsets can be executed regardless of the loop status, but care must </w:t>
      </w:r>
      <w:r w:rsidR="00B42BFE" w:rsidRPr="00092390">
        <w:t xml:space="preserve">be </w:t>
      </w:r>
      <w:r w:rsidRPr="00092390">
        <w:t>taken not to exceed the adaptive secondary tilt or focus range if the loop is closed. By rule of thumb this means about 0.5 millimeters in either X or Y, and 5 millimeters in Z. If the low-order offload is active, the adaptive secondary will offload these tilts to the hexapod in a few seconds, and the offset can be repeated (this coordination is done automatically by the AOArbitrator when long closed loop offsets are requested by the AOS).</w:t>
      </w:r>
    </w:p>
    <w:p w14:paraId="0BDBA438" w14:textId="77777777" w:rsidR="00012C49" w:rsidRPr="00092390" w:rsidRDefault="00012C49" w:rsidP="00012C49"/>
    <w:p w14:paraId="0437B45E" w14:textId="77777777" w:rsidR="00012C49" w:rsidRPr="00092390" w:rsidRDefault="00012C49" w:rsidP="00012C49">
      <w:r w:rsidRPr="00092390">
        <w:t>XYZ stages are normally braked. The brake is opened when an offset is requested, and closed again when it is completed. This can cause very small jitters (in the order or microns) in the actu</w:t>
      </w:r>
      <w:r w:rsidR="00B42BFE" w:rsidRPr="00092390">
        <w:t>al stage position. Multiple off</w:t>
      </w:r>
      <w:r w:rsidRPr="00092390">
        <w:t>s</w:t>
      </w:r>
      <w:r w:rsidR="00B42BFE" w:rsidRPr="00092390">
        <w:t>et</w:t>
      </w:r>
      <w:r w:rsidRPr="00092390">
        <w:t xml:space="preserve"> command</w:t>
      </w:r>
      <w:r w:rsidR="00B42BFE" w:rsidRPr="00092390">
        <w:t>s</w:t>
      </w:r>
      <w:r w:rsidRPr="00092390">
        <w:t xml:space="preserve"> are applied using the target position, and not the actual stage position, so that these errors are not accumulated.</w:t>
      </w:r>
    </w:p>
    <w:p w14:paraId="680F1A37" w14:textId="77777777" w:rsidR="00012C49" w:rsidRPr="00092390" w:rsidRDefault="00012C49" w:rsidP="00012C49"/>
    <w:p w14:paraId="266DA64B" w14:textId="77777777" w:rsidR="00012C49" w:rsidRPr="00092390" w:rsidRDefault="00012C49" w:rsidP="001C5C73">
      <w:pPr>
        <w:pStyle w:val="Heading3"/>
      </w:pPr>
      <w:bookmarkStart w:id="88" w:name="_Toc334797932"/>
      <w:r w:rsidRPr="00092390">
        <w:t>WFS displays</w:t>
      </w:r>
      <w:bookmarkEnd w:id="88"/>
    </w:p>
    <w:p w14:paraId="57915DD1" w14:textId="77777777" w:rsidR="00012C49" w:rsidRPr="00092390" w:rsidRDefault="00012C49" w:rsidP="00012C49"/>
    <w:p w14:paraId="7EC8FB35" w14:textId="77777777" w:rsidR="00A13818" w:rsidRPr="00092390" w:rsidRDefault="009156B4" w:rsidP="00012C49">
      <w:r w:rsidRPr="00092390">
        <w:rPr>
          <w:noProof/>
          <w:lang w:eastAsia="en-US"/>
        </w:rPr>
        <w:drawing>
          <wp:inline distT="0" distB="0" distL="0" distR="0" wp14:anchorId="372A01C0" wp14:editId="6191E309">
            <wp:extent cx="4457700" cy="342900"/>
            <wp:effectExtent l="0" t="0" r="12700" b="12700"/>
            <wp:docPr id="23" name="Picture 23" descr="wfscontrol-displa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fscontrol-displaybutt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342900"/>
                    </a:xfrm>
                    <a:prstGeom prst="rect">
                      <a:avLst/>
                    </a:prstGeom>
                    <a:noFill/>
                    <a:ln>
                      <a:noFill/>
                    </a:ln>
                  </pic:spPr>
                </pic:pic>
              </a:graphicData>
            </a:graphic>
          </wp:inline>
        </w:drawing>
      </w:r>
    </w:p>
    <w:p w14:paraId="7F5A09C0" w14:textId="77777777" w:rsidR="00A13818" w:rsidRPr="00092390" w:rsidRDefault="00A13818" w:rsidP="00012C49"/>
    <w:p w14:paraId="3C35015D" w14:textId="77777777" w:rsidR="00012C49" w:rsidRPr="00092390" w:rsidRDefault="00012C49" w:rsidP="00012C49">
      <w:r w:rsidRPr="00092390">
        <w:t>From the WFS Arbitrator GUI, the two ccd viewers can be started pressing the “WFS Camera” and “Acquisition camera” buttons (for ccd39 and ccd47 respectively). The display program is the same for all ccds, with a few additional features for the ccd39</w:t>
      </w:r>
    </w:p>
    <w:p w14:paraId="588214F1" w14:textId="77777777" w:rsidR="00012C49" w:rsidRPr="00092390" w:rsidRDefault="00012C49" w:rsidP="00012C49"/>
    <w:p w14:paraId="116A3852" w14:textId="77777777" w:rsidR="00012C49" w:rsidRPr="00092390" w:rsidRDefault="00012C49" w:rsidP="00012C49"/>
    <w:p w14:paraId="32FF624E" w14:textId="77777777" w:rsidR="00012C49" w:rsidRPr="00092390" w:rsidRDefault="00A13818" w:rsidP="001C5C73">
      <w:pPr>
        <w:pStyle w:val="Heading3"/>
      </w:pPr>
      <w:bookmarkStart w:id="89" w:name="_Toc334797933"/>
      <w:r w:rsidRPr="00092390">
        <w:t>CCD display</w:t>
      </w:r>
      <w:bookmarkEnd w:id="89"/>
    </w:p>
    <w:p w14:paraId="0A6B0CE0" w14:textId="77777777" w:rsidR="00A13818" w:rsidRPr="00092390" w:rsidRDefault="00A13818" w:rsidP="00A13818"/>
    <w:p w14:paraId="47D9AC3D" w14:textId="77777777" w:rsidR="00A13818" w:rsidRPr="00092390" w:rsidRDefault="009156B4" w:rsidP="00A13818">
      <w:r w:rsidRPr="00092390">
        <w:rPr>
          <w:noProof/>
          <w:lang w:eastAsia="en-US"/>
        </w:rPr>
        <w:drawing>
          <wp:inline distT="0" distB="0" distL="0" distR="0" wp14:anchorId="34BFCAA1" wp14:editId="3CCD4DB8">
            <wp:extent cx="6121400" cy="5740400"/>
            <wp:effectExtent l="0" t="0" r="0" b="0"/>
            <wp:docPr id="24" name="Picture 24" descr="ccd39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d39view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5740400"/>
                    </a:xfrm>
                    <a:prstGeom prst="rect">
                      <a:avLst/>
                    </a:prstGeom>
                    <a:noFill/>
                    <a:ln>
                      <a:noFill/>
                    </a:ln>
                  </pic:spPr>
                </pic:pic>
              </a:graphicData>
            </a:graphic>
          </wp:inline>
        </w:drawing>
      </w:r>
    </w:p>
    <w:p w14:paraId="04B18937" w14:textId="77777777" w:rsidR="00A13818" w:rsidRPr="00092390" w:rsidRDefault="00A13818" w:rsidP="00A13818"/>
    <w:p w14:paraId="29E9A96C" w14:textId="77777777" w:rsidR="00A13818" w:rsidRPr="00092390" w:rsidRDefault="00012C49" w:rsidP="00012C49">
      <w:pPr>
        <w:numPr>
          <w:ilvl w:val="0"/>
          <w:numId w:val="11"/>
        </w:numPr>
      </w:pPr>
      <w:r w:rsidRPr="00092390">
        <w:t>live indicator: the indicator can be either “Live” (green) or “Not live” (red). “Not live” only means that the display is not receiving frames, and may result from a variety of causes. For example, a “live off” display is normal while the ccd is changing binning.</w:t>
      </w:r>
    </w:p>
    <w:p w14:paraId="04154EAF" w14:textId="77777777" w:rsidR="00D77368" w:rsidRPr="00092390" w:rsidRDefault="00012C49" w:rsidP="00012C49">
      <w:pPr>
        <w:numPr>
          <w:ilvl w:val="0"/>
          <w:numId w:val="11"/>
        </w:numPr>
      </w:pPr>
      <w:r w:rsidRPr="00092390">
        <w:t>image: the image is always shown at a rate of 20 Hz (or slower if the ccd is going slower), to avoid using excessive amount of CPU. This means that, at high AO loop frame rates, the image is heavily decimated. Saturated pixels are shown in red, to avoid confusion with pixels which are white due to lookup table effects.</w:t>
      </w:r>
      <w:r w:rsidR="00D77368" w:rsidRPr="00092390">
        <w:br/>
      </w:r>
      <w:r w:rsidRPr="00092390">
        <w:t>The ccd39 image is rotated 90° from the raw one to correct for ccd orientation.</w:t>
      </w:r>
    </w:p>
    <w:p w14:paraId="407836C3" w14:textId="77777777" w:rsidR="00D77368" w:rsidRPr="00092390" w:rsidRDefault="00012C49" w:rsidP="00012C49">
      <w:pPr>
        <w:numPr>
          <w:ilvl w:val="0"/>
          <w:numId w:val="11"/>
        </w:numPr>
      </w:pPr>
      <w:r w:rsidRPr="00092390">
        <w:t>Pupil positions (ccd39 only): radius, center X and Y position, and interpupil distance are shown for each pupil. This information is refreshed every few seconds.</w:t>
      </w:r>
    </w:p>
    <w:p w14:paraId="5ED9B09A" w14:textId="77777777" w:rsidR="00D77368" w:rsidRPr="00092390" w:rsidRDefault="00012C49" w:rsidP="00012C49">
      <w:pPr>
        <w:numPr>
          <w:ilvl w:val="0"/>
          <w:numId w:val="11"/>
        </w:numPr>
      </w:pPr>
      <w:r w:rsidRPr="00092390">
        <w:t>Pixel value and position: when moving the mouse over the image, the pixel value of the pixel under the mouse, and its X and Y positions, are shown. The zero position is in the upper-left corner.</w:t>
      </w:r>
    </w:p>
    <w:p w14:paraId="6058F503" w14:textId="77777777" w:rsidR="00D77368" w:rsidRPr="00092390" w:rsidRDefault="00012C49" w:rsidP="00012C49">
      <w:pPr>
        <w:numPr>
          <w:ilvl w:val="0"/>
          <w:numId w:val="11"/>
        </w:numPr>
      </w:pPr>
      <w:r w:rsidRPr="00092390">
        <w:t>Intensity value (ccd39 only): shows the total intensity value, averaged over the four pupils, and rescaled to be in photons/subaperture/frame. This value is a running mean over the last 100 displayed frames (5 seconds), so can be incorrect in case of rapid fluctuations or while the background frame is being acquired. This value is also incorrect the background frame is missing or outdated.</w:t>
      </w:r>
    </w:p>
    <w:p w14:paraId="4FBC519A" w14:textId="77777777" w:rsidR="00D77368" w:rsidRPr="00092390" w:rsidRDefault="00012C49" w:rsidP="00012C49">
      <w:pPr>
        <w:numPr>
          <w:ilvl w:val="0"/>
          <w:numId w:val="11"/>
        </w:numPr>
      </w:pPr>
      <w:r w:rsidRPr="00092390">
        <w:t>Slope rms plot: the plot is continously updated wi the current slope rms and shows the last 20-30 seconds of data.</w:t>
      </w:r>
    </w:p>
    <w:p w14:paraId="06934ECD" w14:textId="77777777" w:rsidR="00012C49" w:rsidRPr="00092390" w:rsidRDefault="00012C49" w:rsidP="00012C49">
      <w:pPr>
        <w:numPr>
          <w:ilvl w:val="0"/>
          <w:numId w:val="11"/>
        </w:numPr>
      </w:pPr>
      <w:r w:rsidRPr="00092390">
        <w:t>Stages on/off: this is a simple indicator to remind the operator that the stage motors are enabled, and may compromise the loop injecting electrical noise. This can be an issue when using the hardware GUI, but is automatically managed when using the AOS or Wfs arbitrator GUI.</w:t>
      </w:r>
    </w:p>
    <w:p w14:paraId="5C42B762" w14:textId="77777777" w:rsidR="00012C49" w:rsidRPr="00092390" w:rsidRDefault="00012C49" w:rsidP="00012C49"/>
    <w:p w14:paraId="06820B30" w14:textId="77777777" w:rsidR="00012C49" w:rsidRPr="00092390" w:rsidRDefault="00012C49" w:rsidP="00E4307F">
      <w:pPr>
        <w:pStyle w:val="Heading3"/>
        <w:numPr>
          <w:ilvl w:val="3"/>
          <w:numId w:val="26"/>
        </w:numPr>
      </w:pPr>
      <w:bookmarkStart w:id="90" w:name="_Toc334797934"/>
      <w:r w:rsidRPr="00092390">
        <w:t>Controls</w:t>
      </w:r>
      <w:bookmarkEnd w:id="90"/>
    </w:p>
    <w:p w14:paraId="45F3E915" w14:textId="77777777" w:rsidR="00012C49" w:rsidRPr="00092390" w:rsidRDefault="00012C49" w:rsidP="00012C49"/>
    <w:p w14:paraId="3941B0C2" w14:textId="77777777" w:rsidR="00D77368" w:rsidRPr="00092390" w:rsidRDefault="00D77368" w:rsidP="00012C49">
      <w:pPr>
        <w:numPr>
          <w:ilvl w:val="0"/>
          <w:numId w:val="12"/>
        </w:numPr>
      </w:pPr>
      <w:r w:rsidRPr="00092390">
        <w:t>m</w:t>
      </w:r>
      <w:r w:rsidR="00012C49" w:rsidRPr="00092390">
        <w:t>agnification slider:  changes the ccd display magnification</w:t>
      </w:r>
    </w:p>
    <w:p w14:paraId="2826CC0F" w14:textId="77777777" w:rsidR="00D77368" w:rsidRPr="00092390" w:rsidRDefault="00012C49" w:rsidP="00012C49">
      <w:pPr>
        <w:numPr>
          <w:ilvl w:val="0"/>
          <w:numId w:val="12"/>
        </w:numPr>
      </w:pPr>
      <w:r w:rsidRPr="00092390">
        <w:t>amplifier slider: changes the display lookup table. Higher (towards the right) slider settings cause the lookup table to shift towards low value pixels, while higher value pixels are saturated to white.</w:t>
      </w:r>
    </w:p>
    <w:p w14:paraId="736F1D29" w14:textId="77777777" w:rsidR="00D77368" w:rsidRPr="00092390" w:rsidRDefault="00012C49" w:rsidP="00012C49">
      <w:pPr>
        <w:numPr>
          <w:ilvl w:val="0"/>
          <w:numId w:val="12"/>
        </w:numPr>
      </w:pPr>
      <w:r w:rsidRPr="00092390">
        <w:t>“show realtime pupils” checkbox: when checked, four red circles are drawn on the image to show the current pupil position and diameter as calculated by the “pupilcheck” process.</w:t>
      </w:r>
    </w:p>
    <w:p w14:paraId="08BE9334" w14:textId="77777777" w:rsidR="00D77368" w:rsidRPr="00092390" w:rsidRDefault="00012C49" w:rsidP="00012C49">
      <w:pPr>
        <w:numPr>
          <w:ilvl w:val="0"/>
          <w:numId w:val="12"/>
        </w:numPr>
      </w:pPr>
      <w:r w:rsidRPr="00092390">
        <w:t>“show cloop pupils” checkbox: when checked, four red areas on the ccd are highlighted in red to show the pixels selected for the AO closed loop. The illuminated pupils must coincide w</w:t>
      </w:r>
      <w:r w:rsidR="00D77368" w:rsidRPr="00092390">
        <w:t>ith these areas</w:t>
      </w:r>
    </w:p>
    <w:p w14:paraId="1221D52F" w14:textId="77777777" w:rsidR="00D77368" w:rsidRPr="00092390" w:rsidRDefault="00012C49" w:rsidP="00012C49">
      <w:pPr>
        <w:numPr>
          <w:ilvl w:val="0"/>
          <w:numId w:val="12"/>
        </w:numPr>
      </w:pPr>
      <w:r w:rsidRPr="00092390">
        <w:t>“show slopes” checkbox: when checked, the ccd image is replaced with a slope map which show the current slopes as calculated by the BCU. Two maps, for X and Y slopes, are shown. The pixel value indicator shows the value of the slopes under the mouse cursor position.</w:t>
      </w:r>
    </w:p>
    <w:p w14:paraId="36FC34C1" w14:textId="77777777" w:rsidR="00D77368" w:rsidRPr="00092390" w:rsidRDefault="00012C49" w:rsidP="00012C49">
      <w:pPr>
        <w:numPr>
          <w:ilvl w:val="0"/>
          <w:numId w:val="12"/>
        </w:numPr>
      </w:pPr>
      <w:r w:rsidRPr="00092390">
        <w:t>“Save frames” button: opens an interface to save frames from the ccd, described in [].</w:t>
      </w:r>
    </w:p>
    <w:p w14:paraId="0480B14D" w14:textId="77777777" w:rsidR="00012C49" w:rsidRPr="00092390" w:rsidRDefault="00012C49" w:rsidP="00012C49">
      <w:pPr>
        <w:numPr>
          <w:ilvl w:val="0"/>
          <w:numId w:val="12"/>
        </w:numPr>
      </w:pPr>
      <w:r w:rsidRPr="00092390">
        <w:t>“Autocenter”/”Autofocus” buttons: start the automatic autocenter/focus scripts. These scripts use the current ccd image as feedback and move the XY or Z stage to center the light on the four pupils, or bring them into focus. Green arrows are drawn over the ccd image to show the stage movement. The scripts will exit when a correct position is reached, signaled by a small green circle display on the ccd image. The “Stop autocenter/focus” button can be used to stop the scripts manually.</w:t>
      </w:r>
    </w:p>
    <w:p w14:paraId="581E7AA3" w14:textId="77777777" w:rsidR="00012C49" w:rsidRPr="00092390" w:rsidRDefault="00012C49" w:rsidP="00012C49"/>
    <w:p w14:paraId="2453AABD" w14:textId="77777777" w:rsidR="00012C49" w:rsidRPr="00092390" w:rsidRDefault="00012C49" w:rsidP="00012C49"/>
    <w:p w14:paraId="38C9E13D" w14:textId="77777777" w:rsidR="00012C49" w:rsidRPr="00092390" w:rsidRDefault="00012C49" w:rsidP="001C5C73">
      <w:pPr>
        <w:pStyle w:val="Heading1"/>
      </w:pPr>
      <w:bookmarkStart w:id="91" w:name="_Toc334797935"/>
      <w:r w:rsidRPr="00092390">
        <w:t>WFS Hardware GUI</w:t>
      </w:r>
      <w:bookmarkEnd w:id="91"/>
    </w:p>
    <w:p w14:paraId="33D2AD10" w14:textId="77777777" w:rsidR="00012C49" w:rsidRPr="00092390" w:rsidRDefault="00012C49" w:rsidP="00012C49"/>
    <w:p w14:paraId="344618BA" w14:textId="77777777" w:rsidR="00012C49" w:rsidRPr="00092390" w:rsidRDefault="00012C49" w:rsidP="00012C49">
      <w:r w:rsidRPr="00092390">
        <w:t>The WFS hardware GUI allows low-le</w:t>
      </w:r>
      <w:r w:rsidR="00E504D6" w:rsidRPr="00092390">
        <w:t>vel control of the wfs devices.</w:t>
      </w:r>
      <w:r w:rsidR="00E504D6" w:rsidRPr="00092390">
        <w:br/>
      </w:r>
      <w:r w:rsidRPr="00092390">
        <w:rPr>
          <w:i/>
        </w:rPr>
        <w:t>Warning</w:t>
      </w:r>
      <w:r w:rsidRPr="00092390">
        <w:t>: if the higher-level Arbitrators and AOS software are running, their command can conflict with those sent by the operator.</w:t>
      </w:r>
      <w:r w:rsidR="00E504D6" w:rsidRPr="00092390">
        <w:t xml:space="preserve"> Always use the higher possible GUI level, unless a specific reason exists.</w:t>
      </w:r>
    </w:p>
    <w:p w14:paraId="002F7037" w14:textId="77777777" w:rsidR="00012C49" w:rsidRPr="00092390" w:rsidRDefault="00012C49" w:rsidP="00012C49"/>
    <w:p w14:paraId="36F09CE3" w14:textId="77777777" w:rsidR="00012C49" w:rsidRPr="00092390" w:rsidRDefault="00012C49" w:rsidP="00CB6BC4">
      <w:pPr>
        <w:pStyle w:val="Heading2"/>
      </w:pPr>
      <w:bookmarkStart w:id="92" w:name="_Toc334797936"/>
      <w:r w:rsidRPr="00092390">
        <w:t>Starting the GUI</w:t>
      </w:r>
      <w:bookmarkEnd w:id="92"/>
    </w:p>
    <w:p w14:paraId="47BF7F11" w14:textId="77777777" w:rsidR="00012C49" w:rsidRPr="00092390" w:rsidRDefault="00012C49" w:rsidP="00012C49"/>
    <w:p w14:paraId="187A85CC" w14:textId="77777777" w:rsidR="00012C49" w:rsidRPr="00092390" w:rsidRDefault="00012C49" w:rsidP="00012C49">
      <w:r w:rsidRPr="00092390">
        <w:t>The WFS Hardware GUI can be started from the wfseng interface or started from a terminal on wfsdx with the following command:</w:t>
      </w:r>
    </w:p>
    <w:p w14:paraId="2F6B95B0" w14:textId="77777777" w:rsidR="00012C49" w:rsidRPr="00092390" w:rsidRDefault="00012C49" w:rsidP="00012C49"/>
    <w:p w14:paraId="4D5A4BB7" w14:textId="77777777" w:rsidR="00012C49" w:rsidRPr="00092390" w:rsidRDefault="00012C49" w:rsidP="00012C49">
      <w:pPr>
        <w:rPr>
          <w:rFonts w:ascii="Courier New" w:hAnsi="Courier New" w:cs="Courier New"/>
        </w:rPr>
      </w:pPr>
      <w:r w:rsidRPr="00092390">
        <w:rPr>
          <w:rFonts w:ascii="Courier New" w:hAnsi="Courier New" w:cs="Courier New"/>
        </w:rPr>
        <w:t>wfshw.py</w:t>
      </w:r>
    </w:p>
    <w:p w14:paraId="1C178FF6" w14:textId="77777777" w:rsidR="00012C49" w:rsidRPr="00092390" w:rsidRDefault="00012C49" w:rsidP="00012C49"/>
    <w:p w14:paraId="4EFA9A19" w14:textId="77777777" w:rsidR="00012C49" w:rsidRPr="00092390" w:rsidRDefault="00012C49" w:rsidP="00CB6BC4">
      <w:pPr>
        <w:pStyle w:val="Heading2"/>
      </w:pPr>
      <w:bookmarkStart w:id="93" w:name="_Toc334797937"/>
      <w:r w:rsidRPr="00092390">
        <w:t>GUI description</w:t>
      </w:r>
      <w:bookmarkEnd w:id="93"/>
    </w:p>
    <w:p w14:paraId="7EF680BA" w14:textId="77777777" w:rsidR="00012C49" w:rsidRPr="00092390" w:rsidRDefault="00012C49" w:rsidP="00012C49"/>
    <w:p w14:paraId="51B562FE" w14:textId="77777777" w:rsidR="00012C49" w:rsidRPr="00092390" w:rsidRDefault="009156B4" w:rsidP="00012C49">
      <w:r w:rsidRPr="00092390">
        <w:rPr>
          <w:noProof/>
          <w:lang w:eastAsia="en-US"/>
        </w:rPr>
        <w:drawing>
          <wp:inline distT="0" distB="0" distL="0" distR="0" wp14:anchorId="2B2B4D68" wp14:editId="37456626">
            <wp:extent cx="6108700" cy="5829300"/>
            <wp:effectExtent l="0" t="0" r="12700" b="12700"/>
            <wp:docPr id="25" name="Picture 25" descr="hw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wgu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8700" cy="5829300"/>
                    </a:xfrm>
                    <a:prstGeom prst="rect">
                      <a:avLst/>
                    </a:prstGeom>
                    <a:noFill/>
                    <a:ln>
                      <a:noFill/>
                    </a:ln>
                  </pic:spPr>
                </pic:pic>
              </a:graphicData>
            </a:graphic>
          </wp:inline>
        </w:drawing>
      </w:r>
    </w:p>
    <w:p w14:paraId="36A39B31" w14:textId="77777777" w:rsidR="00E504D6" w:rsidRPr="00092390" w:rsidRDefault="00E504D6" w:rsidP="00012C49"/>
    <w:p w14:paraId="3D857660" w14:textId="77777777" w:rsidR="00012C49" w:rsidRPr="00092390" w:rsidRDefault="00012C49" w:rsidP="00012C49">
      <w:r w:rsidRPr="00092390">
        <w:t>The Hardware GUI has a list of devices on the left side. Clicking on a device name will display the corresponding window on the right side.</w:t>
      </w:r>
      <w:r w:rsidR="00E504D6" w:rsidRPr="00092390">
        <w:t xml:space="preserve"> At the bottom, three displays help identify which WFS is being operated on:</w:t>
      </w:r>
    </w:p>
    <w:p w14:paraId="441B16F8" w14:textId="77777777" w:rsidR="00E504D6" w:rsidRPr="00092390" w:rsidRDefault="00E504D6" w:rsidP="00E504D6">
      <w:pPr>
        <w:numPr>
          <w:ilvl w:val="0"/>
          <w:numId w:val="13"/>
        </w:numPr>
      </w:pPr>
      <w:r w:rsidRPr="00092390">
        <w:t>Unit: identifies the WFS by name (may be W1, W2, etc.)</w:t>
      </w:r>
    </w:p>
    <w:p w14:paraId="5E4CF69E" w14:textId="77777777" w:rsidR="00E504D6" w:rsidRPr="00092390" w:rsidRDefault="00E504D6" w:rsidP="00E504D6">
      <w:pPr>
        <w:numPr>
          <w:ilvl w:val="0"/>
          <w:numId w:val="13"/>
        </w:numPr>
      </w:pPr>
      <w:r w:rsidRPr="00092390">
        <w:t>Server: identifies the computer operating the WFS. Generally “localhost”, meaning that it is the same computer where the GUI is running, but can be different as the GUI can run somewhere else if properly configured.</w:t>
      </w:r>
    </w:p>
    <w:p w14:paraId="499DF306" w14:textId="77777777" w:rsidR="00E504D6" w:rsidRPr="00092390" w:rsidRDefault="00E504D6" w:rsidP="00E504D6">
      <w:pPr>
        <w:numPr>
          <w:ilvl w:val="0"/>
          <w:numId w:val="13"/>
        </w:numPr>
      </w:pPr>
      <w:r w:rsidRPr="00092390">
        <w:t>Side: shows the telescope side (either “RIGHT” or “LEFT”).</w:t>
      </w:r>
    </w:p>
    <w:p w14:paraId="4B810F09" w14:textId="77777777" w:rsidR="00012C49" w:rsidRPr="00092390" w:rsidRDefault="00012C49" w:rsidP="00012C49"/>
    <w:p w14:paraId="312AAEA7" w14:textId="77777777" w:rsidR="00012C49" w:rsidRPr="00092390" w:rsidRDefault="00012C49" w:rsidP="00CB6BC4">
      <w:pPr>
        <w:pStyle w:val="Heading3"/>
      </w:pPr>
      <w:bookmarkStart w:id="94" w:name="_Toc334797938"/>
      <w:r w:rsidRPr="00092390">
        <w:t>Power controller</w:t>
      </w:r>
      <w:bookmarkEnd w:id="94"/>
    </w:p>
    <w:p w14:paraId="4D7B031A" w14:textId="77777777" w:rsidR="00012C49" w:rsidRPr="00092390" w:rsidRDefault="00012C49" w:rsidP="00012C49"/>
    <w:p w14:paraId="0332CC66" w14:textId="77777777" w:rsidR="00012C49" w:rsidRPr="00092390" w:rsidRDefault="00E504D6" w:rsidP="00012C49">
      <w:r w:rsidRPr="00092390">
        <w:t>(pictured above)</w:t>
      </w:r>
    </w:p>
    <w:p w14:paraId="4ED81143" w14:textId="77777777" w:rsidR="00012C49" w:rsidRPr="00092390" w:rsidRDefault="00012C49" w:rsidP="00012C49">
      <w:r w:rsidRPr="00092390">
        <w:t>This panel shows all the on/off switches in the wfs system. The switches can be controlled by different hardware devices, and so some or all of them may be unreachable if the controlling device is powered off. The GUI shows this condition graying out the on/off buttons, and marking “offline” their status.</w:t>
      </w:r>
    </w:p>
    <w:p w14:paraId="521B17A0" w14:textId="77777777" w:rsidR="00012C49" w:rsidRPr="00092390" w:rsidRDefault="00B42BFE" w:rsidP="00012C49">
      <w:r w:rsidRPr="00092390">
        <w:t>A min</w:t>
      </w:r>
      <w:r w:rsidR="00012C49" w:rsidRPr="00092390">
        <w:t>imum set of devices is kept always on, as long as the input 110VAC line is active. These are:</w:t>
      </w:r>
    </w:p>
    <w:p w14:paraId="74662F43" w14:textId="77777777" w:rsidR="00012C49" w:rsidRPr="00092390" w:rsidRDefault="00012C49" w:rsidP="00012C49"/>
    <w:p w14:paraId="0F300AE3" w14:textId="77777777" w:rsidR="00E504D6" w:rsidRPr="00092390" w:rsidRDefault="00012C49" w:rsidP="00012C49">
      <w:pPr>
        <w:numPr>
          <w:ilvl w:val="0"/>
          <w:numId w:val="14"/>
        </w:numPr>
      </w:pPr>
      <w:r w:rsidRPr="00092390">
        <w:t>the MiniMC fiber/copper Ethernet converter</w:t>
      </w:r>
    </w:p>
    <w:p w14:paraId="411E6F85" w14:textId="77777777" w:rsidR="00E504D6" w:rsidRPr="00092390" w:rsidRDefault="00012C49" w:rsidP="00012C49">
      <w:pPr>
        <w:numPr>
          <w:ilvl w:val="0"/>
          <w:numId w:val="14"/>
        </w:numPr>
      </w:pPr>
      <w:r w:rsidRPr="00092390">
        <w:t>the internal 5-port Ethernet switch</w:t>
      </w:r>
    </w:p>
    <w:p w14:paraId="47A91EFA" w14:textId="77777777" w:rsidR="00E504D6" w:rsidRPr="00092390" w:rsidRDefault="00012C49" w:rsidP="00012C49">
      <w:pPr>
        <w:numPr>
          <w:ilvl w:val="0"/>
          <w:numId w:val="14"/>
        </w:numPr>
      </w:pPr>
      <w:r w:rsidRPr="00092390">
        <w:t>the left-b</w:t>
      </w:r>
      <w:r w:rsidR="00E504D6" w:rsidRPr="00092390">
        <w:t>ox TS8 Ethernet/serial converte</w:t>
      </w:r>
      <w:r w:rsidR="00B42BFE" w:rsidRPr="00092390">
        <w:t>r</w:t>
      </w:r>
    </w:p>
    <w:p w14:paraId="3E16389C" w14:textId="77777777" w:rsidR="00012C49" w:rsidRPr="00092390" w:rsidRDefault="00012C49" w:rsidP="00012C49">
      <w:pPr>
        <w:numPr>
          <w:ilvl w:val="0"/>
          <w:numId w:val="14"/>
        </w:numPr>
      </w:pPr>
      <w:r w:rsidRPr="00092390">
        <w:t>the PIC-based power board</w:t>
      </w:r>
    </w:p>
    <w:p w14:paraId="75867FB3" w14:textId="77777777" w:rsidR="00012C49" w:rsidRPr="00092390" w:rsidRDefault="00012C49" w:rsidP="00012C49"/>
    <w:p w14:paraId="43DDFDB9" w14:textId="77777777" w:rsidR="00012C49" w:rsidRPr="00092390" w:rsidRDefault="00012C49" w:rsidP="00012C49">
      <w:r w:rsidRPr="00092390">
        <w:t>Correspondingly, a few (on W#1) or most (on W#2) power switches are always available because they are located on the PIC-based power board.</w:t>
      </w:r>
    </w:p>
    <w:p w14:paraId="365B7A40" w14:textId="77777777" w:rsidR="00012C49" w:rsidRPr="00092390" w:rsidRDefault="00012C49" w:rsidP="00012C49"/>
    <w:p w14:paraId="6E6DAD22" w14:textId="77777777" w:rsidR="00012C49" w:rsidRPr="00092390" w:rsidRDefault="00012C49" w:rsidP="00012C49">
      <w:r w:rsidRPr="00092390">
        <w:t xml:space="preserve"> A list of the switches and what they do follows:</w:t>
      </w:r>
    </w:p>
    <w:p w14:paraId="0097E0ED" w14:textId="77777777" w:rsidR="00012C49" w:rsidRPr="00092390" w:rsidRDefault="00012C49" w:rsidP="00012C49"/>
    <w:p w14:paraId="5D9C830B" w14:textId="77777777" w:rsidR="00E504D6" w:rsidRPr="00092390" w:rsidRDefault="00012C49" w:rsidP="00012C49">
      <w:pPr>
        <w:numPr>
          <w:ilvl w:val="0"/>
          <w:numId w:val="15"/>
        </w:numPr>
      </w:pPr>
      <w:r w:rsidRPr="00092390">
        <w:t xml:space="preserve">Main power switch: </w:t>
      </w:r>
      <w:r w:rsidR="00E504D6" w:rsidRPr="00092390">
        <w:t>controls</w:t>
      </w:r>
      <w:r w:rsidRPr="00092390">
        <w:t xml:space="preserve"> the internal</w:t>
      </w:r>
      <w:r w:rsidR="00E504D6" w:rsidRPr="00092390">
        <w:t xml:space="preserve"> power supply for CCDs and BCUs.</w:t>
      </w:r>
    </w:p>
    <w:p w14:paraId="585C1782" w14:textId="77777777" w:rsidR="00E504D6" w:rsidRPr="00092390" w:rsidRDefault="00E504D6" w:rsidP="00012C49">
      <w:pPr>
        <w:numPr>
          <w:ilvl w:val="0"/>
          <w:numId w:val="15"/>
        </w:numPr>
      </w:pPr>
      <w:r w:rsidRPr="00092390">
        <w:t>Box fans: controls</w:t>
      </w:r>
      <w:r w:rsidR="00012C49" w:rsidRPr="00092390">
        <w:t xml:space="preserve"> the fans on the electronics boxes covers. </w:t>
      </w:r>
    </w:p>
    <w:p w14:paraId="5FFECBB6" w14:textId="77777777" w:rsidR="00E504D6" w:rsidRPr="00092390" w:rsidRDefault="00012C49" w:rsidP="00012C49">
      <w:pPr>
        <w:numPr>
          <w:ilvl w:val="0"/>
          <w:numId w:val="15"/>
        </w:numPr>
      </w:pPr>
      <w:r w:rsidRPr="00092390">
        <w:t xml:space="preserve">Flowerpot: </w:t>
      </w:r>
      <w:r w:rsidR="00E504D6" w:rsidRPr="00092390">
        <w:t>controls</w:t>
      </w:r>
      <w:r w:rsidRPr="00092390">
        <w:t xml:space="preserve"> the flowerpot board, which in turn will allow control of the cube and reference lamp.</w:t>
      </w:r>
    </w:p>
    <w:p w14:paraId="4CD9FE20" w14:textId="77777777" w:rsidR="00E504D6" w:rsidRPr="00092390" w:rsidRDefault="00E504D6" w:rsidP="00012C49">
      <w:pPr>
        <w:numPr>
          <w:ilvl w:val="0"/>
          <w:numId w:val="15"/>
        </w:numPr>
      </w:pPr>
      <w:r w:rsidRPr="00092390">
        <w:t>Little joe fans: controls</w:t>
      </w:r>
      <w:r w:rsidR="00012C49" w:rsidRPr="00092390">
        <w:t xml:space="preserve"> the fans on the little joe ccd controllers.</w:t>
      </w:r>
    </w:p>
    <w:p w14:paraId="61F6F8E0" w14:textId="77777777" w:rsidR="00E504D6" w:rsidRPr="00092390" w:rsidRDefault="00E504D6" w:rsidP="00012C49">
      <w:pPr>
        <w:numPr>
          <w:ilvl w:val="0"/>
          <w:numId w:val="15"/>
        </w:numPr>
      </w:pPr>
      <w:r w:rsidRPr="00092390">
        <w:t>Ccd39 and 47: controls</w:t>
      </w:r>
      <w:r w:rsidR="00012C49" w:rsidRPr="00092390">
        <w:t xml:space="preserve"> the two little joe controllers.</w:t>
      </w:r>
    </w:p>
    <w:p w14:paraId="5AB68EC0" w14:textId="77777777" w:rsidR="00E504D6" w:rsidRPr="00092390" w:rsidRDefault="00E504D6" w:rsidP="00012C49">
      <w:pPr>
        <w:numPr>
          <w:ilvl w:val="0"/>
          <w:numId w:val="15"/>
        </w:numPr>
      </w:pPr>
      <w:r w:rsidRPr="00092390">
        <w:t>Filter wheels: controls</w:t>
      </w:r>
      <w:r w:rsidR="00012C49" w:rsidRPr="00092390">
        <w:t xml:space="preserve"> the two filterwheels. The wheels will move to the home position upon starting.</w:t>
      </w:r>
    </w:p>
    <w:p w14:paraId="288F52BD" w14:textId="77777777" w:rsidR="00E504D6" w:rsidRPr="00092390" w:rsidRDefault="00E504D6" w:rsidP="00012C49">
      <w:pPr>
        <w:numPr>
          <w:ilvl w:val="0"/>
          <w:numId w:val="15"/>
        </w:numPr>
      </w:pPr>
      <w:r w:rsidRPr="00092390">
        <w:t>ADC: controls</w:t>
      </w:r>
      <w:r w:rsidR="00012C49" w:rsidRPr="00092390">
        <w:t xml:space="preserve"> the two adc wheel motors. The wheels will move to the home position upon starting.</w:t>
      </w:r>
    </w:p>
    <w:p w14:paraId="1D65E139" w14:textId="77777777" w:rsidR="00E504D6" w:rsidRPr="00092390" w:rsidRDefault="00E504D6" w:rsidP="00012C49">
      <w:pPr>
        <w:numPr>
          <w:ilvl w:val="0"/>
          <w:numId w:val="15"/>
        </w:numPr>
      </w:pPr>
      <w:r w:rsidRPr="00092390">
        <w:t>Bayside stages: on W#1, controls</w:t>
      </w:r>
      <w:r w:rsidR="00012C49" w:rsidRPr="00092390">
        <w:t xml:space="preserve"> the 110 V power supply for the stages motor. The stages will not move and will need to be homed manually from their panel (see [])</w:t>
      </w:r>
    </w:p>
    <w:p w14:paraId="687E02E6" w14:textId="77777777" w:rsidR="00E504D6" w:rsidRPr="00092390" w:rsidRDefault="00E504D6" w:rsidP="00012C49">
      <w:pPr>
        <w:numPr>
          <w:ilvl w:val="0"/>
          <w:numId w:val="15"/>
        </w:numPr>
      </w:pPr>
      <w:r w:rsidRPr="00092390">
        <w:t>Pupil rerotator: controls</w:t>
      </w:r>
      <w:r w:rsidR="00012C49" w:rsidRPr="00092390">
        <w:t xml:space="preserve"> the pupil rerotator. The movement will move to the home position upon starting.</w:t>
      </w:r>
    </w:p>
    <w:p w14:paraId="45421E6D" w14:textId="77777777" w:rsidR="00E504D6" w:rsidRPr="00092390" w:rsidRDefault="00012C49" w:rsidP="00E504D6">
      <w:pPr>
        <w:numPr>
          <w:ilvl w:val="0"/>
          <w:numId w:val="15"/>
        </w:numPr>
      </w:pPr>
      <w:r w:rsidRPr="00092390">
        <w:t xml:space="preserve">Cube stage and rotator: </w:t>
      </w:r>
      <w:r w:rsidR="00E504D6" w:rsidRPr="00092390">
        <w:t>controls</w:t>
      </w:r>
      <w:r w:rsidRPr="00092390">
        <w:t xml:space="preserve"> the two motor controlling the cube position and rotation. Both movements will move to the home position when starting.</w:t>
      </w:r>
    </w:p>
    <w:p w14:paraId="14961284" w14:textId="77777777" w:rsidR="00012C49" w:rsidRPr="00092390" w:rsidRDefault="00E504D6" w:rsidP="00E504D6">
      <w:pPr>
        <w:numPr>
          <w:ilvl w:val="0"/>
          <w:numId w:val="15"/>
        </w:numPr>
      </w:pPr>
      <w:r w:rsidRPr="00092390">
        <w:t>Lamp: controls</w:t>
      </w:r>
      <w:r w:rsidR="00012C49" w:rsidRPr="00092390">
        <w:t xml:space="preserve"> the reference lamp on (an additional intensity control is available separately)</w:t>
      </w:r>
    </w:p>
    <w:p w14:paraId="5C512067" w14:textId="77777777" w:rsidR="00012C49" w:rsidRPr="00092390" w:rsidRDefault="00012C49" w:rsidP="00012C49"/>
    <w:p w14:paraId="2F54F014" w14:textId="77777777" w:rsidR="00012C49" w:rsidRPr="00092390" w:rsidRDefault="00012C49" w:rsidP="00012C49">
      <w:r w:rsidRPr="00092390">
        <w:t>Four more switches control the “reset” and “program” lines of the two BCUs. The “reset” lines will hold the BCU in reset status for as long as they are on. The “program” lines are sampled by the BCU when starting (or when the “reset” line is turned down) to select one of two internal memory banks from which to load their program.</w:t>
      </w:r>
      <w:r w:rsidR="009F2702" w:rsidRPr="00092390">
        <w:t xml:space="preserve"> These four switches are not normally needed for operation, unless a hardware problem on the BCU arises.</w:t>
      </w:r>
    </w:p>
    <w:p w14:paraId="688AEEE1" w14:textId="77777777" w:rsidR="00012C49" w:rsidRPr="00092390" w:rsidRDefault="00012C49" w:rsidP="00012C49"/>
    <w:p w14:paraId="34FB0FBF" w14:textId="77777777" w:rsidR="00012C49" w:rsidRPr="00092390" w:rsidRDefault="00012C49" w:rsidP="00CB6BC4">
      <w:pPr>
        <w:pStyle w:val="Heading3"/>
      </w:pPr>
      <w:bookmarkStart w:id="95" w:name="_Toc334797939"/>
      <w:r w:rsidRPr="00092390">
        <w:t>CCD39</w:t>
      </w:r>
      <w:bookmarkEnd w:id="95"/>
    </w:p>
    <w:p w14:paraId="1E97DC58" w14:textId="77777777" w:rsidR="00012C49" w:rsidRPr="00092390" w:rsidRDefault="00012C49" w:rsidP="00012C49"/>
    <w:p w14:paraId="42ECDA29" w14:textId="77777777" w:rsidR="00C25E33" w:rsidRPr="00092390" w:rsidRDefault="009156B4" w:rsidP="00012C49">
      <w:r w:rsidRPr="00092390">
        <w:rPr>
          <w:noProof/>
          <w:lang w:eastAsia="en-US"/>
        </w:rPr>
        <w:drawing>
          <wp:inline distT="0" distB="0" distL="0" distR="0" wp14:anchorId="7C6C91B3" wp14:editId="6C1E6E52">
            <wp:extent cx="6121400" cy="5842000"/>
            <wp:effectExtent l="0" t="0" r="0" b="0"/>
            <wp:docPr id="26" name="Picture 26" descr="cc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d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37A2798" w14:textId="77777777" w:rsidR="00C25E33" w:rsidRPr="00092390" w:rsidRDefault="00C25E33" w:rsidP="00012C49"/>
    <w:p w14:paraId="504DBDBF" w14:textId="77777777" w:rsidR="00012C49" w:rsidRPr="00092390" w:rsidRDefault="00012C49" w:rsidP="00012C49">
      <w:r w:rsidRPr="00092390">
        <w:t>The ccd39 panel shows the current ccd39 status and parameters, and allows the operator to change those parameters.</w:t>
      </w:r>
    </w:p>
    <w:p w14:paraId="517525D2" w14:textId="77777777" w:rsidR="00012C49" w:rsidRPr="00092390" w:rsidRDefault="00012C49" w:rsidP="00012C49"/>
    <w:p w14:paraId="1638D68A" w14:textId="77777777" w:rsidR="00012C49" w:rsidRPr="00092390" w:rsidRDefault="00012C49" w:rsidP="00910C2E">
      <w:pPr>
        <w:pStyle w:val="Heading3"/>
        <w:numPr>
          <w:ilvl w:val="3"/>
          <w:numId w:val="26"/>
        </w:numPr>
      </w:pPr>
      <w:bookmarkStart w:id="96" w:name="_Toc334797940"/>
      <w:r w:rsidRPr="00092390">
        <w:t>Status</w:t>
      </w:r>
      <w:bookmarkEnd w:id="96"/>
    </w:p>
    <w:p w14:paraId="1D8B192B" w14:textId="77777777" w:rsidR="00C25E33" w:rsidRPr="00092390" w:rsidRDefault="00012C49" w:rsidP="00012C49">
      <w:r w:rsidRPr="00092390">
        <w:tab/>
      </w:r>
    </w:p>
    <w:p w14:paraId="7C514076" w14:textId="77777777" w:rsidR="00012C49" w:rsidRPr="00092390" w:rsidRDefault="00012C49" w:rsidP="00012C49">
      <w:r w:rsidRPr="00092390">
        <w:t>Can have the following values:</w:t>
      </w:r>
    </w:p>
    <w:p w14:paraId="5422F7C3" w14:textId="77777777" w:rsidR="00C25E33" w:rsidRPr="00092390" w:rsidRDefault="00C25E33" w:rsidP="00012C49"/>
    <w:p w14:paraId="5C87C848" w14:textId="77777777" w:rsidR="00C25E33" w:rsidRPr="00092390" w:rsidRDefault="00012C49" w:rsidP="00012C49">
      <w:pPr>
        <w:numPr>
          <w:ilvl w:val="0"/>
          <w:numId w:val="16"/>
        </w:numPr>
      </w:pPr>
      <w:r w:rsidRPr="00092390">
        <w:t>NOCONNECTION: ccd controller is either turned off or not reacheable over the network</w:t>
      </w:r>
    </w:p>
    <w:p w14:paraId="601B6731" w14:textId="77777777" w:rsidR="00C25E33" w:rsidRPr="00092390" w:rsidRDefault="00C25E33" w:rsidP="00C25E33">
      <w:pPr>
        <w:numPr>
          <w:ilvl w:val="0"/>
          <w:numId w:val="16"/>
        </w:numPr>
      </w:pPr>
      <w:r w:rsidRPr="00092390">
        <w:t>CONFIGURING: configuration parameters are being loaded through the serial line</w:t>
      </w:r>
    </w:p>
    <w:p w14:paraId="1652B85E" w14:textId="77777777" w:rsidR="00C25E33" w:rsidRPr="00092390" w:rsidRDefault="00012C49" w:rsidP="00012C49">
      <w:pPr>
        <w:numPr>
          <w:ilvl w:val="0"/>
          <w:numId w:val="16"/>
        </w:numPr>
      </w:pPr>
      <w:r w:rsidRPr="00092390">
        <w:t>READY: ccd controller i</w:t>
      </w:r>
      <w:r w:rsidR="00C25E33" w:rsidRPr="00092390">
        <w:t>s ready, but not integrating frames.</w:t>
      </w:r>
    </w:p>
    <w:p w14:paraId="7E77A165" w14:textId="77777777" w:rsidR="00012C49" w:rsidRPr="00092390" w:rsidRDefault="00012C49" w:rsidP="00012C49">
      <w:pPr>
        <w:numPr>
          <w:ilvl w:val="0"/>
          <w:numId w:val="16"/>
        </w:numPr>
      </w:pPr>
      <w:r w:rsidRPr="00092390">
        <w:t>OPERATING: ccd is integrating frames</w:t>
      </w:r>
    </w:p>
    <w:p w14:paraId="4E77A92F" w14:textId="77777777" w:rsidR="00012C49" w:rsidRPr="00092390" w:rsidRDefault="00012C49" w:rsidP="00012C49"/>
    <w:p w14:paraId="5FA255E6" w14:textId="77777777" w:rsidR="00012C49" w:rsidRPr="00092390" w:rsidRDefault="00012C49" w:rsidP="00910C2E">
      <w:pPr>
        <w:pStyle w:val="Heading3"/>
        <w:numPr>
          <w:ilvl w:val="3"/>
          <w:numId w:val="26"/>
        </w:numPr>
      </w:pPr>
      <w:bookmarkStart w:id="97" w:name="_Toc334797941"/>
      <w:r w:rsidRPr="00092390">
        <w:t>Controls</w:t>
      </w:r>
      <w:bookmarkEnd w:id="97"/>
    </w:p>
    <w:p w14:paraId="71C652FC" w14:textId="77777777" w:rsidR="00012C49" w:rsidRPr="00092390" w:rsidRDefault="00012C49" w:rsidP="00012C49"/>
    <w:p w14:paraId="606A861B" w14:textId="77777777" w:rsidR="00012C49" w:rsidRPr="00092390" w:rsidRDefault="00012C49" w:rsidP="00012C49">
      <w:r w:rsidRPr="00092390">
        <w:t>When first starting, only the binning drop-down box is available, because the ccd must be configured with one of the available binning. Selecting a binning from the drop-down box causes a configuration program to start, running in a separate xterm to display debug information. While this xterm is open, the hardware GUI is freezed. Binning configuration takes about 30 seconds.</w:t>
      </w:r>
    </w:p>
    <w:p w14:paraId="71A79DAF" w14:textId="77777777" w:rsidR="00012C49" w:rsidRPr="00092390" w:rsidRDefault="00012C49" w:rsidP="00012C49">
      <w:r w:rsidRPr="00092390">
        <w:t>Once a binning is configured, the other parameters are set to some default value and can be adjusted by the operator.</w:t>
      </w:r>
    </w:p>
    <w:p w14:paraId="465947A6" w14:textId="77777777" w:rsidR="00012C49" w:rsidRPr="00092390" w:rsidRDefault="00012C49" w:rsidP="00012C49"/>
    <w:p w14:paraId="6A1E758E" w14:textId="77777777" w:rsidR="00012C49" w:rsidRPr="00092390" w:rsidRDefault="00012C49" w:rsidP="00012C49">
      <w:r w:rsidRPr="00092390">
        <w:t>Parameters are set from the panel input boxes and then applied together when the “a</w:t>
      </w:r>
      <w:r w:rsidR="00C25E33" w:rsidRPr="00092390">
        <w:t>pply settings” button is pressed</w:t>
      </w:r>
      <w:r w:rsidRPr="00092390">
        <w:t>.</w:t>
      </w:r>
    </w:p>
    <w:p w14:paraId="2D90C904" w14:textId="77777777" w:rsidR="00012C49" w:rsidRPr="00092390" w:rsidRDefault="00012C49" w:rsidP="00012C49"/>
    <w:p w14:paraId="267C5EAB" w14:textId="77777777" w:rsidR="00C25E33" w:rsidRPr="00092390" w:rsidRDefault="00012C49" w:rsidP="00C25E33">
      <w:pPr>
        <w:numPr>
          <w:ilvl w:val="0"/>
          <w:numId w:val="17"/>
        </w:numPr>
      </w:pPr>
      <w:r w:rsidRPr="00092390">
        <w:rPr>
          <w:b/>
        </w:rPr>
        <w:t>Frequency/repetitions</w:t>
      </w:r>
      <w:r w:rsidRPr="00092390">
        <w:t>: either a frequency (frame rate) or “repetitions” number can be entered. The little joe controller cannot integrate a specified frame rate, but has instead a delay for integration with a minimum time defined by the frame readout time, plus a delay computed as the number of “repetitions” multiplied by a base delay interval (variable for each readout speed). When a frequency value is entered, the control program will approximate it with the closes</w:t>
      </w:r>
      <w:r w:rsidR="00B42BFE" w:rsidRPr="00092390">
        <w:t>t</w:t>
      </w:r>
      <w:r w:rsidRPr="00092390">
        <w:t xml:space="preserve"> possible value as allowed by the current delay interval. Typica</w:t>
      </w:r>
      <w:r w:rsidR="00B42BFE" w:rsidRPr="00092390">
        <w:t xml:space="preserve">l errors range from a fraction </w:t>
      </w:r>
      <w:r w:rsidRPr="00092390">
        <w:t>of</w:t>
      </w:r>
      <w:r w:rsidR="00B42BFE" w:rsidRPr="00092390">
        <w:t xml:space="preserve"> a</w:t>
      </w:r>
      <w:r w:rsidRPr="00092390">
        <w:t xml:space="preserve"> Hz at low speeds up to 1 or 2 Hz at high speeds (1000 hz or more). The maximum poss</w:t>
      </w:r>
      <w:r w:rsidR="00C25E33" w:rsidRPr="00092390">
        <w:t>ible repetition number is 65535.</w:t>
      </w:r>
      <w:r w:rsidR="00C25E33" w:rsidRPr="00092390">
        <w:br/>
      </w:r>
      <w:r w:rsidRPr="00092390">
        <w:rPr>
          <w:b/>
        </w:rPr>
        <w:t>SAFETY WARNING:</w:t>
      </w:r>
      <w:r w:rsidRPr="00092390">
        <w:t xml:space="preserve"> the tip-tilt mirror is often hardware-locked to the ccd frame rate (see tip-tilt section). The ccd39 has the capability of going much faster than 1 Khz, thereby entering the tip-tilt resonating frequency range and possibly breaking it. For this reason, the GUI will refuse frequency settings over 600 Hz, and the Wfs Arbitrator GUI must be used (the Wfs Arbitrator will perform the necessary safety checks and refuse unsafe settings). However, the repetition value has no similar checks and using it, especially at binnings from 2 up, is dangerous as it can result in frequencies of 3Khz or more.</w:t>
      </w:r>
      <w:r w:rsidR="00C25E33" w:rsidRPr="00092390">
        <w:t xml:space="preserve"> </w:t>
      </w:r>
      <w:r w:rsidRPr="00092390">
        <w:t>Always use the frequency setting and not the repetitions settings, unless you know what you are doing.</w:t>
      </w:r>
    </w:p>
    <w:p w14:paraId="0C489327" w14:textId="77777777" w:rsidR="00C25E33" w:rsidRPr="00092390" w:rsidRDefault="00012C49" w:rsidP="00C25E33">
      <w:pPr>
        <w:numPr>
          <w:ilvl w:val="0"/>
          <w:numId w:val="17"/>
        </w:numPr>
      </w:pPr>
      <w:r w:rsidRPr="00092390">
        <w:rPr>
          <w:b/>
        </w:rPr>
        <w:t>Black levels:</w:t>
      </w:r>
      <w:r w:rsidRPr="00092390">
        <w:t xml:space="preserve"> the four (ccd39) or two (ccd47) quadrants each have their independent bias level, called “black level”. A higher black level corresponds to a lower pixel value for the same illumination level. A black level “unit” corresponds to 20 counts, or about 10 photons.</w:t>
      </w:r>
    </w:p>
    <w:p w14:paraId="5741E827" w14:textId="77777777" w:rsidR="00C25E33" w:rsidRPr="00092390" w:rsidRDefault="00012C49" w:rsidP="00C25E33">
      <w:pPr>
        <w:numPr>
          <w:ilvl w:val="0"/>
          <w:numId w:val="17"/>
        </w:numPr>
      </w:pPr>
      <w:r w:rsidRPr="00092390">
        <w:rPr>
          <w:b/>
        </w:rPr>
        <w:t>“Equalize quadrants” button</w:t>
      </w:r>
      <w:r w:rsidRPr="00092390">
        <w:t>: starts an automatic procedure to adjust the black levels so that every ccd quadrant has an average level of 200 counts (prior to background subtraction). The procedure takes a few seconds to converge. This button should be used when ambient light, articificial illumination and internal wfs lamp are off, otherwise an incorrect level will be reached. In addition, if the artificial illumination is flickering at 120 Hz, the procedure will not converge since the ccd is seeing a variable amount of light, and it will giveup after a while.</w:t>
      </w:r>
    </w:p>
    <w:p w14:paraId="167407B9" w14:textId="77777777" w:rsidR="00C25E33" w:rsidRPr="00092390" w:rsidRDefault="00012C49" w:rsidP="00C25E33">
      <w:pPr>
        <w:numPr>
          <w:ilvl w:val="0"/>
          <w:numId w:val="17"/>
        </w:numPr>
      </w:pPr>
      <w:r w:rsidRPr="00092390">
        <w:rPr>
          <w:b/>
        </w:rPr>
        <w:t>Temperature display</w:t>
      </w:r>
      <w:r w:rsidRPr="00092390">
        <w:t>: three temperatures are given: “case” is a sensor inside the electronics case of the little joe controller. “Head” are two sensors on the ccd chip itself. The first sensor has a lower limit of 19°C, the other two of -40 °C. Hence, during winter observation they are often pegged to the lower limit.</w:t>
      </w:r>
    </w:p>
    <w:p w14:paraId="7C58F8BA" w14:textId="77777777" w:rsidR="00C25E33" w:rsidRPr="00092390" w:rsidRDefault="00012C49" w:rsidP="00C25E33">
      <w:pPr>
        <w:numPr>
          <w:ilvl w:val="0"/>
          <w:numId w:val="17"/>
        </w:numPr>
      </w:pPr>
      <w:r w:rsidRPr="00092390">
        <w:rPr>
          <w:b/>
        </w:rPr>
        <w:t>Background:</w:t>
      </w:r>
      <w:r w:rsidRPr="00092390">
        <w:t xml:space="preserve"> shows the current dark frame loaded on the BCU, and allows the operator to select another file and send it to the BCU.</w:t>
      </w:r>
    </w:p>
    <w:p w14:paraId="7C4B046F" w14:textId="77777777" w:rsidR="00C25E33" w:rsidRPr="00092390" w:rsidRDefault="00012C49" w:rsidP="00012C49">
      <w:pPr>
        <w:numPr>
          <w:ilvl w:val="0"/>
          <w:numId w:val="17"/>
        </w:numPr>
      </w:pPr>
      <w:r w:rsidRPr="00092390">
        <w:rPr>
          <w:b/>
        </w:rPr>
        <w:t>“Start”/”Stop” button</w:t>
      </w:r>
      <w:r w:rsidRPr="00092390">
        <w:t>: stars and stops ccd integration. Integration is started by default after a binning is applied.</w:t>
      </w:r>
    </w:p>
    <w:p w14:paraId="64F602BE" w14:textId="77777777" w:rsidR="00C25E33" w:rsidRPr="00092390" w:rsidRDefault="00012C49" w:rsidP="00012C49">
      <w:pPr>
        <w:numPr>
          <w:ilvl w:val="0"/>
          <w:numId w:val="17"/>
        </w:numPr>
      </w:pPr>
      <w:r w:rsidRPr="00092390">
        <w:rPr>
          <w:b/>
        </w:rPr>
        <w:t>“Live view”</w:t>
      </w:r>
      <w:r w:rsidR="00C25E33" w:rsidRPr="00092390">
        <w:rPr>
          <w:b/>
        </w:rPr>
        <w:t xml:space="preserve"> button</w:t>
      </w:r>
      <w:r w:rsidRPr="00092390">
        <w:t>: starts the ccd viewer described in []</w:t>
      </w:r>
    </w:p>
    <w:p w14:paraId="4CD42CEE" w14:textId="77777777" w:rsidR="00012C49" w:rsidRPr="00092390" w:rsidRDefault="00012C49" w:rsidP="00012C49">
      <w:pPr>
        <w:numPr>
          <w:ilvl w:val="0"/>
          <w:numId w:val="17"/>
        </w:numPr>
      </w:pPr>
      <w:r w:rsidRPr="00092390">
        <w:rPr>
          <w:b/>
        </w:rPr>
        <w:t>“Save”</w:t>
      </w:r>
      <w:r w:rsidR="00C25E33" w:rsidRPr="00092390">
        <w:rPr>
          <w:b/>
        </w:rPr>
        <w:t xml:space="preserve"> button</w:t>
      </w:r>
      <w:r w:rsidRPr="00092390">
        <w:rPr>
          <w:b/>
        </w:rPr>
        <w:t>:</w:t>
      </w:r>
      <w:r w:rsidRPr="00092390">
        <w:t xml:space="preserve"> starts an interface to save frames from the ccd, described in [].</w:t>
      </w:r>
    </w:p>
    <w:p w14:paraId="02CC949C" w14:textId="77777777" w:rsidR="00012C49" w:rsidRPr="00092390" w:rsidRDefault="00012C49" w:rsidP="00012C49"/>
    <w:p w14:paraId="7D6DD898" w14:textId="77777777" w:rsidR="00012C49" w:rsidRPr="00092390" w:rsidRDefault="00012C49" w:rsidP="00012C49">
      <w:r w:rsidRPr="00092390">
        <w:tab/>
      </w:r>
    </w:p>
    <w:p w14:paraId="7A1B3AB3" w14:textId="77777777" w:rsidR="00012C49" w:rsidRPr="00092390" w:rsidRDefault="00012C49" w:rsidP="00CB6BC4">
      <w:pPr>
        <w:pStyle w:val="Heading3"/>
      </w:pPr>
      <w:bookmarkStart w:id="98" w:name="_Toc334797942"/>
      <w:r w:rsidRPr="00092390">
        <w:t>CCD47</w:t>
      </w:r>
      <w:bookmarkEnd w:id="98"/>
    </w:p>
    <w:p w14:paraId="01A7E323" w14:textId="77777777" w:rsidR="00012C49" w:rsidRPr="00092390" w:rsidRDefault="00012C49" w:rsidP="00012C49"/>
    <w:p w14:paraId="20C15DCE" w14:textId="77777777" w:rsidR="00012C49" w:rsidRPr="00092390" w:rsidRDefault="00012C49" w:rsidP="00012C49"/>
    <w:p w14:paraId="35386222" w14:textId="77777777" w:rsidR="00012C49" w:rsidRPr="00092390" w:rsidRDefault="00012C49" w:rsidP="00012C49">
      <w:r w:rsidRPr="00092390">
        <w:t>This window is identical to the one for the ccd39, except for a few differences:</w:t>
      </w:r>
    </w:p>
    <w:p w14:paraId="4F197D77" w14:textId="77777777" w:rsidR="00C25E33" w:rsidRPr="00092390" w:rsidRDefault="00C25E33" w:rsidP="00012C49"/>
    <w:p w14:paraId="1FEF2EE3" w14:textId="77777777" w:rsidR="00C25E33" w:rsidRPr="00092390" w:rsidRDefault="00012C49" w:rsidP="00012C49">
      <w:pPr>
        <w:numPr>
          <w:ilvl w:val="0"/>
          <w:numId w:val="18"/>
        </w:numPr>
      </w:pPr>
      <w:r w:rsidRPr="00092390">
        <w:t>the ccd47 has only 2 quadrants, so only 2 black levels are available</w:t>
      </w:r>
    </w:p>
    <w:p w14:paraId="35E684CB" w14:textId="77777777" w:rsidR="00C25E33" w:rsidRPr="00092390" w:rsidRDefault="00012C49" w:rsidP="00012C49">
      <w:pPr>
        <w:numPr>
          <w:ilvl w:val="0"/>
          <w:numId w:val="18"/>
        </w:numPr>
      </w:pPr>
      <w:r w:rsidRPr="00092390">
        <w:t>available binings are 1,2,4 and 16.</w:t>
      </w:r>
    </w:p>
    <w:p w14:paraId="678140C7" w14:textId="77777777" w:rsidR="00012C49" w:rsidRPr="00092390" w:rsidRDefault="00012C49" w:rsidP="00012C49">
      <w:pPr>
        <w:numPr>
          <w:ilvl w:val="0"/>
          <w:numId w:val="18"/>
        </w:numPr>
      </w:pPr>
      <w:r w:rsidRPr="00092390">
        <w:t>frame rates are much lower and the repetition setting changes little. Frame rate is essentially fixed by the chosen binning.</w:t>
      </w:r>
    </w:p>
    <w:p w14:paraId="649EF4BF" w14:textId="77777777" w:rsidR="00012C49" w:rsidRPr="00092390" w:rsidRDefault="00012C49" w:rsidP="00012C49"/>
    <w:p w14:paraId="41203727" w14:textId="77777777" w:rsidR="00012C49" w:rsidRPr="00092390" w:rsidRDefault="00012C49" w:rsidP="00CB6BC4">
      <w:pPr>
        <w:pStyle w:val="Heading3"/>
      </w:pPr>
      <w:bookmarkStart w:id="99" w:name="_Toc334797943"/>
      <w:r w:rsidRPr="00092390">
        <w:t>Filter wheel #1</w:t>
      </w:r>
      <w:bookmarkEnd w:id="99"/>
    </w:p>
    <w:p w14:paraId="0BF09F00" w14:textId="77777777" w:rsidR="00012C49" w:rsidRPr="00092390" w:rsidRDefault="00012C49" w:rsidP="00012C49"/>
    <w:p w14:paraId="29106F96" w14:textId="77777777" w:rsidR="00012C49" w:rsidRPr="00092390" w:rsidRDefault="009156B4" w:rsidP="00012C49">
      <w:r w:rsidRPr="00092390">
        <w:rPr>
          <w:noProof/>
          <w:lang w:eastAsia="en-US"/>
        </w:rPr>
        <w:drawing>
          <wp:inline distT="0" distB="0" distL="0" distR="0" wp14:anchorId="667B2803" wp14:editId="1DBAEE68">
            <wp:extent cx="6121400" cy="5842000"/>
            <wp:effectExtent l="0" t="0" r="0" b="0"/>
            <wp:docPr id="27" name="Picture 27" descr="f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w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769583E3" w14:textId="77777777" w:rsidR="00867371" w:rsidRPr="00092390" w:rsidRDefault="00867371" w:rsidP="00012C49"/>
    <w:p w14:paraId="60F196B8" w14:textId="77777777" w:rsidR="00012C49" w:rsidRPr="00092390" w:rsidRDefault="00012C49" w:rsidP="00012C49">
      <w:r w:rsidRPr="00092390">
        <w:t>The filterwheel panel shows the current filter wheel status and position. The position is not valid until the motor has been turned on and homed, and the GUI shows this graying out the position display.</w:t>
      </w:r>
    </w:p>
    <w:p w14:paraId="2F300968" w14:textId="77777777" w:rsidR="00867371" w:rsidRPr="00092390" w:rsidRDefault="00867371" w:rsidP="00012C49"/>
    <w:p w14:paraId="60E59839" w14:textId="77777777" w:rsidR="00012C49" w:rsidRPr="00092390" w:rsidRDefault="00012C49" w:rsidP="00012C49">
      <w:r w:rsidRPr="00092390">
        <w:t>The movement is in “filters” unit (1.0 correspond to the angle between two filters) and can be either absolute or relative:</w:t>
      </w:r>
    </w:p>
    <w:p w14:paraId="630D9A72" w14:textId="77777777" w:rsidR="00867371" w:rsidRPr="00092390" w:rsidRDefault="00867371" w:rsidP="00012C49"/>
    <w:p w14:paraId="1BEAFC28" w14:textId="77777777" w:rsidR="00867371" w:rsidRPr="00092390" w:rsidRDefault="00012C49" w:rsidP="00012C49">
      <w:pPr>
        <w:numPr>
          <w:ilvl w:val="0"/>
          <w:numId w:val="19"/>
        </w:numPr>
      </w:pPr>
      <w:r w:rsidRPr="00092390">
        <w:t>absolute movement is an offset from the home position.</w:t>
      </w:r>
    </w:p>
    <w:p w14:paraId="20D83DDC" w14:textId="77777777" w:rsidR="00012C49" w:rsidRPr="00092390" w:rsidRDefault="00012C49" w:rsidP="00012C49">
      <w:pPr>
        <w:numPr>
          <w:ilvl w:val="0"/>
          <w:numId w:val="19"/>
        </w:numPr>
      </w:pPr>
      <w:r w:rsidRPr="00092390">
        <w:t>Relative movement is an offset from the current position</w:t>
      </w:r>
    </w:p>
    <w:p w14:paraId="22C9E4A9" w14:textId="77777777" w:rsidR="00012C49" w:rsidRPr="00092390" w:rsidRDefault="00012C49" w:rsidP="00012C49"/>
    <w:p w14:paraId="3655E2AA" w14:textId="77777777" w:rsidR="00012C49" w:rsidRPr="00092390" w:rsidRDefault="00012C49" w:rsidP="00012C49">
      <w:r w:rsidRPr="00092390">
        <w:t>Position can be decimal, for example a movement to 0.5 will position the wheel halfway between two filters.</w:t>
      </w:r>
    </w:p>
    <w:p w14:paraId="17E5613D" w14:textId="77777777" w:rsidR="00012C49" w:rsidRPr="00092390" w:rsidRDefault="00012C49" w:rsidP="00012C49"/>
    <w:p w14:paraId="55D00D97" w14:textId="77777777" w:rsidR="00012C49" w:rsidRPr="00092390" w:rsidRDefault="00012C49" w:rsidP="00012C49">
      <w:r w:rsidRPr="00092390">
        <w:t>The custom position buttons are dynamic and are built from the custom positions defined in the filter wheel's configuration file. Clicking on those buttons will immediately move the filter wheel to the custom position.</w:t>
      </w:r>
      <w:r w:rsidR="00867371" w:rsidRPr="00092390">
        <w:t xml:space="preserve"> When the filterwheel is on a position defined as custom position, the name will be displayed along the numeric position (as in the screenshot above).</w:t>
      </w:r>
    </w:p>
    <w:p w14:paraId="29A64F0C" w14:textId="77777777" w:rsidR="00012C49" w:rsidRPr="00092390" w:rsidRDefault="00012C49" w:rsidP="00012C49"/>
    <w:p w14:paraId="6C333621" w14:textId="77777777" w:rsidR="00867371" w:rsidRPr="00092390" w:rsidRDefault="00012C49" w:rsidP="00012C49">
      <w:pPr>
        <w:numPr>
          <w:ilvl w:val="0"/>
          <w:numId w:val="20"/>
        </w:numPr>
      </w:pPr>
      <w:r w:rsidRPr="00092390">
        <w:t>“Abort movement” will stop any current movement of the filterwheel</w:t>
      </w:r>
    </w:p>
    <w:p w14:paraId="03B087BA" w14:textId="77777777" w:rsidR="00012C49" w:rsidRPr="00092390" w:rsidRDefault="00012C49" w:rsidP="00012C49">
      <w:pPr>
        <w:numPr>
          <w:ilvl w:val="0"/>
          <w:numId w:val="20"/>
        </w:numPr>
      </w:pPr>
      <w:r w:rsidRPr="00092390">
        <w:t>“Start homing” will start the home position search procedure. This is automatically triggered when the filterwheel is powered up.</w:t>
      </w:r>
    </w:p>
    <w:p w14:paraId="2653A83D" w14:textId="77777777" w:rsidR="00012C49" w:rsidRPr="00092390" w:rsidRDefault="00012C49" w:rsidP="00012C49"/>
    <w:p w14:paraId="7269F271" w14:textId="77777777" w:rsidR="00012C49" w:rsidRPr="00092390" w:rsidRDefault="00012C49" w:rsidP="00012C49"/>
    <w:p w14:paraId="6586C16D" w14:textId="77777777" w:rsidR="00012C49" w:rsidRPr="00092390" w:rsidRDefault="00012C49" w:rsidP="00CB6BC4">
      <w:pPr>
        <w:pStyle w:val="Heading3"/>
      </w:pPr>
      <w:bookmarkStart w:id="100" w:name="_Toc334797944"/>
      <w:r w:rsidRPr="00092390">
        <w:t>Filter wheel #2</w:t>
      </w:r>
      <w:bookmarkEnd w:id="100"/>
    </w:p>
    <w:p w14:paraId="7DB74D7B" w14:textId="77777777" w:rsidR="00012C49" w:rsidRPr="00092390" w:rsidRDefault="00012C49" w:rsidP="00012C49"/>
    <w:p w14:paraId="7C24748C" w14:textId="77777777" w:rsidR="00012C49" w:rsidRPr="00092390" w:rsidRDefault="00012C49" w:rsidP="00012C49"/>
    <w:p w14:paraId="1D980B48" w14:textId="77777777" w:rsidR="00012C49" w:rsidRPr="00092390" w:rsidRDefault="00012C49" w:rsidP="00012C49">
      <w:r w:rsidRPr="00092390">
        <w:t>This panel is functionally identical to the Filter wheel #1 panel.</w:t>
      </w:r>
    </w:p>
    <w:p w14:paraId="6CF59CB3" w14:textId="77777777" w:rsidR="00012C49" w:rsidRPr="00092390" w:rsidRDefault="00012C49" w:rsidP="00012C49"/>
    <w:p w14:paraId="25896D2D" w14:textId="77777777" w:rsidR="00012C49" w:rsidRPr="00092390" w:rsidRDefault="00012C49" w:rsidP="00CB6BC4">
      <w:pPr>
        <w:pStyle w:val="Heading3"/>
      </w:pPr>
      <w:bookmarkStart w:id="101" w:name="_Toc334797945"/>
      <w:r w:rsidRPr="00092390">
        <w:t>Status check</w:t>
      </w:r>
      <w:bookmarkEnd w:id="101"/>
    </w:p>
    <w:p w14:paraId="242E0B6D" w14:textId="77777777" w:rsidR="00012C49" w:rsidRPr="00092390" w:rsidRDefault="00012C49" w:rsidP="00012C49"/>
    <w:p w14:paraId="1579114B" w14:textId="77777777" w:rsidR="00867371" w:rsidRPr="00092390" w:rsidRDefault="009156B4" w:rsidP="00012C49">
      <w:r w:rsidRPr="00092390">
        <w:rPr>
          <w:noProof/>
          <w:lang w:eastAsia="en-US"/>
        </w:rPr>
        <w:drawing>
          <wp:inline distT="0" distB="0" distL="0" distR="0" wp14:anchorId="2758D42A" wp14:editId="15D01492">
            <wp:extent cx="6121400" cy="5842000"/>
            <wp:effectExtent l="0" t="0" r="0" b="0"/>
            <wp:docPr id="28" name="Picture 28" descr="status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tusche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609922AA" w14:textId="77777777" w:rsidR="00867371" w:rsidRPr="00092390" w:rsidRDefault="00867371" w:rsidP="00012C49"/>
    <w:p w14:paraId="6DD3CB57" w14:textId="77777777" w:rsidR="00012C49" w:rsidRPr="00092390" w:rsidRDefault="00012C49" w:rsidP="00012C49">
      <w:r w:rsidRPr="00092390">
        <w:t>This panel shows the status of all wfs devices. Status are either red or green. A green status means that both the software and the hardware for the specified devices is ready. In normal wfs operation, everything is green</w:t>
      </w:r>
    </w:p>
    <w:p w14:paraId="712CC4E9" w14:textId="77777777" w:rsidR="00012C49" w:rsidRPr="00092390" w:rsidRDefault="00012C49" w:rsidP="00012C49"/>
    <w:p w14:paraId="5D8B05AB" w14:textId="77777777" w:rsidR="00867371" w:rsidRPr="00092390" w:rsidRDefault="00867371" w:rsidP="00012C49">
      <w:r w:rsidRPr="00092390">
        <w:t>If the power on configuration was incomplete (as in this example, where the configuration was excluding the ccd47), it is normal that the excluded devices appear in red.</w:t>
      </w:r>
    </w:p>
    <w:p w14:paraId="39656808" w14:textId="77777777" w:rsidR="00867371" w:rsidRPr="00092390" w:rsidRDefault="00867371" w:rsidP="00012C49"/>
    <w:p w14:paraId="0254DEDD" w14:textId="77777777" w:rsidR="00012C49" w:rsidRPr="00092390" w:rsidRDefault="00012C49" w:rsidP="00CB6BC4">
      <w:pPr>
        <w:pStyle w:val="Heading3"/>
      </w:pPr>
      <w:bookmarkStart w:id="102" w:name="_Toc334797946"/>
      <w:r w:rsidRPr="00092390">
        <w:t>Temperatures</w:t>
      </w:r>
      <w:bookmarkEnd w:id="102"/>
    </w:p>
    <w:p w14:paraId="0CF6839A" w14:textId="77777777" w:rsidR="00012C49" w:rsidRPr="00092390" w:rsidRDefault="00012C49" w:rsidP="00012C49"/>
    <w:p w14:paraId="68237114" w14:textId="77777777" w:rsidR="00012C49" w:rsidRPr="00092390" w:rsidRDefault="009156B4" w:rsidP="00012C49">
      <w:r w:rsidRPr="00092390">
        <w:rPr>
          <w:noProof/>
          <w:lang w:eastAsia="en-US"/>
        </w:rPr>
        <w:drawing>
          <wp:inline distT="0" distB="0" distL="0" distR="0" wp14:anchorId="6AB1D930" wp14:editId="43E5F076">
            <wp:extent cx="6121400" cy="5842000"/>
            <wp:effectExtent l="0" t="0" r="0" b="0"/>
            <wp:docPr id="29" name="Picture 29" descr="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mperatur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32B5FDB3" w14:textId="77777777" w:rsidR="0016477D" w:rsidRPr="00092390" w:rsidRDefault="0016477D" w:rsidP="00012C49"/>
    <w:p w14:paraId="0AD286BC" w14:textId="77777777" w:rsidR="00012C49" w:rsidRPr="00092390" w:rsidRDefault="00012C49" w:rsidP="00012C49">
      <w:r w:rsidRPr="00092390">
        <w:t>Shows all the temperature readings collected from various parts of the wfs. Update rates varies from once every few seconds to once every 30 seconds depending on the sensor. If a sensor does not answer for more than a minute, “N/A” (not available) is shown. Sensors can also be not available if the corr</w:t>
      </w:r>
      <w:r w:rsidR="0016477D" w:rsidRPr="00092390">
        <w:t>esponding devices are</w:t>
      </w:r>
      <w:r w:rsidRPr="00092390">
        <w:t xml:space="preserve"> off or otherwise unreachable.</w:t>
      </w:r>
    </w:p>
    <w:p w14:paraId="49879172" w14:textId="77777777" w:rsidR="00012C49" w:rsidRPr="00092390" w:rsidRDefault="00012C49" w:rsidP="00012C49">
      <w:r w:rsidRPr="00092390">
        <w:t xml:space="preserve">The lower section controls the </w:t>
      </w:r>
      <w:r w:rsidR="00F67956" w:rsidRPr="00092390">
        <w:t>over temperature protection</w:t>
      </w:r>
      <w:r w:rsidRPr="00092390">
        <w:t xml:space="preserve"> system: the PIC-based control board</w:t>
      </w:r>
      <w:r w:rsidR="0016477D" w:rsidRPr="00092390">
        <w:t xml:space="preserve"> will automatically shut the WFS</w:t>
      </w:r>
      <w:r w:rsidRPr="00092390">
        <w:t xml:space="preserve"> off if any of the sensors goes over the specified thresholds. Two different t</w:t>
      </w:r>
      <w:r w:rsidR="0016477D" w:rsidRPr="00092390">
        <w:t>h</w:t>
      </w:r>
      <w:r w:rsidRPr="00092390">
        <w:t xml:space="preserve">resholds are available: one for the sensors on the electronics, and one for the water intake and </w:t>
      </w:r>
      <w:r w:rsidR="0016477D" w:rsidRPr="00092390">
        <w:t>CCD</w:t>
      </w:r>
      <w:r w:rsidRPr="00092390">
        <w:t xml:space="preserve"> temperature.</w:t>
      </w:r>
    </w:p>
    <w:p w14:paraId="70E39043" w14:textId="77777777" w:rsidR="00012C49" w:rsidRPr="00092390" w:rsidRDefault="00012C49" w:rsidP="00012C49"/>
    <w:p w14:paraId="65224FFA" w14:textId="77777777" w:rsidR="00012C49" w:rsidRPr="00092390" w:rsidRDefault="00012C49" w:rsidP="00CB6BC4">
      <w:pPr>
        <w:pStyle w:val="Heading3"/>
      </w:pPr>
      <w:bookmarkStart w:id="103" w:name="_Toc334797947"/>
      <w:r w:rsidRPr="00092390">
        <w:t>Tip-tilt</w:t>
      </w:r>
      <w:bookmarkEnd w:id="103"/>
    </w:p>
    <w:p w14:paraId="70630A8D" w14:textId="77777777" w:rsidR="00012C49" w:rsidRPr="00092390" w:rsidRDefault="00012C49" w:rsidP="00012C49"/>
    <w:p w14:paraId="2298B02C" w14:textId="77777777" w:rsidR="00012C49" w:rsidRPr="00092390" w:rsidRDefault="009156B4" w:rsidP="00012C49">
      <w:r w:rsidRPr="00092390">
        <w:rPr>
          <w:noProof/>
          <w:lang w:eastAsia="en-US"/>
        </w:rPr>
        <w:drawing>
          <wp:inline distT="0" distB="0" distL="0" distR="0" wp14:anchorId="6746B987" wp14:editId="1F486801">
            <wp:extent cx="6121400" cy="5842000"/>
            <wp:effectExtent l="0" t="0" r="0" b="0"/>
            <wp:docPr id="30" name="Picture 30"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56AB3FA8" w14:textId="77777777" w:rsidR="00197D32" w:rsidRPr="00092390" w:rsidRDefault="00197D32" w:rsidP="00012C49"/>
    <w:p w14:paraId="02B5E84D" w14:textId="77777777" w:rsidR="00012C49" w:rsidRPr="00092390" w:rsidRDefault="00012C49" w:rsidP="00012C49">
      <w:r w:rsidRPr="00092390">
        <w:t>The tip-tilt panel shows both the current values and the input boxes for the requested values. All requested values are applied when the “Set” button is pressed (empty values default to zero). The tip-tilt is a three-axis device, but the control is done over two virtual axes that are remapped on the three real axis.</w:t>
      </w:r>
    </w:p>
    <w:p w14:paraId="179D8467" w14:textId="77777777" w:rsidR="00012C49" w:rsidRPr="00092390" w:rsidRDefault="00012C49" w:rsidP="00012C49"/>
    <w:p w14:paraId="10ED2044" w14:textId="77777777" w:rsidR="00197D32" w:rsidRPr="00092390" w:rsidRDefault="00012C49" w:rsidP="00012C49">
      <w:pPr>
        <w:numPr>
          <w:ilvl w:val="0"/>
          <w:numId w:val="21"/>
        </w:numPr>
      </w:pPr>
      <w:r w:rsidRPr="00092390">
        <w:t>axis rotation: controls the orientation of the XY reference system</w:t>
      </w:r>
    </w:p>
    <w:p w14:paraId="73FB87B3" w14:textId="77777777" w:rsidR="00197D32" w:rsidRPr="00092390" w:rsidRDefault="00012C49" w:rsidP="00012C49">
      <w:pPr>
        <w:numPr>
          <w:ilvl w:val="0"/>
          <w:numId w:val="21"/>
        </w:numPr>
      </w:pPr>
      <w:r w:rsidRPr="00092390">
        <w:t>amplitude:  controls the overall modulation amplitude, specified in volts (0-10V)</w:t>
      </w:r>
    </w:p>
    <w:p w14:paraId="1391C44F" w14:textId="77777777" w:rsidR="00197D32" w:rsidRPr="00092390" w:rsidRDefault="00012C49" w:rsidP="00012C49">
      <w:pPr>
        <w:numPr>
          <w:ilvl w:val="0"/>
          <w:numId w:val="21"/>
        </w:numPr>
      </w:pPr>
      <w:r w:rsidRPr="00092390">
        <w:t>Frequency: controls the modulation frequency. If the “Sync with ccd” checkbox is set, this value will be ignored (a zero is sent to the BCU), and the frequency will be synced to ccd frame rate using the tip-tilt fiber</w:t>
      </w:r>
      <w:r w:rsidR="00197D32" w:rsidRPr="00092390">
        <w:t>.</w:t>
      </w:r>
      <w:r w:rsidR="00197D32" w:rsidRPr="00092390">
        <w:br/>
      </w:r>
      <w:r w:rsidR="00197D32" w:rsidRPr="00092390">
        <w:rPr>
          <w:i/>
        </w:rPr>
        <w:t>Note</w:t>
      </w:r>
      <w:r w:rsidR="00197D32" w:rsidRPr="00092390">
        <w:t>: it is not possible to sync with the ccd frame rate when the ccd is turned off or otherwise unavailable. This condition is detected and the checkbox will be unavailable in this case.</w:t>
      </w:r>
    </w:p>
    <w:p w14:paraId="5A24BBED" w14:textId="77777777" w:rsidR="00012C49" w:rsidRPr="00092390" w:rsidRDefault="00012C49" w:rsidP="00012C49">
      <w:pPr>
        <w:numPr>
          <w:ilvl w:val="0"/>
          <w:numId w:val="21"/>
        </w:numPr>
      </w:pPr>
      <w:r w:rsidRPr="00092390">
        <w:t>X and Y offsets: change the modulation center, from -5 to +5V, with zero being the nominal range center. Either the input boxes or the sliders can be used. Slider changes are applied immediately without pressing the “Set” button.</w:t>
      </w:r>
      <w:r w:rsidR="00542DC1" w:rsidRPr="00092390">
        <w:br/>
      </w:r>
      <w:r w:rsidR="00542DC1" w:rsidRPr="00092390">
        <w:rPr>
          <w:i/>
        </w:rPr>
        <w:t>Note</w:t>
      </w:r>
      <w:r w:rsidR="00542DC1" w:rsidRPr="00092390">
        <w:t xml:space="preserve">: </w:t>
      </w:r>
      <w:r w:rsidRPr="00092390">
        <w:t>When applying X and Y offsets, the tip-tilt controller may reduce the modulation amplitude so that the maximum voltage applied does not exceed 10 V, as sum of offset plus semi</w:t>
      </w:r>
      <w:r w:rsidR="00197D32" w:rsidRPr="00092390">
        <w:t>-</w:t>
      </w:r>
      <w:r w:rsidRPr="00092390">
        <w:t>amplitude. This is shown in the GUI as a reduction of the current amplitude with respect to the requested value.</w:t>
      </w:r>
    </w:p>
    <w:p w14:paraId="4E4A59E6" w14:textId="77777777" w:rsidR="00012C49" w:rsidRPr="00092390" w:rsidRDefault="00012C49" w:rsidP="00012C49"/>
    <w:p w14:paraId="1567AE7D" w14:textId="77777777" w:rsidR="00012C49" w:rsidRPr="00092390" w:rsidRDefault="00012C49" w:rsidP="00012C49"/>
    <w:p w14:paraId="459DB465" w14:textId="77777777" w:rsidR="00012C49" w:rsidRPr="00092390" w:rsidRDefault="00012C49" w:rsidP="00CB6BC4">
      <w:pPr>
        <w:pStyle w:val="Heading3"/>
      </w:pPr>
      <w:bookmarkStart w:id="104" w:name="_Toc334797948"/>
      <w:r w:rsidRPr="00092390">
        <w:t>Tip-tilt low level</w:t>
      </w:r>
      <w:bookmarkEnd w:id="104"/>
    </w:p>
    <w:p w14:paraId="4E1E6F5E" w14:textId="77777777" w:rsidR="00012C49" w:rsidRPr="00092390" w:rsidRDefault="00012C49" w:rsidP="00012C49"/>
    <w:p w14:paraId="00A3397A" w14:textId="77777777" w:rsidR="00012C49" w:rsidRPr="00092390" w:rsidRDefault="009156B4" w:rsidP="00012C49">
      <w:r w:rsidRPr="00092390">
        <w:rPr>
          <w:noProof/>
          <w:lang w:eastAsia="en-US"/>
        </w:rPr>
        <w:drawing>
          <wp:inline distT="0" distB="0" distL="0" distR="0" wp14:anchorId="37CAC0C9" wp14:editId="7852B15D">
            <wp:extent cx="6121400" cy="5842000"/>
            <wp:effectExtent l="0" t="0" r="0" b="0"/>
            <wp:docPr id="31" name="Picture 31" descr="ttlow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tlowlev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0E0A602" w14:textId="77777777" w:rsidR="001B6D3E" w:rsidRPr="00092390" w:rsidRDefault="001B6D3E" w:rsidP="00012C49"/>
    <w:p w14:paraId="154D6669" w14:textId="77777777" w:rsidR="00012C49" w:rsidRPr="00092390" w:rsidRDefault="00012C49" w:rsidP="00012C49">
      <w:r w:rsidRPr="00092390">
        <w:t>This panel allow</w:t>
      </w:r>
      <w:r w:rsidR="001B6D3E" w:rsidRPr="00092390">
        <w:t>s</w:t>
      </w:r>
      <w:r w:rsidRPr="00092390">
        <w:t xml:space="preserve"> individual control of the three tip-tilt axes. For each axis</w:t>
      </w:r>
      <w:r w:rsidR="001B6D3E" w:rsidRPr="00092390">
        <w:t>,</w:t>
      </w:r>
      <w:r w:rsidRPr="00092390">
        <w:t xml:space="preserve"> amplitude, offset and phase can be set</w:t>
      </w:r>
      <w:r w:rsidR="001B6D3E" w:rsidRPr="00092390">
        <w:t xml:space="preserve"> independently</w:t>
      </w:r>
      <w:r w:rsidRPr="00092390">
        <w:t>, while the frequency is locked to be the same. The nominal offs</w:t>
      </w:r>
      <w:r w:rsidR="00FE76E9" w:rsidRPr="00092390">
        <w:t xml:space="preserve">et center </w:t>
      </w:r>
      <w:r w:rsidRPr="00092390">
        <w:t xml:space="preserve">here </w:t>
      </w:r>
      <w:r w:rsidR="00FE76E9" w:rsidRPr="00092390">
        <w:t xml:space="preserve">is </w:t>
      </w:r>
      <w:r w:rsidRPr="00092390">
        <w:t>5 volts, and ranges from 0 to 10V.</w:t>
      </w:r>
    </w:p>
    <w:p w14:paraId="555E744A" w14:textId="77777777" w:rsidR="00012C49" w:rsidRPr="00092390" w:rsidRDefault="00012C49" w:rsidP="00012C49"/>
    <w:p w14:paraId="23A02E89" w14:textId="77777777" w:rsidR="00012C49" w:rsidRPr="00092390" w:rsidRDefault="00012C49" w:rsidP="00012C49"/>
    <w:p w14:paraId="5326124A" w14:textId="77777777" w:rsidR="00012C49" w:rsidRPr="00092390" w:rsidRDefault="00012C49" w:rsidP="00CB6BC4">
      <w:pPr>
        <w:pStyle w:val="Heading3"/>
      </w:pPr>
      <w:bookmarkStart w:id="105" w:name="_Toc334797949"/>
      <w:r w:rsidRPr="00092390">
        <w:t>Pupil rerotator</w:t>
      </w:r>
      <w:bookmarkEnd w:id="105"/>
    </w:p>
    <w:p w14:paraId="76987686" w14:textId="77777777" w:rsidR="00012C49" w:rsidRPr="00092390" w:rsidRDefault="00012C49" w:rsidP="00012C49"/>
    <w:p w14:paraId="5207E41F" w14:textId="77777777" w:rsidR="00FE76E9" w:rsidRPr="00092390" w:rsidRDefault="009156B4" w:rsidP="00012C49">
      <w:r w:rsidRPr="00092390">
        <w:rPr>
          <w:noProof/>
          <w:lang w:eastAsia="en-US"/>
        </w:rPr>
        <w:drawing>
          <wp:inline distT="0" distB="0" distL="0" distR="0" wp14:anchorId="176B2E87" wp14:editId="05E4C0B2">
            <wp:extent cx="6121400" cy="5842000"/>
            <wp:effectExtent l="0" t="0" r="0" b="0"/>
            <wp:docPr id="32" name="Picture 32" descr="pupil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pilrotat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3C75367" w14:textId="77777777" w:rsidR="00FE76E9" w:rsidRPr="00092390" w:rsidRDefault="00FE76E9" w:rsidP="00012C49"/>
    <w:p w14:paraId="60D75D99" w14:textId="77777777" w:rsidR="00012C49" w:rsidRPr="00092390" w:rsidRDefault="00012C49" w:rsidP="00012C49">
      <w:r w:rsidRPr="00092390">
        <w:t xml:space="preserve">This panel commands the pupil rerotator </w:t>
      </w:r>
      <w:r w:rsidR="00FE76E9" w:rsidRPr="00092390">
        <w:t>and</w:t>
      </w:r>
      <w:r w:rsidRPr="00092390">
        <w:t xml:space="preserve"> is functionally </w:t>
      </w:r>
      <w:r w:rsidR="00FE76E9" w:rsidRPr="00092390">
        <w:t>similar</w:t>
      </w:r>
      <w:r w:rsidRPr="00092390">
        <w:t xml:space="preserve"> to the one of the filter wheel #1</w:t>
      </w:r>
      <w:r w:rsidR="00FE76E9" w:rsidRPr="00092390">
        <w:t>, except that the movement unit is in</w:t>
      </w:r>
      <w:r w:rsidRPr="00092390">
        <w:t xml:space="preserve"> degrees. Also, the pupil rerotator has a limit switch that will prevent movement lower than zero degrees, or any other backward movement crossing a 360° t</w:t>
      </w:r>
      <w:r w:rsidR="002222D2" w:rsidRPr="00092390">
        <w:t>h</w:t>
      </w:r>
      <w:r w:rsidRPr="00092390">
        <w:t>reshold. So, once the position has advanced over 360°, it will not go lower than that until the movement is power cycled.</w:t>
      </w:r>
    </w:p>
    <w:p w14:paraId="412EA5DA" w14:textId="77777777" w:rsidR="00C51212" w:rsidRPr="00092390" w:rsidRDefault="00C51212" w:rsidP="00012C49"/>
    <w:p w14:paraId="359D6BEC" w14:textId="77777777" w:rsidR="00012C49" w:rsidRPr="00092390" w:rsidRDefault="00012C49" w:rsidP="00012C49">
      <w:r w:rsidRPr="00092390">
        <w:t xml:space="preserve">When using the AOS or </w:t>
      </w:r>
      <w:r w:rsidR="002222D2" w:rsidRPr="00092390">
        <w:t>WfsArbitrator, this condition</w:t>
      </w:r>
      <w:r w:rsidRPr="00092390">
        <w:t xml:space="preserve"> is automatically avoided. Furthermore, the rotator tracking is on at virtually all times, and it will </w:t>
      </w:r>
      <w:r w:rsidR="002222D2" w:rsidRPr="00092390">
        <w:t>continuously</w:t>
      </w:r>
      <w:r w:rsidRPr="00092390">
        <w:t xml:space="preserve"> send commands, rendering this panel basically useless until the tracking is stopped.</w:t>
      </w:r>
    </w:p>
    <w:p w14:paraId="7341FA66" w14:textId="77777777" w:rsidR="00012C49" w:rsidRPr="00092390" w:rsidRDefault="00012C49" w:rsidP="00012C49"/>
    <w:p w14:paraId="453007B3" w14:textId="77777777" w:rsidR="00012C49" w:rsidRPr="00092390" w:rsidRDefault="00012C49" w:rsidP="00CB6BC4">
      <w:pPr>
        <w:pStyle w:val="Heading3"/>
      </w:pPr>
      <w:bookmarkStart w:id="106" w:name="_Toc334797950"/>
      <w:r w:rsidRPr="00092390">
        <w:t>Cube stage</w:t>
      </w:r>
      <w:bookmarkEnd w:id="106"/>
    </w:p>
    <w:p w14:paraId="5EA4468D" w14:textId="77777777" w:rsidR="00012C49" w:rsidRPr="00092390" w:rsidRDefault="00012C49" w:rsidP="00012C49"/>
    <w:p w14:paraId="5F3377F9" w14:textId="77777777" w:rsidR="00012C49" w:rsidRPr="00092390" w:rsidRDefault="009156B4" w:rsidP="00012C49">
      <w:r w:rsidRPr="00092390">
        <w:rPr>
          <w:noProof/>
          <w:lang w:eastAsia="en-US"/>
        </w:rPr>
        <w:drawing>
          <wp:inline distT="0" distB="0" distL="0" distR="0" wp14:anchorId="33C1235D" wp14:editId="13767131">
            <wp:extent cx="6121400" cy="5842000"/>
            <wp:effectExtent l="0" t="0" r="0" b="0"/>
            <wp:docPr id="33" name="Picture 33" descr="cube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best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548E62BF" w14:textId="77777777" w:rsidR="00E968EF" w:rsidRPr="00092390" w:rsidRDefault="00E968EF" w:rsidP="00012C49"/>
    <w:p w14:paraId="756F2AAD" w14:textId="77777777" w:rsidR="00012C49" w:rsidRPr="00092390" w:rsidRDefault="00012C49" w:rsidP="00012C49">
      <w:r w:rsidRPr="00092390">
        <w:t>This panel commands the cube stage, which is a linear movement with two limit switches. Units is in millimeters. Apart from this, it is functionally identical to the filter wheel #1 panel.</w:t>
      </w:r>
    </w:p>
    <w:p w14:paraId="44C52143" w14:textId="77777777" w:rsidR="00012C49" w:rsidRPr="00092390" w:rsidRDefault="00012C49" w:rsidP="00012C49"/>
    <w:p w14:paraId="5999EF44" w14:textId="77777777" w:rsidR="00012C49" w:rsidRPr="00092390" w:rsidRDefault="00012C49" w:rsidP="00012C49"/>
    <w:p w14:paraId="017CDB13" w14:textId="77777777" w:rsidR="00012C49" w:rsidRPr="00092390" w:rsidRDefault="00012C49" w:rsidP="00CB6BC4">
      <w:pPr>
        <w:pStyle w:val="Heading3"/>
      </w:pPr>
      <w:bookmarkStart w:id="107" w:name="_Toc334797951"/>
      <w:r w:rsidRPr="00092390">
        <w:t>Cube rotator</w:t>
      </w:r>
      <w:bookmarkEnd w:id="107"/>
    </w:p>
    <w:p w14:paraId="2DED1370" w14:textId="77777777" w:rsidR="00012C49" w:rsidRPr="00092390" w:rsidRDefault="00012C49" w:rsidP="00012C49"/>
    <w:p w14:paraId="7B0F779E" w14:textId="77777777" w:rsidR="00012C49" w:rsidRPr="00092390" w:rsidRDefault="009156B4" w:rsidP="00012C49">
      <w:r w:rsidRPr="00092390">
        <w:rPr>
          <w:noProof/>
          <w:lang w:eastAsia="en-US"/>
        </w:rPr>
        <w:drawing>
          <wp:inline distT="0" distB="0" distL="0" distR="0" wp14:anchorId="41E12670" wp14:editId="758C7505">
            <wp:extent cx="6121400" cy="5842000"/>
            <wp:effectExtent l="0" t="0" r="0" b="0"/>
            <wp:docPr id="34" name="Picture 34" descr="cube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berotat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B6CDC21" w14:textId="77777777" w:rsidR="00E968EF" w:rsidRPr="00092390" w:rsidRDefault="00E968EF" w:rsidP="00012C49"/>
    <w:p w14:paraId="3A459343" w14:textId="77777777" w:rsidR="00012C49" w:rsidRPr="00092390" w:rsidRDefault="00012C49" w:rsidP="00012C49">
      <w:r w:rsidRPr="00092390">
        <w:t>This panel commands the cube rotator, which is a rotary mo</w:t>
      </w:r>
      <w:r w:rsidR="00E968EF" w:rsidRPr="00092390">
        <w:t>vement without limitations on movement. Unit</w:t>
      </w:r>
      <w:r w:rsidRPr="00092390">
        <w:t xml:space="preserve"> is in degrees and precision of movement is on the order of 0.01 degrees. The panel is functionally identical to the filter wheel #1 panel.</w:t>
      </w:r>
    </w:p>
    <w:p w14:paraId="1A2F50CD" w14:textId="77777777" w:rsidR="00012C49" w:rsidRPr="00092390" w:rsidRDefault="00012C49" w:rsidP="00012C49"/>
    <w:p w14:paraId="243B8BAF" w14:textId="77777777" w:rsidR="00012C49" w:rsidRPr="00092390" w:rsidRDefault="00012C49" w:rsidP="00012C49"/>
    <w:p w14:paraId="1B6A8FCB" w14:textId="77777777" w:rsidR="00012C49" w:rsidRPr="00092390" w:rsidRDefault="00012C49" w:rsidP="00CB6BC4">
      <w:pPr>
        <w:pStyle w:val="Heading3"/>
      </w:pPr>
      <w:bookmarkStart w:id="108" w:name="_Toc334797952"/>
      <w:r w:rsidRPr="00092390">
        <w:t>Bayside stages</w:t>
      </w:r>
      <w:bookmarkEnd w:id="108"/>
    </w:p>
    <w:p w14:paraId="621B22B4" w14:textId="77777777" w:rsidR="00012C49" w:rsidRPr="00092390" w:rsidRDefault="00012C49" w:rsidP="00012C49">
      <w:r w:rsidRPr="00092390">
        <w:tab/>
      </w:r>
    </w:p>
    <w:p w14:paraId="460F49ED" w14:textId="77777777" w:rsidR="00012C49" w:rsidRPr="00092390" w:rsidRDefault="009156B4" w:rsidP="00012C49">
      <w:r w:rsidRPr="00092390">
        <w:rPr>
          <w:noProof/>
          <w:lang w:eastAsia="en-US"/>
        </w:rPr>
        <w:drawing>
          <wp:inline distT="0" distB="0" distL="0" distR="0" wp14:anchorId="287234F5" wp14:editId="40666376">
            <wp:extent cx="6108700" cy="4470400"/>
            <wp:effectExtent l="0" t="0" r="12700" b="0"/>
            <wp:docPr id="35" name="Picture 35" descr="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g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8700" cy="4470400"/>
                    </a:xfrm>
                    <a:prstGeom prst="rect">
                      <a:avLst/>
                    </a:prstGeom>
                    <a:noFill/>
                    <a:ln>
                      <a:noFill/>
                    </a:ln>
                  </pic:spPr>
                </pic:pic>
              </a:graphicData>
            </a:graphic>
          </wp:inline>
        </w:drawing>
      </w:r>
    </w:p>
    <w:p w14:paraId="5393F093" w14:textId="77777777" w:rsidR="00E968EF" w:rsidRPr="00092390" w:rsidRDefault="00E968EF" w:rsidP="00012C49"/>
    <w:p w14:paraId="6D810B52" w14:textId="77777777" w:rsidR="004859D4" w:rsidRPr="00092390" w:rsidRDefault="004859D4" w:rsidP="00910C2E">
      <w:pPr>
        <w:pStyle w:val="Heading3"/>
        <w:numPr>
          <w:ilvl w:val="3"/>
          <w:numId w:val="26"/>
        </w:numPr>
      </w:pPr>
      <w:bookmarkStart w:id="109" w:name="_Toc334797953"/>
      <w:r w:rsidRPr="00092390">
        <w:t>Displays</w:t>
      </w:r>
      <w:bookmarkEnd w:id="109"/>
    </w:p>
    <w:p w14:paraId="0A9C336A" w14:textId="77777777" w:rsidR="004859D4" w:rsidRPr="00092390" w:rsidRDefault="004859D4" w:rsidP="00012C49"/>
    <w:p w14:paraId="256D2F45" w14:textId="77777777" w:rsidR="00012C49" w:rsidRPr="00092390" w:rsidRDefault="00012C49" w:rsidP="00012C49">
      <w:r w:rsidRPr="00092390">
        <w:t>The bayside stage panel shows the status of each of the three XYZ stages. For each stage a status is reported:</w:t>
      </w:r>
    </w:p>
    <w:p w14:paraId="68BB21A9" w14:textId="77777777" w:rsidR="00012C49" w:rsidRPr="00092390" w:rsidRDefault="00012C49" w:rsidP="00012C49"/>
    <w:p w14:paraId="6E07480D" w14:textId="77777777" w:rsidR="00E968EF" w:rsidRPr="00092390" w:rsidRDefault="00012C49" w:rsidP="00012C49">
      <w:pPr>
        <w:numPr>
          <w:ilvl w:val="0"/>
          <w:numId w:val="22"/>
        </w:numPr>
      </w:pPr>
      <w:r w:rsidRPr="00092390">
        <w:t>NOCONNECTION: stage is off or otherwise unreachable</w:t>
      </w:r>
    </w:p>
    <w:p w14:paraId="28641E00" w14:textId="77777777" w:rsidR="00E968EF" w:rsidRPr="00092390" w:rsidRDefault="00012C49" w:rsidP="00012C49">
      <w:pPr>
        <w:numPr>
          <w:ilvl w:val="0"/>
          <w:numId w:val="22"/>
        </w:numPr>
      </w:pPr>
      <w:r w:rsidRPr="00092390">
        <w:t>CONNECTED: stage is reachable, connection in progress</w:t>
      </w:r>
    </w:p>
    <w:p w14:paraId="23DFA278" w14:textId="77777777" w:rsidR="00E968EF" w:rsidRPr="00092390" w:rsidRDefault="00012C49" w:rsidP="00012C49">
      <w:pPr>
        <w:numPr>
          <w:ilvl w:val="0"/>
          <w:numId w:val="22"/>
        </w:numPr>
      </w:pPr>
      <w:r w:rsidRPr="00092390">
        <w:t>OFF: stage is ready, motor disabled, brake set</w:t>
      </w:r>
    </w:p>
    <w:p w14:paraId="55689F79" w14:textId="77777777" w:rsidR="00012C49" w:rsidRPr="00092390" w:rsidRDefault="00012C49" w:rsidP="00012C49">
      <w:pPr>
        <w:numPr>
          <w:ilvl w:val="0"/>
          <w:numId w:val="22"/>
        </w:numPr>
      </w:pPr>
      <w:r w:rsidRPr="00092390">
        <w:t>OPERATING: stage is moving and/or actively mantaining a position</w:t>
      </w:r>
    </w:p>
    <w:p w14:paraId="29BAC28B" w14:textId="77777777" w:rsidR="00012C49" w:rsidRPr="00092390" w:rsidRDefault="00012C49" w:rsidP="00012C49"/>
    <w:p w14:paraId="7CC62350" w14:textId="77777777" w:rsidR="004859D4" w:rsidRPr="00092390" w:rsidRDefault="004859D4" w:rsidP="004859D4">
      <w:r w:rsidRPr="00092390">
        <w:t>Position display: the current position is shown, as an offset from the homing position. If the homing procedure has not been performed, the position where the stage was when it was turned on is assumed as zero. The stage positions use the following reference system:</w:t>
      </w:r>
    </w:p>
    <w:p w14:paraId="5845A594" w14:textId="77777777" w:rsidR="004859D4" w:rsidRPr="00092390" w:rsidRDefault="004859D4" w:rsidP="004859D4"/>
    <w:p w14:paraId="02EDFFCD" w14:textId="77777777" w:rsidR="004859D4" w:rsidRPr="00092390" w:rsidRDefault="004859D4" w:rsidP="004859D4">
      <w:r w:rsidRPr="00092390">
        <w:t>[diagram]</w:t>
      </w:r>
    </w:p>
    <w:p w14:paraId="7F7B1790" w14:textId="77777777" w:rsidR="004859D4" w:rsidRPr="00092390" w:rsidRDefault="004859D4" w:rsidP="004859D4"/>
    <w:p w14:paraId="3043E315" w14:textId="77777777" w:rsidR="00461BDD" w:rsidRPr="00092390" w:rsidRDefault="00461BDD" w:rsidP="004859D4">
      <w:r w:rsidRPr="00092390">
        <w:t>Note that the X stage has a home position towards the left movement limit, and thus valid positions range from 0 down to -120 mm. Y and Z stages instead move from the home position up to about +88 and +70 mm respectively.</w:t>
      </w:r>
    </w:p>
    <w:p w14:paraId="376B5919" w14:textId="77777777" w:rsidR="00461BDD" w:rsidRPr="00092390" w:rsidRDefault="00461BDD" w:rsidP="004859D4"/>
    <w:p w14:paraId="2C45DDF6" w14:textId="77777777" w:rsidR="004859D4" w:rsidRPr="00092390" w:rsidRDefault="004859D4" w:rsidP="004859D4">
      <w:r w:rsidRPr="00092390">
        <w:t>Current display: the current adsorbed by the motor is shown in Ampere.</w:t>
      </w:r>
      <w:r w:rsidR="00462F8E" w:rsidRPr="00092390">
        <w:t xml:space="preserve"> An adsorption of 1 or 2 amperes is normal. If the display is stuck at 4 amperes, it means that some mechanical obstruction is present and the current limiter is in action.</w:t>
      </w:r>
    </w:p>
    <w:p w14:paraId="0F6103F5" w14:textId="77777777" w:rsidR="004859D4" w:rsidRPr="00092390" w:rsidRDefault="004859D4" w:rsidP="004859D4"/>
    <w:p w14:paraId="17E17C76" w14:textId="77777777" w:rsidR="004859D4" w:rsidRPr="00092390" w:rsidRDefault="004859D4" w:rsidP="00910C2E">
      <w:pPr>
        <w:pStyle w:val="Heading3"/>
        <w:numPr>
          <w:ilvl w:val="3"/>
          <w:numId w:val="26"/>
        </w:numPr>
      </w:pPr>
      <w:bookmarkStart w:id="110" w:name="_Toc334797954"/>
      <w:r w:rsidRPr="00092390">
        <w:t>Controls</w:t>
      </w:r>
      <w:bookmarkEnd w:id="110"/>
    </w:p>
    <w:p w14:paraId="40708605" w14:textId="77777777" w:rsidR="004859D4" w:rsidRPr="00092390" w:rsidRDefault="004859D4" w:rsidP="00012C49"/>
    <w:p w14:paraId="37D24EC6" w14:textId="77777777" w:rsidR="00012C49" w:rsidRPr="00092390" w:rsidRDefault="00012C49" w:rsidP="00012C49">
      <w:r w:rsidRPr="00092390">
        <w:t>For each stage, the following checkboxes are available:</w:t>
      </w:r>
    </w:p>
    <w:p w14:paraId="1A24DD6B" w14:textId="77777777" w:rsidR="00012C49" w:rsidRPr="00092390" w:rsidRDefault="00012C49" w:rsidP="00012C49"/>
    <w:p w14:paraId="134F2365" w14:textId="77777777" w:rsidR="00E968EF" w:rsidRPr="00092390" w:rsidRDefault="00012C49" w:rsidP="00012C49">
      <w:pPr>
        <w:numPr>
          <w:ilvl w:val="0"/>
          <w:numId w:val="23"/>
        </w:numPr>
      </w:pPr>
      <w:r w:rsidRPr="00092390">
        <w:rPr>
          <w:b/>
        </w:rPr>
        <w:t>“enable stage”</w:t>
      </w:r>
      <w:r w:rsidRPr="00092390">
        <w:t xml:space="preserve"> this must be checked t</w:t>
      </w:r>
      <w:r w:rsidR="00E41099" w:rsidRPr="00092390">
        <w:t>o allow the stage to move. Un</w:t>
      </w:r>
      <w:r w:rsidRPr="00092390">
        <w:t>checking this checkbox will cause the stage to stop immediately and brake in the current position</w:t>
      </w:r>
    </w:p>
    <w:p w14:paraId="5E0DA525" w14:textId="77777777" w:rsidR="00E968EF" w:rsidRPr="00092390" w:rsidRDefault="00012C49" w:rsidP="00012C49">
      <w:pPr>
        <w:numPr>
          <w:ilvl w:val="0"/>
          <w:numId w:val="23"/>
        </w:numPr>
      </w:pPr>
      <w:r w:rsidRPr="00092390">
        <w:rPr>
          <w:b/>
        </w:rPr>
        <w:t>“software limit”</w:t>
      </w:r>
      <w:r w:rsidRPr="00092390">
        <w:t xml:space="preserve"> enforces the sofware movement limits, defined in the stage configuration files.</w:t>
      </w:r>
    </w:p>
    <w:p w14:paraId="4C8552E9" w14:textId="77777777" w:rsidR="00E968EF" w:rsidRPr="00092390" w:rsidRDefault="00012C49" w:rsidP="00012C49">
      <w:pPr>
        <w:numPr>
          <w:ilvl w:val="0"/>
          <w:numId w:val="23"/>
        </w:numPr>
      </w:pPr>
      <w:r w:rsidRPr="00092390">
        <w:rPr>
          <w:b/>
        </w:rPr>
        <w:t>“limit switches”</w:t>
      </w:r>
      <w:r w:rsidRPr="00092390">
        <w:t xml:space="preserve"> enables the electrical limit switches that prevent the stages from reaching the mechanical movement limits. This is usually always enabled.</w:t>
      </w:r>
    </w:p>
    <w:p w14:paraId="31CA7FA6" w14:textId="77777777" w:rsidR="00012C49" w:rsidRPr="00092390" w:rsidRDefault="00012C49" w:rsidP="00012C49">
      <w:pPr>
        <w:numPr>
          <w:ilvl w:val="0"/>
          <w:numId w:val="23"/>
        </w:numPr>
      </w:pPr>
      <w:r w:rsidRPr="00092390">
        <w:rPr>
          <w:b/>
        </w:rPr>
        <w:t>“control always active”</w:t>
      </w:r>
      <w:r w:rsidRPr="00092390">
        <w:t xml:space="preserve"> avoids braking the stage once a movement is done, allowing the motor to actively keep the position. If </w:t>
      </w:r>
      <w:r w:rsidR="00E968EF" w:rsidRPr="00092390">
        <w:t xml:space="preserve">the checkbox is activated </w:t>
      </w:r>
      <w:r w:rsidRPr="00092390">
        <w:t xml:space="preserve">before a movement, </w:t>
      </w:r>
      <w:r w:rsidR="00E968EF" w:rsidRPr="00092390">
        <w:t xml:space="preserve">the setting </w:t>
      </w:r>
      <w:r w:rsidRPr="00092390">
        <w:t>will be appl</w:t>
      </w:r>
      <w:r w:rsidR="00E41099" w:rsidRPr="00092390">
        <w:t>ied on the next movement. If un</w:t>
      </w:r>
      <w:r w:rsidRPr="00092390">
        <w:t xml:space="preserve">checked while the motor is </w:t>
      </w:r>
      <w:r w:rsidR="00E968EF" w:rsidRPr="00092390">
        <w:t>maintaining</w:t>
      </w:r>
      <w:r w:rsidRPr="00092390">
        <w:t xml:space="preserve"> a position, it will cause the stage to set the brake and stop there.</w:t>
      </w:r>
    </w:p>
    <w:p w14:paraId="408FD653" w14:textId="77777777" w:rsidR="00012C49" w:rsidRPr="00092390" w:rsidRDefault="00012C49" w:rsidP="00012C49"/>
    <w:p w14:paraId="691E11E1" w14:textId="77777777" w:rsidR="00012C49" w:rsidRPr="00092390" w:rsidRDefault="00012C49" w:rsidP="00012C49"/>
    <w:p w14:paraId="41A0DBE0" w14:textId="77777777" w:rsidR="00012C49" w:rsidRPr="00092390" w:rsidRDefault="00461BDD" w:rsidP="00012C49">
      <w:r w:rsidRPr="00092390">
        <w:t>Other controls:</w:t>
      </w:r>
    </w:p>
    <w:p w14:paraId="531FF2DF" w14:textId="77777777" w:rsidR="00461BDD" w:rsidRPr="00092390" w:rsidRDefault="00461BDD" w:rsidP="00012C49"/>
    <w:p w14:paraId="0BB52E54" w14:textId="77777777" w:rsidR="00012C49" w:rsidRPr="00092390" w:rsidRDefault="00012C49" w:rsidP="00012C49">
      <w:r w:rsidRPr="00092390">
        <w:rPr>
          <w:b/>
        </w:rPr>
        <w:t>“Move” button:</w:t>
      </w:r>
      <w:r w:rsidRPr="00092390">
        <w:t xml:space="preserve"> the move button will move the stage to the position specified in the main inputbox. Only absolute positioning (offset from the home position) is available.</w:t>
      </w:r>
    </w:p>
    <w:p w14:paraId="40BF13C6" w14:textId="77777777" w:rsidR="00012C49" w:rsidRPr="00092390" w:rsidRDefault="00012C49" w:rsidP="00012C49"/>
    <w:p w14:paraId="7D6662CD" w14:textId="77777777" w:rsidR="00012C49" w:rsidRPr="00092390" w:rsidRDefault="00012C49" w:rsidP="00012C49">
      <w:r w:rsidRPr="00092390">
        <w:rPr>
          <w:b/>
        </w:rPr>
        <w:t>“Start homing</w:t>
      </w:r>
      <w:r w:rsidRPr="00092390">
        <w:t>”</w:t>
      </w:r>
      <w:r w:rsidR="00461BDD" w:rsidRPr="00092390">
        <w:t>:</w:t>
      </w:r>
      <w:r w:rsidRPr="00092390">
        <w:t xml:space="preserve"> starts the homing procedure.</w:t>
      </w:r>
      <w:r w:rsidR="00461BDD" w:rsidRPr="00092390">
        <w:t xml:space="preserve"> X stage homes towards the left limit (positive coordinates), while Y and Z stages home toward the lower and backward limit (negative coordinates).</w:t>
      </w:r>
    </w:p>
    <w:p w14:paraId="5BE94470" w14:textId="77777777" w:rsidR="00012C49" w:rsidRPr="00092390" w:rsidRDefault="00012C49" w:rsidP="00012C49"/>
    <w:p w14:paraId="1EF3612B" w14:textId="77777777" w:rsidR="00012C49" w:rsidRPr="00092390" w:rsidRDefault="00012C49" w:rsidP="00012C49"/>
    <w:p w14:paraId="79E37859" w14:textId="77777777" w:rsidR="00012C49" w:rsidRPr="00092390" w:rsidRDefault="00012C49" w:rsidP="00CB6BC4">
      <w:pPr>
        <w:pStyle w:val="Heading3"/>
      </w:pPr>
      <w:bookmarkStart w:id="111" w:name="_Toc334797955"/>
      <w:r w:rsidRPr="00092390">
        <w:t>Source lamp</w:t>
      </w:r>
      <w:bookmarkEnd w:id="111"/>
    </w:p>
    <w:p w14:paraId="268CE459" w14:textId="77777777" w:rsidR="00012C49" w:rsidRPr="00092390" w:rsidRDefault="00012C49" w:rsidP="00012C49"/>
    <w:p w14:paraId="0620E11C" w14:textId="77777777" w:rsidR="00012C49" w:rsidRPr="00092390" w:rsidRDefault="009156B4" w:rsidP="00012C49">
      <w:r w:rsidRPr="00092390">
        <w:rPr>
          <w:noProof/>
          <w:lang w:eastAsia="en-US"/>
        </w:rPr>
        <w:drawing>
          <wp:inline distT="0" distB="0" distL="0" distR="0" wp14:anchorId="33027225" wp14:editId="7FE1CBD5">
            <wp:extent cx="6108700" cy="2057400"/>
            <wp:effectExtent l="0" t="0" r="12700" b="0"/>
            <wp:docPr id="36" name="Picture 36"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mp"/>
                    <pic:cNvPicPr>
                      <a:picLocks noChangeAspect="1" noChangeArrowheads="1"/>
                    </pic:cNvPicPr>
                  </pic:nvPicPr>
                  <pic:blipFill>
                    <a:blip r:embed="rId48">
                      <a:extLst>
                        <a:ext uri="{28A0092B-C50C-407E-A947-70E740481C1C}">
                          <a14:useLocalDpi xmlns:a14="http://schemas.microsoft.com/office/drawing/2010/main" val="0"/>
                        </a:ext>
                      </a:extLst>
                    </a:blip>
                    <a:srcRect b="65170"/>
                    <a:stretch>
                      <a:fillRect/>
                    </a:stretch>
                  </pic:blipFill>
                  <pic:spPr bwMode="auto">
                    <a:xfrm>
                      <a:off x="0" y="0"/>
                      <a:ext cx="6108700" cy="2057400"/>
                    </a:xfrm>
                    <a:prstGeom prst="rect">
                      <a:avLst/>
                    </a:prstGeom>
                    <a:noFill/>
                    <a:ln>
                      <a:noFill/>
                    </a:ln>
                  </pic:spPr>
                </pic:pic>
              </a:graphicData>
            </a:graphic>
          </wp:inline>
        </w:drawing>
      </w:r>
    </w:p>
    <w:p w14:paraId="36689A2E" w14:textId="77777777" w:rsidR="00F055E8" w:rsidRPr="00092390" w:rsidRDefault="00F055E8" w:rsidP="00012C49"/>
    <w:p w14:paraId="65EFBA97" w14:textId="77777777" w:rsidR="00012C49" w:rsidRPr="00092390" w:rsidRDefault="00012C49" w:rsidP="00012C49">
      <w:r w:rsidRPr="00092390">
        <w:t>This panel allows the operator to change the reference lamp intensity moving the slider. This is in addition to the lamp on/off control described in []. The actual lamp intensity is displayed as a percentage and will take a few seconds to follow the slider due to delays in the PIC-based flowerpot controller.</w:t>
      </w:r>
    </w:p>
    <w:p w14:paraId="38D61191" w14:textId="77777777" w:rsidR="00F055E8" w:rsidRPr="00092390" w:rsidRDefault="00F055E8" w:rsidP="00012C49">
      <w:r w:rsidRPr="00092390">
        <w:t>Note: the lamp behavior is highly non-linear. At the lowest settings, the lamp is virtually off, then ramps up quickly. Over 50% or so the lamp increases luminosity only marginally.</w:t>
      </w:r>
    </w:p>
    <w:p w14:paraId="076CB1EF" w14:textId="77777777" w:rsidR="00012C49" w:rsidRPr="00092390" w:rsidRDefault="00012C49" w:rsidP="00012C49"/>
    <w:p w14:paraId="6FF2D186" w14:textId="77777777" w:rsidR="00012C49" w:rsidRPr="00092390" w:rsidRDefault="00012C49" w:rsidP="00CB6BC4">
      <w:pPr>
        <w:pStyle w:val="Heading3"/>
      </w:pPr>
      <w:bookmarkStart w:id="112" w:name="_Toc334797956"/>
      <w:r w:rsidRPr="00092390">
        <w:t>Camera lens</w:t>
      </w:r>
      <w:bookmarkEnd w:id="112"/>
    </w:p>
    <w:p w14:paraId="515CE841" w14:textId="77777777" w:rsidR="00012C49" w:rsidRPr="00092390" w:rsidRDefault="00012C49" w:rsidP="00012C49"/>
    <w:p w14:paraId="7446F913" w14:textId="77777777" w:rsidR="00012C49" w:rsidRPr="00092390" w:rsidRDefault="009156B4" w:rsidP="00012C49">
      <w:r w:rsidRPr="00092390">
        <w:rPr>
          <w:noProof/>
          <w:lang w:eastAsia="en-US"/>
        </w:rPr>
        <w:drawing>
          <wp:inline distT="0" distB="0" distL="0" distR="0" wp14:anchorId="145594C8" wp14:editId="32396D70">
            <wp:extent cx="6108700" cy="3086100"/>
            <wp:effectExtent l="0" t="0" r="12700" b="12700"/>
            <wp:docPr id="37" name="Picture 37" descr="camera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meralens"/>
                    <pic:cNvPicPr>
                      <a:picLocks noChangeAspect="1" noChangeArrowheads="1"/>
                    </pic:cNvPicPr>
                  </pic:nvPicPr>
                  <pic:blipFill>
                    <a:blip r:embed="rId49">
                      <a:extLst>
                        <a:ext uri="{28A0092B-C50C-407E-A947-70E740481C1C}">
                          <a14:useLocalDpi xmlns:a14="http://schemas.microsoft.com/office/drawing/2010/main" val="0"/>
                        </a:ext>
                      </a:extLst>
                    </a:blip>
                    <a:srcRect b="47722"/>
                    <a:stretch>
                      <a:fillRect/>
                    </a:stretch>
                  </pic:blipFill>
                  <pic:spPr bwMode="auto">
                    <a:xfrm>
                      <a:off x="0" y="0"/>
                      <a:ext cx="6108700" cy="3086100"/>
                    </a:xfrm>
                    <a:prstGeom prst="rect">
                      <a:avLst/>
                    </a:prstGeom>
                    <a:noFill/>
                    <a:ln>
                      <a:noFill/>
                    </a:ln>
                  </pic:spPr>
                </pic:pic>
              </a:graphicData>
            </a:graphic>
          </wp:inline>
        </w:drawing>
      </w:r>
    </w:p>
    <w:p w14:paraId="61CE4A95" w14:textId="77777777" w:rsidR="00F055E8" w:rsidRPr="00092390" w:rsidRDefault="00F055E8" w:rsidP="00012C49"/>
    <w:p w14:paraId="4210198F" w14:textId="77777777" w:rsidR="00012C49" w:rsidRPr="00092390" w:rsidRDefault="00012C49" w:rsidP="00012C49">
      <w:r w:rsidRPr="00092390">
        <w:t>This panel controls the two axis of the cameralens. The cameralens outputs of the BCU are slaved to the ones for the tip-tilt: if the tip-tilt has not been configured, the outputs are not enabled and the cameralens is in the default rest position. Before using the cameralens, the operator must first set the tip-tilt, even giving zero as amplitude and offset.</w:t>
      </w:r>
    </w:p>
    <w:p w14:paraId="7EB15E35" w14:textId="77777777" w:rsidR="00F055E8" w:rsidRPr="00092390" w:rsidRDefault="00F055E8" w:rsidP="00012C49"/>
    <w:p w14:paraId="75782098" w14:textId="77777777" w:rsidR="00012C49" w:rsidRPr="00092390" w:rsidRDefault="00012C49" w:rsidP="00012C49">
      <w:r w:rsidRPr="00092390">
        <w:t>Once the outputs are active, the two sliders control the X and Y camera lens position. The current position is shown, and the position can also be changed writing the new values in the two input</w:t>
      </w:r>
      <w:r w:rsidR="00F3585A" w:rsidRPr="00092390">
        <w:t xml:space="preserve"> </w:t>
      </w:r>
      <w:r w:rsidRPr="00092390">
        <w:t>boxes and pressing Enter. This action will set both axes at the same time.</w:t>
      </w:r>
    </w:p>
    <w:p w14:paraId="1C87657A" w14:textId="77777777" w:rsidR="00012C49" w:rsidRPr="00092390" w:rsidRDefault="00012C49" w:rsidP="00012C49"/>
    <w:p w14:paraId="114CAF59" w14:textId="77777777" w:rsidR="00012C49" w:rsidRPr="00092390" w:rsidRDefault="00012C49" w:rsidP="00012C49"/>
    <w:p w14:paraId="45EF9B62" w14:textId="77777777" w:rsidR="00012C49" w:rsidRPr="00092390" w:rsidRDefault="00012C49" w:rsidP="00CB6BC4">
      <w:pPr>
        <w:pStyle w:val="Heading3"/>
      </w:pPr>
      <w:bookmarkStart w:id="113" w:name="_Toc334797957"/>
      <w:r w:rsidRPr="00092390">
        <w:t>ADC wheel</w:t>
      </w:r>
      <w:r w:rsidR="00F3585A" w:rsidRPr="00092390">
        <w:t>s</w:t>
      </w:r>
      <w:r w:rsidRPr="00092390">
        <w:t xml:space="preserve"> #1 and #2</w:t>
      </w:r>
      <w:bookmarkEnd w:id="113"/>
    </w:p>
    <w:p w14:paraId="1428E555" w14:textId="77777777" w:rsidR="00012C49" w:rsidRPr="00092390" w:rsidRDefault="00012C49" w:rsidP="00012C49"/>
    <w:p w14:paraId="7FF2A27A" w14:textId="77777777" w:rsidR="00012C49" w:rsidRPr="00092390" w:rsidRDefault="009156B4" w:rsidP="00012C49">
      <w:r w:rsidRPr="00092390">
        <w:rPr>
          <w:noProof/>
          <w:lang w:eastAsia="en-US"/>
        </w:rPr>
        <w:drawing>
          <wp:inline distT="0" distB="0" distL="0" distR="0" wp14:anchorId="60281EAD" wp14:editId="7E2DCD80">
            <wp:extent cx="6121400" cy="5892800"/>
            <wp:effectExtent l="0" t="0" r="0" b="0"/>
            <wp:docPr id="38" name="Picture 38" descr="a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d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5892800"/>
                    </a:xfrm>
                    <a:prstGeom prst="rect">
                      <a:avLst/>
                    </a:prstGeom>
                    <a:noFill/>
                    <a:ln>
                      <a:noFill/>
                    </a:ln>
                  </pic:spPr>
                </pic:pic>
              </a:graphicData>
            </a:graphic>
          </wp:inline>
        </w:drawing>
      </w:r>
    </w:p>
    <w:p w14:paraId="1A500FCB" w14:textId="77777777" w:rsidR="00F3585A" w:rsidRPr="00092390" w:rsidRDefault="00F3585A" w:rsidP="00012C49"/>
    <w:p w14:paraId="0C7AA0C3" w14:textId="77777777" w:rsidR="00012C49" w:rsidRPr="00092390" w:rsidRDefault="00012C49" w:rsidP="00012C49">
      <w:r w:rsidRPr="00092390">
        <w:t>These two panels control the two ADC prism wheels. The unit of movemen</w:t>
      </w:r>
      <w:r w:rsidR="00F3585A" w:rsidRPr="00092390">
        <w:t>t is in degrees. Apart from this</w:t>
      </w:r>
      <w:r w:rsidRPr="00092390">
        <w:t>, they are functionally identical to the filter wheel #1 panel.</w:t>
      </w:r>
    </w:p>
    <w:p w14:paraId="57760D4A" w14:textId="77777777" w:rsidR="00012C49" w:rsidRPr="00092390" w:rsidRDefault="00012C49" w:rsidP="00012C49">
      <w:r w:rsidRPr="00092390">
        <w:t xml:space="preserve">When using the Wfs Arbitrator ADC tracking, the ADC position is </w:t>
      </w:r>
      <w:r w:rsidR="00F3585A" w:rsidRPr="00092390">
        <w:t>continuously</w:t>
      </w:r>
      <w:r w:rsidRPr="00092390">
        <w:t xml:space="preserve"> updated and this panel cannot be used.</w:t>
      </w:r>
    </w:p>
    <w:p w14:paraId="66E8AF6A" w14:textId="77777777" w:rsidR="00012C49" w:rsidRPr="00092390" w:rsidRDefault="00012C49" w:rsidP="00012C49"/>
    <w:p w14:paraId="079E660E" w14:textId="77777777" w:rsidR="00012C49" w:rsidRPr="00092390" w:rsidRDefault="00012C49" w:rsidP="00CB6BC4">
      <w:pPr>
        <w:pStyle w:val="Heading3"/>
      </w:pPr>
      <w:bookmarkStart w:id="114" w:name="_Toc334797958"/>
      <w:r w:rsidRPr="00092390">
        <w:t>ADC high-level</w:t>
      </w:r>
      <w:bookmarkEnd w:id="114"/>
    </w:p>
    <w:p w14:paraId="62BDD3D1" w14:textId="77777777" w:rsidR="00012C49" w:rsidRPr="00092390" w:rsidRDefault="00012C49" w:rsidP="00012C49"/>
    <w:p w14:paraId="2773E3A0" w14:textId="77777777" w:rsidR="00012C49" w:rsidRPr="00092390" w:rsidRDefault="009156B4" w:rsidP="00012C49">
      <w:r w:rsidRPr="00092390">
        <w:rPr>
          <w:noProof/>
          <w:lang w:eastAsia="en-US"/>
        </w:rPr>
        <w:drawing>
          <wp:inline distT="0" distB="0" distL="0" distR="0" wp14:anchorId="3E31B4F7" wp14:editId="13F83F2D">
            <wp:extent cx="6108700" cy="1828800"/>
            <wp:effectExtent l="0" t="0" r="12700" b="0"/>
            <wp:docPr id="39" name="Picture 39" descr="adc-hi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c-hilevel"/>
                    <pic:cNvPicPr>
                      <a:picLocks noChangeAspect="1" noChangeArrowheads="1"/>
                    </pic:cNvPicPr>
                  </pic:nvPicPr>
                  <pic:blipFill>
                    <a:blip r:embed="rId51">
                      <a:extLst>
                        <a:ext uri="{28A0092B-C50C-407E-A947-70E740481C1C}">
                          <a14:useLocalDpi xmlns:a14="http://schemas.microsoft.com/office/drawing/2010/main" val="0"/>
                        </a:ext>
                      </a:extLst>
                    </a:blip>
                    <a:srcRect b="69048"/>
                    <a:stretch>
                      <a:fillRect/>
                    </a:stretch>
                  </pic:blipFill>
                  <pic:spPr bwMode="auto">
                    <a:xfrm>
                      <a:off x="0" y="0"/>
                      <a:ext cx="6108700" cy="1828800"/>
                    </a:xfrm>
                    <a:prstGeom prst="rect">
                      <a:avLst/>
                    </a:prstGeom>
                    <a:noFill/>
                    <a:ln>
                      <a:noFill/>
                    </a:ln>
                  </pic:spPr>
                </pic:pic>
              </a:graphicData>
            </a:graphic>
          </wp:inline>
        </w:drawing>
      </w:r>
    </w:p>
    <w:p w14:paraId="23F03DC7" w14:textId="77777777" w:rsidR="00F3585A" w:rsidRPr="00092390" w:rsidRDefault="00F3585A" w:rsidP="00012C49"/>
    <w:p w14:paraId="527ECE2A" w14:textId="77777777" w:rsidR="00012C49" w:rsidRPr="00092390" w:rsidRDefault="00012C49" w:rsidP="00012C49">
      <w:r w:rsidRPr="00092390">
        <w:t>This panel allows the control of the ADC as a function of two high-level parameters: dispersion angle and axis orientation. There is a direct mapping of these two parameters to the ADC wheels position.</w:t>
      </w:r>
    </w:p>
    <w:p w14:paraId="65B7F70C" w14:textId="77777777" w:rsidR="00F3585A" w:rsidRPr="00092390" w:rsidRDefault="00F3585A" w:rsidP="00012C49"/>
    <w:p w14:paraId="5D8D86BC" w14:textId="77777777" w:rsidR="00012C49" w:rsidRPr="00092390" w:rsidRDefault="00012C49" w:rsidP="00012C49">
      <w:r w:rsidRPr="00092390">
        <w:t>When either of the Set buttons is pressed, both values are sent to the ADC controllers.</w:t>
      </w:r>
    </w:p>
    <w:p w14:paraId="1976D269" w14:textId="77777777" w:rsidR="00012C49" w:rsidRPr="00092390" w:rsidRDefault="00012C49" w:rsidP="00012C49">
      <w:r w:rsidRPr="00092390">
        <w:t>When using the Wfs Arbitrator ADC tracking, the ADC position is continously updated and this panel cannot be used.</w:t>
      </w:r>
    </w:p>
    <w:p w14:paraId="7E72C023" w14:textId="77777777" w:rsidR="00012C49" w:rsidRPr="00092390" w:rsidRDefault="00012C49" w:rsidP="00012C49"/>
    <w:p w14:paraId="1341EF2F" w14:textId="77777777" w:rsidR="00012C49" w:rsidRPr="00092390" w:rsidRDefault="00012C49" w:rsidP="00CB6BC4">
      <w:pPr>
        <w:pStyle w:val="Heading3"/>
      </w:pPr>
      <w:bookmarkStart w:id="115" w:name="_Toc334797959"/>
      <w:r w:rsidRPr="00092390">
        <w:t>Board setup</w:t>
      </w:r>
      <w:bookmarkEnd w:id="115"/>
    </w:p>
    <w:p w14:paraId="6381AA46" w14:textId="77777777" w:rsidR="00012C49" w:rsidRPr="00092390" w:rsidRDefault="00012C49" w:rsidP="00012C49"/>
    <w:p w14:paraId="006E3539" w14:textId="77777777" w:rsidR="00012C49" w:rsidRPr="00092390" w:rsidRDefault="009156B4" w:rsidP="00012C49">
      <w:r w:rsidRPr="00092390">
        <w:rPr>
          <w:noProof/>
          <w:lang w:eastAsia="en-US"/>
        </w:rPr>
        <w:drawing>
          <wp:inline distT="0" distB="0" distL="0" distR="0" wp14:anchorId="359C53DA" wp14:editId="49499601">
            <wp:extent cx="6121400" cy="5892800"/>
            <wp:effectExtent l="0" t="0" r="0" b="0"/>
            <wp:docPr id="40" name="Picture 40" descr="board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ardsetu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0" cy="5892800"/>
                    </a:xfrm>
                    <a:prstGeom prst="rect">
                      <a:avLst/>
                    </a:prstGeom>
                    <a:noFill/>
                    <a:ln>
                      <a:noFill/>
                    </a:ln>
                  </pic:spPr>
                </pic:pic>
              </a:graphicData>
            </a:graphic>
          </wp:inline>
        </w:drawing>
      </w:r>
    </w:p>
    <w:p w14:paraId="1EFC6D81" w14:textId="77777777" w:rsidR="00F3585A" w:rsidRPr="00092390" w:rsidRDefault="00F3585A" w:rsidP="00012C49"/>
    <w:p w14:paraId="55019E44" w14:textId="77777777" w:rsidR="00012C49" w:rsidRPr="00092390" w:rsidRDefault="00012C49" w:rsidP="00012C49">
      <w:r w:rsidRPr="00092390">
        <w:t>The operator can save the current board configuration using this panel to save a “board setup” file.</w:t>
      </w:r>
    </w:p>
    <w:p w14:paraId="3A218915" w14:textId="77777777" w:rsidR="00012C49" w:rsidRPr="00092390" w:rsidRDefault="00012C49" w:rsidP="00012C49">
      <w:r w:rsidRPr="00092390">
        <w:t>A board setup is a text file containing commands to set the wfs movements positions. To save the current configuration, enter a descriptive name in the top input</w:t>
      </w:r>
      <w:r w:rsidR="00F3585A" w:rsidRPr="00092390">
        <w:t xml:space="preserve"> </w:t>
      </w:r>
      <w:r w:rsidRPr="00092390">
        <w:t>box and press “save”. A text file will be generated and saved in a predefined directory (see []), and shown in the list with the date on which it was saved.</w:t>
      </w:r>
    </w:p>
    <w:p w14:paraId="3394BBDA" w14:textId="77777777" w:rsidR="00012C49" w:rsidRPr="00092390" w:rsidRDefault="00012C49" w:rsidP="00012C49">
      <w:r w:rsidRPr="00092390">
        <w:t>Clicking on a filename on the list will display its contents in the right box for inspection. To load a board setup file, select it on the list and press the “Restore” button. An xterm will appear where the script will execute.</w:t>
      </w:r>
    </w:p>
    <w:p w14:paraId="6BF77023" w14:textId="77777777" w:rsidR="00012C49" w:rsidRPr="00092390" w:rsidRDefault="00012C49" w:rsidP="00012C49">
      <w:r w:rsidRPr="00092390">
        <w:t>Warning: if some devices are off, they will not respond to commands, and the xterm will wait for their response with a timeout which may be quite long. It is safe to simply close the xterm, because all commands are sent in less than one second, and the rest is only waiting for the devices to report their status.</w:t>
      </w:r>
    </w:p>
    <w:p w14:paraId="0E95D5AB" w14:textId="77777777" w:rsidR="00012C49" w:rsidRPr="00092390" w:rsidRDefault="00012C49" w:rsidP="00012C49"/>
    <w:p w14:paraId="2532CAC7" w14:textId="77777777" w:rsidR="00012C49" w:rsidRPr="00092390" w:rsidRDefault="00012C49" w:rsidP="00012C49">
      <w:r w:rsidRPr="00092390">
        <w:t>The following parameters are saved/restored:</w:t>
      </w:r>
    </w:p>
    <w:p w14:paraId="2899FCFA" w14:textId="77777777" w:rsidR="004A43F8" w:rsidRPr="00092390" w:rsidRDefault="004A43F8" w:rsidP="00012C49"/>
    <w:p w14:paraId="368ABDA4" w14:textId="77777777" w:rsidR="004A43F8" w:rsidRPr="00092390" w:rsidRDefault="00012C49" w:rsidP="00012C49">
      <w:pPr>
        <w:numPr>
          <w:ilvl w:val="0"/>
          <w:numId w:val="24"/>
        </w:numPr>
      </w:pPr>
      <w:r w:rsidRPr="00092390">
        <w:t>filter wheels #1 and #2 positions</w:t>
      </w:r>
    </w:p>
    <w:p w14:paraId="039A069C" w14:textId="77777777" w:rsidR="004A43F8" w:rsidRPr="00092390" w:rsidRDefault="00012C49" w:rsidP="00012C49">
      <w:pPr>
        <w:numPr>
          <w:ilvl w:val="0"/>
          <w:numId w:val="24"/>
        </w:numPr>
      </w:pPr>
      <w:r w:rsidRPr="00092390">
        <w:t>cube stage and rotator positions</w:t>
      </w:r>
    </w:p>
    <w:p w14:paraId="46FC53D5" w14:textId="77777777" w:rsidR="004A43F8" w:rsidRPr="00092390" w:rsidRDefault="00012C49" w:rsidP="00012C49">
      <w:pPr>
        <w:numPr>
          <w:ilvl w:val="0"/>
          <w:numId w:val="24"/>
        </w:numPr>
      </w:pPr>
      <w:r w:rsidRPr="00092390">
        <w:t>X, Y and Z stages positions</w:t>
      </w:r>
    </w:p>
    <w:p w14:paraId="5928DEF4" w14:textId="77777777" w:rsidR="004A43F8" w:rsidRPr="00092390" w:rsidRDefault="004A43F8" w:rsidP="00012C49">
      <w:pPr>
        <w:numPr>
          <w:ilvl w:val="0"/>
          <w:numId w:val="24"/>
        </w:numPr>
      </w:pPr>
      <w:r w:rsidRPr="00092390">
        <w:t>C</w:t>
      </w:r>
      <w:r w:rsidR="00012C49" w:rsidRPr="00092390">
        <w:t>amera lens X and Y positions</w:t>
      </w:r>
    </w:p>
    <w:p w14:paraId="0FFE28E9" w14:textId="77777777" w:rsidR="004A43F8" w:rsidRPr="00092390" w:rsidRDefault="00012C49" w:rsidP="00012C49">
      <w:pPr>
        <w:numPr>
          <w:ilvl w:val="0"/>
          <w:numId w:val="24"/>
        </w:numPr>
      </w:pPr>
      <w:r w:rsidRPr="00092390">
        <w:t>Tip tilt modulation amplitude, frequency and offsets</w:t>
      </w:r>
    </w:p>
    <w:p w14:paraId="24742632" w14:textId="77777777" w:rsidR="00012C49" w:rsidRPr="00092390" w:rsidRDefault="00012C49" w:rsidP="00012C49">
      <w:pPr>
        <w:numPr>
          <w:ilvl w:val="0"/>
          <w:numId w:val="24"/>
        </w:numPr>
      </w:pPr>
      <w:r w:rsidRPr="00092390">
        <w:t>ADC wheels #1 and #2 positions</w:t>
      </w:r>
    </w:p>
    <w:p w14:paraId="16EA24CF" w14:textId="77777777" w:rsidR="00012C49" w:rsidRPr="00092390" w:rsidRDefault="00012C49" w:rsidP="00012C49"/>
    <w:p w14:paraId="2F92C81B" w14:textId="77777777" w:rsidR="00012C49" w:rsidRPr="00092390" w:rsidRDefault="00012C49" w:rsidP="00012C49"/>
    <w:p w14:paraId="2D138269" w14:textId="77777777" w:rsidR="00012C49" w:rsidRPr="00092390" w:rsidRDefault="00012C49" w:rsidP="00012C49"/>
    <w:p w14:paraId="607EBE60" w14:textId="77777777" w:rsidR="00012C49" w:rsidRPr="00092390" w:rsidRDefault="00012C49" w:rsidP="00CB6BC4">
      <w:pPr>
        <w:pStyle w:val="Heading3"/>
      </w:pPr>
      <w:bookmarkStart w:id="116" w:name="_Toc334797960"/>
      <w:r w:rsidRPr="00092390">
        <w:t>System tests</w:t>
      </w:r>
      <w:bookmarkEnd w:id="116"/>
    </w:p>
    <w:p w14:paraId="795A469B" w14:textId="77777777" w:rsidR="00012C49" w:rsidRPr="00092390" w:rsidRDefault="00012C49" w:rsidP="00012C49"/>
    <w:p w14:paraId="1753B16E" w14:textId="77777777" w:rsidR="00012C49" w:rsidRPr="00092390" w:rsidRDefault="00012C49" w:rsidP="00012C49">
      <w:r w:rsidRPr="00092390">
        <w:t>[screenshot]</w:t>
      </w:r>
    </w:p>
    <w:p w14:paraId="00CA8C07" w14:textId="77777777" w:rsidR="00012C49" w:rsidRPr="00092390" w:rsidRDefault="00012C49" w:rsidP="00012C49"/>
    <w:p w14:paraId="756A8B75" w14:textId="77777777" w:rsidR="00012C49" w:rsidRPr="00092390" w:rsidRDefault="00012C49" w:rsidP="00012C49">
      <w:r w:rsidRPr="00092390">
        <w:t>This panel contains shortcut buttons to start various system tests scripts. Their output, when available, is shown in the box below the buttons. The output text can be copied and pasted. The available scripts are:</w:t>
      </w:r>
    </w:p>
    <w:p w14:paraId="1374FA13" w14:textId="77777777" w:rsidR="00012C49" w:rsidRPr="00092390" w:rsidRDefault="00012C49" w:rsidP="00012C49"/>
    <w:p w14:paraId="09AA5F95" w14:textId="77777777" w:rsidR="004A43F8" w:rsidRPr="00092390" w:rsidRDefault="00012C49" w:rsidP="00012C49">
      <w:pPr>
        <w:numPr>
          <w:ilvl w:val="0"/>
          <w:numId w:val="25"/>
        </w:numPr>
      </w:pPr>
      <w:r w:rsidRPr="00092390">
        <w:t>ccd39 RON test: starts the ccd39 RON (ReadOut Noise) test. It will cycle the ccd between the four available readout speeds, and report the results in the box below.</w:t>
      </w:r>
    </w:p>
    <w:p w14:paraId="68217ED7" w14:textId="77777777" w:rsidR="00012C49" w:rsidRPr="00092390" w:rsidRDefault="00012C49" w:rsidP="004A43F8">
      <w:pPr>
        <w:ind w:left="360"/>
      </w:pPr>
      <w:r w:rsidRPr="00092390">
        <w:tab/>
      </w:r>
    </w:p>
    <w:p w14:paraId="680BE248" w14:textId="77777777" w:rsidR="00012C49" w:rsidRPr="00092390" w:rsidRDefault="00012C49" w:rsidP="00012C49"/>
    <w:p w14:paraId="2AF4DEBE" w14:textId="77777777" w:rsidR="00012C49" w:rsidRPr="00092390" w:rsidRDefault="00012C49" w:rsidP="00012C49"/>
    <w:p w14:paraId="0F11D8CC" w14:textId="77777777" w:rsidR="00012C49" w:rsidRPr="00092390" w:rsidRDefault="00012C49" w:rsidP="00CB6BC4">
      <w:pPr>
        <w:pStyle w:val="Heading3"/>
      </w:pPr>
      <w:bookmarkStart w:id="117" w:name="_Toc334797961"/>
      <w:r w:rsidRPr="00092390">
        <w:t>Quick selection</w:t>
      </w:r>
      <w:bookmarkEnd w:id="117"/>
    </w:p>
    <w:p w14:paraId="3AB6BF4F" w14:textId="77777777" w:rsidR="00012C49" w:rsidRPr="00092390" w:rsidRDefault="00012C49" w:rsidP="00012C49"/>
    <w:p w14:paraId="0FD61231" w14:textId="77777777" w:rsidR="00012C49" w:rsidRPr="00092390" w:rsidRDefault="00012C49" w:rsidP="00012C49">
      <w:r w:rsidRPr="00092390">
        <w:t>[screenshot]</w:t>
      </w:r>
    </w:p>
    <w:p w14:paraId="2284A922" w14:textId="77777777" w:rsidR="00012C49" w:rsidRPr="00092390" w:rsidRDefault="00012C49" w:rsidP="00012C49"/>
    <w:p w14:paraId="56595431" w14:textId="77777777" w:rsidR="00012C49" w:rsidRPr="00092390" w:rsidRDefault="00012C49" w:rsidP="00012C49">
      <w:r w:rsidRPr="00092390">
        <w:t>This panel contains a list of the available calibration files for the BCU (background frames and slopenull frames), display</w:t>
      </w:r>
      <w:r w:rsidR="004A43F8" w:rsidRPr="00092390">
        <w:t>s</w:t>
      </w:r>
      <w:r w:rsidRPr="00092390">
        <w:t xml:space="preserve"> the currently selected file and allows the operator to select a different file and send it to the BCU. Loading the file is immediate whether in open or closed loop. While operational, use of the WfsArbitrator GUI for the background is recomme</w:t>
      </w:r>
      <w:r w:rsidR="004A43F8" w:rsidRPr="00092390">
        <w:t>n</w:t>
      </w:r>
      <w:r w:rsidRPr="00092390">
        <w:t>ded.</w:t>
      </w:r>
    </w:p>
    <w:p w14:paraId="3BFFC9A5" w14:textId="77777777" w:rsidR="00012C49" w:rsidRPr="00092390" w:rsidRDefault="00012C49" w:rsidP="00012C49"/>
    <w:p w14:paraId="5EE7A3B8" w14:textId="77777777" w:rsidR="00012C49" w:rsidRPr="00092390" w:rsidRDefault="00012C49" w:rsidP="00012C49"/>
    <w:p w14:paraId="7780AF72" w14:textId="77777777" w:rsidR="00012C49" w:rsidRPr="00092390" w:rsidRDefault="00012C49" w:rsidP="00012C49"/>
    <w:p w14:paraId="1ED78DF2" w14:textId="77777777" w:rsidR="00012C49" w:rsidRPr="00092390" w:rsidRDefault="00012C49" w:rsidP="00012C49"/>
    <w:p w14:paraId="4E6D352F" w14:textId="77777777" w:rsidR="00012C49" w:rsidRPr="00092390" w:rsidRDefault="00012C49" w:rsidP="004A43F8">
      <w:pPr>
        <w:pStyle w:val="Heading1"/>
      </w:pPr>
      <w:bookmarkStart w:id="118" w:name="_Ref280800329"/>
      <w:bookmarkStart w:id="119" w:name="_Toc334797962"/>
      <w:r w:rsidRPr="00092390">
        <w:t>AdSec Arbitrator GUI</w:t>
      </w:r>
      <w:bookmarkEnd w:id="118"/>
      <w:bookmarkEnd w:id="119"/>
    </w:p>
    <w:p w14:paraId="4E9E35B9" w14:textId="77777777" w:rsidR="00752E40" w:rsidRPr="00092390" w:rsidRDefault="00752E40" w:rsidP="00752E40"/>
    <w:p w14:paraId="267FD865" w14:textId="77777777" w:rsidR="00752E40" w:rsidRPr="00092390" w:rsidRDefault="00752E40" w:rsidP="00752E40">
      <w:r w:rsidRPr="00092390">
        <w:t>The AdSec arbitrator GUI is used to send commands to the AdSec Arbitrator, which provides high-level commands to manage the AdSec like startup/shutdown procedures, shape loading, reconstructor configuration, etc. Commands are implemented in the AdSec state machine as described in [..].</w:t>
      </w:r>
    </w:p>
    <w:p w14:paraId="119D5A89" w14:textId="77777777" w:rsidR="00752E40" w:rsidRPr="00092390" w:rsidRDefault="00752E40" w:rsidP="00752E40"/>
    <w:p w14:paraId="5CA6E3F4" w14:textId="77777777" w:rsidR="00752E40" w:rsidRPr="00092390" w:rsidRDefault="00752E40" w:rsidP="00752E40"/>
    <w:p w14:paraId="0983EB99" w14:textId="77777777" w:rsidR="00752E40" w:rsidRPr="00092390" w:rsidRDefault="00752E40" w:rsidP="00CB6BC4">
      <w:pPr>
        <w:pStyle w:val="Heading2"/>
      </w:pPr>
      <w:bookmarkStart w:id="120" w:name="_Toc334797963"/>
      <w:r w:rsidRPr="00092390">
        <w:t>Starting the GUI</w:t>
      </w:r>
      <w:bookmarkEnd w:id="120"/>
    </w:p>
    <w:p w14:paraId="24F20BE6" w14:textId="77777777" w:rsidR="00752E40" w:rsidRPr="00092390" w:rsidRDefault="00752E40" w:rsidP="00752E40"/>
    <w:p w14:paraId="74BF3CAF" w14:textId="77777777" w:rsidR="00752E40" w:rsidRPr="00092390" w:rsidRDefault="00752E40" w:rsidP="00752E40">
      <w:r w:rsidRPr="00092390">
        <w:t xml:space="preserve">The </w:t>
      </w:r>
      <w:r w:rsidR="00B428D6" w:rsidRPr="00092390">
        <w:t>AdSec</w:t>
      </w:r>
      <w:r w:rsidRPr="00092390">
        <w:t xml:space="preserve">  Arbitrator</w:t>
      </w:r>
      <w:r w:rsidR="00B428D6" w:rsidRPr="00092390">
        <w:t xml:space="preserve"> GUI can be started from the adsc</w:t>
      </w:r>
      <w:r w:rsidRPr="00092390">
        <w:t>eng panel (se</w:t>
      </w:r>
      <w:r w:rsidR="00B428D6" w:rsidRPr="00092390">
        <w:t>e []), or from a terminal on adsec</w:t>
      </w:r>
      <w:r w:rsidRPr="00092390">
        <w:t>dx with the following command:</w:t>
      </w:r>
    </w:p>
    <w:p w14:paraId="67880660" w14:textId="77777777" w:rsidR="00752E40" w:rsidRPr="00092390" w:rsidRDefault="00752E40" w:rsidP="00752E40"/>
    <w:p w14:paraId="68697401" w14:textId="77777777" w:rsidR="00752E40" w:rsidRPr="00092390" w:rsidRDefault="00B428D6" w:rsidP="00752E40">
      <w:pPr>
        <w:rPr>
          <w:rFonts w:ascii="Courier New" w:hAnsi="Courier New" w:cs="Courier New"/>
        </w:rPr>
      </w:pPr>
      <w:r w:rsidRPr="00092390">
        <w:rPr>
          <w:rFonts w:ascii="Courier New" w:hAnsi="Courier New" w:cs="Courier New"/>
        </w:rPr>
        <w:t>AdSec</w:t>
      </w:r>
      <w:r w:rsidR="00752E40" w:rsidRPr="00092390">
        <w:rPr>
          <w:rFonts w:ascii="Courier New" w:hAnsi="Courier New" w:cs="Courier New"/>
        </w:rPr>
        <w:t>Control</w:t>
      </w:r>
    </w:p>
    <w:p w14:paraId="3094301E" w14:textId="77777777" w:rsidR="00752E40" w:rsidRPr="00092390" w:rsidRDefault="00752E40" w:rsidP="00752E40"/>
    <w:p w14:paraId="4006BC00" w14:textId="77777777" w:rsidR="00752E40" w:rsidRPr="00092390" w:rsidRDefault="00752E40" w:rsidP="00CB6BC4">
      <w:pPr>
        <w:pStyle w:val="Heading2"/>
      </w:pPr>
      <w:bookmarkStart w:id="121" w:name="_Toc334797964"/>
      <w:r w:rsidRPr="00092390">
        <w:t>GUI description</w:t>
      </w:r>
      <w:bookmarkEnd w:id="121"/>
    </w:p>
    <w:p w14:paraId="5D672251" w14:textId="77777777" w:rsidR="00752E40" w:rsidRPr="00092390" w:rsidRDefault="00752E40" w:rsidP="00752E40"/>
    <w:p w14:paraId="589C60DB" w14:textId="77777777" w:rsidR="00B428D6" w:rsidRPr="00092390" w:rsidRDefault="00752E40" w:rsidP="00752E40">
      <w:r w:rsidRPr="00092390">
        <w:t xml:space="preserve">All GUI actions are implemented as </w:t>
      </w:r>
      <w:r w:rsidR="00B428D6" w:rsidRPr="00092390">
        <w:t xml:space="preserve">arbitrator commands. The same considerations listed in chapter </w:t>
      </w:r>
      <w:r w:rsidR="00B428D6" w:rsidRPr="00092390">
        <w:fldChar w:fldCharType="begin"/>
      </w:r>
      <w:r w:rsidR="00B428D6" w:rsidRPr="00092390">
        <w:instrText xml:space="preserve"> REF _Ref280796501 \r \h </w:instrText>
      </w:r>
      <w:r w:rsidR="00B428D6" w:rsidRPr="00092390">
        <w:fldChar w:fldCharType="separate"/>
      </w:r>
      <w:r w:rsidR="00215668" w:rsidRPr="00092390">
        <w:t>6.2</w:t>
      </w:r>
      <w:r w:rsidR="00B428D6" w:rsidRPr="00092390">
        <w:fldChar w:fldCharType="end"/>
      </w:r>
      <w:r w:rsidR="00B428D6" w:rsidRPr="00092390">
        <w:t xml:space="preserve"> apply.</w:t>
      </w:r>
    </w:p>
    <w:p w14:paraId="023C8CD3" w14:textId="77777777" w:rsidR="00752E40" w:rsidRPr="00092390" w:rsidRDefault="00752E40" w:rsidP="00752E40">
      <w:r w:rsidRPr="00092390">
        <w:tab/>
      </w:r>
    </w:p>
    <w:p w14:paraId="67F33744" w14:textId="77777777" w:rsidR="00752E40" w:rsidRPr="00092390" w:rsidRDefault="00752E40" w:rsidP="00CB6BC4">
      <w:pPr>
        <w:pStyle w:val="Heading3"/>
      </w:pPr>
      <w:bookmarkStart w:id="122" w:name="_Toc334797965"/>
      <w:r w:rsidRPr="00092390">
        <w:t>Status indicators</w:t>
      </w:r>
      <w:bookmarkEnd w:id="122"/>
    </w:p>
    <w:p w14:paraId="789C29E2" w14:textId="77777777" w:rsidR="00752E40" w:rsidRPr="00092390" w:rsidRDefault="00752E40" w:rsidP="00752E40"/>
    <w:p w14:paraId="19FFAF73" w14:textId="77777777" w:rsidR="00752E40" w:rsidRPr="00092390" w:rsidRDefault="00752E40" w:rsidP="00752E40">
      <w:r w:rsidRPr="00092390">
        <w:t xml:space="preserve"> </w:t>
      </w:r>
      <w:r w:rsidR="00B428D6" w:rsidRPr="00092390">
        <w:t>[screenshot]</w:t>
      </w:r>
    </w:p>
    <w:p w14:paraId="00FA9B6F" w14:textId="77777777" w:rsidR="00752E40" w:rsidRPr="00092390" w:rsidRDefault="00752E40" w:rsidP="00752E40"/>
    <w:p w14:paraId="29299DD5" w14:textId="77777777" w:rsidR="00752E40" w:rsidRPr="00092390" w:rsidRDefault="00752E40" w:rsidP="00752E40">
      <w:r w:rsidRPr="00092390">
        <w:t>At the top of the GUI, the following status information is shown:</w:t>
      </w:r>
    </w:p>
    <w:p w14:paraId="3C98CA2C" w14:textId="77777777" w:rsidR="00752E40" w:rsidRPr="00092390" w:rsidRDefault="00752E40" w:rsidP="00752E40"/>
    <w:p w14:paraId="4C90DE80" w14:textId="77777777" w:rsidR="00752E40" w:rsidRPr="00092390" w:rsidRDefault="00B428D6" w:rsidP="004125F6">
      <w:pPr>
        <w:numPr>
          <w:ilvl w:val="0"/>
          <w:numId w:val="5"/>
        </w:numPr>
      </w:pPr>
      <w:r w:rsidRPr="00092390">
        <w:t>AdSec Arbitrator Status</w:t>
      </w:r>
      <w:r w:rsidR="00752E40" w:rsidRPr="00092390">
        <w:t xml:space="preserve">: tells the operator in which state the </w:t>
      </w:r>
      <w:r w:rsidRPr="00092390">
        <w:t>AdSec</w:t>
      </w:r>
      <w:r w:rsidR="00752E40" w:rsidRPr="00092390">
        <w:t xml:space="preserve"> is at the moment, and therefore which commands are available. Also, in the GUI commands which are not available at the moment are grayed out.</w:t>
      </w:r>
      <w:r w:rsidR="004125F6" w:rsidRPr="00092390">
        <w:br/>
      </w:r>
      <w:r w:rsidR="004125F6" w:rsidRPr="00092390">
        <w:rPr>
          <w:i/>
        </w:rPr>
        <w:t>Note</w:t>
      </w:r>
      <w:r w:rsidR="004125F6" w:rsidRPr="00092390">
        <w:t>: if the Wfs Arbitrator program is not running, or not correctly responding, the Status will be “offline” and no commands will be executed.</w:t>
      </w:r>
    </w:p>
    <w:p w14:paraId="6CB4B4DB" w14:textId="77777777" w:rsidR="00752E40" w:rsidRPr="00092390" w:rsidRDefault="00752E40" w:rsidP="00752E40">
      <w:pPr>
        <w:numPr>
          <w:ilvl w:val="0"/>
          <w:numId w:val="5"/>
        </w:numPr>
      </w:pPr>
      <w:r w:rsidRPr="00092390">
        <w:t>Last executed commands: shows the name of the l</w:t>
      </w:r>
      <w:r w:rsidR="004125F6" w:rsidRPr="00092390">
        <w:t>ast command executed by the AdSec A</w:t>
      </w:r>
      <w:r w:rsidRPr="00092390">
        <w:t>rbitrator</w:t>
      </w:r>
    </w:p>
    <w:p w14:paraId="6B8B2606" w14:textId="77777777" w:rsidR="00752E40" w:rsidRPr="00092390" w:rsidRDefault="00752E40" w:rsidP="00752E40">
      <w:pPr>
        <w:numPr>
          <w:ilvl w:val="0"/>
          <w:numId w:val="5"/>
        </w:numPr>
      </w:pPr>
      <w:r w:rsidRPr="00092390">
        <w:t>Command execution status: shows whether a command is executing at the moment, or the result of the last command as described in []. When a command is executing, all GUI buttons are inactive.</w:t>
      </w:r>
    </w:p>
    <w:p w14:paraId="543EA6BF" w14:textId="77777777" w:rsidR="00B428D6" w:rsidRPr="00092390" w:rsidRDefault="00B428D6" w:rsidP="00752E40">
      <w:pPr>
        <w:numPr>
          <w:ilvl w:val="0"/>
          <w:numId w:val="5"/>
        </w:numPr>
      </w:pPr>
      <w:r w:rsidRPr="00092390">
        <w:t xml:space="preserve">Focal station: </w:t>
      </w:r>
      <w:r w:rsidR="004125F6" w:rsidRPr="00092390">
        <w:t>shows the currently selected focal station (which may be “None” if no focal stations have been selected since the last adsec startup). The selected focal station is the only one allowed to send slopes to the secondary mirror.</w:t>
      </w:r>
    </w:p>
    <w:p w14:paraId="028FBCE4" w14:textId="77777777" w:rsidR="004125F6" w:rsidRPr="00092390" w:rsidRDefault="004125F6" w:rsidP="00752E40">
      <w:pPr>
        <w:numPr>
          <w:ilvl w:val="0"/>
          <w:numId w:val="5"/>
        </w:numPr>
      </w:pPr>
      <w:r w:rsidRPr="00092390">
        <w:t>Lab mode: the red label “lab mode enabled” is shown when the arbitrator is in the so-called “lab mode”. In this mode, some safety features are disabled. Intentionally, it is not possible to enable the lab mode using the GUI.</w:t>
      </w:r>
    </w:p>
    <w:p w14:paraId="5F4E1F96" w14:textId="77777777" w:rsidR="00A0650D" w:rsidRPr="00092390" w:rsidRDefault="00A0650D" w:rsidP="00752E40">
      <w:pPr>
        <w:numPr>
          <w:ilvl w:val="0"/>
          <w:numId w:val="5"/>
        </w:numPr>
      </w:pPr>
      <w:r w:rsidRPr="00092390">
        <w:t>Telescope data (wind, elevation, swing arm status): ….</w:t>
      </w:r>
    </w:p>
    <w:p w14:paraId="531EB681" w14:textId="77777777" w:rsidR="00A0650D" w:rsidRPr="00092390" w:rsidRDefault="00A0650D" w:rsidP="00752E40">
      <w:pPr>
        <w:numPr>
          <w:ilvl w:val="0"/>
          <w:numId w:val="5"/>
        </w:numPr>
      </w:pPr>
      <w:r w:rsidRPr="00092390">
        <w:t>Safe skip indicator: ….</w:t>
      </w:r>
    </w:p>
    <w:p w14:paraId="5C4C4AC1" w14:textId="77777777" w:rsidR="00A0650D" w:rsidRPr="00092390" w:rsidRDefault="00A0650D" w:rsidP="00752E40">
      <w:pPr>
        <w:numPr>
          <w:ilvl w:val="0"/>
          <w:numId w:val="5"/>
        </w:numPr>
      </w:pPr>
      <w:r w:rsidRPr="00092390">
        <w:t>…</w:t>
      </w:r>
    </w:p>
    <w:p w14:paraId="75DCAA6C" w14:textId="77777777" w:rsidR="00752E40" w:rsidRPr="00092390" w:rsidRDefault="00752E40" w:rsidP="00752E40"/>
    <w:p w14:paraId="2D82E90C" w14:textId="77777777" w:rsidR="00A0650D" w:rsidRPr="00092390" w:rsidRDefault="00A0650D" w:rsidP="00752E40"/>
    <w:p w14:paraId="123335EC" w14:textId="77777777" w:rsidR="00752E40" w:rsidRPr="00092390" w:rsidRDefault="000504EA" w:rsidP="00CB6BC4">
      <w:pPr>
        <w:pStyle w:val="Heading3"/>
      </w:pPr>
      <w:bookmarkStart w:id="123" w:name="_Toc334797966"/>
      <w:r w:rsidRPr="00092390">
        <w:t>Startup/Shutdown command</w:t>
      </w:r>
      <w:bookmarkEnd w:id="123"/>
    </w:p>
    <w:p w14:paraId="51A859ED" w14:textId="77777777" w:rsidR="001C7053" w:rsidRPr="00092390" w:rsidRDefault="001C7053" w:rsidP="001C7053">
      <w:pPr>
        <w:pStyle w:val="Heading3"/>
        <w:numPr>
          <w:ilvl w:val="3"/>
          <w:numId w:val="26"/>
        </w:numPr>
      </w:pPr>
      <w:bookmarkStart w:id="124" w:name="_Ref280805781"/>
      <w:bookmarkStart w:id="125" w:name="_Toc334797967"/>
      <w:r w:rsidRPr="00092390">
        <w:t>Safety locks</w:t>
      </w:r>
      <w:bookmarkEnd w:id="124"/>
      <w:bookmarkEnd w:id="125"/>
    </w:p>
    <w:p w14:paraId="428EC5F8" w14:textId="77777777" w:rsidR="0028109B" w:rsidRPr="00092390" w:rsidRDefault="000504EA" w:rsidP="00CB6BC4">
      <w:pPr>
        <w:pStyle w:val="Heading3"/>
      </w:pPr>
      <w:bookmarkStart w:id="126" w:name="_Toc334797968"/>
      <w:r w:rsidRPr="00092390">
        <w:t>Shape contro</w:t>
      </w:r>
      <w:r w:rsidR="00CB6BC4" w:rsidRPr="00092390">
        <w:t>l</w:t>
      </w:r>
      <w:bookmarkEnd w:id="126"/>
    </w:p>
    <w:p w14:paraId="7A4D9202" w14:textId="77777777" w:rsidR="0028109B" w:rsidRPr="00092390" w:rsidRDefault="0028109B" w:rsidP="00CB6BC4">
      <w:pPr>
        <w:pStyle w:val="Heading3"/>
      </w:pPr>
      <w:bookmarkStart w:id="127" w:name="_Toc334797969"/>
      <w:r w:rsidRPr="00092390">
        <w:t>Shape offloads</w:t>
      </w:r>
      <w:bookmarkEnd w:id="127"/>
    </w:p>
    <w:p w14:paraId="0CE74B8B" w14:textId="77777777" w:rsidR="0028109B" w:rsidRPr="00092390" w:rsidRDefault="0028109B" w:rsidP="00CB6BC4">
      <w:pPr>
        <w:pStyle w:val="Heading3"/>
      </w:pPr>
      <w:bookmarkStart w:id="128" w:name="_Toc334797970"/>
      <w:r w:rsidRPr="00092390">
        <w:t>Zernike application</w:t>
      </w:r>
      <w:bookmarkEnd w:id="128"/>
    </w:p>
    <w:p w14:paraId="2049CDDE" w14:textId="77777777" w:rsidR="0028109B" w:rsidRPr="00092390" w:rsidRDefault="0028109B" w:rsidP="00CB6BC4">
      <w:pPr>
        <w:pStyle w:val="Heading3"/>
      </w:pPr>
      <w:bookmarkStart w:id="129" w:name="_Toc334797971"/>
      <w:r w:rsidRPr="00092390">
        <w:t>Reconstructor control and gain</w:t>
      </w:r>
      <w:bookmarkEnd w:id="129"/>
    </w:p>
    <w:p w14:paraId="4A6B843B" w14:textId="77777777" w:rsidR="0028109B" w:rsidRPr="00092390" w:rsidRDefault="0028109B" w:rsidP="00CB6BC4">
      <w:pPr>
        <w:pStyle w:val="Heading3"/>
      </w:pPr>
      <w:bookmarkStart w:id="130" w:name="_Toc334797972"/>
      <w:r w:rsidRPr="00092390">
        <w:t>Disturbance control</w:t>
      </w:r>
      <w:bookmarkEnd w:id="130"/>
    </w:p>
    <w:p w14:paraId="19BCA952" w14:textId="77777777" w:rsidR="0028109B" w:rsidRPr="00092390" w:rsidRDefault="0028109B" w:rsidP="00CB6BC4">
      <w:pPr>
        <w:pStyle w:val="Heading3"/>
      </w:pPr>
      <w:bookmarkStart w:id="131" w:name="_Toc334797973"/>
      <w:r w:rsidRPr="00092390">
        <w:t>Focal station selection</w:t>
      </w:r>
      <w:bookmarkEnd w:id="131"/>
    </w:p>
    <w:p w14:paraId="75B8791D" w14:textId="77777777" w:rsidR="0028109B" w:rsidRPr="00092390" w:rsidRDefault="0028109B" w:rsidP="0028109B"/>
    <w:p w14:paraId="410B54EE" w14:textId="77777777" w:rsidR="00A0650D" w:rsidRPr="00092390" w:rsidRDefault="00A0650D" w:rsidP="00A0650D"/>
    <w:p w14:paraId="6AC610FD" w14:textId="77777777" w:rsidR="00752E40" w:rsidRPr="00092390" w:rsidRDefault="00752E40" w:rsidP="00752E40"/>
    <w:p w14:paraId="4B86B4A4" w14:textId="77777777" w:rsidR="00012C49" w:rsidRPr="00092390" w:rsidRDefault="00012C49" w:rsidP="00012C49"/>
    <w:p w14:paraId="09CCE5CD" w14:textId="77777777" w:rsidR="00752E40" w:rsidRPr="00092390" w:rsidRDefault="00752E40" w:rsidP="00012C49"/>
    <w:p w14:paraId="1498A45F" w14:textId="77777777" w:rsidR="006D6359" w:rsidRPr="00092390" w:rsidRDefault="006D6359" w:rsidP="0041407F">
      <w:pPr>
        <w:pStyle w:val="Heading1"/>
      </w:pPr>
      <w:bookmarkStart w:id="132" w:name="_Toc334797974"/>
      <w:r w:rsidRPr="00092390">
        <w:t>AdSec Arbitrator engineering displays</w:t>
      </w:r>
      <w:bookmarkEnd w:id="132"/>
    </w:p>
    <w:p w14:paraId="3EE67B25" w14:textId="77777777" w:rsidR="006D6359" w:rsidRPr="00092390" w:rsidRDefault="006D6359" w:rsidP="006D6359">
      <w:pPr>
        <w:pStyle w:val="Heading2"/>
      </w:pPr>
      <w:bookmarkStart w:id="133" w:name="_Toc334797975"/>
      <w:r w:rsidRPr="00092390">
        <w:t>AdSec display (AdSec Mir GUI)</w:t>
      </w:r>
      <w:bookmarkEnd w:id="133"/>
    </w:p>
    <w:p w14:paraId="2B0F21D8" w14:textId="77777777" w:rsidR="006D6359" w:rsidRPr="00092390" w:rsidRDefault="006D6359" w:rsidP="006D6359"/>
    <w:p w14:paraId="7E92286B" w14:textId="77777777" w:rsidR="006D6359" w:rsidRPr="00092390" w:rsidRDefault="006D6359" w:rsidP="006D6359">
      <w:r w:rsidRPr="00092390">
        <w:t>The AdSec display shows the current Adaptive Secondary using graphical displays of commands, positions and actuator current (proportional to force). It is a purely read-only GUI.</w:t>
      </w:r>
    </w:p>
    <w:p w14:paraId="48257F9D" w14:textId="77777777" w:rsidR="006D6359" w:rsidRPr="00092390" w:rsidRDefault="006D6359" w:rsidP="006D6359"/>
    <w:p w14:paraId="619D95DB" w14:textId="77777777" w:rsidR="006D6359" w:rsidRPr="00092390" w:rsidRDefault="006D6359" w:rsidP="006D6359">
      <w:pPr>
        <w:pStyle w:val="Heading3"/>
      </w:pPr>
      <w:bookmarkStart w:id="134" w:name="_Toc334797976"/>
      <w:r w:rsidRPr="00092390">
        <w:t>Starting the GUI</w:t>
      </w:r>
      <w:bookmarkEnd w:id="134"/>
    </w:p>
    <w:p w14:paraId="758ADB01" w14:textId="77777777" w:rsidR="006D6359" w:rsidRPr="00092390" w:rsidRDefault="006D6359" w:rsidP="006D6359"/>
    <w:p w14:paraId="6B00BD81" w14:textId="77777777" w:rsidR="006D6359" w:rsidRPr="00092390" w:rsidRDefault="006D6359" w:rsidP="006D6359">
      <w:r w:rsidRPr="00092390">
        <w:t>The AdSec Mir GUI can be started from the adsceng panel (see []), or from a terminal on adsecdx with the following command:</w:t>
      </w:r>
    </w:p>
    <w:p w14:paraId="1672FFB8" w14:textId="77777777" w:rsidR="006D6359" w:rsidRPr="00092390" w:rsidRDefault="006D6359" w:rsidP="006D6359"/>
    <w:p w14:paraId="54C8E114" w14:textId="77777777" w:rsidR="006D6359" w:rsidRPr="00092390" w:rsidRDefault="006D6359" w:rsidP="006D6359">
      <w:pPr>
        <w:rPr>
          <w:rFonts w:ascii="Courier New" w:hAnsi="Courier New" w:cs="Courier New"/>
        </w:rPr>
      </w:pPr>
      <w:r w:rsidRPr="00092390">
        <w:rPr>
          <w:rFonts w:ascii="Courier New" w:hAnsi="Courier New" w:cs="Courier New"/>
        </w:rPr>
        <w:t>AdSecMir_GUI</w:t>
      </w:r>
    </w:p>
    <w:p w14:paraId="396F8EB0" w14:textId="77777777" w:rsidR="006D6359" w:rsidRPr="00092390" w:rsidRDefault="006D6359" w:rsidP="006D6359"/>
    <w:p w14:paraId="07C1C84A" w14:textId="77777777" w:rsidR="006D6359" w:rsidRPr="00092390" w:rsidRDefault="006D6359" w:rsidP="006D6359">
      <w:pPr>
        <w:pStyle w:val="Heading3"/>
      </w:pPr>
      <w:bookmarkStart w:id="135" w:name="_Toc334797977"/>
      <w:r w:rsidRPr="00092390">
        <w:t>GUI description</w:t>
      </w:r>
      <w:bookmarkEnd w:id="135"/>
    </w:p>
    <w:p w14:paraId="302D63E6" w14:textId="77777777" w:rsidR="006D6359" w:rsidRPr="00092390" w:rsidRDefault="006D6359" w:rsidP="006D6359"/>
    <w:p w14:paraId="585E3E0D" w14:textId="77777777" w:rsidR="006D6359" w:rsidRPr="00092390" w:rsidRDefault="006D6359" w:rsidP="006D6359"/>
    <w:p w14:paraId="327F6E36" w14:textId="77777777" w:rsidR="006D6359" w:rsidRPr="00092390" w:rsidRDefault="006D6359" w:rsidP="006D6359"/>
    <w:p w14:paraId="5DB3E043" w14:textId="77777777" w:rsidR="006D6359" w:rsidRPr="00092390" w:rsidRDefault="006D6359" w:rsidP="006D6359"/>
    <w:p w14:paraId="58AF5197" w14:textId="77777777" w:rsidR="006D6359" w:rsidRPr="00092390" w:rsidRDefault="006D6359" w:rsidP="006D6359">
      <w:pPr>
        <w:pStyle w:val="Heading2"/>
      </w:pPr>
      <w:bookmarkStart w:id="136" w:name="_Toc334797978"/>
      <w:r w:rsidRPr="00092390">
        <w:t>AdSec housekeeper GUI</w:t>
      </w:r>
      <w:bookmarkEnd w:id="136"/>
    </w:p>
    <w:p w14:paraId="58D9F33B" w14:textId="77777777" w:rsidR="006D6359" w:rsidRPr="00092390" w:rsidRDefault="006D6359" w:rsidP="006D6359"/>
    <w:p w14:paraId="3C55156C" w14:textId="77777777" w:rsidR="006D6359" w:rsidRPr="00092390" w:rsidRDefault="006D6359" w:rsidP="006D6359">
      <w:r w:rsidRPr="00092390">
        <w:t>The AdSec housekeeper GUI shows the information collected by the AdSec Housekeeper.</w:t>
      </w:r>
    </w:p>
    <w:p w14:paraId="272394CC" w14:textId="77777777" w:rsidR="006D6359" w:rsidRPr="00092390" w:rsidRDefault="006D6359" w:rsidP="006D6359"/>
    <w:p w14:paraId="1B10114E" w14:textId="77777777" w:rsidR="006D6359" w:rsidRPr="00092390" w:rsidRDefault="006D6359" w:rsidP="006D6359">
      <w:pPr>
        <w:pStyle w:val="Heading3"/>
      </w:pPr>
      <w:bookmarkStart w:id="137" w:name="_Toc334797979"/>
      <w:r w:rsidRPr="00092390">
        <w:t>Starting the GUI</w:t>
      </w:r>
      <w:bookmarkEnd w:id="137"/>
    </w:p>
    <w:p w14:paraId="5274A3D8" w14:textId="77777777" w:rsidR="006D6359" w:rsidRPr="00092390" w:rsidRDefault="006D6359" w:rsidP="006D6359"/>
    <w:p w14:paraId="5FBE6C62" w14:textId="77777777" w:rsidR="006D6359" w:rsidRPr="00092390" w:rsidRDefault="006D6359" w:rsidP="006D6359">
      <w:r w:rsidRPr="00092390">
        <w:t>The AdSec Housekeeper GUI can be started from the adsceng panel (see []), or from a terminal on adsecdx with the following command:</w:t>
      </w:r>
    </w:p>
    <w:p w14:paraId="2750E06B" w14:textId="77777777" w:rsidR="006D6359" w:rsidRPr="00092390" w:rsidRDefault="006D6359" w:rsidP="006D6359"/>
    <w:p w14:paraId="64BE232A" w14:textId="77777777" w:rsidR="006D6359" w:rsidRPr="00092390" w:rsidRDefault="006D6359" w:rsidP="006D6359">
      <w:pPr>
        <w:rPr>
          <w:rFonts w:ascii="Courier New" w:hAnsi="Courier New" w:cs="Courier New"/>
        </w:rPr>
      </w:pPr>
      <w:r w:rsidRPr="00092390">
        <w:rPr>
          <w:rFonts w:ascii="Courier New" w:hAnsi="Courier New" w:cs="Courier New"/>
        </w:rPr>
        <w:t>Housekeeper_gui</w:t>
      </w:r>
    </w:p>
    <w:p w14:paraId="6D57E83C" w14:textId="77777777" w:rsidR="006D6359" w:rsidRPr="00092390" w:rsidRDefault="006D6359" w:rsidP="006D6359"/>
    <w:p w14:paraId="607527CD" w14:textId="77777777" w:rsidR="006D6359" w:rsidRPr="00092390" w:rsidRDefault="006D6359" w:rsidP="006D6359">
      <w:pPr>
        <w:pStyle w:val="Heading3"/>
      </w:pPr>
      <w:bookmarkStart w:id="138" w:name="_Toc334797980"/>
      <w:r w:rsidRPr="00092390">
        <w:t>GUI description</w:t>
      </w:r>
      <w:bookmarkEnd w:id="138"/>
    </w:p>
    <w:p w14:paraId="0984D3CB" w14:textId="77777777" w:rsidR="006D6359" w:rsidRPr="00092390" w:rsidRDefault="006D6359" w:rsidP="006D6359"/>
    <w:p w14:paraId="47BDD0F0" w14:textId="77777777" w:rsidR="006D6359" w:rsidRPr="00092390" w:rsidRDefault="006D6359" w:rsidP="006D6359"/>
    <w:p w14:paraId="580557E2" w14:textId="77777777" w:rsidR="006D6359" w:rsidRPr="00092390" w:rsidRDefault="006D6359" w:rsidP="006D6359"/>
    <w:p w14:paraId="60096AFE" w14:textId="77777777" w:rsidR="006D6359" w:rsidRPr="00092390" w:rsidRDefault="006D6359" w:rsidP="006D6359"/>
    <w:p w14:paraId="645A6FB5" w14:textId="77777777" w:rsidR="00012C49" w:rsidRPr="00092390" w:rsidRDefault="0041407F" w:rsidP="0041407F">
      <w:pPr>
        <w:pStyle w:val="Heading1"/>
      </w:pPr>
      <w:bookmarkStart w:id="139" w:name="_Toc334797981"/>
      <w:r w:rsidRPr="00092390">
        <w:t>Low-level GUIs</w:t>
      </w:r>
      <w:bookmarkEnd w:id="139"/>
    </w:p>
    <w:p w14:paraId="7C7C5FFF" w14:textId="77777777" w:rsidR="0041407F" w:rsidRPr="00092390" w:rsidRDefault="0041407F" w:rsidP="006D6359">
      <w:pPr>
        <w:pStyle w:val="Heading2"/>
      </w:pPr>
      <w:bookmarkStart w:id="140" w:name="_Ref280877261"/>
      <w:bookmarkStart w:id="141" w:name="_Toc334797982"/>
      <w:r w:rsidRPr="00092390">
        <w:t>System processes GUI</w:t>
      </w:r>
      <w:bookmarkEnd w:id="140"/>
      <w:bookmarkEnd w:id="141"/>
    </w:p>
    <w:p w14:paraId="4A7BB365" w14:textId="77777777" w:rsidR="006D6359" w:rsidRPr="00092390" w:rsidRDefault="006D6359" w:rsidP="006D6359"/>
    <w:p w14:paraId="069E09FA" w14:textId="77777777" w:rsidR="006D6359" w:rsidRPr="00092390" w:rsidRDefault="006D6359" w:rsidP="006D6359">
      <w:r w:rsidRPr="00092390">
        <w:t>The System processes GUI lists all the necessary processes for the subsystem currently configured (either the Adaptive Secondary or the WFS), and shows whether each process is running or not, or if it is being initialized. It also provides buttons to start and stop each process, and to visualize their log file.</w:t>
      </w:r>
    </w:p>
    <w:p w14:paraId="77F17EF4" w14:textId="77777777" w:rsidR="006D6359" w:rsidRPr="00092390" w:rsidRDefault="006D6359" w:rsidP="006D6359"/>
    <w:p w14:paraId="06A04D42" w14:textId="77777777" w:rsidR="006D6359" w:rsidRPr="00092390" w:rsidRDefault="009156B4" w:rsidP="006D6359">
      <w:r w:rsidRPr="00092390">
        <w:rPr>
          <w:noProof/>
          <w:lang w:eastAsia="en-US"/>
        </w:rPr>
        <w:drawing>
          <wp:inline distT="0" distB="0" distL="0" distR="0" wp14:anchorId="270C8CF7" wp14:editId="2788A916">
            <wp:extent cx="3378200" cy="3187700"/>
            <wp:effectExtent l="0" t="0" r="0" b="12700"/>
            <wp:docPr id="41" name="Picture 41" descr="sysprocesses_ad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sprocesses_adse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8200" cy="3187700"/>
                    </a:xfrm>
                    <a:prstGeom prst="rect">
                      <a:avLst/>
                    </a:prstGeom>
                    <a:noFill/>
                    <a:ln>
                      <a:noFill/>
                    </a:ln>
                  </pic:spPr>
                </pic:pic>
              </a:graphicData>
            </a:graphic>
          </wp:inline>
        </w:drawing>
      </w:r>
    </w:p>
    <w:p w14:paraId="4EC07EC5" w14:textId="77777777" w:rsidR="006D6359" w:rsidRPr="00092390" w:rsidRDefault="006D6359" w:rsidP="006D6359"/>
    <w:p w14:paraId="49CC2255" w14:textId="77777777" w:rsidR="006D6359" w:rsidRPr="00092390" w:rsidRDefault="006D6359" w:rsidP="006D6359">
      <w:r w:rsidRPr="00092390">
        <w:t>The status indicator of each process can have three values:</w:t>
      </w:r>
    </w:p>
    <w:p w14:paraId="374DFDC2" w14:textId="77777777" w:rsidR="006D6359" w:rsidRPr="00092390" w:rsidRDefault="006D6359" w:rsidP="006D6359"/>
    <w:p w14:paraId="460CBE03" w14:textId="77777777" w:rsidR="006D6359" w:rsidRPr="00092390" w:rsidRDefault="006D6359" w:rsidP="006D6359">
      <w:pPr>
        <w:numPr>
          <w:ilvl w:val="0"/>
          <w:numId w:val="29"/>
        </w:numPr>
      </w:pPr>
      <w:r w:rsidRPr="00092390">
        <w:t>Down (red): the process is not running or not connected to the MsgD</w:t>
      </w:r>
    </w:p>
    <w:p w14:paraId="71E25E51" w14:textId="77777777" w:rsidR="006D6359" w:rsidRPr="00092390" w:rsidRDefault="006D6359" w:rsidP="006D6359">
      <w:pPr>
        <w:numPr>
          <w:ilvl w:val="0"/>
          <w:numId w:val="29"/>
        </w:numPr>
      </w:pPr>
      <w:r w:rsidRPr="00092390">
        <w:t>Init (yellow): the process is running, but not yet correctly initialized</w:t>
      </w:r>
    </w:p>
    <w:p w14:paraId="1449327A" w14:textId="77777777" w:rsidR="006D6359" w:rsidRPr="00092390" w:rsidRDefault="006D6359" w:rsidP="006D6359">
      <w:pPr>
        <w:numPr>
          <w:ilvl w:val="0"/>
          <w:numId w:val="29"/>
        </w:numPr>
      </w:pPr>
      <w:r w:rsidRPr="00092390">
        <w:t>Up (green): the process is running correctly</w:t>
      </w:r>
    </w:p>
    <w:p w14:paraId="57223F45" w14:textId="77777777" w:rsidR="006D6359" w:rsidRPr="00092390" w:rsidRDefault="006D6359" w:rsidP="006D6359"/>
    <w:p w14:paraId="57E228CF" w14:textId="77777777" w:rsidR="006D6359" w:rsidRPr="00092390" w:rsidRDefault="006D6359" w:rsidP="006D6359">
      <w:r w:rsidRPr="00092390">
        <w:t>The initialization fase is generally very short, except for processes which must wait for some particular condition (for example, the adamHousekeeper will remain in “init” state until the secondary mirror unit is powered on). In normal operating conditions, all lights should be green.</w:t>
      </w:r>
    </w:p>
    <w:p w14:paraId="1A4478E0" w14:textId="77777777" w:rsidR="006D6359" w:rsidRPr="00092390" w:rsidRDefault="006D6359" w:rsidP="006D6359"/>
    <w:p w14:paraId="4FDDDD86" w14:textId="77777777" w:rsidR="0046177E" w:rsidRPr="00092390" w:rsidRDefault="0046177E" w:rsidP="006D6359">
      <w:r w:rsidRPr="00092390">
        <w:t>The “log” button will open a window where the log file of the specified process is shown, with color-coded lines for normal logs, error logs, etc. The window does not show the entire log file, but only shows the last part, and follows the changes as they are written. If the process is restarted, the log will continue in the same window.</w:t>
      </w:r>
      <w:r w:rsidR="00EE0077" w:rsidRPr="00092390">
        <w:t xml:space="preserve"> The log window is only a viewer and can be closed at any time with no harm.</w:t>
      </w:r>
    </w:p>
    <w:p w14:paraId="0D8847B5" w14:textId="77777777" w:rsidR="0046177E" w:rsidRPr="00092390" w:rsidRDefault="0046177E" w:rsidP="006D6359"/>
    <w:p w14:paraId="40339F0E" w14:textId="77777777" w:rsidR="0041407F" w:rsidRPr="00092390" w:rsidRDefault="0041407F" w:rsidP="0041407F">
      <w:pPr>
        <w:pStyle w:val="Heading2"/>
      </w:pPr>
      <w:bookmarkStart w:id="142" w:name="_Toc334797983"/>
      <w:r w:rsidRPr="00092390">
        <w:t>Variable inspector tool</w:t>
      </w:r>
      <w:bookmarkEnd w:id="142"/>
    </w:p>
    <w:p w14:paraId="1769ADB0" w14:textId="77777777" w:rsidR="006657FA" w:rsidRPr="00092390" w:rsidRDefault="006657FA" w:rsidP="006657FA"/>
    <w:p w14:paraId="4C38E4FF" w14:textId="77777777" w:rsidR="006657FA" w:rsidRPr="00092390" w:rsidRDefault="006657FA" w:rsidP="006657FA"/>
    <w:p w14:paraId="3DB5DCFC" w14:textId="77777777" w:rsidR="006657FA" w:rsidRPr="00092390" w:rsidRDefault="009156B4" w:rsidP="006657FA">
      <w:r w:rsidRPr="00092390">
        <w:rPr>
          <w:noProof/>
          <w:lang w:eastAsia="en-US"/>
        </w:rPr>
        <w:drawing>
          <wp:inline distT="0" distB="0" distL="0" distR="0" wp14:anchorId="40CB842A" wp14:editId="5A9A0A8F">
            <wp:extent cx="6121400" cy="3340100"/>
            <wp:effectExtent l="0" t="0" r="0" b="12700"/>
            <wp:docPr id="42" name="Picture 42" descr="va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rtoo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1400" cy="3340100"/>
                    </a:xfrm>
                    <a:prstGeom prst="rect">
                      <a:avLst/>
                    </a:prstGeom>
                    <a:noFill/>
                    <a:ln>
                      <a:noFill/>
                    </a:ln>
                  </pic:spPr>
                </pic:pic>
              </a:graphicData>
            </a:graphic>
          </wp:inline>
        </w:drawing>
      </w:r>
    </w:p>
    <w:p w14:paraId="04EB7AEE" w14:textId="77777777" w:rsidR="006657FA" w:rsidRPr="00092390" w:rsidRDefault="006657FA" w:rsidP="006657FA"/>
    <w:p w14:paraId="58D7A598" w14:textId="77777777" w:rsidR="006657FA" w:rsidRPr="00092390" w:rsidRDefault="006657FA" w:rsidP="006657FA">
      <w:r w:rsidRPr="00092390">
        <w:t xml:space="preserve">The variable inspector tool is a viewer/editor of the central variable repository maintained by the  RTDB. A different variable repository is maintained on each AO computer, even if some information of common interest is replicated. </w:t>
      </w:r>
    </w:p>
    <w:p w14:paraId="63F8ADB4" w14:textId="77777777" w:rsidR="0041407F" w:rsidRPr="00092390" w:rsidRDefault="0041407F" w:rsidP="0041407F">
      <w:pPr>
        <w:pStyle w:val="Heading2"/>
      </w:pPr>
      <w:bookmarkStart w:id="143" w:name="_Toc334797984"/>
      <w:r w:rsidRPr="00092390">
        <w:t>Text-based tools</w:t>
      </w:r>
      <w:bookmarkEnd w:id="143"/>
    </w:p>
    <w:p w14:paraId="562CCB66" w14:textId="77777777" w:rsidR="0041407F" w:rsidRPr="00092390" w:rsidRDefault="0041407F" w:rsidP="0041407F">
      <w:pPr>
        <w:pStyle w:val="Heading3"/>
      </w:pPr>
      <w:bookmarkStart w:id="144" w:name="_Toc334797985"/>
      <w:r w:rsidRPr="00092390">
        <w:t>IDL terminal</w:t>
      </w:r>
      <w:bookmarkEnd w:id="144"/>
    </w:p>
    <w:p w14:paraId="0F83EF4F" w14:textId="77777777" w:rsidR="0041407F" w:rsidRPr="00092390" w:rsidRDefault="0041407F" w:rsidP="0041407F">
      <w:pPr>
        <w:pStyle w:val="Heading3"/>
      </w:pPr>
      <w:bookmarkStart w:id="145" w:name="_Toc334797986"/>
      <w:r w:rsidRPr="00092390">
        <w:t>Python shell</w:t>
      </w:r>
      <w:bookmarkEnd w:id="145"/>
    </w:p>
    <w:p w14:paraId="538068B7" w14:textId="77777777" w:rsidR="0041407F" w:rsidRPr="00092390" w:rsidRDefault="0041407F" w:rsidP="0041407F">
      <w:pPr>
        <w:pStyle w:val="Heading3"/>
      </w:pPr>
      <w:bookmarkStart w:id="146" w:name="_Toc334797987"/>
      <w:r w:rsidRPr="00092390">
        <w:t>Thrdtest</w:t>
      </w:r>
      <w:bookmarkEnd w:id="146"/>
    </w:p>
    <w:p w14:paraId="003E051C" w14:textId="77777777" w:rsidR="0041407F" w:rsidRPr="00092390" w:rsidRDefault="0041407F" w:rsidP="0041407F">
      <w:pPr>
        <w:pStyle w:val="Heading3"/>
      </w:pPr>
      <w:bookmarkStart w:id="147" w:name="_Toc334797988"/>
      <w:r w:rsidRPr="00092390">
        <w:t>Consumer</w:t>
      </w:r>
      <w:bookmarkEnd w:id="147"/>
    </w:p>
    <w:p w14:paraId="6656A15E" w14:textId="77777777" w:rsidR="0046177E" w:rsidRPr="00092390" w:rsidRDefault="0041407F" w:rsidP="0046177E">
      <w:pPr>
        <w:pStyle w:val="Heading3"/>
      </w:pPr>
      <w:bookmarkStart w:id="148" w:name="_Toc334797989"/>
      <w:r w:rsidRPr="00092390">
        <w:t>BCUrea</w:t>
      </w:r>
      <w:r w:rsidR="0046177E" w:rsidRPr="00092390">
        <w:t>d</w:t>
      </w:r>
      <w:bookmarkEnd w:id="148"/>
    </w:p>
    <w:p w14:paraId="247974B5" w14:textId="77777777" w:rsidR="0046177E" w:rsidRPr="00092390" w:rsidRDefault="0046177E" w:rsidP="0046177E">
      <w:pPr>
        <w:pStyle w:val="Heading3"/>
      </w:pPr>
      <w:bookmarkStart w:id="149" w:name="_Toc334797990"/>
      <w:r w:rsidRPr="00092390">
        <w:t>Log files</w:t>
      </w:r>
      <w:bookmarkEnd w:id="149"/>
    </w:p>
    <w:p w14:paraId="627F18A5" w14:textId="77777777" w:rsidR="0041407F" w:rsidRPr="00092390" w:rsidRDefault="0041407F" w:rsidP="00012C49"/>
    <w:p w14:paraId="40E16A6D" w14:textId="77777777" w:rsidR="00913BAA" w:rsidRPr="00092390" w:rsidRDefault="00913BAA" w:rsidP="00012C49">
      <w:r w:rsidRPr="00092390">
        <w:t xml:space="preserve">All AO processes, except for graphical interfaces, write information on what they are doing in a log file. Log files are ASCII text and can be opened with any text viewer (see also the logviewer tool, chapter </w:t>
      </w:r>
      <w:r w:rsidRPr="00092390">
        <w:fldChar w:fldCharType="begin"/>
      </w:r>
      <w:r w:rsidRPr="00092390">
        <w:instrText xml:space="preserve"> REF _Ref280804802 \r \h </w:instrText>
      </w:r>
      <w:r w:rsidRPr="00092390">
        <w:fldChar w:fldCharType="separate"/>
      </w:r>
      <w:r w:rsidRPr="00092390">
        <w:t>10.3.8</w:t>
      </w:r>
      <w:r w:rsidRPr="00092390">
        <w:fldChar w:fldCharType="end"/>
      </w:r>
      <w:r w:rsidRPr="00092390">
        <w:t>).</w:t>
      </w:r>
      <w:r w:rsidR="009932C4" w:rsidRPr="00092390">
        <w:t xml:space="preserve"> Care must be taken</w:t>
      </w:r>
      <w:r w:rsidR="00BA4F8E" w:rsidRPr="00092390">
        <w:t xml:space="preserve"> not to modify the log file if they are opened with an editor such as Emacs or Vi.</w:t>
      </w:r>
    </w:p>
    <w:p w14:paraId="22BCB470" w14:textId="77777777" w:rsidR="00913BAA" w:rsidRPr="00092390" w:rsidRDefault="00913BAA" w:rsidP="00012C49"/>
    <w:p w14:paraId="3C62E230" w14:textId="77777777" w:rsidR="00913BAA" w:rsidRPr="00092390" w:rsidRDefault="00913BAA" w:rsidP="00012C49">
      <w:r w:rsidRPr="00092390">
        <w:t>The log file has a standardized path and filename:</w:t>
      </w:r>
    </w:p>
    <w:p w14:paraId="388C1970" w14:textId="77777777" w:rsidR="00913BAA" w:rsidRPr="00092390" w:rsidRDefault="00913BAA" w:rsidP="00012C49"/>
    <w:p w14:paraId="71B8BAE5" w14:textId="77777777" w:rsidR="00913BAA" w:rsidRPr="00092390" w:rsidRDefault="00913BAA" w:rsidP="00012C49">
      <w:r w:rsidRPr="00092390">
        <w:t>$ADOPT_LOG/&lt;processname&gt;.&lt;side&gt;.log</w:t>
      </w:r>
    </w:p>
    <w:p w14:paraId="56E6E1E5" w14:textId="77777777" w:rsidR="00913BAA" w:rsidRPr="00092390" w:rsidRDefault="00913BAA" w:rsidP="00012C49"/>
    <w:p w14:paraId="7274EE06" w14:textId="77777777" w:rsidR="00913BAA" w:rsidRPr="00092390" w:rsidRDefault="00913BAA" w:rsidP="00012C49">
      <w:r w:rsidRPr="00092390">
        <w:t>Where &lt;processname&gt; is the name of the process, and &lt;side&gt; is the telescope side is it running on. The MsgD has a special name:</w:t>
      </w:r>
    </w:p>
    <w:p w14:paraId="0ADC423C" w14:textId="77777777" w:rsidR="0041407F" w:rsidRPr="00092390" w:rsidRDefault="0041407F" w:rsidP="00012C49"/>
    <w:p w14:paraId="3EE5BA8F" w14:textId="77777777" w:rsidR="00913BAA" w:rsidRPr="00092390" w:rsidRDefault="00913BAA" w:rsidP="00913BAA">
      <w:r w:rsidRPr="00092390">
        <w:t>$ADOPT_LOG/M_&lt;msgd name&gt;.log</w:t>
      </w:r>
    </w:p>
    <w:p w14:paraId="0E32D3B9" w14:textId="77777777" w:rsidR="00913BAA" w:rsidRPr="00092390" w:rsidRDefault="00913BAA" w:rsidP="00913BAA"/>
    <w:p w14:paraId="4EF11688" w14:textId="77777777" w:rsidR="00BA4F8E" w:rsidRPr="00092390" w:rsidRDefault="00BA4F8E" w:rsidP="00913BAA"/>
    <w:p w14:paraId="11FA2D56" w14:textId="77777777" w:rsidR="00BA4F8E" w:rsidRPr="00092390" w:rsidRDefault="00BA4F8E" w:rsidP="005F5040">
      <w:pPr>
        <w:pStyle w:val="Heading3"/>
        <w:numPr>
          <w:ilvl w:val="3"/>
          <w:numId w:val="26"/>
        </w:numPr>
      </w:pPr>
      <w:bookmarkStart w:id="150" w:name="_Toc334797991"/>
      <w:r w:rsidRPr="00092390">
        <w:t>Log file archiving</w:t>
      </w:r>
      <w:bookmarkEnd w:id="150"/>
    </w:p>
    <w:p w14:paraId="45A9EC1F" w14:textId="77777777" w:rsidR="00BA4F8E" w:rsidRPr="00092390" w:rsidRDefault="00BA4F8E" w:rsidP="00BA4F8E"/>
    <w:p w14:paraId="22D43DBA" w14:textId="77777777" w:rsidR="00913BAA" w:rsidRPr="00092390" w:rsidRDefault="00913BAA" w:rsidP="00913BAA">
      <w:r w:rsidRPr="00092390">
        <w:t>When a process exits, its log file is “archived”, that is, is renamed to make room for the new log file which will be created when the process will restart. The archived filename has the format:</w:t>
      </w:r>
    </w:p>
    <w:p w14:paraId="4350C197" w14:textId="77777777" w:rsidR="00913BAA" w:rsidRPr="00092390" w:rsidRDefault="00913BAA" w:rsidP="00913BAA">
      <w:r w:rsidRPr="00092390">
        <w:t>$ADOPT_LOG/&lt;processname&gt;.&lt;side&gt;.&lt;timestamp&gt;.log</w:t>
      </w:r>
    </w:p>
    <w:p w14:paraId="0C1FA077" w14:textId="77777777" w:rsidR="00913BAA" w:rsidRPr="00092390" w:rsidRDefault="00913BAA" w:rsidP="00913BAA"/>
    <w:p w14:paraId="345BAA35" w14:textId="77777777" w:rsidR="00913BAA" w:rsidRPr="00092390" w:rsidRDefault="00913BAA" w:rsidP="00913BAA">
      <w:r w:rsidRPr="00092390">
        <w:t>Where &lt;timestamp&gt; is a timestamp in Unix format, recording the time when the file was archived. Log files are automatically archived and re-openened when they reach a predefined length (around 200MB).</w:t>
      </w:r>
      <w:r w:rsidR="00BA4F8E" w:rsidRPr="00092390">
        <w:t xml:space="preserve"> Log files are also archived when a process, upon starting, finds out that the log file of the previous instance was not correctly archived. The process will then archive the old log file before opening a new one.</w:t>
      </w:r>
    </w:p>
    <w:p w14:paraId="3B9D76D7" w14:textId="77777777" w:rsidR="00BA4F8E" w:rsidRPr="00092390" w:rsidRDefault="00BA4F8E" w:rsidP="00913BAA"/>
    <w:p w14:paraId="22E4E9CD" w14:textId="77777777" w:rsidR="00BA4F8E" w:rsidRPr="00092390" w:rsidRDefault="00BA4F8E" w:rsidP="00913BAA">
      <w:r w:rsidRPr="00092390">
        <w:t>Graphical and text interfaces, which can run in multiple copies at the same time, do not write a log file.</w:t>
      </w:r>
    </w:p>
    <w:p w14:paraId="42EA3331" w14:textId="77777777" w:rsidR="00913BAA" w:rsidRPr="00092390" w:rsidRDefault="00913BAA" w:rsidP="00913BAA">
      <w:pPr>
        <w:pStyle w:val="Heading3"/>
      </w:pPr>
      <w:bookmarkStart w:id="151" w:name="_Toc334797992"/>
      <w:r w:rsidRPr="00092390">
        <w:t>Telemetry files</w:t>
      </w:r>
      <w:bookmarkEnd w:id="151"/>
    </w:p>
    <w:p w14:paraId="2DBAB0D9" w14:textId="77777777" w:rsidR="00BA4F8E" w:rsidRPr="00092390" w:rsidRDefault="00BA4F8E" w:rsidP="00BA4F8E"/>
    <w:p w14:paraId="6E1F4AB3" w14:textId="77777777" w:rsidR="00BA4F8E" w:rsidRPr="00092390" w:rsidRDefault="00BA4F8E" w:rsidP="00BA4F8E">
      <w:r w:rsidRPr="00092390">
        <w:t>In addition to log files, a few processes also write telemetry files, which are a special case of log files containing mostly numerical data. They are still in ASCII format</w:t>
      </w:r>
      <w:r w:rsidR="00D57399" w:rsidRPr="00092390">
        <w:t xml:space="preserve"> and have the following naming scheme:</w:t>
      </w:r>
    </w:p>
    <w:p w14:paraId="41819503" w14:textId="77777777" w:rsidR="00D57399" w:rsidRPr="00092390" w:rsidRDefault="00D57399" w:rsidP="00BA4F8E"/>
    <w:p w14:paraId="233E61CB" w14:textId="77777777" w:rsidR="00D57399" w:rsidRPr="00092390" w:rsidRDefault="00D57399" w:rsidP="00D57399">
      <w:r w:rsidRPr="00092390">
        <w:t>$ADOPT_LOG/&lt;processname&gt;.&lt;side&gt;_TELEMETRY.tel</w:t>
      </w:r>
    </w:p>
    <w:p w14:paraId="2B3A6A16" w14:textId="77777777" w:rsidR="00D57399" w:rsidRPr="00092390" w:rsidRDefault="00D57399" w:rsidP="00BA4F8E"/>
    <w:p w14:paraId="7B049073" w14:textId="77777777" w:rsidR="00D57399" w:rsidRPr="00092390" w:rsidRDefault="00D57399" w:rsidP="00BA4F8E">
      <w:r w:rsidRPr="00092390">
        <w:t>Telemetry files are archived in a similar manner as the log files.</w:t>
      </w:r>
    </w:p>
    <w:p w14:paraId="79269066" w14:textId="77777777" w:rsidR="00913BAA" w:rsidRPr="00092390" w:rsidRDefault="00913BAA" w:rsidP="00913BAA">
      <w:pPr>
        <w:pStyle w:val="Heading3"/>
      </w:pPr>
      <w:bookmarkStart w:id="152" w:name="_Ref280804802"/>
      <w:bookmarkStart w:id="153" w:name="_Toc334797993"/>
      <w:r w:rsidRPr="00092390">
        <w:t>Log viewer</w:t>
      </w:r>
      <w:bookmarkEnd w:id="152"/>
      <w:bookmarkEnd w:id="153"/>
    </w:p>
    <w:p w14:paraId="577E8660" w14:textId="77777777" w:rsidR="00913BAA" w:rsidRPr="00092390" w:rsidRDefault="00913BAA" w:rsidP="00012C49"/>
    <w:p w14:paraId="2BF5EB51" w14:textId="77777777" w:rsidR="00012C49" w:rsidRPr="00092390" w:rsidRDefault="000504EA" w:rsidP="00CB6BC4">
      <w:pPr>
        <w:pStyle w:val="Heading1"/>
      </w:pPr>
      <w:bookmarkStart w:id="154" w:name="_Toc334797994"/>
      <w:r w:rsidRPr="00092390">
        <w:t>Common tasks</w:t>
      </w:r>
      <w:bookmarkEnd w:id="154"/>
    </w:p>
    <w:p w14:paraId="14513F1F" w14:textId="77777777" w:rsidR="00012C49" w:rsidRPr="00092390" w:rsidRDefault="00012C49" w:rsidP="00012C49"/>
    <w:p w14:paraId="0BEF40B0" w14:textId="77777777" w:rsidR="00012C49" w:rsidRPr="00092390" w:rsidRDefault="00012C49" w:rsidP="00CB6BC4">
      <w:pPr>
        <w:pStyle w:val="Heading2"/>
      </w:pPr>
      <w:bookmarkStart w:id="155" w:name="_Toc334797995"/>
      <w:r w:rsidRPr="00092390">
        <w:t>Syste</w:t>
      </w:r>
      <w:r w:rsidR="000504EA" w:rsidRPr="00092390">
        <w:t>m preparation</w:t>
      </w:r>
      <w:bookmarkEnd w:id="155"/>
    </w:p>
    <w:p w14:paraId="74914ACB" w14:textId="77777777" w:rsidR="002601A0" w:rsidRPr="00092390" w:rsidRDefault="002601A0" w:rsidP="002601A0">
      <w:pPr>
        <w:pStyle w:val="Heading3"/>
      </w:pPr>
      <w:bookmarkStart w:id="156" w:name="_Ref280863268"/>
      <w:bookmarkStart w:id="157" w:name="_Toc334797996"/>
      <w:r w:rsidRPr="00092390">
        <w:t>Using the  AOSGUI</w:t>
      </w:r>
      <w:bookmarkEnd w:id="156"/>
      <w:bookmarkEnd w:id="157"/>
    </w:p>
    <w:p w14:paraId="04EF4A0E" w14:textId="77777777" w:rsidR="00D63726" w:rsidRPr="00092390" w:rsidRDefault="00D63726" w:rsidP="00D63726"/>
    <w:p w14:paraId="6AF8BBBF" w14:textId="77777777" w:rsidR="00D63726" w:rsidRPr="00092390" w:rsidRDefault="002601A0" w:rsidP="00FC7EDB">
      <w:pPr>
        <w:numPr>
          <w:ilvl w:val="0"/>
          <w:numId w:val="30"/>
        </w:numPr>
      </w:pPr>
      <w:r w:rsidRPr="00092390">
        <w:t xml:space="preserve">Check on the AOSGUI that the software status is OK (AOS connected, and green light on the AdSec and Wfs software status). </w:t>
      </w:r>
      <w:r w:rsidR="00D63726" w:rsidRPr="00092390">
        <w:t xml:space="preserve">See chapter </w:t>
      </w:r>
      <w:r w:rsidRPr="00092390">
        <w:fldChar w:fldCharType="begin"/>
      </w:r>
      <w:r w:rsidRPr="00092390">
        <w:instrText xml:space="preserve"> REF _Ref280858290 \w \h </w:instrText>
      </w:r>
      <w:r w:rsidRPr="00092390">
        <w:fldChar w:fldCharType="separate"/>
      </w:r>
      <w:r w:rsidRPr="00092390">
        <w:t>3.1.1</w:t>
      </w:r>
      <w:r w:rsidRPr="00092390">
        <w:fldChar w:fldCharType="end"/>
      </w:r>
      <w:r w:rsidRPr="00092390">
        <w:t>.</w:t>
      </w:r>
    </w:p>
    <w:p w14:paraId="63478539" w14:textId="77777777" w:rsidR="00D63726" w:rsidRPr="00092390" w:rsidRDefault="00D63726" w:rsidP="00FC7EDB">
      <w:pPr>
        <w:numPr>
          <w:ilvl w:val="0"/>
          <w:numId w:val="30"/>
        </w:numPr>
      </w:pPr>
      <w:r w:rsidRPr="00092390">
        <w:t xml:space="preserve">Check if the hardware subsystems (again either the AdSec or both the AdSec and the WFS) are turned on. They will be off if the software was just started. </w:t>
      </w:r>
      <w:r w:rsidR="002601A0" w:rsidRPr="00092390">
        <w:t>T</w:t>
      </w:r>
      <w:r w:rsidRPr="00092390">
        <w:t xml:space="preserve">urn on the needed subsystems. See chapters </w:t>
      </w:r>
      <w:r w:rsidRPr="00092390">
        <w:fldChar w:fldCharType="begin"/>
      </w:r>
      <w:r w:rsidRPr="00092390">
        <w:instrText xml:space="preserve"> REF _Ref280805314 \w \h </w:instrText>
      </w:r>
      <w:r w:rsidRPr="00092390">
        <w:fldChar w:fldCharType="separate"/>
      </w:r>
      <w:r w:rsidRPr="00092390">
        <w:t>3.1.3</w:t>
      </w:r>
      <w:r w:rsidRPr="00092390">
        <w:fldChar w:fldCharType="end"/>
      </w:r>
      <w:r w:rsidRPr="00092390">
        <w:t xml:space="preserve">, </w:t>
      </w:r>
      <w:r w:rsidRPr="00092390">
        <w:fldChar w:fldCharType="begin"/>
      </w:r>
      <w:r w:rsidRPr="00092390">
        <w:instrText xml:space="preserve"> REF _Ref280805323 \w \h </w:instrText>
      </w:r>
      <w:r w:rsidRPr="00092390">
        <w:fldChar w:fldCharType="separate"/>
      </w:r>
      <w:r w:rsidRPr="00092390">
        <w:t>3.1.4</w:t>
      </w:r>
      <w:r w:rsidRPr="00092390">
        <w:fldChar w:fldCharType="end"/>
      </w:r>
      <w:r w:rsidRPr="00092390">
        <w:t xml:space="preserve"> and </w:t>
      </w:r>
      <w:r w:rsidRPr="00092390">
        <w:fldChar w:fldCharType="begin"/>
      </w:r>
      <w:r w:rsidRPr="00092390">
        <w:instrText xml:space="preserve"> REF _Ref280805296 \w \h </w:instrText>
      </w:r>
      <w:r w:rsidRPr="00092390">
        <w:fldChar w:fldCharType="separate"/>
      </w:r>
      <w:r w:rsidRPr="00092390">
        <w:t>3.2.1</w:t>
      </w:r>
      <w:r w:rsidRPr="00092390">
        <w:fldChar w:fldCharType="end"/>
      </w:r>
      <w:r w:rsidRPr="00092390">
        <w:t>.</w:t>
      </w:r>
    </w:p>
    <w:p w14:paraId="49CEB8D8" w14:textId="77777777" w:rsidR="00D63726" w:rsidRPr="00092390" w:rsidRDefault="00D63726" w:rsidP="00FC7EDB">
      <w:pPr>
        <w:numPr>
          <w:ilvl w:val="0"/>
          <w:numId w:val="30"/>
        </w:numPr>
      </w:pPr>
      <w:r w:rsidRPr="00092390">
        <w:t xml:space="preserve">Set the Adaptive Secondary </w:t>
      </w:r>
      <w:r w:rsidR="002601A0" w:rsidRPr="00092390">
        <w:t xml:space="preserve">shell </w:t>
      </w:r>
      <w:r w:rsidRPr="00092390">
        <w:t xml:space="preserve">(see chapter </w:t>
      </w:r>
      <w:r w:rsidRPr="00092390">
        <w:fldChar w:fldCharType="begin"/>
      </w:r>
      <w:r w:rsidRPr="00092390">
        <w:instrText xml:space="preserve"> REF _Ref280805374 \w \h </w:instrText>
      </w:r>
      <w:r w:rsidRPr="00092390">
        <w:fldChar w:fldCharType="separate"/>
      </w:r>
      <w:r w:rsidRPr="00092390">
        <w:t>3.2.1</w:t>
      </w:r>
      <w:r w:rsidRPr="00092390">
        <w:fldChar w:fldCharType="end"/>
      </w:r>
      <w:r w:rsidR="00FC7EDB" w:rsidRPr="00092390">
        <w:t>).</w:t>
      </w:r>
      <w:r w:rsidR="00FC7EDB" w:rsidRPr="00092390">
        <w:br/>
        <w:t>Note: telescope conditions (like elevation &lt; 25 degrees) may prevent the shell from setting up, or will cause it to rest it afterwards</w:t>
      </w:r>
      <w:r w:rsidR="006C0CD6" w:rsidRPr="00092390">
        <w:t xml:space="preserve"> (see chapter </w:t>
      </w:r>
      <w:r w:rsidR="006C0CD6" w:rsidRPr="00092390">
        <w:fldChar w:fldCharType="begin"/>
      </w:r>
      <w:r w:rsidR="006C0CD6" w:rsidRPr="00092390">
        <w:instrText xml:space="preserve"> REF _Ref280805781 \w \h </w:instrText>
      </w:r>
      <w:r w:rsidR="006C0CD6" w:rsidRPr="00092390">
        <w:fldChar w:fldCharType="separate"/>
      </w:r>
      <w:r w:rsidR="006C0CD6" w:rsidRPr="00092390">
        <w:t>8.2.2.1</w:t>
      </w:r>
      <w:r w:rsidR="006C0CD6" w:rsidRPr="00092390">
        <w:fldChar w:fldCharType="end"/>
      </w:r>
      <w:r w:rsidR="006C0CD6" w:rsidRPr="00092390">
        <w:t>)</w:t>
      </w:r>
      <w:r w:rsidR="00FC7EDB" w:rsidRPr="00092390">
        <w:t>. The shell will need to be set again after these conditions are resolved.</w:t>
      </w:r>
    </w:p>
    <w:p w14:paraId="1A9607D8" w14:textId="77777777" w:rsidR="002601A0" w:rsidRPr="00092390" w:rsidRDefault="002601A0" w:rsidP="002601A0">
      <w:pPr>
        <w:ind w:left="360"/>
      </w:pPr>
    </w:p>
    <w:p w14:paraId="08B7A6FD" w14:textId="77777777" w:rsidR="002601A0" w:rsidRPr="00092390" w:rsidRDefault="002601A0" w:rsidP="002601A0">
      <w:pPr>
        <w:pStyle w:val="Heading3"/>
      </w:pPr>
      <w:bookmarkStart w:id="158" w:name="_Toc334797997"/>
      <w:r w:rsidRPr="00092390">
        <w:t>Using the Arbitrator GUIs</w:t>
      </w:r>
      <w:bookmarkEnd w:id="158"/>
    </w:p>
    <w:p w14:paraId="088DF043" w14:textId="77777777" w:rsidR="002601A0" w:rsidRPr="00092390" w:rsidRDefault="002601A0" w:rsidP="002601A0"/>
    <w:p w14:paraId="4846DE3B" w14:textId="77777777" w:rsidR="002601A0" w:rsidRPr="00092390" w:rsidRDefault="002601A0" w:rsidP="002601A0">
      <w:r w:rsidRPr="00092390">
        <w:t>In case the AOS GUI is not available, or the AOS is not working properly, it is still possible to setup the system from the Arbitrator GUIs.</w:t>
      </w:r>
    </w:p>
    <w:p w14:paraId="61C8577F" w14:textId="77777777" w:rsidR="002601A0" w:rsidRPr="00092390" w:rsidRDefault="002601A0" w:rsidP="002601A0"/>
    <w:p w14:paraId="5DD189B6" w14:textId="77777777" w:rsidR="009C0563" w:rsidRPr="00092390" w:rsidRDefault="009C0563" w:rsidP="002601A0">
      <w:pPr>
        <w:numPr>
          <w:ilvl w:val="0"/>
          <w:numId w:val="36"/>
        </w:numPr>
      </w:pPr>
      <w:r w:rsidRPr="00092390">
        <w:t xml:space="preserve">Check that the software on adsecdx is up and running properly (see chapter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w:t>
      </w:r>
    </w:p>
    <w:p w14:paraId="4A9CFE82" w14:textId="77777777" w:rsidR="002601A0" w:rsidRPr="00092390" w:rsidRDefault="002601A0" w:rsidP="002601A0">
      <w:pPr>
        <w:numPr>
          <w:ilvl w:val="0"/>
          <w:numId w:val="36"/>
        </w:numPr>
      </w:pPr>
      <w:r w:rsidRPr="00092390">
        <w:t xml:space="preserve">Bring up the </w:t>
      </w:r>
      <w:r w:rsidRPr="00092390">
        <w:rPr>
          <w:b/>
        </w:rPr>
        <w:t>adsceng</w:t>
      </w:r>
      <w:r w:rsidRPr="00092390">
        <w:t xml:space="preserve"> panel on the adsecdx computer</w:t>
      </w:r>
    </w:p>
    <w:p w14:paraId="03DC9094" w14:textId="77777777" w:rsidR="002601A0" w:rsidRPr="00092390" w:rsidRDefault="002601A0" w:rsidP="002601A0">
      <w:pPr>
        <w:numPr>
          <w:ilvl w:val="0"/>
          <w:numId w:val="36"/>
        </w:numPr>
      </w:pPr>
      <w:r w:rsidRPr="00092390">
        <w:t>Start the AdSec Arbitrator GUI</w:t>
      </w:r>
    </w:p>
    <w:p w14:paraId="3FA33EF4" w14:textId="77777777" w:rsidR="002601A0" w:rsidRPr="00092390" w:rsidRDefault="002601A0" w:rsidP="002601A0">
      <w:pPr>
        <w:numPr>
          <w:ilvl w:val="0"/>
          <w:numId w:val="36"/>
        </w:numPr>
      </w:pPr>
      <w:r w:rsidRPr="00092390">
        <w:t>Setup the adaptive secondary using the command buttons in the left column. The complete sequence is:</w:t>
      </w:r>
    </w:p>
    <w:p w14:paraId="74B2F187" w14:textId="77777777" w:rsidR="002601A0" w:rsidRPr="00092390" w:rsidRDefault="002601A0" w:rsidP="002601A0">
      <w:pPr>
        <w:numPr>
          <w:ilvl w:val="1"/>
          <w:numId w:val="36"/>
        </w:numPr>
      </w:pPr>
      <w:r w:rsidRPr="00092390">
        <w:t>“On”   (goes to status Operating)</w:t>
      </w:r>
    </w:p>
    <w:p w14:paraId="0FE8AE8C" w14:textId="77777777" w:rsidR="002601A0" w:rsidRPr="00092390" w:rsidRDefault="002601A0" w:rsidP="002601A0">
      <w:pPr>
        <w:numPr>
          <w:ilvl w:val="1"/>
          <w:numId w:val="36"/>
        </w:numPr>
      </w:pPr>
      <w:r w:rsidRPr="00092390">
        <w:t>“LoadProgram”  (goes to status Ready, corresponding to the SAFE label on the AOS)</w:t>
      </w:r>
    </w:p>
    <w:p w14:paraId="6C7CF6EA" w14:textId="77777777" w:rsidR="002601A0" w:rsidRPr="00092390" w:rsidRDefault="002601A0" w:rsidP="002601A0">
      <w:pPr>
        <w:numPr>
          <w:ilvl w:val="1"/>
          <w:numId w:val="36"/>
        </w:numPr>
      </w:pPr>
      <w:r w:rsidRPr="00092390">
        <w:t>“SetFlatAo” (goes to status AOSet, corresponding to the SET label on the AOS).</w:t>
      </w:r>
    </w:p>
    <w:p w14:paraId="111968D8" w14:textId="77777777" w:rsidR="002601A0" w:rsidRPr="00092390" w:rsidRDefault="002601A0" w:rsidP="002601A0"/>
    <w:p w14:paraId="16D7E76F" w14:textId="77777777" w:rsidR="002601A0" w:rsidRPr="00092390" w:rsidRDefault="002601A0" w:rsidP="002601A0">
      <w:r w:rsidRPr="00092390">
        <w:t>If the adaptive secondary is already halfway through this sequence, only the remaining steps need to be performed. Most of the time, the secondary should be in Ready state (SAFE label on the AOS).</w:t>
      </w:r>
    </w:p>
    <w:p w14:paraId="73D6534E" w14:textId="77777777" w:rsidR="002601A0" w:rsidRPr="00092390" w:rsidRDefault="002601A0" w:rsidP="002601A0"/>
    <w:p w14:paraId="0046CA35" w14:textId="77777777" w:rsidR="002601A0" w:rsidRPr="00092390" w:rsidRDefault="002601A0" w:rsidP="002601A0">
      <w:r w:rsidRPr="00092390">
        <w:t>To setup the WFS:</w:t>
      </w:r>
    </w:p>
    <w:p w14:paraId="36C7F1E7" w14:textId="77777777" w:rsidR="009C0563" w:rsidRPr="00092390" w:rsidRDefault="009C0563" w:rsidP="002601A0"/>
    <w:p w14:paraId="2F97E990" w14:textId="77777777" w:rsidR="009C0563" w:rsidRPr="00092390" w:rsidRDefault="009C0563" w:rsidP="002601A0">
      <w:pPr>
        <w:numPr>
          <w:ilvl w:val="0"/>
          <w:numId w:val="37"/>
        </w:numPr>
      </w:pPr>
      <w:r w:rsidRPr="00092390">
        <w:t xml:space="preserve">Check that the software on wfsdx is up and running properly (see chapter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w:t>
      </w:r>
    </w:p>
    <w:p w14:paraId="71E7F57A" w14:textId="77777777" w:rsidR="002601A0" w:rsidRPr="00092390" w:rsidRDefault="002601A0" w:rsidP="002601A0">
      <w:pPr>
        <w:numPr>
          <w:ilvl w:val="0"/>
          <w:numId w:val="37"/>
        </w:numPr>
      </w:pPr>
      <w:r w:rsidRPr="00092390">
        <w:t xml:space="preserve">Bring up the </w:t>
      </w:r>
      <w:r w:rsidRPr="00092390">
        <w:rPr>
          <w:b/>
        </w:rPr>
        <w:t>wfseng</w:t>
      </w:r>
      <w:r w:rsidRPr="00092390">
        <w:t xml:space="preserve"> panel on the wfsdx computer</w:t>
      </w:r>
    </w:p>
    <w:p w14:paraId="6AC1440D" w14:textId="77777777" w:rsidR="002601A0" w:rsidRPr="00092390" w:rsidRDefault="002601A0" w:rsidP="002601A0">
      <w:pPr>
        <w:numPr>
          <w:ilvl w:val="0"/>
          <w:numId w:val="37"/>
        </w:numPr>
      </w:pPr>
      <w:r w:rsidRPr="00092390">
        <w:t>Start the WFS Arbitrator GUI</w:t>
      </w:r>
    </w:p>
    <w:p w14:paraId="135C94F2" w14:textId="77777777" w:rsidR="002601A0" w:rsidRPr="00092390" w:rsidRDefault="002601A0" w:rsidP="002601A0">
      <w:pPr>
        <w:numPr>
          <w:ilvl w:val="0"/>
          <w:numId w:val="37"/>
        </w:numPr>
      </w:pPr>
      <w:r w:rsidRPr="00092390">
        <w:t>Select the configuration “complete with ccd 47” and press the Operate button. The setup operation will take a few minutes to complete.</w:t>
      </w:r>
    </w:p>
    <w:p w14:paraId="61CAC2CE" w14:textId="77777777" w:rsidR="00262E50" w:rsidRPr="00092390" w:rsidRDefault="00262E50" w:rsidP="002601A0">
      <w:pPr>
        <w:ind w:left="360"/>
      </w:pPr>
    </w:p>
    <w:p w14:paraId="3AA05033" w14:textId="77777777" w:rsidR="00262E50" w:rsidRPr="00092390" w:rsidRDefault="00262E50" w:rsidP="00262E50">
      <w:r w:rsidRPr="00092390">
        <w:t>When the WFS Arbitrator GUI reports that the WFS is in state “Operating”, the setup is done and observation can proceed.</w:t>
      </w:r>
    </w:p>
    <w:p w14:paraId="33317591" w14:textId="77777777" w:rsidR="00012C49" w:rsidRPr="00092390" w:rsidRDefault="00012C49" w:rsidP="00CB6BC4">
      <w:pPr>
        <w:pStyle w:val="Heading2"/>
      </w:pPr>
      <w:bookmarkStart w:id="159" w:name="_Toc334797998"/>
      <w:r w:rsidRPr="00092390">
        <w:t>System shutdown after observation</w:t>
      </w:r>
      <w:bookmarkEnd w:id="159"/>
    </w:p>
    <w:p w14:paraId="0B7808A1" w14:textId="77777777" w:rsidR="00FC7EDB" w:rsidRPr="00092390" w:rsidRDefault="00FC7EDB" w:rsidP="00FC7EDB"/>
    <w:p w14:paraId="16EFD0DF" w14:textId="77777777" w:rsidR="009C0563" w:rsidRPr="00092390" w:rsidRDefault="009C0563" w:rsidP="008D6B07">
      <w:pPr>
        <w:pStyle w:val="Heading3"/>
      </w:pPr>
      <w:bookmarkStart w:id="160" w:name="_Toc334797999"/>
      <w:r w:rsidRPr="00092390">
        <w:t>Using the AOSGUI</w:t>
      </w:r>
      <w:bookmarkEnd w:id="160"/>
    </w:p>
    <w:p w14:paraId="092CC053" w14:textId="77777777" w:rsidR="009C0563" w:rsidRPr="00092390" w:rsidRDefault="009C0563" w:rsidP="00FC7EDB"/>
    <w:p w14:paraId="14DAE44E" w14:textId="77777777" w:rsidR="00FC7EDB" w:rsidRPr="00092390" w:rsidRDefault="00FC7EDB" w:rsidP="00FC7EDB">
      <w:pPr>
        <w:numPr>
          <w:ilvl w:val="0"/>
          <w:numId w:val="31"/>
        </w:numPr>
      </w:pPr>
      <w:r w:rsidRPr="00092390">
        <w:t>Rest the Adaptive Secondary</w:t>
      </w:r>
      <w:r w:rsidR="008D6B07" w:rsidRPr="00092390">
        <w:t xml:space="preserve"> mirror shell </w:t>
      </w:r>
      <w:r w:rsidRPr="00092390">
        <w:t xml:space="preserve">(see chapter </w:t>
      </w:r>
      <w:r w:rsidRPr="00092390">
        <w:fldChar w:fldCharType="begin"/>
      </w:r>
      <w:r w:rsidRPr="00092390">
        <w:instrText xml:space="preserve"> REF _Ref280805520 \w \h </w:instrText>
      </w:r>
      <w:r w:rsidRPr="00092390">
        <w:fldChar w:fldCharType="separate"/>
      </w:r>
      <w:r w:rsidRPr="00092390">
        <w:t>3.2.1</w:t>
      </w:r>
      <w:r w:rsidRPr="00092390">
        <w:fldChar w:fldCharType="end"/>
      </w:r>
      <w:r w:rsidRPr="00092390">
        <w:t>). Do not turn off the secondary mirror, leave it in the status marked SAFE on the AOS GUI.</w:t>
      </w:r>
    </w:p>
    <w:p w14:paraId="2C7547FF" w14:textId="77777777" w:rsidR="009C0563" w:rsidRPr="00092390" w:rsidRDefault="00FC7EDB" w:rsidP="009C0563">
      <w:pPr>
        <w:numPr>
          <w:ilvl w:val="0"/>
          <w:numId w:val="31"/>
        </w:numPr>
      </w:pPr>
      <w:r w:rsidRPr="00092390">
        <w:t xml:space="preserve">Turn off the WFS (if it was turned on initially) </w:t>
      </w:r>
    </w:p>
    <w:p w14:paraId="2A57DC4D" w14:textId="77777777" w:rsidR="009C0563" w:rsidRPr="00092390" w:rsidRDefault="009C0563" w:rsidP="008D6B07">
      <w:pPr>
        <w:pStyle w:val="Heading3"/>
      </w:pPr>
      <w:bookmarkStart w:id="161" w:name="_Toc334798000"/>
      <w:r w:rsidRPr="00092390">
        <w:t>Using the Arbitrator GUIs</w:t>
      </w:r>
      <w:bookmarkEnd w:id="161"/>
    </w:p>
    <w:p w14:paraId="07AB4793" w14:textId="77777777" w:rsidR="008D6B07" w:rsidRPr="00092390" w:rsidRDefault="008D6B07" w:rsidP="008D6B07"/>
    <w:p w14:paraId="50E57E76" w14:textId="77777777" w:rsidR="008D6B07" w:rsidRPr="00092390" w:rsidRDefault="008D6B07" w:rsidP="008D6B07">
      <w:pPr>
        <w:numPr>
          <w:ilvl w:val="0"/>
          <w:numId w:val="38"/>
        </w:numPr>
      </w:pPr>
      <w:r w:rsidRPr="00092390">
        <w:t>From the AdSec Arbitrator GUI on adsecdx, press the “Rest” button and verify that it goes to “Ready” state.</w:t>
      </w:r>
    </w:p>
    <w:p w14:paraId="0F314737" w14:textId="77777777" w:rsidR="008D6B07" w:rsidRPr="00092390" w:rsidRDefault="008D6B07" w:rsidP="008D6B07">
      <w:pPr>
        <w:numPr>
          <w:ilvl w:val="0"/>
          <w:numId w:val="38"/>
        </w:numPr>
      </w:pPr>
      <w:r w:rsidRPr="00092390">
        <w:t>From the WFS Arbitrator GUI on wfsdx, press the “Off” button and verify that it goes to “Off” state.</w:t>
      </w:r>
    </w:p>
    <w:p w14:paraId="7085D45B" w14:textId="77777777" w:rsidR="000504EA" w:rsidRPr="00092390" w:rsidRDefault="000504EA" w:rsidP="00CB6BC4">
      <w:pPr>
        <w:pStyle w:val="Heading2"/>
      </w:pPr>
      <w:bookmarkStart w:id="162" w:name="_Toc334798001"/>
      <w:r w:rsidRPr="00092390">
        <w:t>Seeing limited observation</w:t>
      </w:r>
      <w:bookmarkEnd w:id="162"/>
    </w:p>
    <w:p w14:paraId="59309CEB" w14:textId="77777777" w:rsidR="008D6B07" w:rsidRPr="00092390" w:rsidRDefault="008D6B07" w:rsidP="008D6B07"/>
    <w:p w14:paraId="3900D8EF" w14:textId="77777777" w:rsidR="000504EA" w:rsidRPr="00092390" w:rsidRDefault="000504EA" w:rsidP="00CB6BC4">
      <w:pPr>
        <w:pStyle w:val="Heading2"/>
      </w:pPr>
      <w:bookmarkStart w:id="163" w:name="_Toc334798002"/>
      <w:r w:rsidRPr="00092390">
        <w:t>AO observation</w:t>
      </w:r>
      <w:r w:rsidR="008D6B07" w:rsidRPr="00092390">
        <w:t xml:space="preserve"> sequence</w:t>
      </w:r>
      <w:bookmarkEnd w:id="163"/>
    </w:p>
    <w:p w14:paraId="708F2270" w14:textId="77777777" w:rsidR="008D6B07" w:rsidRPr="00092390" w:rsidRDefault="008D6B07" w:rsidP="008D6B07"/>
    <w:p w14:paraId="3E2905D1" w14:textId="77777777" w:rsidR="008D6B07" w:rsidRPr="00092390" w:rsidRDefault="008D6B07" w:rsidP="008D6B07">
      <w:r w:rsidRPr="00092390">
        <w:t>AO observations are intended to be performed automatically by the instrument through the IIF. It is possible for the AO operator to intervene to repeat or modify a co</w:t>
      </w:r>
      <w:r w:rsidR="00CD13C3" w:rsidRPr="00092390">
        <w:t>mmand using the AOS Command GUI, where the original command parameters are displayed. In case of a command failure, or if a command must be repeated, the operator can modify the parameters on the AOS Command GUI and repeat the command.</w:t>
      </w:r>
    </w:p>
    <w:p w14:paraId="46D108C1" w14:textId="77777777" w:rsidR="00CD13C3" w:rsidRPr="00092390" w:rsidRDefault="00CD13C3" w:rsidP="008D6B07"/>
    <w:p w14:paraId="5C49A82E" w14:textId="77777777" w:rsidR="008D6B07" w:rsidRPr="00092390" w:rsidRDefault="008D6B07" w:rsidP="008D6B07">
      <w:r w:rsidRPr="00092390">
        <w:t>This chapter gives a resume of the typical AO sequence, an overview of what happens during each command, and what is possible for the operator do to in each case.</w:t>
      </w:r>
    </w:p>
    <w:p w14:paraId="10C5E546" w14:textId="77777777" w:rsidR="00B943C5" w:rsidRPr="00092390" w:rsidRDefault="00B943C5" w:rsidP="008D6B07"/>
    <w:p w14:paraId="12F96BE0" w14:textId="77777777" w:rsidR="008D6B07" w:rsidRPr="00092390" w:rsidRDefault="008D6B07" w:rsidP="008D6B07">
      <w:pPr>
        <w:pStyle w:val="Heading3"/>
      </w:pPr>
      <w:bookmarkStart w:id="164" w:name="_Toc334798003"/>
      <w:r w:rsidRPr="00092390">
        <w:t>PresetAO</w:t>
      </w:r>
      <w:bookmarkEnd w:id="164"/>
    </w:p>
    <w:p w14:paraId="05AC21C2" w14:textId="77777777" w:rsidR="008D6B07" w:rsidRPr="00092390" w:rsidRDefault="008D6B07" w:rsidP="008D6B07"/>
    <w:p w14:paraId="3797B77D" w14:textId="77777777" w:rsidR="008D6B07" w:rsidRPr="00092390" w:rsidRDefault="008D6B07" w:rsidP="008D6B07">
      <w:r w:rsidRPr="00092390">
        <w:t>An AO observation starts with a PresetAO command, which tells the AO system the main parameters of the following observation: which instrument and focal station will be used, and the reference star magnitude and position. The command is received by the AOS and forwarded to the lower-level arbitrators, where the following parameter checks are done:</w:t>
      </w:r>
    </w:p>
    <w:p w14:paraId="52671019" w14:textId="77777777" w:rsidR="008D6B07" w:rsidRPr="00092390" w:rsidRDefault="008D6B07" w:rsidP="008D6B07"/>
    <w:p w14:paraId="56E1792E" w14:textId="77777777" w:rsidR="008D6B07" w:rsidRPr="00092390" w:rsidRDefault="008D6B07" w:rsidP="008D6B07">
      <w:r w:rsidRPr="00092390">
        <w:t>By the AdSec Arbitrator:</w:t>
      </w:r>
    </w:p>
    <w:p w14:paraId="22F2BB58" w14:textId="77777777" w:rsidR="008D6B07" w:rsidRPr="00092390" w:rsidRDefault="008D6B07" w:rsidP="008D6B07">
      <w:pPr>
        <w:numPr>
          <w:ilvl w:val="0"/>
          <w:numId w:val="39"/>
        </w:numPr>
      </w:pPr>
      <w:r w:rsidRPr="00092390">
        <w:t>focal station name is among the ones defined for the Switch BCU input ports</w:t>
      </w:r>
    </w:p>
    <w:p w14:paraId="5509EC72" w14:textId="77777777" w:rsidR="008D6B07" w:rsidRPr="00092390" w:rsidRDefault="008D6B07" w:rsidP="008D6B07"/>
    <w:p w14:paraId="78C0A435" w14:textId="77777777" w:rsidR="008D6B07" w:rsidRPr="00092390" w:rsidRDefault="008D6B07" w:rsidP="008D6B07">
      <w:r w:rsidRPr="00092390">
        <w:t>By the Wfs Arbitrator:</w:t>
      </w:r>
    </w:p>
    <w:p w14:paraId="11687A72" w14:textId="77777777" w:rsidR="008D6B07" w:rsidRPr="00092390" w:rsidRDefault="008D6B07" w:rsidP="008D6B07">
      <w:pPr>
        <w:numPr>
          <w:ilvl w:val="0"/>
          <w:numId w:val="39"/>
        </w:numPr>
      </w:pPr>
      <w:r w:rsidRPr="00092390">
        <w:t>Star magnitude is within the limits of the AO parameters table</w:t>
      </w:r>
    </w:p>
    <w:p w14:paraId="702E1E2F" w14:textId="77777777" w:rsidR="008D6B07" w:rsidRPr="00092390" w:rsidRDefault="008D6B07" w:rsidP="008D6B07">
      <w:pPr>
        <w:numPr>
          <w:ilvl w:val="0"/>
          <w:numId w:val="39"/>
        </w:numPr>
      </w:pPr>
      <w:r w:rsidRPr="00092390">
        <w:t>Star position is within the AO field-of-view of the wfs stages</w:t>
      </w:r>
    </w:p>
    <w:p w14:paraId="3448E8D0" w14:textId="77777777" w:rsidR="008D6B07" w:rsidRPr="00092390" w:rsidRDefault="008D6B07" w:rsidP="008D6B07">
      <w:pPr>
        <w:numPr>
          <w:ilvl w:val="0"/>
          <w:numId w:val="39"/>
        </w:numPr>
      </w:pPr>
      <w:r w:rsidRPr="00092390">
        <w:t>A board setup file with the same name of the instrument is present</w:t>
      </w:r>
    </w:p>
    <w:p w14:paraId="6C18313A" w14:textId="77777777" w:rsidR="008D6B07" w:rsidRPr="00092390" w:rsidRDefault="008D6B07" w:rsidP="008D6B07"/>
    <w:p w14:paraId="77256AB7" w14:textId="77777777" w:rsidR="008D6B07" w:rsidRPr="00092390" w:rsidRDefault="008D6B07" w:rsidP="008D6B07">
      <w:r w:rsidRPr="00092390">
        <w:t xml:space="preserve">The AO parameters table and AO field-of-view are defined in two different WFS calibration files (see []). </w:t>
      </w:r>
      <w:r w:rsidR="00801C36" w:rsidRPr="00092390">
        <w:t>The board setup file will be searched in the board setup directory (see []).</w:t>
      </w:r>
    </w:p>
    <w:p w14:paraId="717BD701" w14:textId="77777777" w:rsidR="00801C36" w:rsidRPr="00092390" w:rsidRDefault="00801C36" w:rsidP="008D6B07"/>
    <w:p w14:paraId="36F42A30" w14:textId="77777777" w:rsidR="00801C36" w:rsidRPr="00092390" w:rsidRDefault="00801C36" w:rsidP="008D6B07">
      <w:r w:rsidRPr="00092390">
        <w:t xml:space="preserve">If any of the checks fails, the command will report a “Validation failed” or “Retry” error. In this case, the command must be repeated with valid parameters before AO observations can go ahead. </w:t>
      </w:r>
    </w:p>
    <w:p w14:paraId="500351C6" w14:textId="77777777" w:rsidR="00B943C5" w:rsidRPr="00092390" w:rsidRDefault="00B943C5" w:rsidP="008D6B07"/>
    <w:p w14:paraId="2A64E6B5" w14:textId="77777777" w:rsidR="00B943C5" w:rsidRPr="00092390" w:rsidRDefault="00B943C5" w:rsidP="008D6B07">
      <w:r w:rsidRPr="00092390">
        <w:t>When the parameters are successfully validated, the AdSec and WFS are configured</w:t>
      </w:r>
      <w:r w:rsidR="00BE7471" w:rsidRPr="00092390">
        <w:t>, ccd darks are taken and the board setup file is applied</w:t>
      </w:r>
      <w:r w:rsidRPr="00092390">
        <w:t xml:space="preserve">. </w:t>
      </w:r>
      <w:r w:rsidR="00E17EC2" w:rsidRPr="00092390">
        <w:t xml:space="preserve">Tracking loops (rerotator, adc) are turned on. </w:t>
      </w:r>
      <w:r w:rsidRPr="00092390">
        <w:t>If the WFS CCD displays are active, they may stop for a while during the CCD reconfiguration.</w:t>
      </w:r>
    </w:p>
    <w:p w14:paraId="7BF3760E" w14:textId="77777777" w:rsidR="00B943C5" w:rsidRPr="00092390" w:rsidRDefault="00B943C5" w:rsidP="008D6B07"/>
    <w:p w14:paraId="46050227" w14:textId="77777777" w:rsidR="00B943C5" w:rsidRPr="00092390" w:rsidRDefault="00B943C5" w:rsidP="008D6B07">
      <w:r w:rsidRPr="00092390">
        <w:t>A PresetAO command can be repeated</w:t>
      </w:r>
      <w:r w:rsidR="003F48F4" w:rsidRPr="00092390">
        <w:t xml:space="preserve"> any number of times without harm.</w:t>
      </w:r>
      <w:r w:rsidR="00E8530C" w:rsidRPr="00092390">
        <w:t xml:space="preserve"> Since it may take a certain amount of time (up to a couple of minutes if everything must be reconfigured), the PresetAO can be sent while the telescope is slewing to speed up AO operations.</w:t>
      </w:r>
    </w:p>
    <w:p w14:paraId="493070CD" w14:textId="77777777" w:rsidR="00B50FC7" w:rsidRPr="00092390" w:rsidRDefault="00B50FC7" w:rsidP="00B50FC7">
      <w:pPr>
        <w:pStyle w:val="Heading3"/>
        <w:numPr>
          <w:ilvl w:val="3"/>
          <w:numId w:val="26"/>
        </w:numPr>
      </w:pPr>
      <w:bookmarkStart w:id="165" w:name="_Toc334798004"/>
      <w:r w:rsidRPr="00092390">
        <w:t>Error conditions and recovery</w:t>
      </w:r>
      <w:bookmarkEnd w:id="165"/>
    </w:p>
    <w:p w14:paraId="6264521F" w14:textId="77777777" w:rsidR="00B50FC7" w:rsidRPr="00092390" w:rsidRDefault="00B50FC7" w:rsidP="00B50FC7">
      <w:pPr>
        <w:numPr>
          <w:ilvl w:val="0"/>
          <w:numId w:val="41"/>
        </w:numPr>
      </w:pPr>
      <w:r w:rsidRPr="00092390">
        <w:t xml:space="preserve">Focal station name is not recognized. </w:t>
      </w:r>
      <w:r w:rsidRPr="00092390">
        <w:rPr>
          <w:i/>
        </w:rPr>
        <w:t>Solution</w:t>
      </w:r>
      <w:r w:rsidRPr="00092390">
        <w:t>: repeat the command with a recognized focal station name</w:t>
      </w:r>
    </w:p>
    <w:p w14:paraId="3DAF4D72" w14:textId="77777777" w:rsidR="00B50FC7" w:rsidRPr="00092390" w:rsidRDefault="00B50FC7" w:rsidP="00B50FC7">
      <w:pPr>
        <w:numPr>
          <w:ilvl w:val="0"/>
          <w:numId w:val="41"/>
        </w:numPr>
      </w:pPr>
      <w:r w:rsidRPr="00092390">
        <w:t xml:space="preserve">Instrument name is not recognized. </w:t>
      </w:r>
      <w:r w:rsidRPr="00092390">
        <w:rPr>
          <w:i/>
        </w:rPr>
        <w:t>Solution</w:t>
      </w:r>
      <w:r w:rsidRPr="00092390">
        <w:t>: repeat the command with a recognized instrument name</w:t>
      </w:r>
    </w:p>
    <w:p w14:paraId="093AF49F" w14:textId="77777777" w:rsidR="00B50FC7" w:rsidRPr="00092390" w:rsidRDefault="00B50FC7" w:rsidP="00B50FC7">
      <w:pPr>
        <w:numPr>
          <w:ilvl w:val="0"/>
          <w:numId w:val="41"/>
        </w:numPr>
      </w:pPr>
      <w:r w:rsidRPr="00092390">
        <w:t xml:space="preserve">Star magnitude is too faint or too bright: </w:t>
      </w:r>
      <w:r w:rsidRPr="00092390">
        <w:rPr>
          <w:i/>
        </w:rPr>
        <w:t>Solution</w:t>
      </w:r>
      <w:r w:rsidRPr="00092390">
        <w:t>: repeat the command with a star magnitude within accepted bounds</w:t>
      </w:r>
    </w:p>
    <w:p w14:paraId="35C721F3" w14:textId="77777777" w:rsidR="00B50FC7" w:rsidRPr="00092390" w:rsidRDefault="00B50FC7" w:rsidP="00B50FC7">
      <w:pPr>
        <w:numPr>
          <w:ilvl w:val="0"/>
          <w:numId w:val="41"/>
        </w:numPr>
      </w:pPr>
      <w:r w:rsidRPr="00092390">
        <w:t xml:space="preserve">Star position outside FoV. </w:t>
      </w:r>
      <w:r w:rsidRPr="00092390">
        <w:rPr>
          <w:i/>
        </w:rPr>
        <w:t>Solution</w:t>
      </w:r>
      <w:r w:rsidRPr="00092390">
        <w:t>: repeat the command with a star position inside the accepted FoV</w:t>
      </w:r>
    </w:p>
    <w:p w14:paraId="336E24DF" w14:textId="77777777" w:rsidR="00B50FC7" w:rsidRPr="00092390" w:rsidRDefault="00B50FC7" w:rsidP="00B50FC7">
      <w:pPr>
        <w:numPr>
          <w:ilvl w:val="0"/>
          <w:numId w:val="41"/>
        </w:numPr>
      </w:pPr>
      <w:r w:rsidRPr="00092390">
        <w:t>Any other problem is a symptom of hardware failure. See chapter [].</w:t>
      </w:r>
    </w:p>
    <w:p w14:paraId="23893E54" w14:textId="77777777" w:rsidR="002477B1" w:rsidRPr="00092390" w:rsidRDefault="002477B1" w:rsidP="002477B1">
      <w:pPr>
        <w:ind w:left="360"/>
      </w:pPr>
    </w:p>
    <w:p w14:paraId="6328E2A6" w14:textId="77777777" w:rsidR="008D6B07" w:rsidRPr="00092390" w:rsidRDefault="008D6B07" w:rsidP="008D6B07">
      <w:pPr>
        <w:pStyle w:val="Heading3"/>
      </w:pPr>
      <w:bookmarkStart w:id="166" w:name="_Toc334798005"/>
      <w:r w:rsidRPr="00092390">
        <w:t>AcquireRefAO</w:t>
      </w:r>
      <w:bookmarkEnd w:id="166"/>
    </w:p>
    <w:p w14:paraId="328BD4BF" w14:textId="77777777" w:rsidR="00E8530C" w:rsidRPr="00092390" w:rsidRDefault="00E8530C" w:rsidP="00E8530C"/>
    <w:p w14:paraId="396D6014" w14:textId="77777777" w:rsidR="00E8530C" w:rsidRPr="00092390" w:rsidRDefault="00E8530C" w:rsidP="00E8530C">
      <w:r w:rsidRPr="00092390">
        <w:t>The AcquireRefAO tells the AO system to acquire the reference star and configure the system for close loop operations. It has no parameters</w:t>
      </w:r>
      <w:r w:rsidR="00BE7471" w:rsidRPr="00092390">
        <w:t xml:space="preserve"> since everything was specified by the previous PresetAO command. When the AcquireRefAO command is received by the AOS, the following sequence happens:</w:t>
      </w:r>
    </w:p>
    <w:p w14:paraId="340BBE0D" w14:textId="77777777" w:rsidR="001222FA" w:rsidRPr="00092390" w:rsidRDefault="001222FA" w:rsidP="001222FA">
      <w:pPr>
        <w:numPr>
          <w:ilvl w:val="0"/>
          <w:numId w:val="40"/>
        </w:numPr>
      </w:pPr>
      <w:r w:rsidRPr="00092390">
        <w:t>A sky image is taken wih the ccd47 and the position of the reference star is measured</w:t>
      </w:r>
    </w:p>
    <w:p w14:paraId="4186C9F2" w14:textId="77777777" w:rsidR="001222FA" w:rsidRPr="00092390" w:rsidRDefault="001222FA" w:rsidP="001222FA">
      <w:pPr>
        <w:numPr>
          <w:ilvl w:val="0"/>
          <w:numId w:val="40"/>
        </w:numPr>
      </w:pPr>
      <w:r w:rsidRPr="00092390">
        <w:t>WFS stages are moved to bring the reference star on the target position</w:t>
      </w:r>
    </w:p>
    <w:p w14:paraId="6AFE1EDB" w14:textId="77777777" w:rsidR="00422F5B" w:rsidRPr="00092390" w:rsidRDefault="00422F5B" w:rsidP="001222FA">
      <w:pPr>
        <w:numPr>
          <w:ilvl w:val="0"/>
          <w:numId w:val="40"/>
        </w:numPr>
      </w:pPr>
      <w:r w:rsidRPr="00092390">
        <w:t>The magnitude of the star is measured on the ccd39 and compared with the one given by the system during the PresetAO. If there is a difference, the system is reconfigured (basically repeating a PresetAO command) for the new magnitude.</w:t>
      </w:r>
    </w:p>
    <w:p w14:paraId="31F29E83" w14:textId="77777777" w:rsidR="001222FA" w:rsidRPr="00092390" w:rsidRDefault="001222FA" w:rsidP="001222FA">
      <w:pPr>
        <w:numPr>
          <w:ilvl w:val="0"/>
          <w:numId w:val="40"/>
        </w:numPr>
      </w:pPr>
      <w:r w:rsidRPr="00092390">
        <w:t xml:space="preserve">The AO loop is </w:t>
      </w:r>
      <w:r w:rsidR="00A166CB" w:rsidRPr="00092390">
        <w:t xml:space="preserve">temporarily </w:t>
      </w:r>
      <w:r w:rsidRPr="00092390">
        <w:t xml:space="preserve">closed with a special set of parameters to </w:t>
      </w:r>
      <w:r w:rsidR="00A166CB" w:rsidRPr="00092390">
        <w:t>center the camera lens.</w:t>
      </w:r>
    </w:p>
    <w:p w14:paraId="43B7D13F" w14:textId="77777777" w:rsidR="00A166CB" w:rsidRPr="00092390" w:rsidRDefault="00A166CB" w:rsidP="001222FA">
      <w:pPr>
        <w:numPr>
          <w:ilvl w:val="0"/>
          <w:numId w:val="40"/>
        </w:numPr>
      </w:pPr>
      <w:r w:rsidRPr="00092390">
        <w:t>Once the camera lens is centered, the temporary AO loop is opened and the system is configured with the final parameters.</w:t>
      </w:r>
    </w:p>
    <w:p w14:paraId="7DE32690" w14:textId="77777777" w:rsidR="00967F9D" w:rsidRPr="00092390" w:rsidRDefault="00967F9D" w:rsidP="00E8530C"/>
    <w:p w14:paraId="0E4B69DC" w14:textId="77777777" w:rsidR="00206318" w:rsidRPr="00092390" w:rsidRDefault="00206318" w:rsidP="00206318">
      <w:r w:rsidRPr="00092390">
        <w:t>A number of things may prevent the command from completing successfully. The following section details the most common problems encountered.</w:t>
      </w:r>
    </w:p>
    <w:p w14:paraId="7E28E706" w14:textId="77777777" w:rsidR="00206318" w:rsidRPr="00092390" w:rsidRDefault="00206318" w:rsidP="00E8530C"/>
    <w:p w14:paraId="0233C3AD" w14:textId="77777777" w:rsidR="00967F9D" w:rsidRPr="00092390" w:rsidRDefault="00967F9D" w:rsidP="00E8530C">
      <w:r w:rsidRPr="00092390">
        <w:rPr>
          <w:i/>
        </w:rPr>
        <w:t>Note</w:t>
      </w:r>
      <w:r w:rsidRPr="00092390">
        <w:t>: the fact that a temporary AO loop is closed during this command means that telescope guiding and active optics must be stopped during command execution. This is done automatically by the telescope when in ADAPTIVE mode, but must be done manually if the telescope was preset in ACTIVE mode.</w:t>
      </w:r>
    </w:p>
    <w:p w14:paraId="16E665F1" w14:textId="77777777" w:rsidR="00206318" w:rsidRPr="00092390" w:rsidRDefault="00206318" w:rsidP="00E8530C"/>
    <w:p w14:paraId="1FE19AD5" w14:textId="77777777" w:rsidR="00206318" w:rsidRPr="00092390" w:rsidRDefault="00206318" w:rsidP="00206318">
      <w:pPr>
        <w:pStyle w:val="Heading3"/>
        <w:numPr>
          <w:ilvl w:val="3"/>
          <w:numId w:val="26"/>
        </w:numPr>
      </w:pPr>
      <w:bookmarkStart w:id="167" w:name="_Toc334798006"/>
      <w:r w:rsidRPr="00092390">
        <w:t>Error conditions and recovery</w:t>
      </w:r>
      <w:bookmarkEnd w:id="167"/>
    </w:p>
    <w:p w14:paraId="2CFDA46A" w14:textId="77777777" w:rsidR="003870CE" w:rsidRPr="00092390" w:rsidRDefault="003870CE" w:rsidP="003870CE"/>
    <w:p w14:paraId="1999317B" w14:textId="77777777" w:rsidR="00206318" w:rsidRPr="00092390" w:rsidRDefault="00E17EC2" w:rsidP="00E17EC2">
      <w:pPr>
        <w:numPr>
          <w:ilvl w:val="0"/>
          <w:numId w:val="42"/>
        </w:numPr>
      </w:pPr>
      <w:r w:rsidRPr="00092390">
        <w:t>Star not found on ccd47. It may happen that the telescope pointing was not accurate enough (the ccd47 field has a diameter of about 15 arcseconds), or that the star position given the previous PresetAO command was incorrect.</w:t>
      </w:r>
    </w:p>
    <w:p w14:paraId="250BED4A" w14:textId="77777777" w:rsidR="00E17EC2" w:rsidRPr="00092390" w:rsidRDefault="00E17EC2" w:rsidP="00E17EC2">
      <w:pPr>
        <w:numPr>
          <w:ilvl w:val="0"/>
          <w:numId w:val="42"/>
        </w:numPr>
      </w:pPr>
      <w:r w:rsidRPr="00092390">
        <w:t>Star found, but of very different magnitude. In this case the system will assume that the wrong star was found, and will stop.</w:t>
      </w:r>
    </w:p>
    <w:p w14:paraId="559AECCC" w14:textId="77777777" w:rsidR="00E07C27" w:rsidRPr="00092390" w:rsidRDefault="00E07C27" w:rsidP="00E17EC2">
      <w:pPr>
        <w:numPr>
          <w:ilvl w:val="0"/>
          <w:numId w:val="42"/>
        </w:numPr>
      </w:pPr>
      <w:r w:rsidRPr="00092390">
        <w:t>Camera lens position not reached: if the seeing is very bad, it may prevent a good measurement of the pupil position on ccd39, causing the camera lens centering to fail.</w:t>
      </w:r>
    </w:p>
    <w:p w14:paraId="337B41CD" w14:textId="77777777" w:rsidR="00EC0636" w:rsidRPr="00092390" w:rsidRDefault="00EC0636" w:rsidP="00E17EC2">
      <w:pPr>
        <w:numPr>
          <w:ilvl w:val="0"/>
          <w:numId w:val="42"/>
        </w:numPr>
      </w:pPr>
      <w:r w:rsidRPr="00092390">
        <w:t xml:space="preserve">AdSec </w:t>
      </w:r>
      <w:r w:rsidR="00380489" w:rsidRPr="00092390">
        <w:t>safety failure</w:t>
      </w:r>
      <w:r w:rsidRPr="00092390">
        <w:t xml:space="preserve"> during the temporary closed loop: see chapter [] regarding this condition.</w:t>
      </w:r>
    </w:p>
    <w:p w14:paraId="1A981A56" w14:textId="77777777" w:rsidR="00E07C27" w:rsidRPr="00092390" w:rsidRDefault="00E07C27" w:rsidP="00E07C27"/>
    <w:p w14:paraId="583705F2" w14:textId="77777777" w:rsidR="00E07C27" w:rsidRPr="00092390" w:rsidRDefault="00E07C27" w:rsidP="00E07C27">
      <w:r w:rsidRPr="00092390">
        <w:t>In case of any error, since there are no parameters for the command, the only option for the operator is to solve the external problem and try again. If any of the parameters sent with the PresetAO command need to change (for example, the star position or magnitude needs to be changed), the operator must first send another PresetAO command and then repeat the AcquireRefAO.</w:t>
      </w:r>
    </w:p>
    <w:p w14:paraId="51EBF14D" w14:textId="77777777" w:rsidR="00206318" w:rsidRPr="00092390" w:rsidRDefault="00206318" w:rsidP="00206318"/>
    <w:p w14:paraId="6394EF63" w14:textId="77777777" w:rsidR="006B5E05" w:rsidRPr="00092390" w:rsidRDefault="006B5E05" w:rsidP="00206318">
      <w:r w:rsidRPr="00092390">
        <w:t>An AcquireRefAO can be repeated any number of times.</w:t>
      </w:r>
    </w:p>
    <w:p w14:paraId="63B08FB1" w14:textId="77777777" w:rsidR="008D6B07" w:rsidRPr="00092390" w:rsidRDefault="008D6B07" w:rsidP="008D6B07">
      <w:pPr>
        <w:pStyle w:val="Heading3"/>
      </w:pPr>
      <w:bookmarkStart w:id="168" w:name="_Toc334798007"/>
      <w:r w:rsidRPr="00092390">
        <w:t>StartAO</w:t>
      </w:r>
      <w:bookmarkEnd w:id="168"/>
    </w:p>
    <w:p w14:paraId="07855444" w14:textId="77777777" w:rsidR="00EC0636" w:rsidRPr="00092390" w:rsidRDefault="00EC0636" w:rsidP="00EC0636"/>
    <w:p w14:paraId="20FE7BD0" w14:textId="77777777" w:rsidR="00EC0636" w:rsidRPr="00092390" w:rsidRDefault="00EC0636" w:rsidP="00EC0636">
      <w:r w:rsidRPr="00092390">
        <w:t xml:space="preserve">Once the AcquireRefAO has completed, the loop can be closed immediately with the StartAO command. This command </w:t>
      </w:r>
      <w:r w:rsidR="00B81FE0" w:rsidRPr="00092390">
        <w:t>has no parameters and no failure modes (apart from hardware failures),</w:t>
      </w:r>
      <w:r w:rsidR="00D42815" w:rsidRPr="00092390">
        <w:t xml:space="preserve"> since it just enabled the</w:t>
      </w:r>
      <w:r w:rsidR="00236460" w:rsidRPr="00092390">
        <w:t xml:space="preserve"> “fastlink”</w:t>
      </w:r>
      <w:r w:rsidR="00B81FE0" w:rsidRPr="00092390">
        <w:t xml:space="preserve"> fiber over which the slopes are transmitted.</w:t>
      </w:r>
    </w:p>
    <w:p w14:paraId="5DE09C7F" w14:textId="77777777" w:rsidR="00380489" w:rsidRPr="00092390" w:rsidRDefault="00380489" w:rsidP="00EC0636"/>
    <w:p w14:paraId="0CE0AE59" w14:textId="77777777" w:rsidR="00380489" w:rsidRPr="00092390" w:rsidRDefault="00380489" w:rsidP="00EC0636">
      <w:r w:rsidRPr="00092390">
        <w:t>Once the system is in closed loop, the realtime part will go on indefinitely until another command is sent, or until a</w:t>
      </w:r>
      <w:r w:rsidR="00000E2C" w:rsidRPr="00092390">
        <w:t xml:space="preserve"> safety</w:t>
      </w:r>
      <w:r w:rsidRPr="00092390">
        <w:t xml:space="preserve"> failure occurs.</w:t>
      </w:r>
    </w:p>
    <w:p w14:paraId="228D49A0" w14:textId="77777777" w:rsidR="001C35A7" w:rsidRPr="00092390" w:rsidRDefault="001C35A7" w:rsidP="00EC0636"/>
    <w:p w14:paraId="214E48EE" w14:textId="77777777" w:rsidR="001C35A7" w:rsidRPr="00092390" w:rsidRDefault="001C35A7" w:rsidP="001C35A7">
      <w:pPr>
        <w:pStyle w:val="Heading3"/>
        <w:numPr>
          <w:ilvl w:val="3"/>
          <w:numId w:val="26"/>
        </w:numPr>
      </w:pPr>
      <w:bookmarkStart w:id="169" w:name="_Toc334798008"/>
      <w:r w:rsidRPr="00092390">
        <w:t>Error conditions and recovery</w:t>
      </w:r>
      <w:bookmarkEnd w:id="169"/>
    </w:p>
    <w:p w14:paraId="5350A914" w14:textId="77777777" w:rsidR="00241604" w:rsidRPr="00092390" w:rsidRDefault="00241604" w:rsidP="00241604"/>
    <w:p w14:paraId="58733D34" w14:textId="77777777" w:rsidR="00241604" w:rsidRPr="00092390" w:rsidRDefault="00241604" w:rsidP="00241604">
      <w:r w:rsidRPr="00092390">
        <w:t>No errors are expected during the command. After that, the system is in closed loop and an AdSec safety failure can occur. See chapter [].</w:t>
      </w:r>
    </w:p>
    <w:p w14:paraId="57FFE508" w14:textId="77777777" w:rsidR="00241604" w:rsidRPr="00092390" w:rsidRDefault="00241604" w:rsidP="00241604"/>
    <w:p w14:paraId="0F024863" w14:textId="77777777" w:rsidR="00E17EC2" w:rsidRPr="00092390" w:rsidRDefault="008D6B07" w:rsidP="00E17EC2">
      <w:pPr>
        <w:pStyle w:val="Heading3"/>
      </w:pPr>
      <w:bookmarkStart w:id="170" w:name="_Toc334798009"/>
      <w:r w:rsidRPr="00092390">
        <w:t>PauseAO</w:t>
      </w:r>
      <w:r w:rsidR="001C35A7" w:rsidRPr="00092390">
        <w:t>/ResumeAO</w:t>
      </w:r>
      <w:bookmarkEnd w:id="170"/>
    </w:p>
    <w:p w14:paraId="659FC7B1" w14:textId="77777777" w:rsidR="00231314" w:rsidRPr="00092390" w:rsidRDefault="00231314" w:rsidP="00231314"/>
    <w:p w14:paraId="3DBCC750" w14:textId="77777777" w:rsidR="00231314" w:rsidRPr="00092390" w:rsidRDefault="00231314" w:rsidP="00231314">
      <w:r w:rsidRPr="00092390">
        <w:t>The PauseAO command suspends the AO loop, while the ResumeAO command resumes a previously paused loop. Their operation include a check on the incoming light on ccd39 before resuming the loop:</w:t>
      </w:r>
    </w:p>
    <w:p w14:paraId="0E372520" w14:textId="77777777" w:rsidR="00231314" w:rsidRPr="00092390" w:rsidRDefault="00231314" w:rsidP="00231314"/>
    <w:p w14:paraId="74980707" w14:textId="77777777" w:rsidR="00231314" w:rsidRPr="00092390" w:rsidRDefault="00231314" w:rsidP="00231314">
      <w:r w:rsidRPr="00092390">
        <w:t>PauseAO:</w:t>
      </w:r>
    </w:p>
    <w:p w14:paraId="07527F8C" w14:textId="77777777" w:rsidR="00231314" w:rsidRPr="00092390" w:rsidRDefault="00231314" w:rsidP="00231314">
      <w:pPr>
        <w:numPr>
          <w:ilvl w:val="0"/>
          <w:numId w:val="43"/>
        </w:numPr>
      </w:pPr>
      <w:r w:rsidRPr="00092390">
        <w:t>Records illumination level on ccd39</w:t>
      </w:r>
    </w:p>
    <w:p w14:paraId="02F3D5D6" w14:textId="77777777" w:rsidR="00231314" w:rsidRPr="00092390" w:rsidRDefault="00231314" w:rsidP="00231314">
      <w:pPr>
        <w:numPr>
          <w:ilvl w:val="0"/>
          <w:numId w:val="43"/>
        </w:numPr>
      </w:pPr>
      <w:r w:rsidRPr="00092390">
        <w:t>Disables the “fastlink” fiber and stops the flow of slopes to the adaptive secondary</w:t>
      </w:r>
    </w:p>
    <w:p w14:paraId="5F5F1A27" w14:textId="77777777" w:rsidR="00231314" w:rsidRPr="00092390" w:rsidRDefault="00231314" w:rsidP="00231314">
      <w:pPr>
        <w:ind w:left="360"/>
      </w:pPr>
    </w:p>
    <w:p w14:paraId="5E7B38D6" w14:textId="77777777" w:rsidR="00231314" w:rsidRPr="00092390" w:rsidRDefault="00231314" w:rsidP="00231314">
      <w:r w:rsidRPr="00092390">
        <w:t>ResumeAO:</w:t>
      </w:r>
    </w:p>
    <w:p w14:paraId="38406573" w14:textId="77777777" w:rsidR="00231314" w:rsidRPr="00092390" w:rsidRDefault="00231314" w:rsidP="00231314">
      <w:pPr>
        <w:numPr>
          <w:ilvl w:val="0"/>
          <w:numId w:val="44"/>
        </w:numPr>
      </w:pPr>
      <w:r w:rsidRPr="00092390">
        <w:t>Checks that the illumination level is the same as recorded during the ccd39</w:t>
      </w:r>
    </w:p>
    <w:p w14:paraId="1980C259" w14:textId="77777777" w:rsidR="00231314" w:rsidRPr="00092390" w:rsidRDefault="00231314" w:rsidP="00231314">
      <w:pPr>
        <w:numPr>
          <w:ilvl w:val="0"/>
          <w:numId w:val="44"/>
        </w:numPr>
      </w:pPr>
      <w:r w:rsidRPr="00092390">
        <w:t>Enables the “fastlink” fiber and resumes the flow of slopes to the adaptive secondary</w:t>
      </w:r>
    </w:p>
    <w:p w14:paraId="7BAC9470" w14:textId="77777777" w:rsidR="00231314" w:rsidRPr="00092390" w:rsidRDefault="00231314" w:rsidP="00231314"/>
    <w:p w14:paraId="26C7912A" w14:textId="77777777" w:rsidR="00231314" w:rsidRPr="00092390" w:rsidRDefault="00231314" w:rsidP="00231314">
      <w:r w:rsidRPr="00092390">
        <w:t>The check on the illumination level prevents resuming the loop if, during the pause, the reference star is not in the WFS field of view anymore. This may happen in case of tracking drifts, or if some incorrect offsets were executed during the pause.</w:t>
      </w:r>
    </w:p>
    <w:p w14:paraId="5118B121" w14:textId="77777777" w:rsidR="00F45C0C" w:rsidRPr="00092390" w:rsidRDefault="00F45C0C" w:rsidP="00231314"/>
    <w:p w14:paraId="3B5013A8" w14:textId="77777777" w:rsidR="00F45C0C" w:rsidRPr="00092390" w:rsidRDefault="00F45C0C" w:rsidP="00F45C0C">
      <w:pPr>
        <w:pStyle w:val="Heading3"/>
        <w:numPr>
          <w:ilvl w:val="3"/>
          <w:numId w:val="26"/>
        </w:numPr>
      </w:pPr>
      <w:bookmarkStart w:id="171" w:name="_Toc334798010"/>
      <w:r w:rsidRPr="00092390">
        <w:t>Error conditions and recovery</w:t>
      </w:r>
      <w:bookmarkEnd w:id="171"/>
    </w:p>
    <w:p w14:paraId="0A0EF79D" w14:textId="77777777" w:rsidR="00231314" w:rsidRPr="00092390" w:rsidRDefault="00231314" w:rsidP="00231314"/>
    <w:p w14:paraId="7B3E04DE" w14:textId="77777777" w:rsidR="00F45C0C" w:rsidRPr="00092390" w:rsidRDefault="00F45C0C" w:rsidP="00F45C0C">
      <w:pPr>
        <w:numPr>
          <w:ilvl w:val="0"/>
          <w:numId w:val="45"/>
        </w:numPr>
      </w:pPr>
      <w:r w:rsidRPr="00092390">
        <w:t>Illumination level check fails on ccd39 during resume. Solution: if the reference star position is known, fix the WFS position using an OffsetAO command and try again. Otherwise, the loop must be opened with a StopAO command and the AO sequence started again from the PresetAO.</w:t>
      </w:r>
    </w:p>
    <w:p w14:paraId="154DB9C1" w14:textId="77777777" w:rsidR="00F45C0C" w:rsidRPr="00092390" w:rsidRDefault="00F45C0C" w:rsidP="00231314"/>
    <w:p w14:paraId="61DBD363" w14:textId="77777777" w:rsidR="00E17EC2" w:rsidRPr="00092390" w:rsidRDefault="00E17EC2" w:rsidP="00E17EC2">
      <w:pPr>
        <w:pStyle w:val="Heading3"/>
      </w:pPr>
      <w:bookmarkStart w:id="172" w:name="_Toc334798011"/>
      <w:r w:rsidRPr="00092390">
        <w:t>OffsetAO</w:t>
      </w:r>
      <w:bookmarkEnd w:id="172"/>
    </w:p>
    <w:p w14:paraId="49497899" w14:textId="77777777" w:rsidR="00A272D0" w:rsidRPr="00092390" w:rsidRDefault="00A272D0" w:rsidP="00A272D0"/>
    <w:p w14:paraId="22A4542F" w14:textId="77777777" w:rsidR="00A272D0" w:rsidRPr="00092390" w:rsidRDefault="00A272D0" w:rsidP="00A272D0">
      <w:r w:rsidRPr="00092390">
        <w:t>The OffsetAO can be executed in any condition (loop open, closed, or paused).</w:t>
      </w:r>
    </w:p>
    <w:p w14:paraId="153E574F" w14:textId="77777777" w:rsidR="00A272D0" w:rsidRPr="00092390" w:rsidRDefault="00A272D0" w:rsidP="00A272D0"/>
    <w:p w14:paraId="13A82913" w14:textId="77777777" w:rsidR="00A272D0" w:rsidRPr="00092390" w:rsidRDefault="00A272D0" w:rsidP="00A272D0">
      <w:r w:rsidRPr="00092390">
        <w:t>If the loop is open or paused, it will be executed simply moving the WFS stages by the specified amount. The reference star will be then lost, unless the same offset is executed by the telescope mount.</w:t>
      </w:r>
    </w:p>
    <w:p w14:paraId="353C7A4C" w14:textId="77777777" w:rsidR="00A272D0" w:rsidRPr="00092390" w:rsidRDefault="00A272D0" w:rsidP="00A272D0"/>
    <w:p w14:paraId="6C2C7885" w14:textId="77777777" w:rsidR="00A272D0" w:rsidRPr="00092390" w:rsidRDefault="00A272D0" w:rsidP="00A272D0">
      <w:r w:rsidRPr="00092390">
        <w:t>If the loop is closed, the WFS stages will be moved in small steps of 0.3 mm, waiting at each step for the tip-tilt offloading to recover the movement. The execution time for the offset is correspondingly greater.</w:t>
      </w:r>
    </w:p>
    <w:p w14:paraId="01186807" w14:textId="77777777" w:rsidR="00A272D0" w:rsidRPr="00092390" w:rsidRDefault="00A272D0" w:rsidP="00A272D0"/>
    <w:p w14:paraId="205B82A0" w14:textId="77777777" w:rsidR="000504EA" w:rsidRPr="00092390" w:rsidRDefault="007B11CE" w:rsidP="008D6B07">
      <w:pPr>
        <w:pStyle w:val="Heading3"/>
      </w:pPr>
      <w:bookmarkStart w:id="173" w:name="_Toc334798012"/>
      <w:r w:rsidRPr="00092390">
        <w:t>Other failure modes</w:t>
      </w:r>
      <w:bookmarkEnd w:id="173"/>
    </w:p>
    <w:p w14:paraId="71AF02CC" w14:textId="77777777" w:rsidR="007B11CE" w:rsidRPr="00092390" w:rsidRDefault="007B11CE" w:rsidP="007B11CE"/>
    <w:p w14:paraId="620B4D2C" w14:textId="77777777" w:rsidR="007B11CE" w:rsidRPr="00092390" w:rsidRDefault="007B11CE" w:rsidP="007B11CE">
      <w:pPr>
        <w:pStyle w:val="Heading3"/>
        <w:numPr>
          <w:ilvl w:val="3"/>
          <w:numId w:val="26"/>
        </w:numPr>
      </w:pPr>
      <w:bookmarkStart w:id="174" w:name="_Toc334798013"/>
      <w:r w:rsidRPr="00092390">
        <w:t>AdSec safety fault</w:t>
      </w:r>
      <w:bookmarkEnd w:id="174"/>
    </w:p>
    <w:p w14:paraId="669C795C" w14:textId="77777777" w:rsidR="007B11CE" w:rsidRPr="00092390" w:rsidRDefault="007B11CE" w:rsidP="007B11CE"/>
    <w:p w14:paraId="1BE8993D" w14:textId="77777777" w:rsidR="007B11CE" w:rsidRPr="00092390" w:rsidRDefault="007B11CE" w:rsidP="007B11CE">
      <w:r w:rsidRPr="00092390">
        <w:t>When the loop is closed, the AdSec mirror shape and forces are under continous safety check by the FastDiagnostic process. If an out-of-range condition is detected, the power to the mirror actuators will be turned off, terminating immediately the AO loop and causing the shell to go back to rest position.</w:t>
      </w:r>
    </w:p>
    <w:p w14:paraId="454B7255" w14:textId="77777777" w:rsidR="007B11CE" w:rsidRPr="00092390" w:rsidRDefault="007B11CE" w:rsidP="007B11CE">
      <w:r w:rsidRPr="00092390">
        <w:t>In this event, the AdSec mirror will execute its own “RecoverFailure” routine, which brings it back to the Operating state where it is ready to be set again. In the meantime, any AO operation in progress will have been cancelled, and the WFS has been notified of the event and stopped as well in order to stop the flow of slopes to the secondary mirror.</w:t>
      </w:r>
    </w:p>
    <w:p w14:paraId="7A6DF10E" w14:textId="77777777" w:rsidR="007B11CE" w:rsidRPr="00092390" w:rsidRDefault="007B11CE" w:rsidP="007B11CE"/>
    <w:p w14:paraId="66C59F8B" w14:textId="77777777" w:rsidR="007B11CE" w:rsidRPr="00092390" w:rsidRDefault="007B11CE" w:rsidP="007B11CE">
      <w:r w:rsidRPr="00092390">
        <w:t xml:space="preserve">The operator must set the shell again (see chapter </w:t>
      </w:r>
      <w:r w:rsidRPr="00092390">
        <w:fldChar w:fldCharType="begin"/>
      </w:r>
      <w:r w:rsidRPr="00092390">
        <w:instrText xml:space="preserve"> REF _Ref280863268 \w \h </w:instrText>
      </w:r>
      <w:r w:rsidRPr="00092390">
        <w:fldChar w:fldCharType="separate"/>
      </w:r>
      <w:r w:rsidRPr="00092390">
        <w:t>11.1.1</w:t>
      </w:r>
      <w:r w:rsidRPr="00092390">
        <w:fldChar w:fldCharType="end"/>
      </w:r>
      <w:r w:rsidRPr="00092390">
        <w:t>) and restart the AO observation from the PresetAO command.</w:t>
      </w:r>
    </w:p>
    <w:p w14:paraId="46868245" w14:textId="77777777" w:rsidR="007B11CE" w:rsidRPr="00092390" w:rsidRDefault="007B11CE" w:rsidP="007B11CE"/>
    <w:p w14:paraId="314064B0" w14:textId="77777777" w:rsidR="007B11CE" w:rsidRPr="00092390" w:rsidRDefault="007B11CE" w:rsidP="007B11CE">
      <w:pPr>
        <w:pStyle w:val="Heading3"/>
        <w:numPr>
          <w:ilvl w:val="3"/>
          <w:numId w:val="26"/>
        </w:numPr>
      </w:pPr>
      <w:bookmarkStart w:id="175" w:name="_Toc334798014"/>
      <w:r w:rsidRPr="00092390">
        <w:t>Hardware failure</w:t>
      </w:r>
      <w:bookmarkEnd w:id="175"/>
    </w:p>
    <w:p w14:paraId="0E6382B1" w14:textId="77777777" w:rsidR="00B50051" w:rsidRPr="00092390" w:rsidRDefault="00B50051" w:rsidP="00B50051"/>
    <w:p w14:paraId="1A99701C" w14:textId="77777777" w:rsidR="000504EA" w:rsidRPr="00092390" w:rsidRDefault="00B50051" w:rsidP="00012C49">
      <w:r w:rsidRPr="00092390">
        <w:t>If a hardware failure happens, it will be generally impossible to continue the AO observation. It is not feasible to list all possible hardware failures. What will happen is that commands will start to fail randomly with specific error messages about the faulted hardware component. It will be necessary to look at the Arbitrator GUIs and log files to properly diagnose and fix the problem.</w:t>
      </w:r>
    </w:p>
    <w:p w14:paraId="0B6E914E" w14:textId="77777777" w:rsidR="00B50051" w:rsidRPr="00092390" w:rsidRDefault="00B50051" w:rsidP="00012C49"/>
    <w:p w14:paraId="2BC91A7B" w14:textId="77777777" w:rsidR="00012C49" w:rsidRPr="00092390" w:rsidRDefault="00504319" w:rsidP="00CB6BC4">
      <w:pPr>
        <w:pStyle w:val="Heading1"/>
      </w:pPr>
      <w:bookmarkStart w:id="176" w:name="_Toc334798015"/>
      <w:r w:rsidRPr="00092390">
        <w:t>Calibration procedures</w:t>
      </w:r>
      <w:bookmarkEnd w:id="176"/>
    </w:p>
    <w:p w14:paraId="5D099C8D" w14:textId="77777777" w:rsidR="00504319" w:rsidRPr="00092390" w:rsidRDefault="00504319" w:rsidP="00012C49"/>
    <w:p w14:paraId="54C7AC15" w14:textId="77777777" w:rsidR="00CB6BC4" w:rsidRPr="00092390" w:rsidRDefault="00CB6BC4" w:rsidP="00CB6BC4">
      <w:pPr>
        <w:pStyle w:val="Heading2"/>
      </w:pPr>
      <w:bookmarkStart w:id="177" w:name="_Toc334798016"/>
      <w:r w:rsidRPr="00092390">
        <w:t>Pupil calibration</w:t>
      </w:r>
      <w:bookmarkEnd w:id="177"/>
    </w:p>
    <w:p w14:paraId="0B2179D3" w14:textId="77777777" w:rsidR="00CB6BC4" w:rsidRPr="00092390" w:rsidRDefault="00CB6BC4" w:rsidP="00CB6BC4">
      <w:pPr>
        <w:pStyle w:val="Heading3"/>
      </w:pPr>
      <w:r w:rsidRPr="00092390">
        <w:tab/>
      </w:r>
      <w:bookmarkStart w:id="178" w:name="_Toc334798017"/>
      <w:r w:rsidRPr="00092390">
        <w:t>Pupil acquisition</w:t>
      </w:r>
      <w:bookmarkEnd w:id="178"/>
    </w:p>
    <w:p w14:paraId="1E4B3F1D" w14:textId="77777777" w:rsidR="00CB6BC4" w:rsidRPr="00092390" w:rsidRDefault="00CB6BC4" w:rsidP="00CB6BC4">
      <w:pPr>
        <w:pStyle w:val="Heading3"/>
      </w:pPr>
      <w:r w:rsidRPr="00092390">
        <w:tab/>
      </w:r>
      <w:bookmarkStart w:id="179" w:name="_Toc334798018"/>
      <w:r w:rsidRPr="00092390">
        <w:t>Pupil optimization</w:t>
      </w:r>
      <w:bookmarkEnd w:id="179"/>
    </w:p>
    <w:p w14:paraId="47C0FC7F" w14:textId="77777777" w:rsidR="00CB6BC4" w:rsidRPr="00092390" w:rsidRDefault="00CB6BC4" w:rsidP="00012C49"/>
    <w:p w14:paraId="51A3807B" w14:textId="77777777" w:rsidR="00504319" w:rsidRPr="00092390" w:rsidRDefault="00504319" w:rsidP="00CB6BC4">
      <w:pPr>
        <w:pStyle w:val="Heading2"/>
      </w:pPr>
      <w:bookmarkStart w:id="180" w:name="_Toc334798019"/>
      <w:r w:rsidRPr="00092390">
        <w:t>Interaction matrix calibration</w:t>
      </w:r>
      <w:bookmarkEnd w:id="180"/>
    </w:p>
    <w:p w14:paraId="0B014CD7" w14:textId="77777777" w:rsidR="00C673FE" w:rsidRPr="00092390" w:rsidRDefault="00C673FE" w:rsidP="00C673FE">
      <w:pPr>
        <w:pStyle w:val="Heading3"/>
      </w:pPr>
      <w:bookmarkStart w:id="181" w:name="_Toc277324341"/>
      <w:bookmarkStart w:id="182" w:name="_Toc334798020"/>
      <w:r w:rsidRPr="00092390">
        <w:t>Preparation</w:t>
      </w:r>
      <w:bookmarkEnd w:id="181"/>
      <w:bookmarkEnd w:id="182"/>
    </w:p>
    <w:p w14:paraId="4BED7A18" w14:textId="77777777" w:rsidR="00C673FE" w:rsidRPr="00092390" w:rsidRDefault="00C673FE" w:rsidP="00C673FE">
      <w:pPr>
        <w:pStyle w:val="AONoindentNormaltext"/>
      </w:pPr>
      <w:r w:rsidRPr="00092390">
        <w:t>The measurement is done in daytime using the retroreflector. It is critical that the system optical setup is as similar as possible to the one used during night observation.  The setup is described in detail in the  “FLAO User Procedures” in chapter 7 (daytime AO closed loop). Basic setup of the AO system (software startup, power on, etc) is also described in the same document.</w:t>
      </w:r>
    </w:p>
    <w:p w14:paraId="7071C814" w14:textId="77777777" w:rsidR="00C673FE" w:rsidRPr="00092390" w:rsidRDefault="00C673FE" w:rsidP="00C673FE">
      <w:pPr>
        <w:pStyle w:val="AONormalText"/>
      </w:pPr>
      <w:r w:rsidRPr="00092390">
        <w:t>This document assumes that the system has been setup according to the User Procedures document, and that an AO daytime closed loop has been successfully closed.</w:t>
      </w:r>
    </w:p>
    <w:p w14:paraId="58158D8B" w14:textId="77777777" w:rsidR="00C673FE" w:rsidRPr="00092390" w:rsidRDefault="00C673FE" w:rsidP="00C673FE">
      <w:pPr>
        <w:pStyle w:val="Heading3"/>
      </w:pPr>
      <w:bookmarkStart w:id="183" w:name="_Toc277324342"/>
      <w:bookmarkStart w:id="184" w:name="_Toc334798021"/>
      <w:r w:rsidRPr="00092390">
        <w:t>Measurement parameters</w:t>
      </w:r>
      <w:bookmarkEnd w:id="183"/>
      <w:bookmarkEnd w:id="184"/>
    </w:p>
    <w:p w14:paraId="4DE3E516" w14:textId="77777777" w:rsidR="00C673FE" w:rsidRPr="00092390" w:rsidRDefault="00C673FE" w:rsidP="00C673FE">
      <w:pPr>
        <w:pStyle w:val="AONoindentNormaltext"/>
      </w:pPr>
      <w:r w:rsidRPr="00092390">
        <w:t>When measuring a reconstructor matrix, a few parameters must be chosen before starting the measure:</w:t>
      </w:r>
    </w:p>
    <w:p w14:paraId="3AD863CB" w14:textId="77777777" w:rsidR="00C673FE" w:rsidRPr="00092390" w:rsidRDefault="00C673FE" w:rsidP="00350FA5">
      <w:pPr>
        <w:pStyle w:val="AONormalText"/>
        <w:numPr>
          <w:ilvl w:val="0"/>
          <w:numId w:val="70"/>
        </w:numPr>
      </w:pPr>
      <w:r w:rsidRPr="00092390">
        <w:t xml:space="preserve">AdSec </w:t>
      </w:r>
      <w:r w:rsidRPr="00092390">
        <w:rPr>
          <w:i/>
        </w:rPr>
        <w:t>modal basis</w:t>
      </w:r>
      <w:r w:rsidRPr="00092390">
        <w:t xml:space="preserve"> </w:t>
      </w:r>
    </w:p>
    <w:p w14:paraId="1A7944AE" w14:textId="77777777" w:rsidR="00C673FE" w:rsidRPr="00092390" w:rsidRDefault="00C673FE" w:rsidP="00350FA5">
      <w:pPr>
        <w:pStyle w:val="AONormalText"/>
        <w:numPr>
          <w:ilvl w:val="0"/>
          <w:numId w:val="70"/>
        </w:numPr>
      </w:pPr>
      <w:r w:rsidRPr="00092390">
        <w:t>WFS CCD binning</w:t>
      </w:r>
    </w:p>
    <w:p w14:paraId="394C8A33" w14:textId="77777777" w:rsidR="00C673FE" w:rsidRPr="00092390" w:rsidRDefault="00C673FE" w:rsidP="00C673FE">
      <w:pPr>
        <w:pStyle w:val="AONoindentNormaltext"/>
      </w:pPr>
    </w:p>
    <w:p w14:paraId="485E88D7" w14:textId="77777777" w:rsidR="00C673FE" w:rsidRPr="00092390" w:rsidRDefault="00C673FE" w:rsidP="00C673FE">
      <w:pPr>
        <w:pStyle w:val="Heading3"/>
        <w:numPr>
          <w:ilvl w:val="3"/>
          <w:numId w:val="26"/>
        </w:numPr>
      </w:pPr>
      <w:bookmarkStart w:id="185" w:name="_Toc277324343"/>
      <w:bookmarkStart w:id="186" w:name="_Toc334798022"/>
      <w:r w:rsidRPr="00092390">
        <w:t>Modal basis</w:t>
      </w:r>
      <w:bookmarkEnd w:id="185"/>
      <w:bookmarkEnd w:id="186"/>
    </w:p>
    <w:p w14:paraId="6DB4706D" w14:textId="77777777" w:rsidR="00C673FE" w:rsidRPr="00092390" w:rsidRDefault="00C673FE" w:rsidP="00C673FE">
      <w:pPr>
        <w:pStyle w:val="AONormalText"/>
        <w:ind w:firstLine="0"/>
      </w:pPr>
    </w:p>
    <w:p w14:paraId="3E49FB03" w14:textId="77777777" w:rsidR="00C673FE" w:rsidRPr="00092390" w:rsidRDefault="00C673FE" w:rsidP="00C673FE">
      <w:pPr>
        <w:pStyle w:val="AONormalText"/>
        <w:ind w:firstLine="0"/>
      </w:pPr>
      <w:r w:rsidRPr="00092390">
        <w:t>The adsec modal basis (sometimes called modes-to-commands or M2C matrix) is a list of command vectors. Each vector contains the actuator commands that are needed to generate a certain modal shape on the mirror. The modal shapes definition, and the calculation of the corresponding actuator commands, is done with a specialized procedure that reduces data taken with the 4D interferometer.</w:t>
      </w:r>
    </w:p>
    <w:p w14:paraId="372F6DD8" w14:textId="77777777" w:rsidR="00C673FE" w:rsidRPr="00092390" w:rsidRDefault="00C673FE" w:rsidP="00C673FE">
      <w:pPr>
        <w:pStyle w:val="AONormalText"/>
        <w:ind w:firstLine="0"/>
      </w:pPr>
      <w:r w:rsidRPr="00092390">
        <w:t>In practice, a modal basis is a directory on the AdSec computer, which contains several files and subdirectories. Here is a typical layout:</w:t>
      </w:r>
    </w:p>
    <w:p w14:paraId="3195C372" w14:textId="77777777" w:rsidR="00C673FE" w:rsidRPr="00092390" w:rsidRDefault="00C673FE" w:rsidP="00C673FE">
      <w:pPr>
        <w:pStyle w:val="AONormalText"/>
        <w:ind w:firstLine="0"/>
      </w:pPr>
    </w:p>
    <w:p w14:paraId="5977CD4C"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[AOeng@adsecdx M2C]$ ls -l KL_v16</w:t>
      </w:r>
    </w:p>
    <w:p w14:paraId="640BB120"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drwxr-xr-x   2 AOeng aoacct     32768 May 15 02:48 RECs</w:t>
      </w:r>
    </w:p>
    <w:p w14:paraId="2F9714A2"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drwxr-xr-x   2 AOeng aoacct      4096 Nov 12  2013 disturb</w:t>
      </w:r>
    </w:p>
    <w:p w14:paraId="51FF55EE"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drwxr-xr-x   3 AOeng aoacct      4096 Oct 15  2010 filtering</w:t>
      </w:r>
    </w:p>
    <w:p w14:paraId="4B906573"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drwxrwxrwx   3 AOeng aoacct   1019904 Jul  2 04:55 gain</w:t>
      </w:r>
    </w:p>
    <w:p w14:paraId="7D90CC62"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drwxr-xr-x 130 AOeng aoacct      4096 Oct 13  2013 intmatAcq</w:t>
      </w:r>
    </w:p>
    <w:p w14:paraId="36FDC31D"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-rw-r--r--   1 AOeng aoacct   3617280 Sep 15  2013 m2c.fits</w:t>
      </w:r>
    </w:p>
    <w:p w14:paraId="4032FE96" w14:textId="77777777" w:rsidR="00C673FE" w:rsidRPr="00092390" w:rsidRDefault="00C673FE" w:rsidP="00C673FE">
      <w:pPr>
        <w:pStyle w:val="AONormalText"/>
        <w:ind w:firstLine="0"/>
        <w:rPr>
          <w:rFonts w:ascii="Courier New" w:hAnsi="Courier New" w:cs="Courier New"/>
        </w:rPr>
      </w:pPr>
      <w:r w:rsidRPr="00092390">
        <w:rPr>
          <w:rFonts w:ascii="Courier New" w:hAnsi="Courier New" w:cs="Courier New"/>
        </w:rPr>
        <w:t xml:space="preserve">  drqxr-xr-x   2 AOeng aoacct      4096 May  1 19:46 modesAmp</w:t>
      </w:r>
    </w:p>
    <w:p w14:paraId="7F5D8C2B" w14:textId="77777777" w:rsidR="00C673FE" w:rsidRPr="00092390" w:rsidRDefault="00C673FE" w:rsidP="00C673FE">
      <w:pPr>
        <w:pStyle w:val="AONormalText"/>
        <w:ind w:firstLine="0"/>
      </w:pPr>
    </w:p>
    <w:p w14:paraId="42D738FE" w14:textId="77777777" w:rsidR="00C673FE" w:rsidRPr="00092390" w:rsidRDefault="00C673FE" w:rsidP="00C673FE">
      <w:pPr>
        <w:pStyle w:val="AONormalText"/>
        <w:ind w:firstLine="0"/>
      </w:pPr>
      <w:r w:rsidRPr="00092390">
        <w:t>The name “KL_v16” identifies a modal basis, whose contents are found in the “m2c.fits” file. Several subdirectories exist, which contain data that is only valid when used together with this specific modal basis: reconstructors, time filtering matrices, gain vectors, etc.</w:t>
      </w:r>
    </w:p>
    <w:p w14:paraId="55B24D5A" w14:textId="77777777" w:rsidR="00C673FE" w:rsidRPr="00092390" w:rsidRDefault="00C673FE" w:rsidP="00C673FE">
      <w:pPr>
        <w:pStyle w:val="AONormalText"/>
        <w:ind w:firstLine="0"/>
      </w:pPr>
      <w:r w:rsidRPr="00092390">
        <w:t>This directory structure has been created when the modal basis was measured, and there is no need to setup it manually.</w:t>
      </w:r>
    </w:p>
    <w:p w14:paraId="344E50CF" w14:textId="77777777" w:rsidR="00C673FE" w:rsidRPr="00092390" w:rsidRDefault="00C673FE" w:rsidP="00C673FE">
      <w:pPr>
        <w:pStyle w:val="Heading3"/>
        <w:numPr>
          <w:ilvl w:val="3"/>
          <w:numId w:val="26"/>
        </w:numPr>
      </w:pPr>
      <w:bookmarkStart w:id="187" w:name="_Toc277324344"/>
      <w:bookmarkStart w:id="188" w:name="_Toc334798023"/>
      <w:r w:rsidRPr="00092390">
        <w:t>WFS CCD binning</w:t>
      </w:r>
      <w:bookmarkEnd w:id="187"/>
      <w:bookmarkEnd w:id="188"/>
    </w:p>
    <w:p w14:paraId="3B7EEA3E" w14:textId="77777777" w:rsidR="00C673FE" w:rsidRPr="00092390" w:rsidRDefault="00C673FE" w:rsidP="00C673FE">
      <w:pPr>
        <w:pStyle w:val="AONormalText"/>
        <w:ind w:firstLine="0"/>
      </w:pPr>
      <w:r w:rsidRPr="00092390">
        <w:t>The FLAO WFS can operate in four different binning modes, numbered from 1 to 4 inclusive, depending on the reference star brightness. In order to close the loop using a binning mode, a reconstructor matrix must have been measured with the WFS configured with the same binning. Thus, multiple measurements of the same modal basis may be needed, up to one for each binning.</w:t>
      </w:r>
    </w:p>
    <w:p w14:paraId="0EED2C96" w14:textId="77777777" w:rsidR="00C673FE" w:rsidRPr="00092390" w:rsidRDefault="00C673FE" w:rsidP="00C673FE">
      <w:pPr>
        <w:pStyle w:val="AONormalText"/>
        <w:ind w:firstLine="0"/>
      </w:pPr>
    </w:p>
    <w:p w14:paraId="3BD424B9" w14:textId="77777777" w:rsidR="00C673FE" w:rsidRPr="00092390" w:rsidRDefault="00C673FE" w:rsidP="00C673FE">
      <w:pPr>
        <w:pStyle w:val="Heading3"/>
      </w:pPr>
      <w:bookmarkStart w:id="189" w:name="_Toc277324345"/>
      <w:bookmarkStart w:id="190" w:name="_Toc334798024"/>
      <w:r w:rsidRPr="00092390">
        <w:t>Modal history generation</w:t>
      </w:r>
      <w:bookmarkEnd w:id="189"/>
      <w:bookmarkEnd w:id="190"/>
    </w:p>
    <w:p w14:paraId="5491A9D1" w14:textId="77777777" w:rsidR="00C673FE" w:rsidRPr="00092390" w:rsidRDefault="00C673FE" w:rsidP="00C673FE">
      <w:pPr>
        <w:pStyle w:val="AONormalText"/>
        <w:ind w:firstLine="0"/>
      </w:pPr>
      <w:r w:rsidRPr="00092390">
        <w:t xml:space="preserve">The first step is to generate a </w:t>
      </w:r>
      <w:r w:rsidRPr="00092390">
        <w:rPr>
          <w:i/>
        </w:rPr>
        <w:t>modal history</w:t>
      </w:r>
      <w:r w:rsidRPr="00092390">
        <w:t>, that is, a sequence of push-pull commands that will be loaded on the AdSec and “played” during the measurement. Such a sequence is also called a disturbance, because it uses the disturbance feature of the AdSec in order to work.</w:t>
      </w:r>
    </w:p>
    <w:p w14:paraId="732CA43E" w14:textId="77777777" w:rsidR="00C673FE" w:rsidRPr="00092390" w:rsidRDefault="00C673FE" w:rsidP="00C673FE">
      <w:pPr>
        <w:pStyle w:val="AONormalText"/>
        <w:ind w:firstLine="0"/>
      </w:pPr>
      <w:r w:rsidRPr="00092390">
        <w:t>This step can be executed offline, as it does not need any input from the live system except for the presence of the modal basis on disk.</w:t>
      </w:r>
    </w:p>
    <w:p w14:paraId="12A5DF41" w14:textId="77777777" w:rsidR="00C673FE" w:rsidRPr="00092390" w:rsidRDefault="00C673FE" w:rsidP="00C673FE">
      <w:pPr>
        <w:pStyle w:val="AONormalText"/>
        <w:ind w:firstLine="0"/>
      </w:pPr>
      <w:r w:rsidRPr="00092390">
        <w:t>The parameters needed to generate a modal history are (please refer to the screenshot on the next page for parameters placement):</w:t>
      </w:r>
    </w:p>
    <w:p w14:paraId="0072767E" w14:textId="77777777" w:rsidR="00C673FE" w:rsidRPr="00092390" w:rsidRDefault="00C673FE" w:rsidP="00350FA5">
      <w:pPr>
        <w:pStyle w:val="AONormalText"/>
        <w:numPr>
          <w:ilvl w:val="0"/>
          <w:numId w:val="71"/>
        </w:numPr>
      </w:pPr>
      <w:r w:rsidRPr="00092390">
        <w:t>The modal basis to use (already decided before)</w:t>
      </w:r>
    </w:p>
    <w:p w14:paraId="423863E4" w14:textId="77777777" w:rsidR="00C673FE" w:rsidRPr="00092390" w:rsidRDefault="00C673FE" w:rsidP="00350FA5">
      <w:pPr>
        <w:pStyle w:val="AONormalText"/>
        <w:numPr>
          <w:ilvl w:val="0"/>
          <w:numId w:val="71"/>
        </w:numPr>
      </w:pPr>
      <w:r w:rsidRPr="00092390">
        <w:t>How many modes to measure: initially 10, will be increased with further iterations.</w:t>
      </w:r>
    </w:p>
    <w:p w14:paraId="085CEA70" w14:textId="77777777" w:rsidR="00C673FE" w:rsidRPr="00092390" w:rsidRDefault="00C673FE" w:rsidP="00350FA5">
      <w:pPr>
        <w:pStyle w:val="AONormalText"/>
        <w:numPr>
          <w:ilvl w:val="0"/>
          <w:numId w:val="71"/>
        </w:numPr>
      </w:pPr>
      <w:r w:rsidRPr="00092390">
        <w:t>Type of modal history (push-pull or sinusoidal): only push-pull is currently allowed</w:t>
      </w:r>
    </w:p>
    <w:p w14:paraId="6F9A8A00" w14:textId="77777777" w:rsidR="00C673FE" w:rsidRPr="00092390" w:rsidRDefault="00C673FE" w:rsidP="00350FA5">
      <w:pPr>
        <w:pStyle w:val="AONormalText"/>
        <w:numPr>
          <w:ilvl w:val="0"/>
          <w:numId w:val="71"/>
        </w:numPr>
      </w:pPr>
      <w:r w:rsidRPr="00092390">
        <w:t>No. of frames for each movement: currently fixed at 3 frames</w:t>
      </w:r>
    </w:p>
    <w:p w14:paraId="16AD0E80" w14:textId="77777777" w:rsidR="00C673FE" w:rsidRPr="00092390" w:rsidRDefault="00C673FE" w:rsidP="00350FA5">
      <w:pPr>
        <w:pStyle w:val="AONormalText"/>
        <w:numPr>
          <w:ilvl w:val="0"/>
          <w:numId w:val="71"/>
        </w:numPr>
      </w:pPr>
      <w:r w:rsidRPr="00092390">
        <w:t>Push-pull cycles: as many as possible, but without exceeding the AdSec disturbance capacity, which is 4000 frames. Thus the total product No. of frames * cycles *2 must be &lt;= 4000. The GUI will show the total in green or in red (if it is over the threshold).</w:t>
      </w:r>
    </w:p>
    <w:p w14:paraId="0811F894" w14:textId="77777777" w:rsidR="00C673FE" w:rsidRPr="00092390" w:rsidRDefault="00C673FE" w:rsidP="00350FA5">
      <w:pPr>
        <w:pStyle w:val="AONormalText"/>
        <w:numPr>
          <w:ilvl w:val="0"/>
          <w:numId w:val="71"/>
        </w:numPr>
      </w:pPr>
      <w:r w:rsidRPr="00092390">
        <w:t>Amplitude file: this is a file containing a vector of amplitudes, one for each mode. Unless a hand-optimized one is available, one of the pre-defined ones like 672_0.2.fits is a good start.</w:t>
      </w:r>
    </w:p>
    <w:p w14:paraId="347A0275" w14:textId="77777777" w:rsidR="00C673FE" w:rsidRPr="00092390" w:rsidRDefault="00C673FE" w:rsidP="00C673FE">
      <w:pPr>
        <w:pStyle w:val="AONormalText"/>
      </w:pPr>
      <w:r w:rsidRPr="00092390">
        <w:t>After parameters have been entered, click on “Generate”. After a few seconds, a tracking number will appear on the right. This is the disturbance tracking number, which must be noted down for later use.</w:t>
      </w:r>
    </w:p>
    <w:p w14:paraId="47BD214A" w14:textId="77777777" w:rsidR="00C673FE" w:rsidRPr="00092390" w:rsidRDefault="00C673FE" w:rsidP="00C673FE">
      <w:pPr>
        <w:pStyle w:val="AONormalText"/>
      </w:pPr>
      <w:r w:rsidRPr="00092390">
        <w:rPr>
          <w:b/>
        </w:rPr>
        <w:t>Prerequisites</w:t>
      </w:r>
      <w:r w:rsidRPr="00092390">
        <w:t>:</w:t>
      </w:r>
    </w:p>
    <w:p w14:paraId="3DB2E51B" w14:textId="77777777" w:rsidR="00C673FE" w:rsidRPr="00092390" w:rsidRDefault="00C673FE" w:rsidP="00350FA5">
      <w:pPr>
        <w:pStyle w:val="AONormalText"/>
        <w:numPr>
          <w:ilvl w:val="0"/>
          <w:numId w:val="72"/>
        </w:numPr>
      </w:pPr>
      <w:r w:rsidRPr="00092390">
        <w:t>WFS software must be up and running, as described in the User Procedures document in section 2 (“Start and check Software status”).</w:t>
      </w:r>
    </w:p>
    <w:p w14:paraId="130C12C1"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588"/>
        <w:gridCol w:w="2919"/>
        <w:gridCol w:w="3503"/>
        <w:gridCol w:w="2844"/>
      </w:tblGrid>
      <w:tr w:rsidR="00C673FE" w:rsidRPr="00092390" w14:paraId="363D3DA0"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13836B3" w14:textId="77777777" w:rsidR="00C673FE" w:rsidRPr="00092390" w:rsidRDefault="00C673FE" w:rsidP="0009188E">
            <w:pPr>
              <w:pStyle w:val="ListParagraph"/>
              <w:rPr>
                <w:lang w:val="en-US"/>
              </w:rPr>
            </w:pPr>
          </w:p>
        </w:tc>
        <w:tc>
          <w:tcPr>
            <w:tcW w:w="3130" w:type="dxa"/>
          </w:tcPr>
          <w:p w14:paraId="749760E4"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827" w:type="dxa"/>
          </w:tcPr>
          <w:p w14:paraId="6E6D124C"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092" w:type="dxa"/>
          </w:tcPr>
          <w:p w14:paraId="6963D708"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14A05583"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671F64B" w14:textId="77777777" w:rsidR="00C673FE" w:rsidRPr="00092390" w:rsidRDefault="00C673FE" w:rsidP="00C673FE">
            <w:pPr>
              <w:pStyle w:val="ListParagraph"/>
              <w:numPr>
                <w:ilvl w:val="0"/>
                <w:numId w:val="69"/>
              </w:numPr>
              <w:jc w:val="both"/>
              <w:rPr>
                <w:lang w:val="en-US"/>
              </w:rPr>
            </w:pPr>
          </w:p>
        </w:tc>
        <w:tc>
          <w:tcPr>
            <w:tcW w:w="3130" w:type="dxa"/>
          </w:tcPr>
          <w:p w14:paraId="3D028CEA"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intmatDisturbGui</w:t>
            </w:r>
          </w:p>
        </w:tc>
        <w:tc>
          <w:tcPr>
            <w:tcW w:w="3827" w:type="dxa"/>
          </w:tcPr>
          <w:p w14:paraId="25E4B58A"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i/>
                <w:lang w:val="en-US"/>
              </w:rPr>
              <w:t>[AOeng@wfsdx ~]$ intmatDisturbGui</w:t>
            </w:r>
          </w:p>
        </w:tc>
        <w:tc>
          <w:tcPr>
            <w:tcW w:w="2092" w:type="dxa"/>
          </w:tcPr>
          <w:p w14:paraId="5215426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016C6AF9" w14:textId="77777777" w:rsidTr="0009188E">
        <w:tc>
          <w:tcPr>
            <w:cnfStyle w:val="001000000000" w:firstRow="0" w:lastRow="0" w:firstColumn="1" w:lastColumn="0" w:oddVBand="0" w:evenVBand="0" w:oddHBand="0" w:evenHBand="0" w:firstRowFirstColumn="0" w:firstRowLastColumn="0" w:lastRowFirstColumn="0" w:lastRowLastColumn="0"/>
            <w:tcW w:w="664" w:type="dxa"/>
          </w:tcPr>
          <w:p w14:paraId="65FD46FF" w14:textId="77777777" w:rsidR="00C673FE" w:rsidRPr="00092390" w:rsidRDefault="00C673FE" w:rsidP="00C673FE">
            <w:pPr>
              <w:pStyle w:val="ListParagraph"/>
              <w:numPr>
                <w:ilvl w:val="0"/>
                <w:numId w:val="69"/>
              </w:numPr>
              <w:jc w:val="both"/>
              <w:rPr>
                <w:lang w:val="en-US"/>
              </w:rPr>
            </w:pPr>
          </w:p>
        </w:tc>
        <w:tc>
          <w:tcPr>
            <w:tcW w:w="3130" w:type="dxa"/>
          </w:tcPr>
          <w:p w14:paraId="40999E9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main parameters</w:t>
            </w:r>
          </w:p>
        </w:tc>
        <w:tc>
          <w:tcPr>
            <w:tcW w:w="3827" w:type="dxa"/>
          </w:tcPr>
          <w:p w14:paraId="6067088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modal basis, number of modes to measure.</w:t>
            </w:r>
          </w:p>
        </w:tc>
        <w:tc>
          <w:tcPr>
            <w:tcW w:w="2092" w:type="dxa"/>
          </w:tcPr>
          <w:p w14:paraId="6BBE5FC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F57981E"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37508FAD" w14:textId="77777777" w:rsidR="00C673FE" w:rsidRPr="00092390" w:rsidRDefault="00C673FE" w:rsidP="00C673FE">
            <w:pPr>
              <w:pStyle w:val="ListParagraph"/>
              <w:numPr>
                <w:ilvl w:val="0"/>
                <w:numId w:val="69"/>
              </w:numPr>
              <w:jc w:val="both"/>
              <w:rPr>
                <w:lang w:val="en-US"/>
              </w:rPr>
            </w:pPr>
          </w:p>
        </w:tc>
        <w:tc>
          <w:tcPr>
            <w:tcW w:w="3130" w:type="dxa"/>
          </w:tcPr>
          <w:p w14:paraId="28A4A2B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Enter push-pull parameters</w:t>
            </w:r>
          </w:p>
        </w:tc>
        <w:tc>
          <w:tcPr>
            <w:tcW w:w="3827" w:type="dxa"/>
          </w:tcPr>
          <w:p w14:paraId="4F01F9C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Click on push-pull radio button.</w:t>
            </w:r>
          </w:p>
          <w:p w14:paraId="19D817D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Enter no. of frames/movement and cycles</w:t>
            </w:r>
          </w:p>
          <w:p w14:paraId="1217771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Check that total is &lt;= 4000</w:t>
            </w:r>
          </w:p>
        </w:tc>
        <w:tc>
          <w:tcPr>
            <w:tcW w:w="2092" w:type="dxa"/>
          </w:tcPr>
          <w:p w14:paraId="293F60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40B4C27" w14:textId="77777777" w:rsidTr="0009188E">
        <w:tc>
          <w:tcPr>
            <w:cnfStyle w:val="001000000000" w:firstRow="0" w:lastRow="0" w:firstColumn="1" w:lastColumn="0" w:oddVBand="0" w:evenVBand="0" w:oddHBand="0" w:evenHBand="0" w:firstRowFirstColumn="0" w:firstRowLastColumn="0" w:lastRowFirstColumn="0" w:lastRowLastColumn="0"/>
            <w:tcW w:w="664" w:type="dxa"/>
          </w:tcPr>
          <w:p w14:paraId="5E73B7B3" w14:textId="77777777" w:rsidR="00C673FE" w:rsidRPr="00092390" w:rsidRDefault="00C673FE" w:rsidP="00C673FE">
            <w:pPr>
              <w:pStyle w:val="ListParagraph"/>
              <w:numPr>
                <w:ilvl w:val="0"/>
                <w:numId w:val="69"/>
              </w:numPr>
              <w:jc w:val="both"/>
              <w:rPr>
                <w:lang w:val="en-US"/>
              </w:rPr>
            </w:pPr>
          </w:p>
        </w:tc>
        <w:tc>
          <w:tcPr>
            <w:tcW w:w="3130" w:type="dxa"/>
          </w:tcPr>
          <w:p w14:paraId="185B312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Generate disturbance</w:t>
            </w:r>
          </w:p>
        </w:tc>
        <w:tc>
          <w:tcPr>
            <w:tcW w:w="3827" w:type="dxa"/>
          </w:tcPr>
          <w:p w14:paraId="7D79B14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Click on “Generate”</w:t>
            </w:r>
          </w:p>
        </w:tc>
        <w:tc>
          <w:tcPr>
            <w:tcW w:w="2092" w:type="dxa"/>
          </w:tcPr>
          <w:p w14:paraId="40930A9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C95B8E0"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0755E92" w14:textId="77777777" w:rsidR="00C673FE" w:rsidRPr="00092390" w:rsidRDefault="00C673FE" w:rsidP="00C673FE">
            <w:pPr>
              <w:pStyle w:val="ListParagraph"/>
              <w:numPr>
                <w:ilvl w:val="0"/>
                <w:numId w:val="69"/>
              </w:numPr>
              <w:jc w:val="both"/>
              <w:rPr>
                <w:lang w:val="en-US"/>
              </w:rPr>
            </w:pPr>
          </w:p>
        </w:tc>
        <w:tc>
          <w:tcPr>
            <w:tcW w:w="3130" w:type="dxa"/>
          </w:tcPr>
          <w:p w14:paraId="51B9B7D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Note down the tracking number </w:t>
            </w:r>
          </w:p>
        </w:tc>
        <w:tc>
          <w:tcPr>
            <w:tcW w:w="3827" w:type="dxa"/>
          </w:tcPr>
          <w:p w14:paraId="5CCDB04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i/>
                <w:lang w:val="en-US"/>
              </w:rPr>
            </w:pPr>
          </w:p>
        </w:tc>
        <w:tc>
          <w:tcPr>
            <w:tcW w:w="2092" w:type="dxa"/>
          </w:tcPr>
          <w:p w14:paraId="59F08E7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Format is YYYYMMDD_HHMMSS</w:t>
            </w:r>
          </w:p>
        </w:tc>
      </w:tr>
    </w:tbl>
    <w:p w14:paraId="16E2672F" w14:textId="77777777" w:rsidR="00C673FE" w:rsidRPr="00092390" w:rsidRDefault="00C673FE" w:rsidP="00C673FE">
      <w:pPr>
        <w:pStyle w:val="AONormalText"/>
      </w:pPr>
    </w:p>
    <w:p w14:paraId="069D28A8" w14:textId="77777777" w:rsidR="00C673FE" w:rsidRPr="00092390" w:rsidRDefault="00C673FE" w:rsidP="00C673FE">
      <w:pPr>
        <w:pStyle w:val="AONormalText"/>
      </w:pPr>
    </w:p>
    <w:p w14:paraId="562D5972" w14:textId="77777777" w:rsidR="00C673FE" w:rsidRPr="00092390" w:rsidRDefault="00C673FE" w:rsidP="00C673FE">
      <w:pPr>
        <w:pStyle w:val="AONormalText"/>
        <w:ind w:firstLine="0"/>
      </w:pPr>
      <w:r w:rsidRPr="00092390">
        <w:rPr>
          <w:noProof/>
        </w:rPr>
        <w:drawing>
          <wp:inline distT="0" distB="0" distL="0" distR="0" wp14:anchorId="6DE43563" wp14:editId="66E0FE10">
            <wp:extent cx="5005413" cy="457164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DisturbGui.png"/>
                    <pic:cNvPicPr/>
                  </pic:nvPicPr>
                  <pic:blipFill>
                    <a:blip r:embed="rId55">
                      <a:extLst>
                        <a:ext uri="{28A0092B-C50C-407E-A947-70E740481C1C}">
                          <a14:useLocalDpi xmlns:a14="http://schemas.microsoft.com/office/drawing/2010/main" val="0"/>
                        </a:ext>
                      </a:extLst>
                    </a:blip>
                    <a:stretch>
                      <a:fillRect/>
                    </a:stretch>
                  </pic:blipFill>
                  <pic:spPr>
                    <a:xfrm>
                      <a:off x="0" y="0"/>
                      <a:ext cx="5005797" cy="4572000"/>
                    </a:xfrm>
                    <a:prstGeom prst="rect">
                      <a:avLst/>
                    </a:prstGeom>
                  </pic:spPr>
                </pic:pic>
              </a:graphicData>
            </a:graphic>
          </wp:inline>
        </w:drawing>
      </w:r>
    </w:p>
    <w:p w14:paraId="24CD4EE5" w14:textId="77777777" w:rsidR="00C673FE" w:rsidRPr="00092390" w:rsidRDefault="00C673FE" w:rsidP="00C673FE">
      <w:pPr>
        <w:pStyle w:val="AONormalText"/>
        <w:ind w:firstLine="0"/>
      </w:pPr>
    </w:p>
    <w:p w14:paraId="735870EB" w14:textId="77777777" w:rsidR="00C673FE" w:rsidRPr="00092390" w:rsidRDefault="00C673FE" w:rsidP="00C673FE">
      <w:pPr>
        <w:pStyle w:val="AONormalText"/>
        <w:ind w:firstLine="0"/>
      </w:pPr>
      <w:r w:rsidRPr="00092390">
        <w:t>Note:</w:t>
      </w:r>
    </w:p>
    <w:p w14:paraId="22F0DD63" w14:textId="77777777" w:rsidR="00C673FE" w:rsidRPr="00092390" w:rsidRDefault="00C673FE" w:rsidP="00C673FE">
      <w:pPr>
        <w:pStyle w:val="AONormalText"/>
        <w:ind w:firstLine="0"/>
      </w:pPr>
      <w:r w:rsidRPr="00092390">
        <w:t>A modal history can be re-used as many times as needed, and is independent from WFS CCD binning.</w:t>
      </w:r>
    </w:p>
    <w:p w14:paraId="0D69D5BE" w14:textId="77777777" w:rsidR="00C673FE" w:rsidRPr="00092390" w:rsidRDefault="00C673FE" w:rsidP="00C673FE">
      <w:pPr>
        <w:pStyle w:val="AONormalText"/>
        <w:ind w:firstLine="0"/>
      </w:pPr>
    </w:p>
    <w:p w14:paraId="30398509" w14:textId="77777777" w:rsidR="00C673FE" w:rsidRPr="00092390" w:rsidRDefault="00C673FE" w:rsidP="00C673FE">
      <w:pPr>
        <w:pStyle w:val="Heading3"/>
      </w:pPr>
      <w:bookmarkStart w:id="191" w:name="_Toc277324346"/>
      <w:bookmarkStart w:id="192" w:name="_Toc334798025"/>
      <w:r w:rsidRPr="00092390">
        <w:t>Interaction matrix measurement</w:t>
      </w:r>
      <w:bookmarkEnd w:id="191"/>
      <w:bookmarkEnd w:id="192"/>
    </w:p>
    <w:p w14:paraId="29B167CA" w14:textId="77777777" w:rsidR="00C673FE" w:rsidRPr="00092390" w:rsidRDefault="00C673FE" w:rsidP="00C673FE">
      <w:pPr>
        <w:pStyle w:val="AONormalText"/>
        <w:ind w:firstLine="0"/>
      </w:pPr>
      <w:r w:rsidRPr="00092390">
        <w:t>After a modal history is available, the interaction matrix can be measured. It is critical that the measuring conditions are as similar as possible to the night-time conditions. This means:</w:t>
      </w:r>
    </w:p>
    <w:p w14:paraId="15E768BB" w14:textId="77777777" w:rsidR="00C673FE" w:rsidRPr="00092390" w:rsidRDefault="00C673FE" w:rsidP="00350FA5">
      <w:pPr>
        <w:pStyle w:val="AONormalText"/>
        <w:numPr>
          <w:ilvl w:val="0"/>
          <w:numId w:val="73"/>
        </w:numPr>
      </w:pPr>
      <w:r w:rsidRPr="00092390">
        <w:t>No lights in the dome</w:t>
      </w:r>
    </w:p>
    <w:p w14:paraId="69A9982F" w14:textId="77777777" w:rsidR="00C673FE" w:rsidRPr="00092390" w:rsidRDefault="00C673FE" w:rsidP="00350FA5">
      <w:pPr>
        <w:pStyle w:val="AONormalText"/>
        <w:numPr>
          <w:ilvl w:val="0"/>
          <w:numId w:val="73"/>
        </w:numPr>
      </w:pPr>
      <w:r w:rsidRPr="00092390">
        <w:t>No vibrations (as far as possible)</w:t>
      </w:r>
    </w:p>
    <w:p w14:paraId="2A404381" w14:textId="77777777" w:rsidR="00C673FE" w:rsidRPr="00092390" w:rsidRDefault="00C673FE" w:rsidP="00350FA5">
      <w:pPr>
        <w:pStyle w:val="AONormalText"/>
        <w:numPr>
          <w:ilvl w:val="0"/>
          <w:numId w:val="73"/>
        </w:numPr>
      </w:pPr>
      <w:r w:rsidRPr="00092390">
        <w:t>All WFS tracking loops (rotation, camera lens, anti drift) active, as described below.</w:t>
      </w:r>
    </w:p>
    <w:p w14:paraId="7E6A6C13" w14:textId="77777777" w:rsidR="00C673FE" w:rsidRPr="00092390" w:rsidRDefault="00C673FE" w:rsidP="00C673FE">
      <w:pPr>
        <w:pStyle w:val="AONormalText"/>
        <w:ind w:firstLine="0"/>
      </w:pPr>
    </w:p>
    <w:p w14:paraId="53C1084B" w14:textId="77777777" w:rsidR="00C673FE" w:rsidRPr="00092390" w:rsidRDefault="00C673FE" w:rsidP="00C673FE">
      <w:pPr>
        <w:pStyle w:val="AONoindentNormaltext"/>
      </w:pPr>
    </w:p>
    <w:p w14:paraId="2F67F499" w14:textId="77777777" w:rsidR="00C673FE" w:rsidRPr="00092390" w:rsidRDefault="00C673FE" w:rsidP="00C673FE">
      <w:pPr>
        <w:pStyle w:val="AONormalText"/>
      </w:pPr>
      <w:r w:rsidRPr="00092390">
        <w:t>The measurement is usually done in closed loop. A full system setup is needed, that can be obtained following the User Procedures manual in section 6.5 (“Close AO loop in daytime”). That procedure includes all vibration mitigation needed for daytime operation.</w:t>
      </w:r>
    </w:p>
    <w:p w14:paraId="421F52C5" w14:textId="77777777" w:rsidR="00C673FE" w:rsidRPr="00092390" w:rsidRDefault="00C673FE" w:rsidP="00C673FE">
      <w:pPr>
        <w:pStyle w:val="AONormalText"/>
      </w:pPr>
      <w:r w:rsidRPr="00092390">
        <w:t>If no reconstructor matrix is available for the current WFS pupil and binning combination, a closed-loop measurement is not possible. It is suggested to do a low-order measurement (10 modes) with very long averating (100 cycles or more) in order to obtain a preliminary reconstructor matrix. The measurement can be then iterated (see the “iteration” chapter later on).</w:t>
      </w:r>
    </w:p>
    <w:p w14:paraId="46B72A74" w14:textId="77777777" w:rsidR="00C673FE" w:rsidRPr="00092390" w:rsidRDefault="00C673FE" w:rsidP="00C673FE">
      <w:pPr>
        <w:pStyle w:val="AONormalText"/>
      </w:pPr>
      <w:r w:rsidRPr="00092390">
        <w:t>The measurement is done at a loop speed of 600 Hz. This is a compromise between the necessity of going as fast as possible, in order to minimize vibrations, and the mirror settling time. This speed should be entered in the WFS Arbitrator GUI as described below. Speeds different from 600 Hz have not been tested and may not work.</w:t>
      </w:r>
    </w:p>
    <w:p w14:paraId="7BE48AA4" w14:textId="77777777" w:rsidR="00C673FE" w:rsidRPr="00092390" w:rsidRDefault="00C673FE" w:rsidP="00C673FE">
      <w:pPr>
        <w:pStyle w:val="AONormalText"/>
        <w:ind w:firstLine="0"/>
      </w:pPr>
    </w:p>
    <w:p w14:paraId="09A7A201" w14:textId="77777777" w:rsidR="00C673FE" w:rsidRPr="00092390" w:rsidRDefault="00C673FE" w:rsidP="00C673FE">
      <w:pPr>
        <w:pStyle w:val="AONormalText"/>
        <w:rPr>
          <w:b/>
        </w:rPr>
      </w:pPr>
      <w:r w:rsidRPr="00092390">
        <w:rPr>
          <w:b/>
        </w:rPr>
        <w:t>Prerequisites:</w:t>
      </w:r>
    </w:p>
    <w:p w14:paraId="7EFEAD8B" w14:textId="77777777" w:rsidR="00C673FE" w:rsidRPr="00092390" w:rsidRDefault="00C673FE" w:rsidP="00C673FE">
      <w:pPr>
        <w:pStyle w:val="AONormalText"/>
        <w:numPr>
          <w:ilvl w:val="0"/>
          <w:numId w:val="69"/>
        </w:numPr>
      </w:pPr>
      <w:r w:rsidRPr="00092390">
        <w:t>Execute User Procederues section 6.5  - Close AO loop in daytime</w:t>
      </w:r>
    </w:p>
    <w:p w14:paraId="0B549BA5"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630"/>
        <w:gridCol w:w="3017"/>
        <w:gridCol w:w="3660"/>
        <w:gridCol w:w="2406"/>
      </w:tblGrid>
      <w:tr w:rsidR="00C673FE" w:rsidRPr="00092390" w14:paraId="71F6EA01"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7E3BD04" w14:textId="77777777" w:rsidR="00C673FE" w:rsidRPr="00092390" w:rsidRDefault="00C673FE" w:rsidP="0009188E">
            <w:pPr>
              <w:pStyle w:val="ListParagraph"/>
              <w:rPr>
                <w:lang w:val="en-US"/>
              </w:rPr>
            </w:pPr>
          </w:p>
        </w:tc>
        <w:tc>
          <w:tcPr>
            <w:tcW w:w="3017" w:type="dxa"/>
          </w:tcPr>
          <w:p w14:paraId="06D72583"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660" w:type="dxa"/>
          </w:tcPr>
          <w:p w14:paraId="06C6CB04"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406" w:type="dxa"/>
          </w:tcPr>
          <w:p w14:paraId="13670351"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6180E121"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87C0F51" w14:textId="77777777" w:rsidR="00C673FE" w:rsidRPr="00092390" w:rsidRDefault="00C673FE" w:rsidP="00350FA5">
            <w:pPr>
              <w:pStyle w:val="ListParagraph"/>
              <w:numPr>
                <w:ilvl w:val="0"/>
                <w:numId w:val="74"/>
              </w:numPr>
              <w:jc w:val="both"/>
              <w:rPr>
                <w:lang w:val="en-US"/>
              </w:rPr>
            </w:pPr>
          </w:p>
        </w:tc>
        <w:tc>
          <w:tcPr>
            <w:tcW w:w="3017" w:type="dxa"/>
          </w:tcPr>
          <w:p w14:paraId="3A646015"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Open the AO loop</w:t>
            </w:r>
          </w:p>
        </w:tc>
        <w:tc>
          <w:tcPr>
            <w:tcW w:w="3660" w:type="dxa"/>
          </w:tcPr>
          <w:p w14:paraId="37C6CE4F"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Press STOP on the AOS command GUI</w:t>
            </w:r>
          </w:p>
        </w:tc>
        <w:tc>
          <w:tcPr>
            <w:tcW w:w="2406" w:type="dxa"/>
          </w:tcPr>
          <w:p w14:paraId="60E58DE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1CE3B33E"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28499A83" w14:textId="77777777" w:rsidR="00C673FE" w:rsidRPr="00092390" w:rsidRDefault="00C673FE" w:rsidP="00350FA5">
            <w:pPr>
              <w:pStyle w:val="ListParagraph"/>
              <w:numPr>
                <w:ilvl w:val="0"/>
                <w:numId w:val="74"/>
              </w:numPr>
              <w:jc w:val="both"/>
              <w:rPr>
                <w:lang w:val="en-US"/>
              </w:rPr>
            </w:pPr>
          </w:p>
        </w:tc>
        <w:tc>
          <w:tcPr>
            <w:tcW w:w="3017" w:type="dxa"/>
          </w:tcPr>
          <w:p w14:paraId="2AB9602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Set 600 Hz loop speed</w:t>
            </w:r>
          </w:p>
        </w:tc>
        <w:tc>
          <w:tcPr>
            <w:tcW w:w="3660" w:type="dxa"/>
          </w:tcPr>
          <w:p w14:paraId="24AB1D87" w14:textId="6A4A237D"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Open WfsControl GUI.</w:t>
            </w:r>
          </w:p>
          <w:p w14:paraId="5398779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In the “Loop params” panel enter the following parameters:</w:t>
            </w:r>
          </w:p>
          <w:p w14:paraId="1B30DAD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Binning = the one chosen for the measurement</w:t>
            </w:r>
          </w:p>
          <w:p w14:paraId="3C48FF3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Loop frequency = 600 Hz</w:t>
            </w:r>
          </w:p>
          <w:p w14:paraId="5772C966"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Modulation: 3 (bin 1-2) or 6 (bin 3-4)</w:t>
            </w:r>
          </w:p>
          <w:p w14:paraId="69A53CA6"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And click the “Apply” button</w:t>
            </w:r>
          </w:p>
          <w:p w14:paraId="03148A0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c>
          <w:tcPr>
            <w:tcW w:w="2406" w:type="dxa"/>
          </w:tcPr>
          <w:p w14:paraId="4600846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5AB5D98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666023DE" w14:textId="77777777" w:rsidR="00C673FE" w:rsidRPr="00092390" w:rsidRDefault="00C673FE" w:rsidP="00350FA5">
            <w:pPr>
              <w:pStyle w:val="ListParagraph"/>
              <w:numPr>
                <w:ilvl w:val="0"/>
                <w:numId w:val="74"/>
              </w:numPr>
              <w:jc w:val="both"/>
              <w:rPr>
                <w:lang w:val="en-US"/>
              </w:rPr>
            </w:pPr>
          </w:p>
        </w:tc>
        <w:tc>
          <w:tcPr>
            <w:tcW w:w="3017" w:type="dxa"/>
          </w:tcPr>
          <w:p w14:paraId="114CED65"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tracking loops</w:t>
            </w:r>
          </w:p>
        </w:tc>
        <w:tc>
          <w:tcPr>
            <w:tcW w:w="3660" w:type="dxa"/>
          </w:tcPr>
          <w:p w14:paraId="4F3BE4D4" w14:textId="764EFBAA"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On the WfsControl GUI, make sure that the three tracking loops:</w:t>
            </w:r>
          </w:p>
          <w:p w14:paraId="47C66824"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rotator tracking</w:t>
            </w:r>
          </w:p>
          <w:p w14:paraId="2195FFBA"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Camera lens tracking</w:t>
            </w:r>
          </w:p>
          <w:p w14:paraId="12804376"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Anti drift</w:t>
            </w:r>
          </w:p>
          <w:p w14:paraId="5DA8C4E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are enabled. Click on the corresponding Enable or On buttons if needed.</w:t>
            </w:r>
          </w:p>
          <w:p w14:paraId="2E95E2BA"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c>
          <w:tcPr>
            <w:tcW w:w="2406" w:type="dxa"/>
          </w:tcPr>
          <w:p w14:paraId="4727BE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7103D1A2"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0D67965F" w14:textId="77777777" w:rsidR="00C673FE" w:rsidRPr="00092390" w:rsidRDefault="00C673FE" w:rsidP="00350FA5">
            <w:pPr>
              <w:pStyle w:val="ListParagraph"/>
              <w:numPr>
                <w:ilvl w:val="0"/>
                <w:numId w:val="74"/>
              </w:numPr>
              <w:jc w:val="both"/>
              <w:rPr>
                <w:lang w:val="en-US"/>
              </w:rPr>
            </w:pPr>
          </w:p>
        </w:tc>
        <w:tc>
          <w:tcPr>
            <w:tcW w:w="3017" w:type="dxa"/>
          </w:tcPr>
          <w:p w14:paraId="5A006B10"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Start intmatAcquireGui</w:t>
            </w:r>
          </w:p>
        </w:tc>
        <w:tc>
          <w:tcPr>
            <w:tcW w:w="3660" w:type="dxa"/>
          </w:tcPr>
          <w:p w14:paraId="5D1839A0"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i/>
                <w:lang w:val="en-US"/>
              </w:rPr>
            </w:pPr>
            <w:r w:rsidRPr="00092390">
              <w:rPr>
                <w:i/>
                <w:lang w:val="en-US"/>
              </w:rPr>
              <w:t>[AOeng@wfsdx ~]$ intmatAcquireGui</w:t>
            </w:r>
          </w:p>
        </w:tc>
        <w:tc>
          <w:tcPr>
            <w:tcW w:w="2406" w:type="dxa"/>
          </w:tcPr>
          <w:p w14:paraId="05678FC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0EF1262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A8E15DC" w14:textId="77777777" w:rsidR="00C673FE" w:rsidRPr="00092390" w:rsidRDefault="00C673FE" w:rsidP="00350FA5">
            <w:pPr>
              <w:pStyle w:val="ListParagraph"/>
              <w:numPr>
                <w:ilvl w:val="0"/>
                <w:numId w:val="74"/>
              </w:numPr>
              <w:jc w:val="both"/>
              <w:rPr>
                <w:lang w:val="en-US"/>
              </w:rPr>
            </w:pPr>
          </w:p>
        </w:tc>
        <w:tc>
          <w:tcPr>
            <w:tcW w:w="3017" w:type="dxa"/>
          </w:tcPr>
          <w:p w14:paraId="77E962DF"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Select the M2C </w:t>
            </w:r>
          </w:p>
        </w:tc>
        <w:tc>
          <w:tcPr>
            <w:tcW w:w="3660" w:type="dxa"/>
          </w:tcPr>
          <w:p w14:paraId="4F830FE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Same one used during disturbance generation</w:t>
            </w:r>
          </w:p>
        </w:tc>
        <w:tc>
          <w:tcPr>
            <w:tcW w:w="2406" w:type="dxa"/>
          </w:tcPr>
          <w:p w14:paraId="7206EE4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29F85AF8"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5451EE9A" w14:textId="77777777" w:rsidR="00C673FE" w:rsidRPr="00092390" w:rsidRDefault="00C673FE" w:rsidP="00350FA5">
            <w:pPr>
              <w:pStyle w:val="ListParagraph"/>
              <w:numPr>
                <w:ilvl w:val="0"/>
                <w:numId w:val="74"/>
              </w:numPr>
              <w:jc w:val="both"/>
              <w:rPr>
                <w:lang w:val="en-US"/>
              </w:rPr>
            </w:pPr>
          </w:p>
        </w:tc>
        <w:tc>
          <w:tcPr>
            <w:tcW w:w="3017" w:type="dxa"/>
          </w:tcPr>
          <w:p w14:paraId="663B5F8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disturbance</w:t>
            </w:r>
          </w:p>
        </w:tc>
        <w:tc>
          <w:tcPr>
            <w:tcW w:w="3660" w:type="dxa"/>
          </w:tcPr>
          <w:p w14:paraId="0ECC0F1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If a different one is needed, select it.</w:t>
            </w:r>
          </w:p>
        </w:tc>
        <w:tc>
          <w:tcPr>
            <w:tcW w:w="2406" w:type="dxa"/>
          </w:tcPr>
          <w:p w14:paraId="456AB6EC"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The last generated disturbance is pre-selected</w:t>
            </w:r>
          </w:p>
        </w:tc>
      </w:tr>
      <w:tr w:rsidR="00C673FE" w:rsidRPr="00092390" w14:paraId="70C7F35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7C6B0C3" w14:textId="77777777" w:rsidR="00C673FE" w:rsidRPr="00092390" w:rsidRDefault="00C673FE" w:rsidP="00350FA5">
            <w:pPr>
              <w:pStyle w:val="ListParagraph"/>
              <w:numPr>
                <w:ilvl w:val="0"/>
                <w:numId w:val="74"/>
              </w:numPr>
              <w:jc w:val="both"/>
              <w:rPr>
                <w:lang w:val="en-US"/>
              </w:rPr>
            </w:pPr>
          </w:p>
        </w:tc>
        <w:tc>
          <w:tcPr>
            <w:tcW w:w="3017" w:type="dxa"/>
          </w:tcPr>
          <w:p w14:paraId="5C780C6B"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Enter the no. of iterations</w:t>
            </w:r>
          </w:p>
        </w:tc>
        <w:tc>
          <w:tcPr>
            <w:tcW w:w="3660" w:type="dxa"/>
          </w:tcPr>
          <w:p w14:paraId="04814E1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Use at least 4 to fully use the AdSec internal buffers. If more averaging is wanted, use a higher multiple of four (i.e. 16, 48, etc). </w:t>
            </w:r>
          </w:p>
        </w:tc>
        <w:tc>
          <w:tcPr>
            <w:tcW w:w="2406" w:type="dxa"/>
          </w:tcPr>
          <w:p w14:paraId="6F9CE346"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Time needed is about 1 minute every 4 iterations including overheads.</w:t>
            </w:r>
          </w:p>
        </w:tc>
      </w:tr>
      <w:tr w:rsidR="00C673FE" w:rsidRPr="00092390" w14:paraId="47FFF483"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41CFDEDF" w14:textId="77777777" w:rsidR="00C673FE" w:rsidRPr="00092390" w:rsidRDefault="00C673FE" w:rsidP="00350FA5">
            <w:pPr>
              <w:pStyle w:val="ListParagraph"/>
              <w:numPr>
                <w:ilvl w:val="0"/>
                <w:numId w:val="74"/>
              </w:numPr>
              <w:jc w:val="both"/>
              <w:rPr>
                <w:lang w:val="en-US"/>
              </w:rPr>
            </w:pPr>
          </w:p>
        </w:tc>
        <w:tc>
          <w:tcPr>
            <w:tcW w:w="3017" w:type="dxa"/>
          </w:tcPr>
          <w:p w14:paraId="5EA5F1BE"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the reconstructor</w:t>
            </w:r>
          </w:p>
        </w:tc>
        <w:tc>
          <w:tcPr>
            <w:tcW w:w="3660" w:type="dxa"/>
          </w:tcPr>
          <w:p w14:paraId="1F37F2F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If a reconstructor is available for the current pupil and binning combination, click the “Acquire in closed loop” checkbox and select M2C, reconstructor, and a low gain vector like 0.05.fits</w:t>
            </w:r>
          </w:p>
        </w:tc>
        <w:tc>
          <w:tcPr>
            <w:tcW w:w="2406" w:type="dxa"/>
          </w:tcPr>
          <w:p w14:paraId="4070F1F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 xml:space="preserve">An old reconstructor with a different M2C but the same WFS pupils may be used if it is still working fine. </w:t>
            </w:r>
          </w:p>
        </w:tc>
      </w:tr>
      <w:tr w:rsidR="00C673FE" w:rsidRPr="00092390" w14:paraId="3FB7FCED"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154269F" w14:textId="77777777" w:rsidR="00C673FE" w:rsidRPr="00092390" w:rsidRDefault="00C673FE" w:rsidP="00350FA5">
            <w:pPr>
              <w:pStyle w:val="ListParagraph"/>
              <w:numPr>
                <w:ilvl w:val="0"/>
                <w:numId w:val="74"/>
              </w:numPr>
              <w:jc w:val="both"/>
              <w:rPr>
                <w:lang w:val="en-US"/>
              </w:rPr>
            </w:pPr>
          </w:p>
        </w:tc>
        <w:tc>
          <w:tcPr>
            <w:tcW w:w="3017" w:type="dxa"/>
          </w:tcPr>
          <w:p w14:paraId="545A843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measurement</w:t>
            </w:r>
          </w:p>
        </w:tc>
        <w:tc>
          <w:tcPr>
            <w:tcW w:w="3660" w:type="dxa"/>
          </w:tcPr>
          <w:p w14:paraId="2F8F25BF"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Click the “Acquire” button on the GUI</w:t>
            </w:r>
          </w:p>
        </w:tc>
        <w:tc>
          <w:tcPr>
            <w:tcW w:w="2406" w:type="dxa"/>
          </w:tcPr>
          <w:p w14:paraId="21A7DC3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381AB06"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106EECDD" w14:textId="77777777" w:rsidR="00C673FE" w:rsidRPr="00092390" w:rsidRDefault="00C673FE" w:rsidP="00350FA5">
            <w:pPr>
              <w:pStyle w:val="ListParagraph"/>
              <w:numPr>
                <w:ilvl w:val="0"/>
                <w:numId w:val="74"/>
              </w:numPr>
              <w:jc w:val="both"/>
              <w:rPr>
                <w:lang w:val="en-US"/>
              </w:rPr>
            </w:pPr>
          </w:p>
        </w:tc>
        <w:tc>
          <w:tcPr>
            <w:tcW w:w="3017" w:type="dxa"/>
          </w:tcPr>
          <w:p w14:paraId="0A8188D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Wait for completion</w:t>
            </w:r>
          </w:p>
        </w:tc>
        <w:tc>
          <w:tcPr>
            <w:tcW w:w="3660" w:type="dxa"/>
          </w:tcPr>
          <w:p w14:paraId="266A8C0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It will take about 1 minute for every 4 iterations.</w:t>
            </w:r>
          </w:p>
        </w:tc>
        <w:tc>
          <w:tcPr>
            <w:tcW w:w="2406" w:type="dxa"/>
          </w:tcPr>
          <w:p w14:paraId="608B853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8B6C15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08AF98C" w14:textId="77777777" w:rsidR="00C673FE" w:rsidRPr="00092390" w:rsidRDefault="00C673FE" w:rsidP="00350FA5">
            <w:pPr>
              <w:pStyle w:val="ListParagraph"/>
              <w:numPr>
                <w:ilvl w:val="0"/>
                <w:numId w:val="74"/>
              </w:numPr>
              <w:jc w:val="both"/>
              <w:rPr>
                <w:lang w:val="en-US"/>
              </w:rPr>
            </w:pPr>
          </w:p>
        </w:tc>
        <w:tc>
          <w:tcPr>
            <w:tcW w:w="3017" w:type="dxa"/>
          </w:tcPr>
          <w:p w14:paraId="6E9426B4"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Note down tracking number</w:t>
            </w:r>
          </w:p>
        </w:tc>
        <w:tc>
          <w:tcPr>
            <w:tcW w:w="3660" w:type="dxa"/>
          </w:tcPr>
          <w:p w14:paraId="449DC61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Tracking number appears next to the Acquire button</w:t>
            </w:r>
          </w:p>
        </w:tc>
        <w:tc>
          <w:tcPr>
            <w:tcW w:w="2406" w:type="dxa"/>
          </w:tcPr>
          <w:p w14:paraId="73C5721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Same YYYY… format as before.</w:t>
            </w:r>
          </w:p>
        </w:tc>
      </w:tr>
    </w:tbl>
    <w:p w14:paraId="1624BA92" w14:textId="77777777" w:rsidR="00C673FE" w:rsidRPr="00092390" w:rsidRDefault="00C673FE" w:rsidP="00C673FE"/>
    <w:p w14:paraId="1A1625EB" w14:textId="77777777" w:rsidR="00C673FE" w:rsidRPr="00092390" w:rsidRDefault="00C673FE" w:rsidP="00C673FE"/>
    <w:p w14:paraId="5EB968A8" w14:textId="77777777" w:rsidR="00C673FE" w:rsidRPr="00092390" w:rsidRDefault="00C673FE" w:rsidP="00C673FE"/>
    <w:p w14:paraId="09F0EF65" w14:textId="77777777" w:rsidR="00C673FE" w:rsidRPr="00092390" w:rsidRDefault="00C673FE" w:rsidP="00C673FE"/>
    <w:p w14:paraId="7B1C9A8E" w14:textId="77777777" w:rsidR="00C673FE" w:rsidRPr="00092390" w:rsidRDefault="00C673FE" w:rsidP="00C673FE">
      <w:r w:rsidRPr="00092390">
        <w:rPr>
          <w:noProof/>
          <w:lang w:eastAsia="en-US"/>
        </w:rPr>
        <w:drawing>
          <wp:inline distT="0" distB="0" distL="0" distR="0" wp14:anchorId="607FA99E" wp14:editId="1C9AEB44">
            <wp:extent cx="4530880" cy="6401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AcquireGUI.png"/>
                    <pic:cNvPicPr/>
                  </pic:nvPicPr>
                  <pic:blipFill>
                    <a:blip r:embed="rId56">
                      <a:extLst>
                        <a:ext uri="{28A0092B-C50C-407E-A947-70E740481C1C}">
                          <a14:useLocalDpi xmlns:a14="http://schemas.microsoft.com/office/drawing/2010/main" val="0"/>
                        </a:ext>
                      </a:extLst>
                    </a:blip>
                    <a:stretch>
                      <a:fillRect/>
                    </a:stretch>
                  </pic:blipFill>
                  <pic:spPr>
                    <a:xfrm>
                      <a:off x="0" y="0"/>
                      <a:ext cx="4530880" cy="6401647"/>
                    </a:xfrm>
                    <a:prstGeom prst="rect">
                      <a:avLst/>
                    </a:prstGeom>
                  </pic:spPr>
                </pic:pic>
              </a:graphicData>
            </a:graphic>
          </wp:inline>
        </w:drawing>
      </w:r>
    </w:p>
    <w:p w14:paraId="13622184" w14:textId="77777777" w:rsidR="00C673FE" w:rsidRPr="00092390" w:rsidRDefault="00C673FE" w:rsidP="00C673FE"/>
    <w:p w14:paraId="36AC7608" w14:textId="77777777" w:rsidR="00C673FE" w:rsidRPr="00092390" w:rsidRDefault="00C673FE" w:rsidP="00C673FE"/>
    <w:p w14:paraId="1138E9C6" w14:textId="77777777" w:rsidR="00C673FE" w:rsidRPr="00092390" w:rsidRDefault="00C673FE" w:rsidP="00C673FE">
      <w:pPr>
        <w:pStyle w:val="AONoindentNormaltext"/>
      </w:pPr>
    </w:p>
    <w:p w14:paraId="4F6D14BD" w14:textId="77777777" w:rsidR="00C673FE" w:rsidRPr="00092390" w:rsidRDefault="00C673FE" w:rsidP="00C673FE">
      <w:pPr>
        <w:pStyle w:val="Heading3"/>
      </w:pPr>
      <w:bookmarkStart w:id="193" w:name="_Toc277324347"/>
      <w:bookmarkStart w:id="194" w:name="_Toc334798026"/>
      <w:r w:rsidRPr="00092390">
        <w:t>Reconstructor matrix generation</w:t>
      </w:r>
      <w:bookmarkEnd w:id="193"/>
      <w:bookmarkEnd w:id="194"/>
    </w:p>
    <w:p w14:paraId="26C17F43" w14:textId="77777777" w:rsidR="00C673FE" w:rsidRPr="00092390" w:rsidRDefault="00C673FE" w:rsidP="00C673FE">
      <w:pPr>
        <w:pStyle w:val="AONoindentNormaltext"/>
      </w:pPr>
      <w:r w:rsidRPr="00092390">
        <w:t>After an interaction matrix has been acquired, one or more reconstructor may be generated from it. Typically, a full interaction matrix is acquired with 500 or 600 modes, and a set of reconstructors with progressively more modes is generated (for example: 10, 100, 250 and 500).</w:t>
      </w:r>
    </w:p>
    <w:p w14:paraId="683BF6B1" w14:textId="77777777" w:rsidR="00C673FE" w:rsidRPr="00092390" w:rsidRDefault="00C673FE" w:rsidP="00C673FE">
      <w:pPr>
        <w:pStyle w:val="AONormalText"/>
      </w:pPr>
      <w:r w:rsidRPr="00092390">
        <w:t>The generation is done with a GUI, which however uses terminal input for some parameters. It is best to use a terminal dedicated to this GUI to avoid conflicts.</w:t>
      </w:r>
    </w:p>
    <w:p w14:paraId="5F73DDD5" w14:textId="77777777" w:rsidR="00C673FE" w:rsidRPr="00092390" w:rsidRDefault="00C673FE" w:rsidP="00C673FE">
      <w:pPr>
        <w:pStyle w:val="AONormalText"/>
      </w:pPr>
      <w:r w:rsidRPr="00092390">
        <w:t>The generation can be done “offline”, just starting the GUI. Only the WFS software is needed to be running.</w:t>
      </w:r>
    </w:p>
    <w:p w14:paraId="7B12260B" w14:textId="77777777" w:rsidR="00C673FE" w:rsidRPr="00092390" w:rsidRDefault="00C673FE" w:rsidP="00C673FE">
      <w:pPr>
        <w:pStyle w:val="AONormalText"/>
      </w:pPr>
      <w:r w:rsidRPr="00092390">
        <w:rPr>
          <w:b/>
        </w:rPr>
        <w:t>Prerequisites</w:t>
      </w:r>
      <w:r w:rsidRPr="00092390">
        <w:t>:</w:t>
      </w:r>
    </w:p>
    <w:p w14:paraId="024A62E5" w14:textId="77777777" w:rsidR="00C673FE" w:rsidRPr="00092390" w:rsidRDefault="00C673FE" w:rsidP="00350FA5">
      <w:pPr>
        <w:pStyle w:val="AONormalText"/>
        <w:numPr>
          <w:ilvl w:val="0"/>
          <w:numId w:val="72"/>
        </w:numPr>
      </w:pPr>
      <w:r w:rsidRPr="00092390">
        <w:t>WFS software must be up and running, as described in the User Procedures document in section 2 (“Start and check Software status”).</w:t>
      </w:r>
    </w:p>
    <w:p w14:paraId="7AC09812"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630"/>
        <w:gridCol w:w="3017"/>
        <w:gridCol w:w="3660"/>
        <w:gridCol w:w="2406"/>
      </w:tblGrid>
      <w:tr w:rsidR="00C673FE" w:rsidRPr="00092390" w14:paraId="4E17EBFF"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996E32D" w14:textId="77777777" w:rsidR="00C673FE" w:rsidRPr="00092390" w:rsidRDefault="00C673FE" w:rsidP="0009188E">
            <w:pPr>
              <w:pStyle w:val="ListParagraph"/>
              <w:rPr>
                <w:lang w:val="en-US"/>
              </w:rPr>
            </w:pPr>
          </w:p>
        </w:tc>
        <w:tc>
          <w:tcPr>
            <w:tcW w:w="3017" w:type="dxa"/>
          </w:tcPr>
          <w:p w14:paraId="3C9610D6"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660" w:type="dxa"/>
          </w:tcPr>
          <w:p w14:paraId="6410B343"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406" w:type="dxa"/>
          </w:tcPr>
          <w:p w14:paraId="6FBA0327"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62283FE6"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6C58728" w14:textId="77777777" w:rsidR="00C673FE" w:rsidRPr="00092390" w:rsidRDefault="00C673FE" w:rsidP="00350FA5">
            <w:pPr>
              <w:pStyle w:val="ListParagraph"/>
              <w:numPr>
                <w:ilvl w:val="0"/>
                <w:numId w:val="76"/>
              </w:numPr>
              <w:jc w:val="both"/>
              <w:rPr>
                <w:lang w:val="en-US"/>
              </w:rPr>
            </w:pPr>
          </w:p>
        </w:tc>
        <w:tc>
          <w:tcPr>
            <w:tcW w:w="3017" w:type="dxa"/>
          </w:tcPr>
          <w:p w14:paraId="62DEC42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intmatAnalyseGui</w:t>
            </w:r>
          </w:p>
        </w:tc>
        <w:tc>
          <w:tcPr>
            <w:tcW w:w="3660" w:type="dxa"/>
          </w:tcPr>
          <w:p w14:paraId="1716DB1E"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i/>
                <w:lang w:val="en-US"/>
              </w:rPr>
              <w:t>[AOeng@wfsdx ~]$ intmatAnalyseGui</w:t>
            </w:r>
          </w:p>
        </w:tc>
        <w:tc>
          <w:tcPr>
            <w:tcW w:w="2406" w:type="dxa"/>
          </w:tcPr>
          <w:p w14:paraId="62E0B90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5640AFD1"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3D285763" w14:textId="77777777" w:rsidR="00C673FE" w:rsidRPr="00092390" w:rsidRDefault="00C673FE" w:rsidP="00350FA5">
            <w:pPr>
              <w:pStyle w:val="ListParagraph"/>
              <w:numPr>
                <w:ilvl w:val="0"/>
                <w:numId w:val="76"/>
              </w:numPr>
              <w:jc w:val="both"/>
              <w:rPr>
                <w:lang w:val="en-US"/>
              </w:rPr>
            </w:pPr>
          </w:p>
        </w:tc>
        <w:tc>
          <w:tcPr>
            <w:tcW w:w="3017" w:type="dxa"/>
          </w:tcPr>
          <w:p w14:paraId="4FAD3BF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acquisition</w:t>
            </w:r>
          </w:p>
        </w:tc>
        <w:tc>
          <w:tcPr>
            <w:tcW w:w="3660" w:type="dxa"/>
          </w:tcPr>
          <w:p w14:paraId="43E26C1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M2C and tracking number to analyse</w:t>
            </w:r>
          </w:p>
          <w:p w14:paraId="605A784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c>
          <w:tcPr>
            <w:tcW w:w="2406" w:type="dxa"/>
          </w:tcPr>
          <w:p w14:paraId="09C4997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Last tracking number is pre-selected</w:t>
            </w:r>
          </w:p>
        </w:tc>
      </w:tr>
      <w:tr w:rsidR="00C673FE" w:rsidRPr="00092390" w14:paraId="6351AC1C"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AA5BE3E" w14:textId="77777777" w:rsidR="00C673FE" w:rsidRPr="00092390" w:rsidRDefault="00C673FE" w:rsidP="00350FA5">
            <w:pPr>
              <w:pStyle w:val="ListParagraph"/>
              <w:numPr>
                <w:ilvl w:val="0"/>
                <w:numId w:val="76"/>
              </w:numPr>
              <w:jc w:val="both"/>
              <w:rPr>
                <w:lang w:val="en-US"/>
              </w:rPr>
            </w:pPr>
          </w:p>
        </w:tc>
        <w:tc>
          <w:tcPr>
            <w:tcW w:w="3017" w:type="dxa"/>
          </w:tcPr>
          <w:p w14:paraId="138017C9"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Select parameters</w:t>
            </w:r>
          </w:p>
        </w:tc>
        <w:tc>
          <w:tcPr>
            <w:tcW w:w="3660" w:type="dxa"/>
          </w:tcPr>
          <w:p w14:paraId="341D238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“skip frame” and “avg frames” are always “2”. Check “remove tip-tilt” and uncheck “only check saturation”</w:t>
            </w:r>
          </w:p>
          <w:p w14:paraId="5CE8E402"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c>
          <w:tcPr>
            <w:tcW w:w="2406" w:type="dxa"/>
          </w:tcPr>
          <w:p w14:paraId="6D8005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34BFD8D"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4F44A861" w14:textId="77777777" w:rsidR="00C673FE" w:rsidRPr="00092390" w:rsidRDefault="00C673FE" w:rsidP="00350FA5">
            <w:pPr>
              <w:pStyle w:val="ListParagraph"/>
              <w:numPr>
                <w:ilvl w:val="0"/>
                <w:numId w:val="76"/>
              </w:numPr>
              <w:jc w:val="both"/>
              <w:rPr>
                <w:lang w:val="en-US"/>
              </w:rPr>
            </w:pPr>
          </w:p>
        </w:tc>
        <w:tc>
          <w:tcPr>
            <w:tcW w:w="3017" w:type="dxa"/>
          </w:tcPr>
          <w:p w14:paraId="17FC74E5"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Start analysis</w:t>
            </w:r>
          </w:p>
        </w:tc>
        <w:tc>
          <w:tcPr>
            <w:tcW w:w="3660" w:type="dxa"/>
          </w:tcPr>
          <w:p w14:paraId="4B1D3EF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Click on the Analyse button</w:t>
            </w:r>
          </w:p>
        </w:tc>
        <w:tc>
          <w:tcPr>
            <w:tcW w:w="2406" w:type="dxa"/>
          </w:tcPr>
          <w:p w14:paraId="3C06934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09E6FD6A"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754AFB5D" w14:textId="77777777" w:rsidR="00C673FE" w:rsidRPr="00092390" w:rsidRDefault="00C673FE" w:rsidP="00350FA5">
            <w:pPr>
              <w:pStyle w:val="ListParagraph"/>
              <w:numPr>
                <w:ilvl w:val="0"/>
                <w:numId w:val="76"/>
              </w:numPr>
              <w:jc w:val="both"/>
              <w:rPr>
                <w:lang w:val="en-US"/>
              </w:rPr>
            </w:pPr>
          </w:p>
        </w:tc>
        <w:tc>
          <w:tcPr>
            <w:tcW w:w="3017" w:type="dxa"/>
          </w:tcPr>
          <w:p w14:paraId="589A034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Answer questions on terminal</w:t>
            </w:r>
          </w:p>
        </w:tc>
        <w:tc>
          <w:tcPr>
            <w:tcW w:w="3660" w:type="dxa"/>
          </w:tcPr>
          <w:p w14:paraId="277C1182"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Often the terminal pauses and asks to press Enter to continue, in order to look at a plot or graph</w:t>
            </w:r>
          </w:p>
        </w:tc>
        <w:tc>
          <w:tcPr>
            <w:tcW w:w="2406" w:type="dxa"/>
          </w:tcPr>
          <w:p w14:paraId="5DB87ED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Sometimes the terminal is hidden behind big plots. Close or move them away.</w:t>
            </w:r>
          </w:p>
        </w:tc>
      </w:tr>
    </w:tbl>
    <w:p w14:paraId="23605C50" w14:textId="77777777" w:rsidR="00C673FE" w:rsidRPr="00092390" w:rsidRDefault="00C673FE" w:rsidP="00C673FE">
      <w:pPr>
        <w:pStyle w:val="AONormalText"/>
      </w:pPr>
    </w:p>
    <w:p w14:paraId="42C2272E" w14:textId="77777777" w:rsidR="00C673FE" w:rsidRPr="00092390" w:rsidRDefault="00C673FE" w:rsidP="00C673FE">
      <w:pPr>
        <w:pStyle w:val="Heading3"/>
        <w:numPr>
          <w:ilvl w:val="3"/>
          <w:numId w:val="26"/>
        </w:numPr>
      </w:pPr>
      <w:bookmarkStart w:id="195" w:name="_Toc277324348"/>
      <w:bookmarkStart w:id="196" w:name="_Toc334798027"/>
      <w:r w:rsidRPr="00092390">
        <w:t>Iteration</w:t>
      </w:r>
      <w:bookmarkEnd w:id="195"/>
      <w:bookmarkEnd w:id="196"/>
    </w:p>
    <w:p w14:paraId="2D65D971" w14:textId="77777777" w:rsidR="00C673FE" w:rsidRPr="00092390" w:rsidRDefault="00C673FE" w:rsidP="00C673FE">
      <w:pPr>
        <w:pStyle w:val="AONormalText"/>
      </w:pPr>
      <w:r w:rsidRPr="00092390">
        <w:t>Once a reconstructor is available, it is recommended to repeat the measurement in closed loop. Repeat all steps in section 5, and when configuring the acquisition GUI, click the “Acquire in closed loop” checkbox and select the M2C and reconstructor. A very low gain (like 0.05) is recommended.</w:t>
      </w:r>
    </w:p>
    <w:p w14:paraId="375393B3" w14:textId="77777777" w:rsidR="00C673FE" w:rsidRPr="00092390" w:rsidRDefault="00C673FE" w:rsidP="00C673FE">
      <w:pPr>
        <w:pStyle w:val="AONormalText"/>
      </w:pPr>
      <w:r w:rsidRPr="00092390">
        <w:t>The typical reconstructor iteration is as follows:</w:t>
      </w:r>
    </w:p>
    <w:p w14:paraId="1C561717" w14:textId="77777777" w:rsidR="00C673FE" w:rsidRPr="00092390" w:rsidRDefault="00C673FE" w:rsidP="00350FA5">
      <w:pPr>
        <w:pStyle w:val="AONormalText"/>
        <w:numPr>
          <w:ilvl w:val="0"/>
          <w:numId w:val="77"/>
        </w:numPr>
      </w:pPr>
      <w:r w:rsidRPr="00092390">
        <w:t>10 modes (open loop)</w:t>
      </w:r>
    </w:p>
    <w:p w14:paraId="2DC097C3" w14:textId="77777777" w:rsidR="00C673FE" w:rsidRPr="00092390" w:rsidRDefault="00C673FE" w:rsidP="00350FA5">
      <w:pPr>
        <w:pStyle w:val="AONormalText"/>
        <w:numPr>
          <w:ilvl w:val="0"/>
          <w:numId w:val="77"/>
        </w:numPr>
      </w:pPr>
      <w:r w:rsidRPr="00092390">
        <w:t>10 modes (in closed loop with previous 10 modes)</w:t>
      </w:r>
    </w:p>
    <w:p w14:paraId="508AD57A" w14:textId="77777777" w:rsidR="00C673FE" w:rsidRPr="00092390" w:rsidRDefault="00C673FE" w:rsidP="00350FA5">
      <w:pPr>
        <w:pStyle w:val="AONormalText"/>
        <w:numPr>
          <w:ilvl w:val="0"/>
          <w:numId w:val="77"/>
        </w:numPr>
      </w:pPr>
      <w:r w:rsidRPr="00092390">
        <w:t>50 modes (in closed loop with previous 10 modes)</w:t>
      </w:r>
    </w:p>
    <w:p w14:paraId="792C87A7" w14:textId="77777777" w:rsidR="00C673FE" w:rsidRPr="00092390" w:rsidRDefault="00C673FE" w:rsidP="00350FA5">
      <w:pPr>
        <w:pStyle w:val="AONormalText"/>
        <w:numPr>
          <w:ilvl w:val="0"/>
          <w:numId w:val="77"/>
        </w:numPr>
      </w:pPr>
      <w:r w:rsidRPr="00092390">
        <w:t>100 modes (in closed loop with previous 50 modes)</w:t>
      </w:r>
    </w:p>
    <w:p w14:paraId="3C5D05CF" w14:textId="77777777" w:rsidR="00C673FE" w:rsidRPr="00092390" w:rsidRDefault="00C673FE" w:rsidP="00350FA5">
      <w:pPr>
        <w:pStyle w:val="AONormalText"/>
        <w:numPr>
          <w:ilvl w:val="0"/>
          <w:numId w:val="77"/>
        </w:numPr>
      </w:pPr>
      <w:r w:rsidRPr="00092390">
        <w:t>400 modes (in closed loop with previous 100 modes)</w:t>
      </w:r>
    </w:p>
    <w:p w14:paraId="57B49EA7" w14:textId="77777777" w:rsidR="00C673FE" w:rsidRPr="00092390" w:rsidRDefault="00C673FE" w:rsidP="00350FA5">
      <w:pPr>
        <w:pStyle w:val="AONormalText"/>
        <w:numPr>
          <w:ilvl w:val="0"/>
          <w:numId w:val="77"/>
        </w:numPr>
      </w:pPr>
      <w:r w:rsidRPr="00092390">
        <w:t>400 modes (in closed loop with previous 400 modes)</w:t>
      </w:r>
    </w:p>
    <w:p w14:paraId="47375F4F" w14:textId="77777777" w:rsidR="00C673FE" w:rsidRPr="00092390" w:rsidRDefault="00C673FE" w:rsidP="00C673FE">
      <w:pPr>
        <w:pStyle w:val="AONormalText"/>
        <w:ind w:left="360" w:firstLine="0"/>
      </w:pPr>
    </w:p>
    <w:p w14:paraId="32503018" w14:textId="77777777" w:rsidR="00C673FE" w:rsidRPr="00092390" w:rsidRDefault="00C673FE" w:rsidP="00C673FE">
      <w:pPr>
        <w:pStyle w:val="AONormalText"/>
        <w:ind w:left="360" w:firstLine="0"/>
      </w:pPr>
      <w:r w:rsidRPr="00092390">
        <w:t>Only the last reconstructor is considered useful. In addition, a 10 modes reconstructor is generated from the last interaction matrix measurement, for use during the camera lens centering loop.</w:t>
      </w:r>
    </w:p>
    <w:p w14:paraId="4951CCC1" w14:textId="77777777" w:rsidR="00C673FE" w:rsidRPr="00092390" w:rsidRDefault="00C673FE" w:rsidP="00C673FE">
      <w:pPr>
        <w:pStyle w:val="AONormalText"/>
        <w:ind w:left="360" w:firstLine="0"/>
      </w:pPr>
      <w:r w:rsidRPr="00092390">
        <w:rPr>
          <w:noProof/>
        </w:rPr>
        <w:drawing>
          <wp:inline distT="0" distB="0" distL="0" distR="0" wp14:anchorId="7E405382" wp14:editId="04D0B132">
            <wp:extent cx="3546263" cy="3278447"/>
            <wp:effectExtent l="0" t="0" r="1016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AnalyseGUI.png"/>
                    <pic:cNvPicPr/>
                  </pic:nvPicPr>
                  <pic:blipFill>
                    <a:blip r:embed="rId57">
                      <a:extLst>
                        <a:ext uri="{28A0092B-C50C-407E-A947-70E740481C1C}">
                          <a14:useLocalDpi xmlns:a14="http://schemas.microsoft.com/office/drawing/2010/main" val="0"/>
                        </a:ext>
                      </a:extLst>
                    </a:blip>
                    <a:stretch>
                      <a:fillRect/>
                    </a:stretch>
                  </pic:blipFill>
                  <pic:spPr>
                    <a:xfrm>
                      <a:off x="0" y="0"/>
                      <a:ext cx="3546639" cy="3278795"/>
                    </a:xfrm>
                    <a:prstGeom prst="rect">
                      <a:avLst/>
                    </a:prstGeom>
                  </pic:spPr>
                </pic:pic>
              </a:graphicData>
            </a:graphic>
          </wp:inline>
        </w:drawing>
      </w:r>
    </w:p>
    <w:p w14:paraId="6228DF41" w14:textId="77777777" w:rsidR="00C673FE" w:rsidRPr="00092390" w:rsidRDefault="00C673FE" w:rsidP="00C673FE">
      <w:pPr>
        <w:pStyle w:val="AONormalText"/>
        <w:ind w:left="360" w:firstLine="0"/>
      </w:pPr>
    </w:p>
    <w:p w14:paraId="5509A3F8" w14:textId="77777777" w:rsidR="00C673FE" w:rsidRPr="00092390" w:rsidRDefault="00C673FE" w:rsidP="00C673FE">
      <w:pPr>
        <w:pStyle w:val="AONormalText"/>
        <w:ind w:left="360" w:firstLine="0"/>
      </w:pPr>
    </w:p>
    <w:p w14:paraId="2AB55EC4" w14:textId="77777777" w:rsidR="00C673FE" w:rsidRPr="00092390" w:rsidRDefault="00C673FE" w:rsidP="00C673FE"/>
    <w:p w14:paraId="19707A05" w14:textId="77777777" w:rsidR="00012C49" w:rsidRPr="00092390" w:rsidRDefault="006A4D57" w:rsidP="00504319">
      <w:pPr>
        <w:pStyle w:val="Heading1"/>
      </w:pPr>
      <w:bookmarkStart w:id="197" w:name="_Ref333758344"/>
      <w:bookmarkStart w:id="198" w:name="_Toc334798028"/>
      <w:r w:rsidRPr="00092390">
        <w:t>Saving diagnostic data</w:t>
      </w:r>
      <w:bookmarkEnd w:id="197"/>
      <w:bookmarkEnd w:id="198"/>
    </w:p>
    <w:p w14:paraId="0B05CB37" w14:textId="77777777" w:rsidR="006A4D57" w:rsidRDefault="00A66AA2" w:rsidP="006A4D57">
      <w:pPr>
        <w:pStyle w:val="Heading2"/>
      </w:pPr>
      <w:bookmarkStart w:id="199" w:name="_Toc334798029"/>
      <w:r w:rsidRPr="00092390">
        <w:t>Data format description</w:t>
      </w:r>
      <w:bookmarkEnd w:id="199"/>
    </w:p>
    <w:p w14:paraId="55CCBF26" w14:textId="77777777" w:rsidR="00350FA5" w:rsidRDefault="00350FA5" w:rsidP="00350FA5"/>
    <w:p w14:paraId="2ACDE820" w14:textId="46E1C0F0" w:rsidR="00350FA5" w:rsidRDefault="00350FA5" w:rsidP="00350FA5">
      <w:r>
        <w:t>Diagnostic data is stored into a directory on the adsec computer:</w:t>
      </w:r>
    </w:p>
    <w:p w14:paraId="384EECDE" w14:textId="77777777" w:rsidR="00350FA5" w:rsidRDefault="00350FA5" w:rsidP="00350FA5"/>
    <w:p w14:paraId="5DB38B2E" w14:textId="37A852E6" w:rsidR="00350FA5" w:rsidRPr="00D100C6" w:rsidRDefault="00350FA5" w:rsidP="00350FA5">
      <w:pPr>
        <w:rPr>
          <w:rFonts w:ascii="Courier New" w:hAnsi="Courier New" w:cs="Courier New"/>
        </w:rPr>
      </w:pPr>
      <w:r w:rsidRPr="00D100C6">
        <w:rPr>
          <w:rFonts w:ascii="Courier New" w:hAnsi="Courier New" w:cs="Courier New"/>
        </w:rPr>
        <w:t>/local/aomeas/adsec_data</w:t>
      </w:r>
    </w:p>
    <w:p w14:paraId="4BEF554D" w14:textId="77777777" w:rsidR="00350FA5" w:rsidRDefault="00350FA5" w:rsidP="00350FA5"/>
    <w:p w14:paraId="4F8118EC" w14:textId="698AC95E" w:rsidR="00350FA5" w:rsidRDefault="00350FA5" w:rsidP="00350FA5">
      <w:r>
        <w:t xml:space="preserve">the wfs computer mounts this directory via NFS using the same name, as described in sections </w:t>
      </w:r>
      <w:r>
        <w:fldChar w:fldCharType="begin"/>
      </w:r>
      <w:r>
        <w:instrText xml:space="preserve"> REF _Ref333835411 \r \h </w:instrText>
      </w:r>
      <w:r>
        <w:fldChar w:fldCharType="separate"/>
      </w:r>
      <w:r>
        <w:t>1.8</w:t>
      </w:r>
      <w:r>
        <w:fldChar w:fldCharType="end"/>
      </w:r>
      <w:r>
        <w:t xml:space="preserve"> and </w:t>
      </w:r>
      <w:r>
        <w:fldChar w:fldCharType="begin"/>
      </w:r>
      <w:r>
        <w:instrText xml:space="preserve"> REF _Ref333835413 \r \h </w:instrText>
      </w:r>
      <w:r>
        <w:fldChar w:fldCharType="separate"/>
      </w:r>
      <w:r>
        <w:t>1.9</w:t>
      </w:r>
      <w:r>
        <w:fldChar w:fldCharType="end"/>
      </w:r>
      <w:r>
        <w:t>. The /local/aomeas prefix can be changed using the ADOPT_MEAS environment variable.</w:t>
      </w:r>
    </w:p>
    <w:p w14:paraId="21AC121E" w14:textId="77777777" w:rsidR="00350FA5" w:rsidRDefault="00350FA5" w:rsidP="00350FA5"/>
    <w:p w14:paraId="64DA042B" w14:textId="7702FE65" w:rsidR="00350FA5" w:rsidRDefault="00350FA5" w:rsidP="00350FA5">
      <w:r>
        <w:t>Data is organized into “tracking numbers”. Each tracking number is a directory containing a number of data files. The directory name is a timestamp of when the data saving started and, in order avoid having thousands of subdirectories, the adsec_data directory is further subdivided into directories for each day. Thus the full path for a given tracking number is:</w:t>
      </w:r>
    </w:p>
    <w:p w14:paraId="7AEE3E9E" w14:textId="77777777" w:rsidR="00350FA5" w:rsidRDefault="00350FA5" w:rsidP="00350FA5"/>
    <w:p w14:paraId="105BE1E1" w14:textId="748A5C8D" w:rsidR="00350FA5" w:rsidRPr="00D100C6" w:rsidRDefault="00350FA5" w:rsidP="00350FA5">
      <w:pPr>
        <w:rPr>
          <w:rFonts w:ascii="Courier New" w:hAnsi="Courier New" w:cs="Courier New"/>
        </w:rPr>
      </w:pPr>
      <w:r w:rsidRPr="00D100C6">
        <w:rPr>
          <w:rFonts w:ascii="Courier New" w:hAnsi="Courier New" w:cs="Courier New"/>
        </w:rPr>
        <w:t>$ADOPT_MEAS/adsec_data/YYYYMMDD/YYYYMMDD_HHMMSS</w:t>
      </w:r>
    </w:p>
    <w:p w14:paraId="48E65689" w14:textId="77777777" w:rsidR="00350FA5" w:rsidRDefault="00350FA5" w:rsidP="00350FA5"/>
    <w:p w14:paraId="4792AAB3" w14:textId="05784DDA" w:rsidR="00350FA5" w:rsidRDefault="00350FA5" w:rsidP="00350FA5">
      <w:r>
        <w:t>where YYYYMMDD is a date in year-month-day format (like “20151125”) and HHMMSS is a time in 24-hour-minute-format (like “115834”).</w:t>
      </w:r>
    </w:p>
    <w:p w14:paraId="6146FEC4" w14:textId="77777777" w:rsidR="001F35C6" w:rsidRDefault="001F35C6" w:rsidP="00350FA5"/>
    <w:p w14:paraId="7BA89B10" w14:textId="7495F36E" w:rsidR="001F35C6" w:rsidRDefault="001F35C6" w:rsidP="00350FA5">
      <w:r>
        <w:t>Typically, data inside a tracking number is not analyzed manually, but using the IDL elab_lib tool described in the next section, and the user only has to record the tracking number that identifies a particular acquisition of interest.</w:t>
      </w:r>
    </w:p>
    <w:p w14:paraId="732249DB" w14:textId="77777777" w:rsidR="00350FA5" w:rsidRDefault="00350FA5" w:rsidP="00350FA5"/>
    <w:p w14:paraId="734F4EFA" w14:textId="0AF482B5" w:rsidR="00350FA5" w:rsidRDefault="00350FA5" w:rsidP="00350FA5">
      <w:r>
        <w:t>Each tracking number con</w:t>
      </w:r>
      <w:r w:rsidR="00DE7F43">
        <w:t>tains a number of files. Most files also contains the same timestamp in their filename, in order to allow quick identification during data analy</w:t>
      </w:r>
      <w:r w:rsidR="003D3ADE">
        <w:t>sis. In the following table, “xxx</w:t>
      </w:r>
      <w:r w:rsidR="00DE7F43">
        <w:t xml:space="preserve">” stands for the full YYYYMMDD_HHMMSS. Thus </w:t>
      </w:r>
      <w:r w:rsidR="001F35C6">
        <w:t>for example, the name “Frames_xxx</w:t>
      </w:r>
      <w:r w:rsidR="00DE7F43">
        <w:t>.fits” will be saved on disk with a name like “Frames_20160301_224946.fits”.</w:t>
      </w:r>
    </w:p>
    <w:p w14:paraId="519BEA3A" w14:textId="77777777" w:rsidR="00350FA5" w:rsidRDefault="00350FA5" w:rsidP="00350FA5"/>
    <w:p w14:paraId="0A003B98" w14:textId="42F4EC86" w:rsidR="001F35C6" w:rsidRDefault="001F35C6" w:rsidP="001F35C6">
      <w:pPr>
        <w:pStyle w:val="Caption"/>
        <w:keepNext/>
      </w:pPr>
      <w:bookmarkStart w:id="200" w:name="_Ref333839655"/>
      <w:r>
        <w:t xml:space="preserve">Table </w:t>
      </w:r>
      <w:r>
        <w:fldChar w:fldCharType="begin"/>
      </w:r>
      <w:r>
        <w:instrText xml:space="preserve"> SEQ Table \* ARABIC </w:instrText>
      </w:r>
      <w:r>
        <w:fldChar w:fldCharType="separate"/>
      </w:r>
      <w:r>
        <w:t>1</w:t>
      </w:r>
      <w:r>
        <w:fldChar w:fldCharType="end"/>
      </w:r>
      <w:bookmarkEnd w:id="200"/>
      <w:r>
        <w:t>: List of files included in a tracking number</w:t>
      </w:r>
    </w:p>
    <w:tbl>
      <w:tblPr>
        <w:tblStyle w:val="TableGrid"/>
        <w:tblW w:w="0" w:type="auto"/>
        <w:tblLook w:val="04A0" w:firstRow="1" w:lastRow="0" w:firstColumn="1" w:lastColumn="0" w:noHBand="0" w:noVBand="1"/>
      </w:tblPr>
      <w:tblGrid>
        <w:gridCol w:w="3023"/>
        <w:gridCol w:w="1902"/>
        <w:gridCol w:w="3413"/>
        <w:gridCol w:w="1516"/>
      </w:tblGrid>
      <w:tr w:rsidR="00DE7F43" w14:paraId="10B9CBFF" w14:textId="50883E71" w:rsidTr="001F35C6">
        <w:tc>
          <w:tcPr>
            <w:tcW w:w="3023" w:type="dxa"/>
          </w:tcPr>
          <w:p w14:paraId="3FDB8843" w14:textId="23B4FB1F" w:rsidR="00DE7F43" w:rsidRPr="00DE7F43" w:rsidRDefault="00DE7F43" w:rsidP="00350FA5">
            <w:pPr>
              <w:rPr>
                <w:b/>
              </w:rPr>
            </w:pPr>
            <w:r w:rsidRPr="00DE7F43">
              <w:rPr>
                <w:b/>
              </w:rPr>
              <w:t>Filename</w:t>
            </w:r>
          </w:p>
        </w:tc>
        <w:tc>
          <w:tcPr>
            <w:tcW w:w="1902" w:type="dxa"/>
          </w:tcPr>
          <w:p w14:paraId="640750F9" w14:textId="1C8CC3A5" w:rsidR="00DE7F43" w:rsidRPr="00DE7F43" w:rsidRDefault="00DE7F43" w:rsidP="00350FA5">
            <w:pPr>
              <w:rPr>
                <w:b/>
              </w:rPr>
            </w:pPr>
            <w:r w:rsidRPr="00DE7F43">
              <w:rPr>
                <w:b/>
              </w:rPr>
              <w:t>Format</w:t>
            </w:r>
            <w:r w:rsidR="003D3ADE">
              <w:rPr>
                <w:b/>
              </w:rPr>
              <w:t>*</w:t>
            </w:r>
          </w:p>
        </w:tc>
        <w:tc>
          <w:tcPr>
            <w:tcW w:w="3413" w:type="dxa"/>
          </w:tcPr>
          <w:p w14:paraId="07BA4A1C" w14:textId="730FFFBD" w:rsidR="00DE7F43" w:rsidRPr="00DE7F43" w:rsidRDefault="00DE7F43" w:rsidP="00350FA5">
            <w:pPr>
              <w:rPr>
                <w:b/>
              </w:rPr>
            </w:pPr>
            <w:r w:rsidRPr="00DE7F43">
              <w:rPr>
                <w:b/>
              </w:rPr>
              <w:t>Description</w:t>
            </w:r>
          </w:p>
        </w:tc>
        <w:tc>
          <w:tcPr>
            <w:tcW w:w="1516" w:type="dxa"/>
          </w:tcPr>
          <w:p w14:paraId="15D060A7" w14:textId="5F3A4337" w:rsidR="00DE7F43" w:rsidRPr="00DE7F43" w:rsidRDefault="00DE7F43" w:rsidP="00350FA5">
            <w:pPr>
              <w:rPr>
                <w:b/>
              </w:rPr>
            </w:pPr>
            <w:r w:rsidRPr="00DE7F43">
              <w:rPr>
                <w:b/>
              </w:rPr>
              <w:t>Typical size</w:t>
            </w:r>
            <w:r w:rsidR="003D3ADE">
              <w:rPr>
                <w:b/>
              </w:rPr>
              <w:t>**</w:t>
            </w:r>
          </w:p>
        </w:tc>
      </w:tr>
      <w:tr w:rsidR="00DE7F43" w14:paraId="5F84E29F" w14:textId="761893D9" w:rsidTr="001F35C6">
        <w:tc>
          <w:tcPr>
            <w:tcW w:w="3023" w:type="dxa"/>
          </w:tcPr>
          <w:p w14:paraId="42D3B57A" w14:textId="7BD9BC67" w:rsidR="00DE7F43" w:rsidRDefault="00DE7F43" w:rsidP="00350FA5">
            <w:r>
              <w:t>adsec.sav</w:t>
            </w:r>
          </w:p>
        </w:tc>
        <w:tc>
          <w:tcPr>
            <w:tcW w:w="1902" w:type="dxa"/>
          </w:tcPr>
          <w:p w14:paraId="4EE5D9DE" w14:textId="6B1DBAF2" w:rsidR="00DE7F43" w:rsidRDefault="00DE7F43" w:rsidP="00350FA5">
            <w:r>
              <w:t>IDL SAV file</w:t>
            </w:r>
          </w:p>
        </w:tc>
        <w:tc>
          <w:tcPr>
            <w:tcW w:w="3413" w:type="dxa"/>
          </w:tcPr>
          <w:p w14:paraId="62E3FD9A" w14:textId="6E99B5BF" w:rsidR="00DE7F43" w:rsidRDefault="00DE7F43" w:rsidP="00350FA5">
            <w:r>
              <w:t>Contains a number of IDL variables with detailed AdSec status information.</w:t>
            </w:r>
          </w:p>
        </w:tc>
        <w:tc>
          <w:tcPr>
            <w:tcW w:w="1516" w:type="dxa"/>
          </w:tcPr>
          <w:p w14:paraId="27ECD9FA" w14:textId="14CEE87F" w:rsidR="00DE7F43" w:rsidRDefault="003D3ADE" w:rsidP="00350FA5">
            <w:r>
              <w:t>15</w:t>
            </w:r>
            <w:r w:rsidR="00DE7F43">
              <w:t xml:space="preserve"> MB</w:t>
            </w:r>
          </w:p>
        </w:tc>
      </w:tr>
      <w:tr w:rsidR="00DE7F43" w14:paraId="3B177419" w14:textId="44732642" w:rsidTr="001F35C6">
        <w:tc>
          <w:tcPr>
            <w:tcW w:w="3023" w:type="dxa"/>
          </w:tcPr>
          <w:p w14:paraId="07F6DA43" w14:textId="0B5E72BA" w:rsidR="00DE7F43" w:rsidRDefault="00DE7F43" w:rsidP="00350FA5">
            <w:r>
              <w:t>AntiDrift_xxx.fits</w:t>
            </w:r>
          </w:p>
        </w:tc>
        <w:tc>
          <w:tcPr>
            <w:tcW w:w="1902" w:type="dxa"/>
          </w:tcPr>
          <w:p w14:paraId="241FF06B" w14:textId="6F80887D" w:rsidR="00DE7F43" w:rsidRDefault="003D3ADE" w:rsidP="00350FA5">
            <w:r>
              <w:t>4xN</w:t>
            </w:r>
            <w:r w:rsidR="00C72067">
              <w:t xml:space="preserve"> FITS</w:t>
            </w:r>
            <w:r>
              <w:t>, FLOAT</w:t>
            </w:r>
            <w:r w:rsidR="00C72067">
              <w:t xml:space="preserve"> 32 bits</w:t>
            </w:r>
          </w:p>
        </w:tc>
        <w:tc>
          <w:tcPr>
            <w:tcW w:w="3413" w:type="dxa"/>
          </w:tcPr>
          <w:p w14:paraId="7856F58F" w14:textId="5FE45771" w:rsidR="00DE7F43" w:rsidRDefault="00DE7F43" w:rsidP="003D3ADE">
            <w:r>
              <w:t xml:space="preserve">anti-drift” </w:t>
            </w:r>
            <w:r w:rsidR="003D3ADE">
              <w:t>background corrections applied</w:t>
            </w:r>
            <w:r>
              <w:t xml:space="preserve"> to the ccd39 background file</w:t>
            </w:r>
          </w:p>
        </w:tc>
        <w:tc>
          <w:tcPr>
            <w:tcW w:w="1516" w:type="dxa"/>
          </w:tcPr>
          <w:p w14:paraId="108F9509" w14:textId="5F2301ED" w:rsidR="00DE7F43" w:rsidRDefault="003D3ADE" w:rsidP="00350FA5">
            <w:r>
              <w:t>68</w:t>
            </w:r>
            <w:r w:rsidR="00DE7F43">
              <w:t xml:space="preserve"> KB</w:t>
            </w:r>
          </w:p>
        </w:tc>
      </w:tr>
      <w:tr w:rsidR="00DE7F43" w14:paraId="25529519" w14:textId="6F5532B0" w:rsidTr="001F35C6">
        <w:tc>
          <w:tcPr>
            <w:tcW w:w="3023" w:type="dxa"/>
          </w:tcPr>
          <w:p w14:paraId="0DCDB462" w14:textId="73805012" w:rsidR="00DE7F43" w:rsidRDefault="003D3ADE" w:rsidP="00350FA5">
            <w:r>
              <w:t>Commands_xxx.fits</w:t>
            </w:r>
          </w:p>
        </w:tc>
        <w:tc>
          <w:tcPr>
            <w:tcW w:w="1902" w:type="dxa"/>
          </w:tcPr>
          <w:p w14:paraId="278DCA27" w14:textId="14AF07C5" w:rsidR="00DE7F43" w:rsidRDefault="00C72067" w:rsidP="00350FA5">
            <w:r>
              <w:t>672xN FITS</w:t>
            </w:r>
            <w:r w:rsidR="003D3ADE">
              <w:t>, FLOAT</w:t>
            </w:r>
            <w:r>
              <w:t xml:space="preserve"> 32 bits</w:t>
            </w:r>
          </w:p>
        </w:tc>
        <w:tc>
          <w:tcPr>
            <w:tcW w:w="3413" w:type="dxa"/>
          </w:tcPr>
          <w:p w14:paraId="0590F6A4" w14:textId="0CDE4244" w:rsidR="00DE7F43" w:rsidRDefault="003D3ADE" w:rsidP="00350FA5">
            <w:r>
              <w:t>Mirror actuator commands</w:t>
            </w:r>
          </w:p>
        </w:tc>
        <w:tc>
          <w:tcPr>
            <w:tcW w:w="1516" w:type="dxa"/>
          </w:tcPr>
          <w:p w14:paraId="32868186" w14:textId="5D0DB970" w:rsidR="00DE7F43" w:rsidRDefault="003D3ADE" w:rsidP="00350FA5">
            <w:r>
              <w:t>11 MB</w:t>
            </w:r>
          </w:p>
        </w:tc>
      </w:tr>
      <w:tr w:rsidR="00DE7F43" w14:paraId="4E227F88" w14:textId="6D23C79F" w:rsidTr="001F35C6">
        <w:tc>
          <w:tcPr>
            <w:tcW w:w="3023" w:type="dxa"/>
          </w:tcPr>
          <w:p w14:paraId="6C2E974D" w14:textId="728FDD71" w:rsidR="00DE7F43" w:rsidRDefault="003D3ADE" w:rsidP="00350FA5">
            <w:r>
              <w:t>CrcErrors_xxx.fits</w:t>
            </w:r>
          </w:p>
        </w:tc>
        <w:tc>
          <w:tcPr>
            <w:tcW w:w="1902" w:type="dxa"/>
          </w:tcPr>
          <w:p w14:paraId="526F6027" w14:textId="14C37E6B" w:rsidR="00DE7F43" w:rsidRDefault="00C72067" w:rsidP="00C72067">
            <w:r>
              <w:t>N-elements FITS, INT 32bits</w:t>
            </w:r>
          </w:p>
        </w:tc>
        <w:tc>
          <w:tcPr>
            <w:tcW w:w="3413" w:type="dxa"/>
          </w:tcPr>
          <w:p w14:paraId="15C8A9B0" w14:textId="29026FAA" w:rsidR="00DE7F43" w:rsidRDefault="003D3ADE" w:rsidP="00350FA5">
            <w:r>
              <w:t>CRC error counter on fastlink fiber</w:t>
            </w:r>
          </w:p>
        </w:tc>
        <w:tc>
          <w:tcPr>
            <w:tcW w:w="1516" w:type="dxa"/>
          </w:tcPr>
          <w:p w14:paraId="10AE05B7" w14:textId="5D82931D" w:rsidR="00DE7F43" w:rsidRDefault="003D3ADE" w:rsidP="00350FA5">
            <w:r>
              <w:t>20 KB</w:t>
            </w:r>
          </w:p>
        </w:tc>
      </w:tr>
      <w:tr w:rsidR="00DE7F43" w14:paraId="70DB2F5D" w14:textId="7F1E0722" w:rsidTr="001F35C6">
        <w:tc>
          <w:tcPr>
            <w:tcW w:w="3023" w:type="dxa"/>
          </w:tcPr>
          <w:p w14:paraId="1C835FE5" w14:textId="7552AEE0" w:rsidR="00DE7F43" w:rsidRDefault="003D3ADE" w:rsidP="00350FA5">
            <w:r>
              <w:t>DarkApplications_xxx.txt</w:t>
            </w:r>
          </w:p>
        </w:tc>
        <w:tc>
          <w:tcPr>
            <w:tcW w:w="1902" w:type="dxa"/>
          </w:tcPr>
          <w:p w14:paraId="7702A5B6" w14:textId="798C2D25" w:rsidR="00DE7F43" w:rsidRDefault="00C72067" w:rsidP="00350FA5">
            <w:r>
              <w:t>ASCII</w:t>
            </w:r>
          </w:p>
        </w:tc>
        <w:tc>
          <w:tcPr>
            <w:tcW w:w="3413" w:type="dxa"/>
          </w:tcPr>
          <w:p w14:paraId="3B9C28EF" w14:textId="000BC46F" w:rsidR="00DE7F43" w:rsidRDefault="003D3ADE" w:rsidP="00350FA5">
            <w:r>
              <w:t>Timestamps of ccd39 background changes</w:t>
            </w:r>
          </w:p>
        </w:tc>
        <w:tc>
          <w:tcPr>
            <w:tcW w:w="1516" w:type="dxa"/>
          </w:tcPr>
          <w:p w14:paraId="3E049265" w14:textId="228B1668" w:rsidR="00DE7F43" w:rsidRDefault="003D3ADE" w:rsidP="00350FA5">
            <w:r>
              <w:t>From zero to few KB.</w:t>
            </w:r>
          </w:p>
        </w:tc>
      </w:tr>
      <w:tr w:rsidR="003D3ADE" w14:paraId="0860CEF1" w14:textId="77777777" w:rsidTr="001F35C6">
        <w:tc>
          <w:tcPr>
            <w:tcW w:w="3023" w:type="dxa"/>
          </w:tcPr>
          <w:p w14:paraId="2A04F2A2" w14:textId="363BDB7B" w:rsidR="003D3ADE" w:rsidRDefault="003D3ADE" w:rsidP="00350FA5">
            <w:r>
              <w:t>Dimm_xxx.fits</w:t>
            </w:r>
          </w:p>
        </w:tc>
        <w:tc>
          <w:tcPr>
            <w:tcW w:w="1902" w:type="dxa"/>
          </w:tcPr>
          <w:p w14:paraId="1ADD0CDE" w14:textId="03C339FC" w:rsidR="003D3ADE" w:rsidRDefault="00C72067" w:rsidP="00350FA5">
            <w:r>
              <w:t>Variable length FITS, FLOAT 32 bits</w:t>
            </w:r>
          </w:p>
        </w:tc>
        <w:tc>
          <w:tcPr>
            <w:tcW w:w="3413" w:type="dxa"/>
          </w:tcPr>
          <w:p w14:paraId="2D435639" w14:textId="5D6EBFF6" w:rsidR="003D3ADE" w:rsidRDefault="003D3ADE" w:rsidP="00350FA5">
            <w:r>
              <w:t>Dimm values received from TCS during data acqusition</w:t>
            </w:r>
          </w:p>
        </w:tc>
        <w:tc>
          <w:tcPr>
            <w:tcW w:w="1516" w:type="dxa"/>
          </w:tcPr>
          <w:p w14:paraId="0B4F9DAE" w14:textId="245E82E2" w:rsidR="003D3ADE" w:rsidRDefault="00C72067" w:rsidP="00350FA5">
            <w:r>
              <w:t>3K</w:t>
            </w:r>
          </w:p>
        </w:tc>
      </w:tr>
      <w:tr w:rsidR="003D3ADE" w14:paraId="5567EE51" w14:textId="77777777" w:rsidTr="001F35C6">
        <w:tc>
          <w:tcPr>
            <w:tcW w:w="3023" w:type="dxa"/>
          </w:tcPr>
          <w:p w14:paraId="3D289DB2" w14:textId="009DCE64" w:rsidR="003D3ADE" w:rsidRDefault="003D3ADE" w:rsidP="00350FA5">
            <w:r>
              <w:t>FlTimeout_xxx.fits</w:t>
            </w:r>
          </w:p>
        </w:tc>
        <w:tc>
          <w:tcPr>
            <w:tcW w:w="1902" w:type="dxa"/>
          </w:tcPr>
          <w:p w14:paraId="5A36829D" w14:textId="64CC82D1" w:rsidR="003D3ADE" w:rsidRDefault="00C72067" w:rsidP="00350FA5">
            <w:r>
              <w:t>N-elements FITS, INT 32bits</w:t>
            </w:r>
          </w:p>
        </w:tc>
        <w:tc>
          <w:tcPr>
            <w:tcW w:w="3413" w:type="dxa"/>
          </w:tcPr>
          <w:p w14:paraId="783DAFC7" w14:textId="6AE69B0F" w:rsidR="003D3ADE" w:rsidRDefault="003D3ADE" w:rsidP="00350FA5">
            <w:r>
              <w:t>Timeout counter on fastlink fiber</w:t>
            </w:r>
          </w:p>
        </w:tc>
        <w:tc>
          <w:tcPr>
            <w:tcW w:w="1516" w:type="dxa"/>
          </w:tcPr>
          <w:p w14:paraId="718D50F6" w14:textId="77B6E8DC" w:rsidR="003D3ADE" w:rsidRDefault="003D3ADE" w:rsidP="00350FA5">
            <w:r>
              <w:t>20 KB</w:t>
            </w:r>
          </w:p>
        </w:tc>
      </w:tr>
      <w:tr w:rsidR="003D3ADE" w14:paraId="7AA4E784" w14:textId="77777777" w:rsidTr="001F35C6">
        <w:tc>
          <w:tcPr>
            <w:tcW w:w="3023" w:type="dxa"/>
          </w:tcPr>
          <w:p w14:paraId="26E5919B" w14:textId="2BD78CC8" w:rsidR="003D3ADE" w:rsidRDefault="003D3ADE" w:rsidP="00350FA5">
            <w:r>
              <w:t>Frames_xxx.fits</w:t>
            </w:r>
          </w:p>
        </w:tc>
        <w:tc>
          <w:tcPr>
            <w:tcW w:w="1902" w:type="dxa"/>
          </w:tcPr>
          <w:p w14:paraId="3A8DFECE" w14:textId="77777777" w:rsidR="003D3ADE" w:rsidRDefault="00C72067" w:rsidP="00350FA5">
            <w:r>
              <w:t>80x80xN FITS,</w:t>
            </w:r>
          </w:p>
          <w:p w14:paraId="500F9FF4" w14:textId="44C8C223" w:rsidR="00C72067" w:rsidRDefault="00C72067" w:rsidP="00350FA5">
            <w:r>
              <w:t>INT 16 bits</w:t>
            </w:r>
          </w:p>
        </w:tc>
        <w:tc>
          <w:tcPr>
            <w:tcW w:w="3413" w:type="dxa"/>
          </w:tcPr>
          <w:p w14:paraId="027839C6" w14:textId="56F88E38" w:rsidR="003D3ADE" w:rsidRDefault="003D3ADE" w:rsidP="00350FA5">
            <w:r>
              <w:t>Ccd39 pixel frames</w:t>
            </w:r>
          </w:p>
        </w:tc>
        <w:tc>
          <w:tcPr>
            <w:tcW w:w="1516" w:type="dxa"/>
          </w:tcPr>
          <w:p w14:paraId="594D0425" w14:textId="1874CFB1" w:rsidR="003D3ADE" w:rsidRDefault="003D3ADE" w:rsidP="00350FA5">
            <w:r>
              <w:t>49 MB</w:t>
            </w:r>
          </w:p>
        </w:tc>
      </w:tr>
      <w:tr w:rsidR="003D3ADE" w14:paraId="65503004" w14:textId="77777777" w:rsidTr="001F35C6">
        <w:tc>
          <w:tcPr>
            <w:tcW w:w="3023" w:type="dxa"/>
          </w:tcPr>
          <w:p w14:paraId="208E3B5F" w14:textId="7474ED83" w:rsidR="003D3ADE" w:rsidRDefault="003D3ADE" w:rsidP="00350FA5">
            <w:r>
              <w:t>FramesCounter_xxx.fits</w:t>
            </w:r>
          </w:p>
        </w:tc>
        <w:tc>
          <w:tcPr>
            <w:tcW w:w="1902" w:type="dxa"/>
          </w:tcPr>
          <w:p w14:paraId="0B887146" w14:textId="2AD59754" w:rsidR="003D3ADE" w:rsidRDefault="00C72067" w:rsidP="00350FA5">
            <w:r>
              <w:t>N-elements FITS, INT 32bits</w:t>
            </w:r>
          </w:p>
        </w:tc>
        <w:tc>
          <w:tcPr>
            <w:tcW w:w="3413" w:type="dxa"/>
          </w:tcPr>
          <w:p w14:paraId="0C6E4208" w14:textId="2BC60757" w:rsidR="003D3ADE" w:rsidRDefault="003D3ADE" w:rsidP="00350FA5">
            <w:r>
              <w:t>Slope computer-generated frame counter</w:t>
            </w:r>
          </w:p>
        </w:tc>
        <w:tc>
          <w:tcPr>
            <w:tcW w:w="1516" w:type="dxa"/>
          </w:tcPr>
          <w:p w14:paraId="7CE7D7D6" w14:textId="67144C5A" w:rsidR="003D3ADE" w:rsidRDefault="003D3ADE" w:rsidP="00350FA5">
            <w:r>
              <w:t>20 KB</w:t>
            </w:r>
          </w:p>
        </w:tc>
      </w:tr>
      <w:tr w:rsidR="003D3ADE" w14:paraId="4D73F93D" w14:textId="77777777" w:rsidTr="001F35C6">
        <w:tc>
          <w:tcPr>
            <w:tcW w:w="3023" w:type="dxa"/>
          </w:tcPr>
          <w:p w14:paraId="2076E015" w14:textId="10C1F7EF" w:rsidR="003D3ADE" w:rsidRDefault="003D3ADE" w:rsidP="00350FA5">
            <w:r>
              <w:t>GuideCam_xxx.fits</w:t>
            </w:r>
          </w:p>
        </w:tc>
        <w:tc>
          <w:tcPr>
            <w:tcW w:w="1902" w:type="dxa"/>
          </w:tcPr>
          <w:p w14:paraId="0B7F3C1B" w14:textId="4BEF95E8" w:rsidR="003D3ADE" w:rsidRDefault="00C72067" w:rsidP="00350FA5">
            <w:r>
              <w:t>Variable length FITS, FLOAT 32bits</w:t>
            </w:r>
          </w:p>
        </w:tc>
        <w:tc>
          <w:tcPr>
            <w:tcW w:w="3413" w:type="dxa"/>
          </w:tcPr>
          <w:p w14:paraId="2B318D4F" w14:textId="77777777" w:rsidR="003D3ADE" w:rsidRDefault="003D3ADE" w:rsidP="00350FA5"/>
        </w:tc>
        <w:tc>
          <w:tcPr>
            <w:tcW w:w="1516" w:type="dxa"/>
          </w:tcPr>
          <w:p w14:paraId="2706DDB4" w14:textId="0FA117AE" w:rsidR="003D3ADE" w:rsidRDefault="00C72067" w:rsidP="00350FA5">
            <w:r>
              <w:t>3 KB</w:t>
            </w:r>
          </w:p>
        </w:tc>
      </w:tr>
      <w:tr w:rsidR="003D3ADE" w14:paraId="4AF5E6AF" w14:textId="77777777" w:rsidTr="001F35C6">
        <w:tc>
          <w:tcPr>
            <w:tcW w:w="3023" w:type="dxa"/>
          </w:tcPr>
          <w:p w14:paraId="4BB311F8" w14:textId="221FE1FC" w:rsidR="003D3ADE" w:rsidRDefault="003D3ADE" w:rsidP="00350FA5">
            <w:r>
              <w:t>LoopClosed_xxx.fits</w:t>
            </w:r>
          </w:p>
        </w:tc>
        <w:tc>
          <w:tcPr>
            <w:tcW w:w="1902" w:type="dxa"/>
          </w:tcPr>
          <w:p w14:paraId="2FC53C2C" w14:textId="41D92DCA" w:rsidR="003D3ADE" w:rsidRDefault="00C72067" w:rsidP="00350FA5">
            <w:r>
              <w:t>N-elements FITS, INT 32bits</w:t>
            </w:r>
          </w:p>
        </w:tc>
        <w:tc>
          <w:tcPr>
            <w:tcW w:w="3413" w:type="dxa"/>
          </w:tcPr>
          <w:p w14:paraId="3CA23F19" w14:textId="695C5BF4" w:rsidR="003D3ADE" w:rsidRDefault="003D3ADE" w:rsidP="00350FA5">
            <w:r>
              <w:t>History of loop closed flag during data acquisition</w:t>
            </w:r>
          </w:p>
        </w:tc>
        <w:tc>
          <w:tcPr>
            <w:tcW w:w="1516" w:type="dxa"/>
          </w:tcPr>
          <w:p w14:paraId="375B7720" w14:textId="17408565" w:rsidR="003D3ADE" w:rsidRDefault="003D3ADE" w:rsidP="00350FA5">
            <w:r>
              <w:t>20 KB</w:t>
            </w:r>
          </w:p>
        </w:tc>
      </w:tr>
      <w:tr w:rsidR="003D3ADE" w14:paraId="6313E23D" w14:textId="77777777" w:rsidTr="001F35C6">
        <w:tc>
          <w:tcPr>
            <w:tcW w:w="3023" w:type="dxa"/>
          </w:tcPr>
          <w:p w14:paraId="14DDD869" w14:textId="214A40CB" w:rsidR="003D3ADE" w:rsidRDefault="003D3ADE" w:rsidP="00350FA5">
            <w:r>
              <w:t>MirrorCounter_xxx.fits</w:t>
            </w:r>
          </w:p>
        </w:tc>
        <w:tc>
          <w:tcPr>
            <w:tcW w:w="1902" w:type="dxa"/>
          </w:tcPr>
          <w:p w14:paraId="1DC3F0B0" w14:textId="2CAA53CE" w:rsidR="003D3ADE" w:rsidRDefault="00C72067" w:rsidP="00350FA5">
            <w:r>
              <w:t>N-elements FITS, INT 32bits</w:t>
            </w:r>
          </w:p>
        </w:tc>
        <w:tc>
          <w:tcPr>
            <w:tcW w:w="3413" w:type="dxa"/>
          </w:tcPr>
          <w:p w14:paraId="00F560CA" w14:textId="38A48210" w:rsidR="003D3ADE" w:rsidRDefault="003D3ADE" w:rsidP="00350FA5">
            <w:r>
              <w:t>MirrorBCU-generated frame counter</w:t>
            </w:r>
          </w:p>
        </w:tc>
        <w:tc>
          <w:tcPr>
            <w:tcW w:w="1516" w:type="dxa"/>
          </w:tcPr>
          <w:p w14:paraId="608ED87B" w14:textId="1A1E833F" w:rsidR="003D3ADE" w:rsidRDefault="003D3ADE" w:rsidP="00350FA5">
            <w:r>
              <w:t>20 KB</w:t>
            </w:r>
          </w:p>
        </w:tc>
      </w:tr>
      <w:tr w:rsidR="003D3ADE" w14:paraId="6483FB4F" w14:textId="77777777" w:rsidTr="001F35C6">
        <w:tc>
          <w:tcPr>
            <w:tcW w:w="3023" w:type="dxa"/>
          </w:tcPr>
          <w:p w14:paraId="32FDEC6A" w14:textId="1F9DBCCA" w:rsidR="003D3ADE" w:rsidRDefault="003D3ADE" w:rsidP="00350FA5">
            <w:r>
              <w:t>Modes_xxx.fits</w:t>
            </w:r>
          </w:p>
        </w:tc>
        <w:tc>
          <w:tcPr>
            <w:tcW w:w="1902" w:type="dxa"/>
          </w:tcPr>
          <w:p w14:paraId="52637799" w14:textId="4E148432" w:rsidR="003D3ADE" w:rsidRDefault="00C72067" w:rsidP="00350FA5">
            <w:r>
              <w:t>672xN FITS, FLOAT 32 bits</w:t>
            </w:r>
          </w:p>
        </w:tc>
        <w:tc>
          <w:tcPr>
            <w:tcW w:w="3413" w:type="dxa"/>
          </w:tcPr>
          <w:p w14:paraId="4CF0014C" w14:textId="01604E01" w:rsidR="003D3ADE" w:rsidRDefault="003D3ADE" w:rsidP="00350FA5">
            <w:r>
              <w:t>Delta-Modes (reconstructor output)</w:t>
            </w:r>
          </w:p>
        </w:tc>
        <w:tc>
          <w:tcPr>
            <w:tcW w:w="1516" w:type="dxa"/>
          </w:tcPr>
          <w:p w14:paraId="2E6E9CD9" w14:textId="669D2DD0" w:rsidR="003D3ADE" w:rsidRDefault="003D3ADE" w:rsidP="00350FA5">
            <w:r>
              <w:t>11 MB</w:t>
            </w:r>
          </w:p>
        </w:tc>
      </w:tr>
      <w:tr w:rsidR="003D3ADE" w14:paraId="344EED34" w14:textId="77777777" w:rsidTr="001F35C6">
        <w:tc>
          <w:tcPr>
            <w:tcW w:w="3023" w:type="dxa"/>
          </w:tcPr>
          <w:p w14:paraId="5674926B" w14:textId="36F38045" w:rsidR="003D3ADE" w:rsidRDefault="003D3ADE" w:rsidP="00350FA5">
            <w:r>
              <w:t>PendingCounter_xxx.fits</w:t>
            </w:r>
          </w:p>
        </w:tc>
        <w:tc>
          <w:tcPr>
            <w:tcW w:w="1902" w:type="dxa"/>
          </w:tcPr>
          <w:p w14:paraId="5121F361" w14:textId="0EED0A15" w:rsidR="003D3ADE" w:rsidRDefault="00C72067" w:rsidP="00350FA5">
            <w:r>
              <w:t>N-elements FITS, INT 32bits</w:t>
            </w:r>
          </w:p>
        </w:tc>
        <w:tc>
          <w:tcPr>
            <w:tcW w:w="3413" w:type="dxa"/>
          </w:tcPr>
          <w:p w14:paraId="1E82A848" w14:textId="5C95A94D" w:rsidR="003D3ADE" w:rsidRDefault="003D3ADE" w:rsidP="00350FA5">
            <w:r>
              <w:t>mirror “pending” frame counter</w:t>
            </w:r>
          </w:p>
        </w:tc>
        <w:tc>
          <w:tcPr>
            <w:tcW w:w="1516" w:type="dxa"/>
          </w:tcPr>
          <w:p w14:paraId="157E960B" w14:textId="6091C2C9" w:rsidR="003D3ADE" w:rsidRDefault="003D3ADE" w:rsidP="00350FA5">
            <w:r>
              <w:t>20 KB</w:t>
            </w:r>
          </w:p>
        </w:tc>
      </w:tr>
      <w:tr w:rsidR="003D3ADE" w14:paraId="7C1EDBFE" w14:textId="77777777" w:rsidTr="001F35C6">
        <w:tc>
          <w:tcPr>
            <w:tcW w:w="3023" w:type="dxa"/>
          </w:tcPr>
          <w:p w14:paraId="61AC16F7" w14:textId="748CD5FF" w:rsidR="003D3ADE" w:rsidRDefault="003D3ADE" w:rsidP="00350FA5">
            <w:r>
              <w:t>Positions_xxx.fits</w:t>
            </w:r>
          </w:p>
        </w:tc>
        <w:tc>
          <w:tcPr>
            <w:tcW w:w="1902" w:type="dxa"/>
          </w:tcPr>
          <w:p w14:paraId="21F9EFBA" w14:textId="54C3D8F1" w:rsidR="003D3ADE" w:rsidRDefault="00C72067" w:rsidP="00350FA5">
            <w:r>
              <w:t>672xN FITS, FLOAT 32 bits</w:t>
            </w:r>
          </w:p>
        </w:tc>
        <w:tc>
          <w:tcPr>
            <w:tcW w:w="3413" w:type="dxa"/>
          </w:tcPr>
          <w:p w14:paraId="0C6E7EED" w14:textId="5930D562" w:rsidR="003D3ADE" w:rsidRDefault="003D3ADE" w:rsidP="00350FA5">
            <w:r>
              <w:t>Mirror actuator positions</w:t>
            </w:r>
          </w:p>
        </w:tc>
        <w:tc>
          <w:tcPr>
            <w:tcW w:w="1516" w:type="dxa"/>
          </w:tcPr>
          <w:p w14:paraId="06080119" w14:textId="45A0DF27" w:rsidR="003D3ADE" w:rsidRDefault="003D3ADE" w:rsidP="00350FA5">
            <w:r>
              <w:t>11 MB</w:t>
            </w:r>
          </w:p>
        </w:tc>
      </w:tr>
      <w:tr w:rsidR="003D3ADE" w14:paraId="4257EC29" w14:textId="77777777" w:rsidTr="001F35C6">
        <w:tc>
          <w:tcPr>
            <w:tcW w:w="3023" w:type="dxa"/>
          </w:tcPr>
          <w:p w14:paraId="3AD082DC" w14:textId="479DBAB4" w:rsidR="003D3ADE" w:rsidRDefault="003D3ADE" w:rsidP="00350FA5">
            <w:r>
              <w:t>SkipCounter_xxx.fits</w:t>
            </w:r>
          </w:p>
        </w:tc>
        <w:tc>
          <w:tcPr>
            <w:tcW w:w="1902" w:type="dxa"/>
          </w:tcPr>
          <w:p w14:paraId="6C3916D9" w14:textId="36A87470" w:rsidR="003D3ADE" w:rsidRDefault="00C72067" w:rsidP="00350FA5">
            <w:r>
              <w:t>N-elements FITS, INT 32bits</w:t>
            </w:r>
          </w:p>
        </w:tc>
        <w:tc>
          <w:tcPr>
            <w:tcW w:w="3413" w:type="dxa"/>
          </w:tcPr>
          <w:p w14:paraId="652E765F" w14:textId="70399A64" w:rsidR="003D3ADE" w:rsidRDefault="003D3ADE" w:rsidP="00350FA5">
            <w:r>
              <w:t>“skip frame” frame counter</w:t>
            </w:r>
          </w:p>
        </w:tc>
        <w:tc>
          <w:tcPr>
            <w:tcW w:w="1516" w:type="dxa"/>
          </w:tcPr>
          <w:p w14:paraId="427FF7F3" w14:textId="6CE4F2F3" w:rsidR="003D3ADE" w:rsidRDefault="003D3ADE" w:rsidP="00350FA5">
            <w:r>
              <w:t>20 KB</w:t>
            </w:r>
          </w:p>
        </w:tc>
      </w:tr>
      <w:tr w:rsidR="003D3ADE" w14:paraId="5D2381EA" w14:textId="77777777" w:rsidTr="001F35C6">
        <w:tc>
          <w:tcPr>
            <w:tcW w:w="3023" w:type="dxa"/>
          </w:tcPr>
          <w:p w14:paraId="5F810C72" w14:textId="26494FD6" w:rsidR="003D3ADE" w:rsidRDefault="003D3ADE" w:rsidP="00350FA5">
            <w:r>
              <w:t>Slopes_xxx.fits</w:t>
            </w:r>
          </w:p>
        </w:tc>
        <w:tc>
          <w:tcPr>
            <w:tcW w:w="1902" w:type="dxa"/>
          </w:tcPr>
          <w:p w14:paraId="74C76B18" w14:textId="78667322" w:rsidR="003D3ADE" w:rsidRDefault="00C72067" w:rsidP="00350FA5">
            <w:r>
              <w:t>1600xN FITS, FLOAT 32 bits</w:t>
            </w:r>
          </w:p>
        </w:tc>
        <w:tc>
          <w:tcPr>
            <w:tcW w:w="3413" w:type="dxa"/>
          </w:tcPr>
          <w:p w14:paraId="21647753" w14:textId="65888C72" w:rsidR="003D3ADE" w:rsidRDefault="003D3ADE" w:rsidP="00350FA5">
            <w:r>
              <w:t>Slopes calculated by slope computer BCU</w:t>
            </w:r>
          </w:p>
        </w:tc>
        <w:tc>
          <w:tcPr>
            <w:tcW w:w="1516" w:type="dxa"/>
          </w:tcPr>
          <w:p w14:paraId="26426B85" w14:textId="4280EB19" w:rsidR="003D3ADE" w:rsidRDefault="003D3ADE" w:rsidP="00350FA5">
            <w:r>
              <w:t>25 MB</w:t>
            </w:r>
          </w:p>
        </w:tc>
      </w:tr>
      <w:tr w:rsidR="00C72067" w14:paraId="03823697" w14:textId="77777777" w:rsidTr="001F35C6">
        <w:tc>
          <w:tcPr>
            <w:tcW w:w="3023" w:type="dxa"/>
          </w:tcPr>
          <w:p w14:paraId="33BFFD0F" w14:textId="35233C2F" w:rsidR="00C72067" w:rsidRDefault="00C72067" w:rsidP="00350FA5">
            <w:r>
              <w:t>Timestamp_xxx.fits</w:t>
            </w:r>
          </w:p>
        </w:tc>
        <w:tc>
          <w:tcPr>
            <w:tcW w:w="1902" w:type="dxa"/>
          </w:tcPr>
          <w:p w14:paraId="675BF061" w14:textId="5B8732B1" w:rsidR="00C72067" w:rsidRDefault="00C72067" w:rsidP="00350FA5">
            <w:r>
              <w:t>N-elements FITS, INT 32bits</w:t>
            </w:r>
          </w:p>
        </w:tc>
        <w:tc>
          <w:tcPr>
            <w:tcW w:w="3413" w:type="dxa"/>
          </w:tcPr>
          <w:p w14:paraId="4D21A177" w14:textId="77777777" w:rsidR="00C72067" w:rsidRDefault="00C72067" w:rsidP="00350FA5"/>
        </w:tc>
        <w:tc>
          <w:tcPr>
            <w:tcW w:w="1516" w:type="dxa"/>
          </w:tcPr>
          <w:p w14:paraId="1E3C1F1C" w14:textId="23C8ABF8" w:rsidR="00C72067" w:rsidRDefault="00C72067" w:rsidP="00350FA5">
            <w:r>
              <w:t>20 KB</w:t>
            </w:r>
          </w:p>
        </w:tc>
      </w:tr>
      <w:tr w:rsidR="00C72067" w14:paraId="6C234E28" w14:textId="77777777" w:rsidTr="001F35C6">
        <w:tc>
          <w:tcPr>
            <w:tcW w:w="3023" w:type="dxa"/>
          </w:tcPr>
          <w:p w14:paraId="13D61B49" w14:textId="6062E4E7" w:rsidR="00C72067" w:rsidRDefault="00C72067" w:rsidP="00350FA5">
            <w:r>
              <w:t>wfs.fits</w:t>
            </w:r>
          </w:p>
        </w:tc>
        <w:tc>
          <w:tcPr>
            <w:tcW w:w="1902" w:type="dxa"/>
          </w:tcPr>
          <w:p w14:paraId="17E17D30" w14:textId="6CB08BC9" w:rsidR="00C72067" w:rsidRDefault="00C72067" w:rsidP="00350FA5">
            <w:r>
              <w:t>FITS with no data, only header</w:t>
            </w:r>
          </w:p>
        </w:tc>
        <w:tc>
          <w:tcPr>
            <w:tcW w:w="3413" w:type="dxa"/>
          </w:tcPr>
          <w:p w14:paraId="408C60B8" w14:textId="68009173" w:rsidR="00C72067" w:rsidRDefault="00C72067" w:rsidP="00350FA5">
            <w:r>
              <w:t>Contains the WFS device status in the FITS header.</w:t>
            </w:r>
          </w:p>
        </w:tc>
        <w:tc>
          <w:tcPr>
            <w:tcW w:w="1516" w:type="dxa"/>
          </w:tcPr>
          <w:p w14:paraId="64675B38" w14:textId="78D8DDAA" w:rsidR="00C72067" w:rsidRDefault="00C72067" w:rsidP="00350FA5">
            <w:r>
              <w:t>17 KB</w:t>
            </w:r>
          </w:p>
        </w:tc>
      </w:tr>
      <w:tr w:rsidR="00C72067" w14:paraId="27F3659F" w14:textId="77777777" w:rsidTr="001F35C6">
        <w:tc>
          <w:tcPr>
            <w:tcW w:w="3023" w:type="dxa"/>
          </w:tcPr>
          <w:p w14:paraId="7C28A380" w14:textId="32BCAA63" w:rsidR="00C72067" w:rsidRDefault="00C72067" w:rsidP="00350FA5">
            <w:r>
              <w:t>WFSGlobalTimeout_xxx.fits</w:t>
            </w:r>
          </w:p>
        </w:tc>
        <w:tc>
          <w:tcPr>
            <w:tcW w:w="1902" w:type="dxa"/>
          </w:tcPr>
          <w:p w14:paraId="3E155B36" w14:textId="7787B7FD" w:rsidR="00C72067" w:rsidRDefault="00C72067" w:rsidP="00350FA5">
            <w:r>
              <w:t>N-elements FITS, INT 32bits</w:t>
            </w:r>
          </w:p>
        </w:tc>
        <w:tc>
          <w:tcPr>
            <w:tcW w:w="3413" w:type="dxa"/>
          </w:tcPr>
          <w:p w14:paraId="54590E3E" w14:textId="0AE15389" w:rsidR="00C72067" w:rsidRDefault="00C72067" w:rsidP="00350FA5">
            <w:r>
              <w:t>Global timeout counter</w:t>
            </w:r>
          </w:p>
        </w:tc>
        <w:tc>
          <w:tcPr>
            <w:tcW w:w="1516" w:type="dxa"/>
          </w:tcPr>
          <w:p w14:paraId="77844260" w14:textId="014E71C2" w:rsidR="00C72067" w:rsidRDefault="00C72067" w:rsidP="00350FA5">
            <w:r>
              <w:t>20 KB</w:t>
            </w:r>
          </w:p>
        </w:tc>
      </w:tr>
      <w:tr w:rsidR="00C72067" w14:paraId="02509B71" w14:textId="77777777" w:rsidTr="001F35C6">
        <w:tc>
          <w:tcPr>
            <w:tcW w:w="3023" w:type="dxa"/>
          </w:tcPr>
          <w:p w14:paraId="2DC6733A" w14:textId="396EE1CA" w:rsidR="00C72067" w:rsidRDefault="00C72067" w:rsidP="00350FA5">
            <w:r>
              <w:t>WindDir_xxx.fits</w:t>
            </w:r>
          </w:p>
        </w:tc>
        <w:tc>
          <w:tcPr>
            <w:tcW w:w="1902" w:type="dxa"/>
          </w:tcPr>
          <w:p w14:paraId="313F33B7" w14:textId="2C5C1435" w:rsidR="00C72067" w:rsidRDefault="00C72067" w:rsidP="00350FA5">
            <w:r>
              <w:t>Variable length FITS, FLOAT 32bits</w:t>
            </w:r>
          </w:p>
        </w:tc>
        <w:tc>
          <w:tcPr>
            <w:tcW w:w="3413" w:type="dxa"/>
          </w:tcPr>
          <w:p w14:paraId="60AFBD6F" w14:textId="6DD8D2B4" w:rsidR="00C72067" w:rsidRDefault="00C72067" w:rsidP="00350FA5">
            <w:r>
              <w:t>Wind direction data received from TCS during data acquisition</w:t>
            </w:r>
          </w:p>
        </w:tc>
        <w:tc>
          <w:tcPr>
            <w:tcW w:w="1516" w:type="dxa"/>
          </w:tcPr>
          <w:p w14:paraId="51032FE1" w14:textId="32184445" w:rsidR="00C72067" w:rsidRDefault="00C72067" w:rsidP="00350FA5">
            <w:r>
              <w:t>3K</w:t>
            </w:r>
          </w:p>
        </w:tc>
      </w:tr>
      <w:tr w:rsidR="00C72067" w14:paraId="29B58E5D" w14:textId="77777777" w:rsidTr="001F35C6">
        <w:tc>
          <w:tcPr>
            <w:tcW w:w="3023" w:type="dxa"/>
          </w:tcPr>
          <w:p w14:paraId="692E1BDE" w14:textId="67FFCEB9" w:rsidR="00C72067" w:rsidRDefault="00C72067" w:rsidP="00350FA5">
            <w:r>
              <w:t>WindSpeed_xxx.fits</w:t>
            </w:r>
          </w:p>
        </w:tc>
        <w:tc>
          <w:tcPr>
            <w:tcW w:w="1902" w:type="dxa"/>
          </w:tcPr>
          <w:p w14:paraId="28EFF61B" w14:textId="63800846" w:rsidR="00C72067" w:rsidRDefault="00C72067" w:rsidP="00350FA5">
            <w:r>
              <w:t>Variable length FITS, FLOAT 32bits</w:t>
            </w:r>
          </w:p>
        </w:tc>
        <w:tc>
          <w:tcPr>
            <w:tcW w:w="3413" w:type="dxa"/>
          </w:tcPr>
          <w:p w14:paraId="18C13736" w14:textId="5BAA903B" w:rsidR="00C72067" w:rsidRDefault="00C72067" w:rsidP="00350FA5">
            <w:r>
              <w:t>Wind speed data received from TCS during data acquisition</w:t>
            </w:r>
          </w:p>
        </w:tc>
        <w:tc>
          <w:tcPr>
            <w:tcW w:w="1516" w:type="dxa"/>
          </w:tcPr>
          <w:p w14:paraId="476FDE72" w14:textId="396C1F65" w:rsidR="00C72067" w:rsidRDefault="00C72067" w:rsidP="00350FA5">
            <w:r>
              <w:t>3K</w:t>
            </w:r>
          </w:p>
        </w:tc>
      </w:tr>
    </w:tbl>
    <w:p w14:paraId="4495C228" w14:textId="0EE43906" w:rsidR="00350FA5" w:rsidRDefault="00350FA5" w:rsidP="00350FA5"/>
    <w:p w14:paraId="5931909C" w14:textId="313FC127" w:rsidR="003D3ADE" w:rsidRDefault="003D3ADE" w:rsidP="00350FA5">
      <w:r>
        <w:t>* In the format specification, N refers to the dataset length (usually 4000 frames)</w:t>
      </w:r>
    </w:p>
    <w:p w14:paraId="3F418F3C" w14:textId="3AA06A74" w:rsidR="003D3ADE" w:rsidRDefault="003D3ADE" w:rsidP="00350FA5">
      <w:r>
        <w:t>**Typical size is given for a dataset length of 4000 frames.</w:t>
      </w:r>
    </w:p>
    <w:p w14:paraId="6E688417" w14:textId="77777777" w:rsidR="003D3ADE" w:rsidRPr="00350FA5" w:rsidRDefault="003D3ADE" w:rsidP="00350FA5"/>
    <w:p w14:paraId="7851B5B3" w14:textId="77777777" w:rsidR="006A4D57" w:rsidRPr="00092390" w:rsidRDefault="006A4D57" w:rsidP="006A4D57">
      <w:pPr>
        <w:pStyle w:val="Heading2"/>
      </w:pPr>
      <w:bookmarkStart w:id="201" w:name="_Toc334798030"/>
      <w:r w:rsidRPr="00092390">
        <w:t>Optical Loop Diagnostic GUI</w:t>
      </w:r>
      <w:bookmarkEnd w:id="201"/>
    </w:p>
    <w:p w14:paraId="71B4811F" w14:textId="77777777" w:rsidR="00FC7EDB" w:rsidRPr="00092390" w:rsidRDefault="009156B4" w:rsidP="00FC7EDB">
      <w:r w:rsidRPr="00092390">
        <w:rPr>
          <w:noProof/>
          <w:lang w:eastAsia="en-US"/>
        </w:rPr>
        <w:drawing>
          <wp:inline distT="0" distB="0" distL="0" distR="0" wp14:anchorId="6293FED7" wp14:editId="62A477B6">
            <wp:extent cx="4457700" cy="3924300"/>
            <wp:effectExtent l="0" t="0" r="12700" b="12700"/>
            <wp:docPr id="43" name="Picture 43" descr="optloopdiagn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tloopdiagngu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7700" cy="3924300"/>
                    </a:xfrm>
                    <a:prstGeom prst="rect">
                      <a:avLst/>
                    </a:prstGeom>
                    <a:noFill/>
                    <a:ln>
                      <a:noFill/>
                    </a:ln>
                  </pic:spPr>
                </pic:pic>
              </a:graphicData>
            </a:graphic>
          </wp:inline>
        </w:drawing>
      </w:r>
    </w:p>
    <w:p w14:paraId="34CA6E16" w14:textId="77777777" w:rsidR="00FC7EDB" w:rsidRPr="00092390" w:rsidRDefault="00FC7EDB" w:rsidP="00FC7EDB"/>
    <w:p w14:paraId="54EE0427" w14:textId="77777777" w:rsidR="00012C49" w:rsidRDefault="00012C49" w:rsidP="00012C49"/>
    <w:p w14:paraId="23F5C5BD" w14:textId="16DF2257" w:rsidR="001F35C6" w:rsidRDefault="001F35C6" w:rsidP="00012C49">
      <w:r>
        <w:t xml:space="preserve">The </w:t>
      </w:r>
      <w:r w:rsidRPr="001F35C6">
        <w:rPr>
          <w:i/>
        </w:rPr>
        <w:t>Optical Loop Diagnostic GUI</w:t>
      </w:r>
      <w:r>
        <w:t xml:space="preserve"> is a tool to trigger saving of diagnostics data sets. The user has to choose which data must be saved using the checkboxes in the “Optical Loop” panel. If the system is in open loop, only Frames and Slopes are available (if the other data types are selected, they will be saved but will only contains zero). Data types not described in the checkbox, but listed in </w:t>
      </w:r>
      <w:r>
        <w:fldChar w:fldCharType="begin"/>
      </w:r>
      <w:r>
        <w:instrText xml:space="preserve"> REF _Ref333839655 \h </w:instrText>
      </w:r>
      <w:r>
        <w:fldChar w:fldCharType="separate"/>
      </w:r>
      <w:r>
        <w:t xml:space="preserve">Table </w:t>
      </w:r>
      <w:r>
        <w:rPr>
          <w:noProof/>
        </w:rPr>
        <w:t>1</w:t>
      </w:r>
      <w:r>
        <w:fldChar w:fldCharType="end"/>
      </w:r>
      <w:r>
        <w:t>, are always saved.</w:t>
      </w:r>
    </w:p>
    <w:p w14:paraId="093510A4" w14:textId="77777777" w:rsidR="001F35C6" w:rsidRDefault="001F35C6" w:rsidP="00012C49"/>
    <w:p w14:paraId="53CC1D6C" w14:textId="38D701E7" w:rsidR="001F35C6" w:rsidRDefault="001F35C6" w:rsidP="00012C49">
      <w:r>
        <w:t>The number of frames to save can range from a minimum of 2 to a maximum only limited by the amount of available RAM on the wfs computer. A typical value for AO data is 4000 frames, however values up to 20000 frames have been used with success.</w:t>
      </w:r>
    </w:p>
    <w:p w14:paraId="2B70BCC8" w14:textId="77777777" w:rsidR="001F35C6" w:rsidRDefault="001F35C6" w:rsidP="00012C49"/>
    <w:p w14:paraId="1F071189" w14:textId="48DF7297" w:rsidR="001F35C6" w:rsidRDefault="001F35C6" w:rsidP="00012C49">
      <w:r>
        <w:t>Optionally, a PSF from one of the available instruments (ccd47, IRTC/LUCI) can be selected, and it will be saved as an additional FITS file in the tracking number directory. Use of the PSF checkbox will trigger specialized routines to trigger frame acquisition on the instrument, and may fail if the instrument has not properly setup.</w:t>
      </w:r>
    </w:p>
    <w:p w14:paraId="779FCF45" w14:textId="77777777" w:rsidR="001F35C6" w:rsidRDefault="001F35C6" w:rsidP="00012C49"/>
    <w:p w14:paraId="3F3BF3AE" w14:textId="377BA1A7" w:rsidR="001F35C6" w:rsidRDefault="001F35C6" w:rsidP="00012C49">
      <w:r>
        <w:t>Once all values have been initialized, click the “Start” button to star the data acquisition. The display will show the tracking number and the acquisition progress in terms of number of frames and data speed in Hz, refreshed about once per second. When the acquisition is complete, the display will show “Saving…” while data is saved on disk. Once the saving is complete, the tracking number turns green.</w:t>
      </w:r>
    </w:p>
    <w:p w14:paraId="26AFB389" w14:textId="77777777" w:rsidR="001F35C6" w:rsidRPr="00092390" w:rsidRDefault="001F35C6" w:rsidP="00012C49"/>
    <w:p w14:paraId="4A2234EB" w14:textId="77777777" w:rsidR="00012C49" w:rsidRPr="00092390" w:rsidRDefault="00012C49" w:rsidP="00CB6BC4">
      <w:pPr>
        <w:pStyle w:val="Heading1"/>
      </w:pPr>
      <w:bookmarkStart w:id="202" w:name="_Toc334798031"/>
      <w:r w:rsidRPr="00092390">
        <w:t>Elaboration library (elab_lib)</w:t>
      </w:r>
      <w:bookmarkEnd w:id="202"/>
    </w:p>
    <w:p w14:paraId="488FDAFB" w14:textId="77777777" w:rsidR="007F2D08" w:rsidRPr="00092390" w:rsidRDefault="007F2D08" w:rsidP="007F2D08"/>
    <w:p w14:paraId="0E4A319C" w14:textId="376AB4BA" w:rsidR="007F2D08" w:rsidRPr="00092390" w:rsidRDefault="007F2D08" w:rsidP="007F2D08">
      <w:r w:rsidRPr="00092390">
        <w:t xml:space="preserve">The elaboration library is an IDL object-oriented library dedicated to the analysis of the FLAO diagnostic data described in section </w:t>
      </w:r>
      <w:r w:rsidRPr="00092390">
        <w:fldChar w:fldCharType="begin"/>
      </w:r>
      <w:r w:rsidRPr="00092390">
        <w:instrText xml:space="preserve"> REF _Ref333758344 \r \h </w:instrText>
      </w:r>
      <w:r w:rsidRPr="00092390">
        <w:fldChar w:fldCharType="separate"/>
      </w:r>
      <w:r w:rsidRPr="00092390">
        <w:t>14</w:t>
      </w:r>
      <w:r w:rsidRPr="00092390">
        <w:fldChar w:fldCharType="end"/>
      </w:r>
      <w:r w:rsidRPr="00092390">
        <w:t>.</w:t>
      </w:r>
    </w:p>
    <w:p w14:paraId="1437B014" w14:textId="77777777" w:rsidR="007F2D08" w:rsidRPr="00092390" w:rsidRDefault="007F2D08" w:rsidP="007F2D08"/>
    <w:p w14:paraId="51D09FF5" w14:textId="39A4A3D1" w:rsidR="007F2D08" w:rsidRPr="00092390" w:rsidRDefault="007F2D08" w:rsidP="007F2D08">
      <w:r w:rsidRPr="00092390">
        <w:t>An introduction to the elaboration library can be found on the LBTO wiki site:</w:t>
      </w:r>
    </w:p>
    <w:p w14:paraId="4B954C80" w14:textId="77777777" w:rsidR="007F2D08" w:rsidRPr="00092390" w:rsidRDefault="007F2D08" w:rsidP="007F2D08"/>
    <w:p w14:paraId="7C2D502E" w14:textId="774CF2AB" w:rsidR="007F2D08" w:rsidRPr="00092390" w:rsidRDefault="00633350" w:rsidP="007F2D08">
      <w:hyperlink r:id="rId59" w:history="1">
        <w:r w:rsidR="007F2D08" w:rsidRPr="00092390">
          <w:rPr>
            <w:rStyle w:val="Hyperlink"/>
          </w:rPr>
          <w:t>http://wiki.lbto.org/bin/view/AdaptiveOptics/Elab</w:t>
        </w:r>
      </w:hyperlink>
    </w:p>
    <w:p w14:paraId="1DDD56F6" w14:textId="77777777" w:rsidR="007F2D08" w:rsidRPr="00092390" w:rsidRDefault="007F2D08" w:rsidP="007F2D08"/>
    <w:p w14:paraId="5E06812E" w14:textId="25DF9B01" w:rsidR="007F2D08" w:rsidRPr="00092390" w:rsidRDefault="007F2D08" w:rsidP="007F2D08">
      <w:r w:rsidRPr="00092390">
        <w:t>The elab_lib has an internal help system that provides a concise description of (nearly) every procedure and function. See the “help” section in the Getting Started page of the above wiki site for more information.</w:t>
      </w:r>
    </w:p>
    <w:p w14:paraId="3A96B3AD" w14:textId="77777777" w:rsidR="007F2D08" w:rsidRPr="00092390" w:rsidRDefault="007F2D08" w:rsidP="007F2D08"/>
    <w:p w14:paraId="7EDED54A" w14:textId="77777777" w:rsidR="004B60A5" w:rsidRPr="004B60A5" w:rsidRDefault="004B60A5" w:rsidP="004B60A5"/>
    <w:p w14:paraId="6EFF1D54" w14:textId="77777777" w:rsidR="004B60A5" w:rsidRDefault="004B60A5" w:rsidP="004B60A5">
      <w:pPr>
        <w:pStyle w:val="Heading1"/>
      </w:pPr>
      <w:bookmarkStart w:id="203" w:name="_Toc334798032"/>
      <w:r w:rsidRPr="00092390">
        <w:t>Configuration files</w:t>
      </w:r>
      <w:bookmarkEnd w:id="203"/>
    </w:p>
    <w:p w14:paraId="56F3C01B" w14:textId="77777777" w:rsidR="004B60A5" w:rsidRPr="004B60A5" w:rsidRDefault="004B60A5" w:rsidP="004B60A5"/>
    <w:p w14:paraId="29834609" w14:textId="456F1928" w:rsidR="00E250CE" w:rsidRPr="00092390" w:rsidRDefault="00E250CE" w:rsidP="00E250CE">
      <w:pPr>
        <w:pStyle w:val="Heading2"/>
      </w:pPr>
      <w:bookmarkStart w:id="204" w:name="_Toc334798033"/>
      <w:r w:rsidRPr="00092390">
        <w:t>File format</w:t>
      </w:r>
      <w:bookmarkEnd w:id="204"/>
    </w:p>
    <w:p w14:paraId="7BBC2AC3" w14:textId="77777777" w:rsidR="00E250CE" w:rsidRPr="00092390" w:rsidRDefault="00E250CE" w:rsidP="00E250CE"/>
    <w:p w14:paraId="560BC292" w14:textId="25098667" w:rsidR="00E250CE" w:rsidRPr="00092390" w:rsidRDefault="00E250CE" w:rsidP="00E250CE">
      <w:r w:rsidRPr="00092390">
        <w:t xml:space="preserve">Configuration is stored into </w:t>
      </w:r>
      <w:r w:rsidRPr="00092390">
        <w:rPr>
          <w:i/>
        </w:rPr>
        <w:t>configuration files</w:t>
      </w:r>
      <w:r w:rsidRPr="00092390">
        <w:t>. A configuration file is an ASCII file, with a filename that by c</w:t>
      </w:r>
      <w:r w:rsidR="00092390" w:rsidRPr="00092390">
        <w:t>onvention ends in “.conf”.</w:t>
      </w:r>
      <w:r w:rsidR="00092390" w:rsidRPr="00092390">
        <w:br/>
        <w:t>C</w:t>
      </w:r>
      <w:r w:rsidRPr="00092390">
        <w:t>onfiguration files are stored into this directory:</w:t>
      </w:r>
    </w:p>
    <w:p w14:paraId="1C343E66" w14:textId="77777777" w:rsidR="00E250CE" w:rsidRPr="00092390" w:rsidRDefault="00E250CE" w:rsidP="00E250CE"/>
    <w:p w14:paraId="1B4A7CFD" w14:textId="19E06423" w:rsidR="00E250CE" w:rsidRPr="00092390" w:rsidRDefault="00E250CE" w:rsidP="00E250CE">
      <w:pPr>
        <w:rPr>
          <w:rFonts w:ascii="Courier New" w:hAnsi="Courier New" w:cs="Courier New"/>
        </w:rPr>
      </w:pPr>
      <w:r w:rsidRPr="00092390">
        <w:rPr>
          <w:rFonts w:ascii="Courier New" w:hAnsi="Courier New" w:cs="Courier New"/>
        </w:rPr>
        <w:t>$ADOPT_ROOT/conf/&lt;system&gt;/current/processConf</w:t>
      </w:r>
      <w:r w:rsidR="00092390" w:rsidRPr="00092390">
        <w:rPr>
          <w:rFonts w:ascii="Courier New" w:hAnsi="Courier New" w:cs="Courier New"/>
        </w:rPr>
        <w:t>/</w:t>
      </w:r>
    </w:p>
    <w:p w14:paraId="13A9B6A7" w14:textId="77777777" w:rsidR="00E250CE" w:rsidRPr="00092390" w:rsidRDefault="00E250CE" w:rsidP="00E250CE"/>
    <w:p w14:paraId="70D0D5BE" w14:textId="77777777" w:rsidR="00E250CE" w:rsidRPr="00092390" w:rsidRDefault="00E250CE" w:rsidP="00E250CE">
      <w:r w:rsidRPr="00092390">
        <w:t xml:space="preserve">where &lt;system&gt; is one of “wfs” or “adsec”. “current” is a soft link to a specific subsystem name (like “W1” or “672a”) and is usually created by the prepare.py procedure (described in section </w:t>
      </w:r>
      <w:r w:rsidRPr="00092390">
        <w:fldChar w:fldCharType="begin"/>
      </w:r>
      <w:r w:rsidRPr="00092390">
        <w:instrText xml:space="preserve"> REF _Ref333825108 \r \h </w:instrText>
      </w:r>
      <w:r w:rsidRPr="00092390">
        <w:fldChar w:fldCharType="separate"/>
      </w:r>
      <w:r w:rsidRPr="00092390">
        <w:t>2.2</w:t>
      </w:r>
      <w:r w:rsidRPr="00092390">
        <w:fldChar w:fldCharType="end"/>
      </w:r>
      <w:r w:rsidRPr="00092390">
        <w:t>)</w:t>
      </w:r>
    </w:p>
    <w:p w14:paraId="16A4D941" w14:textId="77777777" w:rsidR="00E250CE" w:rsidRPr="00092390" w:rsidRDefault="00E250CE" w:rsidP="00E250CE"/>
    <w:p w14:paraId="506E57F3" w14:textId="6F8D5408" w:rsidR="00092390" w:rsidRPr="00092390" w:rsidRDefault="00092390" w:rsidP="00E250CE">
      <w:r w:rsidRPr="00092390">
        <w:t>There is typically one configuration file for each process running in the AO Supervisor. A process looks up the configuration file name using the identity provided by the “-i” command line switch. For example, if a SimpleMotorCtrl instance is started up with this command line:</w:t>
      </w:r>
    </w:p>
    <w:p w14:paraId="27E37560" w14:textId="77777777" w:rsidR="00092390" w:rsidRPr="00092390" w:rsidRDefault="00092390" w:rsidP="00E250CE"/>
    <w:p w14:paraId="0574AF1E" w14:textId="428CF170" w:rsidR="00092390" w:rsidRPr="00092390" w:rsidRDefault="00092390" w:rsidP="00E250CE">
      <w:pPr>
        <w:rPr>
          <w:rFonts w:ascii="Courier New" w:hAnsi="Courier New" w:cs="Courier New"/>
        </w:rPr>
      </w:pPr>
      <w:r w:rsidRPr="00092390">
        <w:rPr>
          <w:rFonts w:ascii="Courier New" w:hAnsi="Courier New" w:cs="Courier New"/>
        </w:rPr>
        <w:t>$ADOPT_ROOT/bin/SimpleMotorCtrl –i adc2</w:t>
      </w:r>
    </w:p>
    <w:p w14:paraId="22A8D8AC" w14:textId="77777777" w:rsidR="00092390" w:rsidRPr="00092390" w:rsidRDefault="00092390" w:rsidP="00E250CE"/>
    <w:p w14:paraId="34171CF2" w14:textId="1EA1F3FD" w:rsidR="00092390" w:rsidRPr="00092390" w:rsidRDefault="00092390" w:rsidP="00E250CE">
      <w:r w:rsidRPr="00092390">
        <w:t>it will try to load this configuration file:</w:t>
      </w:r>
    </w:p>
    <w:p w14:paraId="75BE3FC9" w14:textId="77777777" w:rsidR="00092390" w:rsidRPr="00092390" w:rsidRDefault="00092390" w:rsidP="00E250CE"/>
    <w:p w14:paraId="4619EF07" w14:textId="6BF3A945" w:rsidR="00092390" w:rsidRPr="00092390" w:rsidRDefault="00092390" w:rsidP="00E250CE">
      <w:pPr>
        <w:rPr>
          <w:rFonts w:ascii="Courier New" w:hAnsi="Courier New" w:cs="Courier New"/>
        </w:rPr>
      </w:pPr>
      <w:r w:rsidRPr="00092390">
        <w:rPr>
          <w:rFonts w:ascii="Courier New" w:hAnsi="Courier New" w:cs="Courier New"/>
        </w:rPr>
        <w:t>$ADOPT_ROOT/conf/&lt;system&gt;/current/processConf/adc2.conf</w:t>
      </w:r>
    </w:p>
    <w:p w14:paraId="4334229D" w14:textId="77777777" w:rsidR="00092390" w:rsidRPr="00092390" w:rsidRDefault="00092390" w:rsidP="00E250CE"/>
    <w:p w14:paraId="4D2F5693" w14:textId="77777777" w:rsidR="00E250CE" w:rsidRPr="00092390" w:rsidRDefault="00E250CE" w:rsidP="00E250CE">
      <w:r w:rsidRPr="00092390">
        <w:t>Configuration files are a list of keywords. Each keyword occupies a text line with three components, separated by one or more spaces and/or tab characters:</w:t>
      </w:r>
    </w:p>
    <w:p w14:paraId="2C191594" w14:textId="77777777" w:rsidR="00E250CE" w:rsidRPr="00092390" w:rsidRDefault="00E250CE" w:rsidP="00E250CE"/>
    <w:p w14:paraId="595D8FE1" w14:textId="77777777" w:rsidR="00E250CE" w:rsidRPr="00092390" w:rsidRDefault="00E250CE" w:rsidP="00E250CE">
      <w:pPr>
        <w:rPr>
          <w:rFonts w:ascii="Courier New" w:hAnsi="Courier New" w:cs="Courier New"/>
        </w:rPr>
      </w:pPr>
      <w:r w:rsidRPr="00092390">
        <w:rPr>
          <w:rFonts w:ascii="Courier New" w:hAnsi="Courier New" w:cs="Courier New"/>
        </w:rPr>
        <w:t>&lt;name&gt;    &lt;type&gt;   &lt;value&gt;</w:t>
      </w:r>
    </w:p>
    <w:p w14:paraId="75657EA8" w14:textId="77777777" w:rsidR="00E250CE" w:rsidRPr="00092390" w:rsidRDefault="00E250CE" w:rsidP="00E250CE"/>
    <w:p w14:paraId="51B8DDA7" w14:textId="77777777" w:rsidR="00E250CE" w:rsidRPr="00092390" w:rsidRDefault="00E250CE" w:rsidP="00E250CE">
      <w:r w:rsidRPr="00092390">
        <w:t>&lt;name&gt;: the keyword name. Letters (case sensitive) and numbers are accepted.</w:t>
      </w:r>
    </w:p>
    <w:p w14:paraId="3C1C3BCA" w14:textId="77777777" w:rsidR="00E250CE" w:rsidRPr="00092390" w:rsidRDefault="00E250CE" w:rsidP="00E250CE">
      <w:r w:rsidRPr="00092390">
        <w:t xml:space="preserve">&lt;type&gt;: one of the types listed in </w:t>
      </w:r>
      <w:r w:rsidRPr="00092390">
        <w:fldChar w:fldCharType="begin"/>
      </w:r>
      <w:r w:rsidRPr="00092390">
        <w:instrText xml:space="preserve"> REF _Ref333825277 \h </w:instrText>
      </w:r>
      <w:r w:rsidRPr="00092390">
        <w:fldChar w:fldCharType="separate"/>
      </w:r>
      <w:r w:rsidRPr="00092390">
        <w:t xml:space="preserve">Table </w:t>
      </w:r>
      <w:r w:rsidRPr="00092390">
        <w:rPr>
          <w:noProof/>
        </w:rPr>
        <w:t>1</w:t>
      </w:r>
      <w:r w:rsidRPr="00092390">
        <w:fldChar w:fldCharType="end"/>
      </w:r>
      <w:r w:rsidRPr="00092390">
        <w:t>, in lowercase.</w:t>
      </w:r>
    </w:p>
    <w:p w14:paraId="222E9258" w14:textId="77777777" w:rsidR="00E250CE" w:rsidRPr="00092390" w:rsidRDefault="00E250CE" w:rsidP="00E250CE">
      <w:r w:rsidRPr="00092390">
        <w:t>&lt;value&gt;: keyword value. See the type description for each value.</w:t>
      </w:r>
    </w:p>
    <w:p w14:paraId="6FB10B43" w14:textId="77777777" w:rsidR="00E250CE" w:rsidRPr="00092390" w:rsidRDefault="00E250CE" w:rsidP="00E250CE"/>
    <w:p w14:paraId="760A0C9C" w14:textId="77777777" w:rsidR="00E250CE" w:rsidRPr="00092390" w:rsidRDefault="00E250CE" w:rsidP="00E250CE">
      <w:pPr>
        <w:pStyle w:val="Caption"/>
        <w:keepNext/>
      </w:pPr>
      <w:bookmarkStart w:id="205" w:name="_Ref333825277"/>
      <w:bookmarkStart w:id="206" w:name="_Ref333825270"/>
      <w:r w:rsidRPr="00092390">
        <w:t xml:space="preserve">Table </w:t>
      </w:r>
      <w:r w:rsidRPr="00092390">
        <w:fldChar w:fldCharType="begin"/>
      </w:r>
      <w:r w:rsidRPr="00092390">
        <w:instrText xml:space="preserve"> SEQ Table \* ARABIC </w:instrText>
      </w:r>
      <w:r w:rsidRPr="00092390">
        <w:fldChar w:fldCharType="separate"/>
      </w:r>
      <w:r w:rsidR="001F35C6">
        <w:t>2</w:t>
      </w:r>
      <w:r w:rsidRPr="00092390">
        <w:fldChar w:fldCharType="end"/>
      </w:r>
      <w:bookmarkEnd w:id="205"/>
      <w:r w:rsidRPr="00092390">
        <w:t>: List of keyword types</w:t>
      </w:r>
      <w:bookmarkEnd w:id="206"/>
    </w:p>
    <w:tbl>
      <w:tblPr>
        <w:tblStyle w:val="TableGrid"/>
        <w:tblW w:w="9606" w:type="dxa"/>
        <w:tblLook w:val="04A0" w:firstRow="1" w:lastRow="0" w:firstColumn="1" w:lastColumn="0" w:noHBand="0" w:noVBand="1"/>
      </w:tblPr>
      <w:tblGrid>
        <w:gridCol w:w="1526"/>
        <w:gridCol w:w="4819"/>
        <w:gridCol w:w="3261"/>
      </w:tblGrid>
      <w:tr w:rsidR="00E250CE" w:rsidRPr="00092390" w14:paraId="0548CE26" w14:textId="77777777" w:rsidTr="00E250CE">
        <w:tc>
          <w:tcPr>
            <w:tcW w:w="1526" w:type="dxa"/>
          </w:tcPr>
          <w:p w14:paraId="7A92C5DD" w14:textId="77777777" w:rsidR="00E250CE" w:rsidRPr="00092390" w:rsidRDefault="00E250CE" w:rsidP="00E250CE">
            <w:pPr>
              <w:rPr>
                <w:b/>
              </w:rPr>
            </w:pPr>
            <w:r w:rsidRPr="00092390">
              <w:rPr>
                <w:b/>
              </w:rPr>
              <w:t>Type</w:t>
            </w:r>
          </w:p>
        </w:tc>
        <w:tc>
          <w:tcPr>
            <w:tcW w:w="4819" w:type="dxa"/>
          </w:tcPr>
          <w:p w14:paraId="6BBD9F9A" w14:textId="77777777" w:rsidR="00E250CE" w:rsidRPr="00092390" w:rsidRDefault="00E250CE" w:rsidP="00E250CE">
            <w:pPr>
              <w:rPr>
                <w:b/>
              </w:rPr>
            </w:pPr>
            <w:r w:rsidRPr="00092390">
              <w:rPr>
                <w:b/>
              </w:rPr>
              <w:t>Description</w:t>
            </w:r>
          </w:p>
        </w:tc>
        <w:tc>
          <w:tcPr>
            <w:tcW w:w="3261" w:type="dxa"/>
          </w:tcPr>
          <w:p w14:paraId="64A0BB92" w14:textId="77777777" w:rsidR="00E250CE" w:rsidRPr="00092390" w:rsidRDefault="00E250CE" w:rsidP="00E250CE">
            <w:pPr>
              <w:rPr>
                <w:b/>
              </w:rPr>
            </w:pPr>
            <w:r w:rsidRPr="00092390">
              <w:rPr>
                <w:b/>
              </w:rPr>
              <w:t>Examples</w:t>
            </w:r>
          </w:p>
        </w:tc>
      </w:tr>
      <w:tr w:rsidR="00E250CE" w:rsidRPr="00092390" w14:paraId="79B7B4FB" w14:textId="77777777" w:rsidTr="00E250CE">
        <w:tc>
          <w:tcPr>
            <w:tcW w:w="1526" w:type="dxa"/>
          </w:tcPr>
          <w:p w14:paraId="55192FD1" w14:textId="274D2307" w:rsidR="00E250CE" w:rsidRPr="00092390" w:rsidRDefault="0047325A" w:rsidP="00E250CE">
            <w:r w:rsidRPr="00092390">
              <w:t>I</w:t>
            </w:r>
            <w:r w:rsidR="00E250CE" w:rsidRPr="00092390">
              <w:t>nt</w:t>
            </w:r>
          </w:p>
        </w:tc>
        <w:tc>
          <w:tcPr>
            <w:tcW w:w="4819" w:type="dxa"/>
          </w:tcPr>
          <w:p w14:paraId="424C3E9D" w14:textId="77777777" w:rsidR="00E250CE" w:rsidRPr="00092390" w:rsidRDefault="00E250CE" w:rsidP="00E250CE">
            <w:r w:rsidRPr="00092390">
              <w:t>Integer number</w:t>
            </w:r>
          </w:p>
        </w:tc>
        <w:tc>
          <w:tcPr>
            <w:tcW w:w="3261" w:type="dxa"/>
          </w:tcPr>
          <w:p w14:paraId="020AF723" w14:textId="77777777" w:rsidR="00E250CE" w:rsidRPr="00092390" w:rsidRDefault="00E250CE" w:rsidP="00E250CE">
            <w:r w:rsidRPr="00092390">
              <w:t>23, -400</w:t>
            </w:r>
          </w:p>
        </w:tc>
      </w:tr>
      <w:tr w:rsidR="00E250CE" w:rsidRPr="00092390" w14:paraId="1AA64F67" w14:textId="77777777" w:rsidTr="00E250CE">
        <w:tc>
          <w:tcPr>
            <w:tcW w:w="1526" w:type="dxa"/>
          </w:tcPr>
          <w:p w14:paraId="17A6F507" w14:textId="657DC647" w:rsidR="00E250CE" w:rsidRPr="00092390" w:rsidRDefault="0047325A" w:rsidP="00E250CE">
            <w:r w:rsidRPr="00092390">
              <w:t>S</w:t>
            </w:r>
            <w:r w:rsidR="00E250CE" w:rsidRPr="00092390">
              <w:t>tring</w:t>
            </w:r>
          </w:p>
        </w:tc>
        <w:tc>
          <w:tcPr>
            <w:tcW w:w="4819" w:type="dxa"/>
          </w:tcPr>
          <w:p w14:paraId="7B12D10D" w14:textId="77777777" w:rsidR="00E250CE" w:rsidRPr="00092390" w:rsidRDefault="00E250CE" w:rsidP="00E250CE">
            <w:r w:rsidRPr="00092390">
              <w:t>String. Double quotes are needed if the string contains spaces</w:t>
            </w:r>
          </w:p>
        </w:tc>
        <w:tc>
          <w:tcPr>
            <w:tcW w:w="3261" w:type="dxa"/>
          </w:tcPr>
          <w:p w14:paraId="1BEAD2D1" w14:textId="77777777" w:rsidR="00E250CE" w:rsidRPr="00092390" w:rsidRDefault="00E250CE" w:rsidP="00E250CE">
            <w:r w:rsidRPr="00092390">
              <w:t>adc, “adc motor”, 127.0.0.1</w:t>
            </w:r>
          </w:p>
        </w:tc>
      </w:tr>
      <w:tr w:rsidR="00E250CE" w:rsidRPr="00092390" w14:paraId="147072A9" w14:textId="77777777" w:rsidTr="00E250CE">
        <w:tc>
          <w:tcPr>
            <w:tcW w:w="1526" w:type="dxa"/>
          </w:tcPr>
          <w:p w14:paraId="7940F416" w14:textId="38F2806E" w:rsidR="00E250CE" w:rsidRPr="00092390" w:rsidRDefault="0047325A" w:rsidP="00E250CE">
            <w:r w:rsidRPr="00092390">
              <w:t>F</w:t>
            </w:r>
            <w:r w:rsidR="00E250CE" w:rsidRPr="00092390">
              <w:t>loat</w:t>
            </w:r>
          </w:p>
        </w:tc>
        <w:tc>
          <w:tcPr>
            <w:tcW w:w="4819" w:type="dxa"/>
          </w:tcPr>
          <w:p w14:paraId="4BE0EFBF" w14:textId="77777777" w:rsidR="00E250CE" w:rsidRPr="00092390" w:rsidRDefault="00E250CE" w:rsidP="00E250CE">
            <w:r w:rsidRPr="00092390">
              <w:t>Generic floating-point number</w:t>
            </w:r>
          </w:p>
        </w:tc>
        <w:tc>
          <w:tcPr>
            <w:tcW w:w="3261" w:type="dxa"/>
          </w:tcPr>
          <w:p w14:paraId="0F5A40B1" w14:textId="77777777" w:rsidR="00E250CE" w:rsidRPr="00092390" w:rsidRDefault="00E250CE" w:rsidP="00E250CE">
            <w:r w:rsidRPr="00092390">
              <w:t>0.2,  -644.2</w:t>
            </w:r>
          </w:p>
        </w:tc>
      </w:tr>
      <w:tr w:rsidR="00E250CE" w:rsidRPr="00092390" w14:paraId="5FD6DF1B" w14:textId="77777777" w:rsidTr="00E250CE">
        <w:tc>
          <w:tcPr>
            <w:tcW w:w="1526" w:type="dxa"/>
          </w:tcPr>
          <w:p w14:paraId="38EB8540" w14:textId="77777777" w:rsidR="00E250CE" w:rsidRPr="00092390" w:rsidRDefault="00E250CE" w:rsidP="00E250CE">
            <w:r w:rsidRPr="00092390">
              <w:t>float32</w:t>
            </w:r>
          </w:p>
        </w:tc>
        <w:tc>
          <w:tcPr>
            <w:tcW w:w="4819" w:type="dxa"/>
          </w:tcPr>
          <w:p w14:paraId="3E63C982" w14:textId="77777777" w:rsidR="00E250CE" w:rsidRPr="00092390" w:rsidRDefault="00E250CE" w:rsidP="00E250CE">
            <w:r w:rsidRPr="00092390">
              <w:t>Floating point number, limited to 32 bits</w:t>
            </w:r>
          </w:p>
        </w:tc>
        <w:tc>
          <w:tcPr>
            <w:tcW w:w="3261" w:type="dxa"/>
          </w:tcPr>
          <w:p w14:paraId="1536513A" w14:textId="77777777" w:rsidR="00E250CE" w:rsidRPr="00092390" w:rsidRDefault="00E250CE" w:rsidP="00E250CE"/>
        </w:tc>
      </w:tr>
      <w:tr w:rsidR="00E250CE" w:rsidRPr="00092390" w14:paraId="143CFBC9" w14:textId="77777777" w:rsidTr="00E250CE">
        <w:tc>
          <w:tcPr>
            <w:tcW w:w="1526" w:type="dxa"/>
          </w:tcPr>
          <w:p w14:paraId="513A021F" w14:textId="77777777" w:rsidR="00E250CE" w:rsidRPr="00092390" w:rsidRDefault="00E250CE" w:rsidP="00E250CE">
            <w:r w:rsidRPr="00092390">
              <w:t>double</w:t>
            </w:r>
          </w:p>
        </w:tc>
        <w:tc>
          <w:tcPr>
            <w:tcW w:w="4819" w:type="dxa"/>
          </w:tcPr>
          <w:p w14:paraId="39704E02" w14:textId="77777777" w:rsidR="00E250CE" w:rsidRPr="00092390" w:rsidRDefault="00E250CE" w:rsidP="00E250CE">
            <w:r w:rsidRPr="00092390">
              <w:t>Floating point number, double precision</w:t>
            </w:r>
          </w:p>
        </w:tc>
        <w:tc>
          <w:tcPr>
            <w:tcW w:w="3261" w:type="dxa"/>
          </w:tcPr>
          <w:p w14:paraId="246D680A" w14:textId="77777777" w:rsidR="00E250CE" w:rsidRPr="00092390" w:rsidRDefault="00E250CE" w:rsidP="00E250CE"/>
        </w:tc>
      </w:tr>
      <w:tr w:rsidR="00E250CE" w:rsidRPr="00092390" w14:paraId="7C4D3DDE" w14:textId="77777777" w:rsidTr="00E250CE">
        <w:tc>
          <w:tcPr>
            <w:tcW w:w="1526" w:type="dxa"/>
          </w:tcPr>
          <w:p w14:paraId="029411AF" w14:textId="77777777" w:rsidR="00E250CE" w:rsidRPr="00092390" w:rsidRDefault="00E250CE" w:rsidP="00E250CE">
            <w:r w:rsidRPr="00092390">
              <w:t>structure</w:t>
            </w:r>
          </w:p>
        </w:tc>
        <w:tc>
          <w:tcPr>
            <w:tcW w:w="4819" w:type="dxa"/>
          </w:tcPr>
          <w:p w14:paraId="05771AE1" w14:textId="77777777" w:rsidR="00E250CE" w:rsidRPr="00092390" w:rsidRDefault="00E250CE" w:rsidP="00E250CE">
            <w:r w:rsidRPr="00092390">
              <w:t>A sub-configuration file. The keyword value is the filename relative to $ADOPT_ROOT/conf/xxx/current.</w:t>
            </w:r>
          </w:p>
        </w:tc>
        <w:tc>
          <w:tcPr>
            <w:tcW w:w="3261" w:type="dxa"/>
          </w:tcPr>
          <w:p w14:paraId="454ED4F9" w14:textId="77777777" w:rsidR="00E250CE" w:rsidRPr="00092390" w:rsidRDefault="00E250CE" w:rsidP="00E250CE"/>
        </w:tc>
      </w:tr>
    </w:tbl>
    <w:p w14:paraId="3A4B745F" w14:textId="77777777" w:rsidR="00E250CE" w:rsidRDefault="00E250CE" w:rsidP="00E250CE"/>
    <w:p w14:paraId="2285549F" w14:textId="77777777" w:rsidR="006E7F5D" w:rsidRPr="00092390" w:rsidRDefault="006E7F5D" w:rsidP="00E250CE"/>
    <w:p w14:paraId="700C2024" w14:textId="58602856" w:rsidR="006E7F5D" w:rsidRDefault="003975D4" w:rsidP="003975D4">
      <w:pPr>
        <w:pStyle w:val="Heading2"/>
      </w:pPr>
      <w:bookmarkStart w:id="207" w:name="_Toc334798034"/>
      <w:r>
        <w:t>MsgD configuration file</w:t>
      </w:r>
      <w:bookmarkEnd w:id="207"/>
    </w:p>
    <w:p w14:paraId="26A6643C" w14:textId="77777777" w:rsidR="003975D4" w:rsidRPr="006E7F5D" w:rsidRDefault="003975D4" w:rsidP="006E7F5D"/>
    <w:p w14:paraId="64AC7B42" w14:textId="68BE24FD" w:rsidR="006E7F5D" w:rsidRDefault="006E7F5D" w:rsidP="006E7F5D">
      <w:r>
        <w:t>A special configuration file is reserved for the MsgD-RTDB process.</w:t>
      </w:r>
      <w:r w:rsidR="003975D4">
        <w:t xml:space="preserve"> This file always has the name “msgdrtdb.conf” and resides at the same level as the “processConf” directory. An example follows:</w:t>
      </w:r>
    </w:p>
    <w:p w14:paraId="4AE98D5B" w14:textId="77777777" w:rsidR="003975D4" w:rsidRDefault="003975D4" w:rsidP="006E7F5D"/>
    <w:p w14:paraId="4B55431B" w14:textId="4CB0F33E"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Pr>
          <w:rFonts w:ascii="Courier" w:hAnsi="Courier" w:cs="Courier"/>
          <w:color w:val="000000"/>
          <w:lang w:eastAsia="en-US"/>
        </w:rPr>
        <w:t xml:space="preserve">loglines     2000000        </w:t>
      </w:r>
    </w:p>
    <w:p w14:paraId="20FC3B00" w14:textId="521E02B2"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Pr>
          <w:rFonts w:ascii="Courier" w:hAnsi="Courier" w:cs="Courier"/>
          <w:color w:val="000000"/>
          <w:lang w:eastAsia="en-US"/>
        </w:rPr>
        <w:t>autodump     300</w:t>
      </w:r>
    </w:p>
    <w:p w14:paraId="7754F06B"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
    <w:p w14:paraId="10982A77"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Pr>
          <w:rFonts w:ascii="Courier" w:hAnsi="Courier" w:cs="Courier"/>
          <w:color w:val="000000"/>
          <w:lang w:eastAsia="en-US"/>
        </w:rPr>
        <w:t>ident     FLAOWFS</w:t>
      </w:r>
    </w:p>
    <w:p w14:paraId="78739F9D"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Pr>
          <w:rFonts w:ascii="Courier" w:hAnsi="Courier" w:cs="Courier"/>
          <w:color w:val="000000"/>
          <w:lang w:eastAsia="en-US"/>
        </w:rPr>
        <w:t>peers     ADSEC:192.168.13.12</w:t>
      </w:r>
    </w:p>
    <w:p w14:paraId="54DCDCA5" w14:textId="77777777" w:rsidR="003975D4" w:rsidRDefault="003975D4" w:rsidP="006E7F5D"/>
    <w:p w14:paraId="52ED7F41" w14:textId="2AAC581C" w:rsidR="003975D4" w:rsidRDefault="003975D4" w:rsidP="006E7F5D">
      <w:r>
        <w:t>&lt;loglines&gt; is the maximum number of line to write in the MsgD log file before opening a new one.</w:t>
      </w:r>
      <w:r>
        <w:br/>
        <w:t>&lt;autodump&gt; is the interval between information dumps in the log file</w:t>
      </w:r>
      <w:r>
        <w:br/>
        <w:t>&lt;ident&gt; sets this MsgD identity</w:t>
      </w:r>
      <w:r>
        <w:br/>
        <w:t>&lt;peers&gt; is a comma-separated list of &lt;identity&gt;:IPaddress pairs, that specify other MsgD to which this MsgD will try to connect to.</w:t>
      </w:r>
    </w:p>
    <w:p w14:paraId="70961A40" w14:textId="77777777" w:rsidR="003975D4" w:rsidRDefault="003975D4" w:rsidP="006E7F5D"/>
    <w:p w14:paraId="2C229306" w14:textId="6EC15B06" w:rsidR="00E250CE" w:rsidRPr="00092390" w:rsidRDefault="00E250CE" w:rsidP="00E250CE">
      <w:pPr>
        <w:pStyle w:val="Heading2"/>
      </w:pPr>
      <w:bookmarkStart w:id="208" w:name="_Toc334798035"/>
      <w:r w:rsidRPr="00092390">
        <w:t>Common keywords</w:t>
      </w:r>
      <w:bookmarkEnd w:id="208"/>
    </w:p>
    <w:p w14:paraId="257C9DA2" w14:textId="77777777" w:rsidR="00E250CE" w:rsidRPr="00092390" w:rsidRDefault="00E250CE" w:rsidP="00E250CE"/>
    <w:p w14:paraId="38B82319" w14:textId="77777777" w:rsidR="00E250CE" w:rsidRPr="00092390" w:rsidRDefault="00E250CE" w:rsidP="00E250CE">
      <w:r w:rsidRPr="00092390">
        <w:t xml:space="preserve">All configuration files can contain the keywords listed in </w:t>
      </w:r>
      <w:r w:rsidRPr="00092390">
        <w:fldChar w:fldCharType="begin"/>
      </w:r>
      <w:r w:rsidRPr="00092390">
        <w:instrText xml:space="preserve"> REF _Ref333825358 \h </w:instrText>
      </w:r>
      <w:r w:rsidRPr="00092390">
        <w:fldChar w:fldCharType="separate"/>
      </w:r>
      <w:r w:rsidRPr="00092390">
        <w:t xml:space="preserve">Table </w:t>
      </w:r>
      <w:r w:rsidRPr="00092390">
        <w:rPr>
          <w:noProof/>
        </w:rPr>
        <w:t>2</w:t>
      </w:r>
      <w:r w:rsidRPr="00092390">
        <w:fldChar w:fldCharType="end"/>
      </w:r>
      <w:r w:rsidRPr="00092390">
        <w:t>:</w:t>
      </w:r>
    </w:p>
    <w:p w14:paraId="0B27485B" w14:textId="77777777" w:rsidR="00E250CE" w:rsidRPr="00092390" w:rsidRDefault="00E250CE" w:rsidP="00E250CE"/>
    <w:p w14:paraId="7D0F8F77" w14:textId="77777777" w:rsidR="00E250CE" w:rsidRPr="00092390" w:rsidRDefault="00E250CE" w:rsidP="00E250CE">
      <w:pPr>
        <w:pStyle w:val="Caption"/>
        <w:keepNext/>
      </w:pPr>
      <w:bookmarkStart w:id="209" w:name="_Ref333825358"/>
      <w:r w:rsidRPr="00092390">
        <w:t xml:space="preserve">Table </w:t>
      </w:r>
      <w:r w:rsidRPr="00092390">
        <w:fldChar w:fldCharType="begin"/>
      </w:r>
      <w:r w:rsidRPr="00092390">
        <w:instrText xml:space="preserve"> SEQ Table \* ARABIC </w:instrText>
      </w:r>
      <w:r w:rsidRPr="00092390">
        <w:fldChar w:fldCharType="separate"/>
      </w:r>
      <w:r w:rsidR="001F35C6">
        <w:t>3</w:t>
      </w:r>
      <w:r w:rsidRPr="00092390">
        <w:fldChar w:fldCharType="end"/>
      </w:r>
      <w:bookmarkEnd w:id="209"/>
      <w:r w:rsidRPr="00092390">
        <w:t>: List of common keywords</w:t>
      </w:r>
    </w:p>
    <w:tbl>
      <w:tblPr>
        <w:tblStyle w:val="TableGrid"/>
        <w:tblW w:w="9606" w:type="dxa"/>
        <w:tblLook w:val="04A0" w:firstRow="1" w:lastRow="0" w:firstColumn="1" w:lastColumn="0" w:noHBand="0" w:noVBand="1"/>
      </w:tblPr>
      <w:tblGrid>
        <w:gridCol w:w="2129"/>
        <w:gridCol w:w="1240"/>
        <w:gridCol w:w="4536"/>
        <w:gridCol w:w="1701"/>
      </w:tblGrid>
      <w:tr w:rsidR="00E250CE" w:rsidRPr="00092390" w14:paraId="3A05C6B2" w14:textId="77777777" w:rsidTr="00E250CE">
        <w:tc>
          <w:tcPr>
            <w:tcW w:w="2129" w:type="dxa"/>
          </w:tcPr>
          <w:p w14:paraId="58FFC236" w14:textId="77777777" w:rsidR="00E250CE" w:rsidRPr="00092390" w:rsidRDefault="00E250CE" w:rsidP="00E250CE">
            <w:pPr>
              <w:rPr>
                <w:b/>
              </w:rPr>
            </w:pPr>
            <w:r w:rsidRPr="00092390">
              <w:rPr>
                <w:b/>
              </w:rPr>
              <w:t>Keyword</w:t>
            </w:r>
          </w:p>
        </w:tc>
        <w:tc>
          <w:tcPr>
            <w:tcW w:w="1240" w:type="dxa"/>
          </w:tcPr>
          <w:p w14:paraId="66CA86BA" w14:textId="77777777" w:rsidR="00E250CE" w:rsidRPr="00092390" w:rsidRDefault="00E250CE" w:rsidP="00E250CE">
            <w:pPr>
              <w:rPr>
                <w:b/>
              </w:rPr>
            </w:pPr>
            <w:r w:rsidRPr="00092390">
              <w:rPr>
                <w:b/>
              </w:rPr>
              <w:t>type</w:t>
            </w:r>
          </w:p>
        </w:tc>
        <w:tc>
          <w:tcPr>
            <w:tcW w:w="4536" w:type="dxa"/>
          </w:tcPr>
          <w:p w14:paraId="029F8A1B" w14:textId="77777777" w:rsidR="00E250CE" w:rsidRPr="00092390" w:rsidRDefault="00E250CE" w:rsidP="00E250CE">
            <w:pPr>
              <w:rPr>
                <w:b/>
              </w:rPr>
            </w:pPr>
            <w:r w:rsidRPr="00092390">
              <w:rPr>
                <w:b/>
              </w:rPr>
              <w:t>Description</w:t>
            </w:r>
          </w:p>
        </w:tc>
        <w:tc>
          <w:tcPr>
            <w:tcW w:w="1701" w:type="dxa"/>
          </w:tcPr>
          <w:p w14:paraId="3D81DCF0" w14:textId="77777777" w:rsidR="00E250CE" w:rsidRPr="00092390" w:rsidRDefault="00E250CE" w:rsidP="00E250CE">
            <w:pPr>
              <w:rPr>
                <w:b/>
              </w:rPr>
            </w:pPr>
            <w:r w:rsidRPr="00092390">
              <w:rPr>
                <w:b/>
              </w:rPr>
              <w:t>Notes</w:t>
            </w:r>
          </w:p>
        </w:tc>
      </w:tr>
      <w:tr w:rsidR="00E250CE" w:rsidRPr="00092390" w14:paraId="7BA915C5" w14:textId="77777777" w:rsidTr="00E250CE">
        <w:tc>
          <w:tcPr>
            <w:tcW w:w="2129" w:type="dxa"/>
          </w:tcPr>
          <w:p w14:paraId="0AA46D8A" w14:textId="77777777" w:rsidR="00E250CE" w:rsidRPr="00092390" w:rsidRDefault="00E250CE" w:rsidP="00E250CE">
            <w:r w:rsidRPr="00092390">
              <w:t>Server</w:t>
            </w:r>
          </w:p>
        </w:tc>
        <w:tc>
          <w:tcPr>
            <w:tcW w:w="1240" w:type="dxa"/>
          </w:tcPr>
          <w:p w14:paraId="610AF690" w14:textId="77777777" w:rsidR="00E250CE" w:rsidRPr="00092390" w:rsidRDefault="00E250CE" w:rsidP="00E250CE">
            <w:r w:rsidRPr="00092390">
              <w:t>string</w:t>
            </w:r>
          </w:p>
        </w:tc>
        <w:tc>
          <w:tcPr>
            <w:tcW w:w="4536" w:type="dxa"/>
          </w:tcPr>
          <w:p w14:paraId="7CA1CB53" w14:textId="77777777" w:rsidR="00E250CE" w:rsidRPr="00092390" w:rsidRDefault="00E250CE" w:rsidP="00E250CE">
            <w:r w:rsidRPr="00092390">
              <w:t>IP address or hostname of MsgD server</w:t>
            </w:r>
          </w:p>
        </w:tc>
        <w:tc>
          <w:tcPr>
            <w:tcW w:w="1701" w:type="dxa"/>
          </w:tcPr>
          <w:p w14:paraId="66022743" w14:textId="77777777" w:rsidR="00E250CE" w:rsidRPr="00092390" w:rsidRDefault="00E250CE" w:rsidP="00E250CE">
            <w:r w:rsidRPr="00092390">
              <w:t>Usually 127.0.0.1</w:t>
            </w:r>
          </w:p>
        </w:tc>
      </w:tr>
      <w:tr w:rsidR="00E250CE" w:rsidRPr="00092390" w14:paraId="07429EE1" w14:textId="77777777" w:rsidTr="00E250CE">
        <w:tc>
          <w:tcPr>
            <w:tcW w:w="2129" w:type="dxa"/>
          </w:tcPr>
          <w:p w14:paraId="20B51E01" w14:textId="77777777" w:rsidR="00E250CE" w:rsidRPr="00092390" w:rsidRDefault="00E250CE" w:rsidP="00E250CE">
            <w:r w:rsidRPr="00092390">
              <w:t>LogLevel</w:t>
            </w:r>
          </w:p>
        </w:tc>
        <w:tc>
          <w:tcPr>
            <w:tcW w:w="1240" w:type="dxa"/>
          </w:tcPr>
          <w:p w14:paraId="5F4CD485" w14:textId="77777777" w:rsidR="00E250CE" w:rsidRPr="00092390" w:rsidRDefault="00E250CE" w:rsidP="00E250CE">
            <w:r w:rsidRPr="00092390">
              <w:t>string</w:t>
            </w:r>
          </w:p>
        </w:tc>
        <w:tc>
          <w:tcPr>
            <w:tcW w:w="4536" w:type="dxa"/>
          </w:tcPr>
          <w:p w14:paraId="2181C916" w14:textId="77777777" w:rsidR="00E250CE" w:rsidRPr="00092390" w:rsidRDefault="00E250CE" w:rsidP="00E250CE">
            <w:r w:rsidRPr="00092390">
              <w:t>General log level, allowed values are:</w:t>
            </w:r>
          </w:p>
          <w:p w14:paraId="0B0C1182" w14:textId="77777777" w:rsidR="00E250CE" w:rsidRPr="00092390" w:rsidRDefault="00E250CE" w:rsidP="00E250CE">
            <w:r w:rsidRPr="00092390">
              <w:t>ERR       (only log errors)</w:t>
            </w:r>
            <w:r w:rsidRPr="00092390">
              <w:br/>
              <w:t>WAR     (log errors and warnings)</w:t>
            </w:r>
          </w:p>
          <w:p w14:paraId="69086AC3" w14:textId="77777777" w:rsidR="00E250CE" w:rsidRPr="00092390" w:rsidRDefault="00E250CE" w:rsidP="00E250CE">
            <w:r w:rsidRPr="00092390">
              <w:t>DEB      (log errors, warnings and debug)</w:t>
            </w:r>
          </w:p>
          <w:p w14:paraId="02F4A012" w14:textId="77777777" w:rsidR="00E250CE" w:rsidRPr="00092390" w:rsidRDefault="00E250CE" w:rsidP="00E250CE">
            <w:r w:rsidRPr="00092390">
              <w:t>TRA     (maximum log level)</w:t>
            </w:r>
          </w:p>
        </w:tc>
        <w:tc>
          <w:tcPr>
            <w:tcW w:w="1701" w:type="dxa"/>
          </w:tcPr>
          <w:p w14:paraId="7DAD9539" w14:textId="77777777" w:rsidR="00E250CE" w:rsidRPr="00092390" w:rsidRDefault="00E250CE" w:rsidP="00E250CE"/>
        </w:tc>
      </w:tr>
      <w:tr w:rsidR="00E250CE" w:rsidRPr="00092390" w14:paraId="4B130446" w14:textId="77777777" w:rsidTr="00E250CE">
        <w:tc>
          <w:tcPr>
            <w:tcW w:w="2129" w:type="dxa"/>
          </w:tcPr>
          <w:p w14:paraId="21D5C8D3" w14:textId="77777777" w:rsidR="00E250CE" w:rsidRPr="00092390" w:rsidRDefault="00E250CE" w:rsidP="00E250CE">
            <w:r w:rsidRPr="00092390">
              <w:t>Simulation</w:t>
            </w:r>
          </w:p>
        </w:tc>
        <w:tc>
          <w:tcPr>
            <w:tcW w:w="1240" w:type="dxa"/>
          </w:tcPr>
          <w:p w14:paraId="21860B24" w14:textId="77777777" w:rsidR="00E250CE" w:rsidRPr="00092390" w:rsidRDefault="00E250CE" w:rsidP="00E250CE">
            <w:r w:rsidRPr="00092390">
              <w:t>int</w:t>
            </w:r>
          </w:p>
        </w:tc>
        <w:tc>
          <w:tcPr>
            <w:tcW w:w="4536" w:type="dxa"/>
          </w:tcPr>
          <w:p w14:paraId="2E66184E" w14:textId="262421C5" w:rsidR="00E250CE" w:rsidRPr="00092390" w:rsidRDefault="00E250CE" w:rsidP="00E250CE">
            <w:r w:rsidRPr="00092390">
              <w:t>If present and set to 1, the software will enter simulation mode (if available)</w:t>
            </w:r>
          </w:p>
        </w:tc>
        <w:tc>
          <w:tcPr>
            <w:tcW w:w="1701" w:type="dxa"/>
          </w:tcPr>
          <w:p w14:paraId="1DBF32F8" w14:textId="77777777" w:rsidR="00E250CE" w:rsidRPr="00092390" w:rsidRDefault="00E250CE" w:rsidP="00E250CE"/>
        </w:tc>
      </w:tr>
    </w:tbl>
    <w:p w14:paraId="161E5EB6" w14:textId="77777777" w:rsidR="00E250CE" w:rsidRPr="00092390" w:rsidRDefault="00E250CE" w:rsidP="00E250CE"/>
    <w:p w14:paraId="3E6D46D0" w14:textId="77777777" w:rsidR="00E250CE" w:rsidRPr="00092390" w:rsidRDefault="00E250CE" w:rsidP="00E250CE"/>
    <w:p w14:paraId="261256E3" w14:textId="23CCD448" w:rsidR="00E250CE" w:rsidRPr="00092390" w:rsidRDefault="00092390" w:rsidP="00E250CE">
      <w:pPr>
        <w:pStyle w:val="Heading1"/>
      </w:pPr>
      <w:bookmarkStart w:id="210" w:name="_Toc334798036"/>
      <w:r w:rsidRPr="00092390">
        <w:t>Configuration keywords</w:t>
      </w:r>
      <w:bookmarkEnd w:id="210"/>
    </w:p>
    <w:p w14:paraId="6519A49C" w14:textId="77777777" w:rsidR="00092390" w:rsidRPr="00092390" w:rsidRDefault="00092390" w:rsidP="00092390"/>
    <w:p w14:paraId="03F89F4F" w14:textId="0EBC7C30" w:rsidR="00092390" w:rsidRPr="00092390" w:rsidRDefault="00092390" w:rsidP="00092390">
      <w:r w:rsidRPr="00092390">
        <w:t>The following tables list all the keywords accepted by the various configuration files. All keywords are mandatory unless otherwise noted. If a mandatory keyword is missing, the process will exit and write into its log file the missing keyword. If a file contains keywords not among the ones in the table, they will be silently ignored.</w:t>
      </w:r>
    </w:p>
    <w:p w14:paraId="289C1423" w14:textId="77777777" w:rsidR="00E250CE" w:rsidRPr="00092390" w:rsidRDefault="00E250CE" w:rsidP="00E250CE"/>
    <w:p w14:paraId="25F13781"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4</w:t>
      </w:r>
      <w:r w:rsidRPr="00092390">
        <w:fldChar w:fldCharType="end"/>
      </w:r>
      <w:r w:rsidRPr="00092390">
        <w:t>: List of keyword for SimpleMotorCtrl instances</w:t>
      </w:r>
    </w:p>
    <w:tbl>
      <w:tblPr>
        <w:tblStyle w:val="TableGrid"/>
        <w:tblW w:w="10311" w:type="dxa"/>
        <w:tblLayout w:type="fixed"/>
        <w:tblLook w:val="04A0" w:firstRow="1" w:lastRow="0" w:firstColumn="1" w:lastColumn="0" w:noHBand="0" w:noVBand="1"/>
      </w:tblPr>
      <w:tblGrid>
        <w:gridCol w:w="2122"/>
        <w:gridCol w:w="963"/>
        <w:gridCol w:w="1137"/>
        <w:gridCol w:w="1023"/>
        <w:gridCol w:w="2943"/>
        <w:gridCol w:w="2123"/>
      </w:tblGrid>
      <w:tr w:rsidR="00E250CE" w:rsidRPr="00092390" w14:paraId="6CF4023D" w14:textId="77777777" w:rsidTr="00E250CE">
        <w:tc>
          <w:tcPr>
            <w:tcW w:w="2122" w:type="dxa"/>
          </w:tcPr>
          <w:p w14:paraId="31EB0FA1" w14:textId="77777777" w:rsidR="00E250CE" w:rsidRPr="00092390" w:rsidRDefault="00E250CE" w:rsidP="0067359A">
            <w:pPr>
              <w:rPr>
                <w:b/>
              </w:rPr>
            </w:pPr>
            <w:r w:rsidRPr="00092390">
              <w:rPr>
                <w:b/>
              </w:rPr>
              <w:t>Keyword</w:t>
            </w:r>
          </w:p>
        </w:tc>
        <w:tc>
          <w:tcPr>
            <w:tcW w:w="963" w:type="dxa"/>
          </w:tcPr>
          <w:p w14:paraId="21C35D12" w14:textId="77777777" w:rsidR="00E250CE" w:rsidRPr="00092390" w:rsidRDefault="00E250CE" w:rsidP="0067359A">
            <w:pPr>
              <w:rPr>
                <w:b/>
              </w:rPr>
            </w:pPr>
            <w:r w:rsidRPr="00092390">
              <w:rPr>
                <w:b/>
              </w:rPr>
              <w:t>type</w:t>
            </w:r>
          </w:p>
        </w:tc>
        <w:tc>
          <w:tcPr>
            <w:tcW w:w="1137" w:type="dxa"/>
          </w:tcPr>
          <w:p w14:paraId="198A4FB9" w14:textId="7D54DDF1" w:rsidR="00E250CE" w:rsidRPr="00092390" w:rsidRDefault="00E250CE" w:rsidP="0067359A">
            <w:pPr>
              <w:rPr>
                <w:b/>
              </w:rPr>
            </w:pPr>
            <w:r w:rsidRPr="00092390">
              <w:rPr>
                <w:b/>
              </w:rPr>
              <w:t>Accepted values</w:t>
            </w:r>
          </w:p>
        </w:tc>
        <w:tc>
          <w:tcPr>
            <w:tcW w:w="1023" w:type="dxa"/>
          </w:tcPr>
          <w:p w14:paraId="289DCC76" w14:textId="3BD37477" w:rsidR="00E250CE" w:rsidRPr="00092390" w:rsidRDefault="00E250CE" w:rsidP="0067359A">
            <w:pPr>
              <w:rPr>
                <w:b/>
              </w:rPr>
            </w:pPr>
            <w:r w:rsidRPr="00092390">
              <w:rPr>
                <w:b/>
              </w:rPr>
              <w:t>Unit</w:t>
            </w:r>
          </w:p>
        </w:tc>
        <w:tc>
          <w:tcPr>
            <w:tcW w:w="2943" w:type="dxa"/>
          </w:tcPr>
          <w:p w14:paraId="5ED63D40" w14:textId="78E948E1" w:rsidR="00E250CE" w:rsidRPr="00092390" w:rsidRDefault="00E250CE" w:rsidP="0067359A">
            <w:pPr>
              <w:rPr>
                <w:b/>
              </w:rPr>
            </w:pPr>
            <w:r w:rsidRPr="00092390">
              <w:rPr>
                <w:b/>
              </w:rPr>
              <w:t>Description</w:t>
            </w:r>
          </w:p>
        </w:tc>
        <w:tc>
          <w:tcPr>
            <w:tcW w:w="2123" w:type="dxa"/>
          </w:tcPr>
          <w:p w14:paraId="5BF8A58D" w14:textId="77777777" w:rsidR="00E250CE" w:rsidRPr="00092390" w:rsidRDefault="00E250CE" w:rsidP="0067359A">
            <w:pPr>
              <w:rPr>
                <w:b/>
              </w:rPr>
            </w:pPr>
            <w:r w:rsidRPr="00092390">
              <w:rPr>
                <w:b/>
              </w:rPr>
              <w:t>Notes</w:t>
            </w:r>
          </w:p>
        </w:tc>
      </w:tr>
      <w:tr w:rsidR="00E250CE" w:rsidRPr="00092390" w14:paraId="0255DF10" w14:textId="77777777" w:rsidTr="00E250CE">
        <w:tc>
          <w:tcPr>
            <w:tcW w:w="2122" w:type="dxa"/>
          </w:tcPr>
          <w:p w14:paraId="6806CD34" w14:textId="77777777" w:rsidR="00E250CE" w:rsidRPr="00092390" w:rsidRDefault="00E250CE" w:rsidP="0067359A">
            <w:r w:rsidRPr="00092390">
              <w:t>MotorType</w:t>
            </w:r>
          </w:p>
        </w:tc>
        <w:tc>
          <w:tcPr>
            <w:tcW w:w="963" w:type="dxa"/>
          </w:tcPr>
          <w:p w14:paraId="67FB2538" w14:textId="77777777" w:rsidR="00E250CE" w:rsidRPr="00092390" w:rsidRDefault="00E250CE" w:rsidP="0067359A">
            <w:r w:rsidRPr="00092390">
              <w:t>string</w:t>
            </w:r>
          </w:p>
        </w:tc>
        <w:tc>
          <w:tcPr>
            <w:tcW w:w="1137" w:type="dxa"/>
          </w:tcPr>
          <w:p w14:paraId="01DBC32D" w14:textId="2774585B" w:rsidR="00E250CE" w:rsidRPr="00092390" w:rsidRDefault="00E250CE" w:rsidP="00E250CE">
            <w:pPr>
              <w:ind w:right="-286"/>
            </w:pPr>
            <w:r w:rsidRPr="00092390">
              <w:t>filterwheel</w:t>
            </w:r>
          </w:p>
          <w:p w14:paraId="66DB4779" w14:textId="77777777" w:rsidR="00E250CE" w:rsidRPr="00092390" w:rsidRDefault="00E250CE" w:rsidP="00E250CE">
            <w:r w:rsidRPr="00092390">
              <w:t>adc</w:t>
            </w:r>
          </w:p>
          <w:p w14:paraId="0551DAA9" w14:textId="77777777" w:rsidR="00E250CE" w:rsidRPr="00092390" w:rsidRDefault="00E250CE" w:rsidP="00E250CE">
            <w:r w:rsidRPr="00092390">
              <w:t>rerotator</w:t>
            </w:r>
          </w:p>
          <w:p w14:paraId="17A34D64" w14:textId="303E2684" w:rsidR="00E250CE" w:rsidRPr="00092390" w:rsidRDefault="00E250CE" w:rsidP="00E250CE">
            <w:r w:rsidRPr="00092390">
              <w:t>mercury</w:t>
            </w:r>
          </w:p>
        </w:tc>
        <w:tc>
          <w:tcPr>
            <w:tcW w:w="1023" w:type="dxa"/>
          </w:tcPr>
          <w:p w14:paraId="126CA266" w14:textId="6A213962" w:rsidR="00E250CE" w:rsidRPr="00092390" w:rsidRDefault="00E250CE" w:rsidP="0067359A"/>
        </w:tc>
        <w:tc>
          <w:tcPr>
            <w:tcW w:w="2943" w:type="dxa"/>
          </w:tcPr>
          <w:p w14:paraId="02B7F1C6" w14:textId="53172A8A" w:rsidR="00E250CE" w:rsidRPr="00092390" w:rsidRDefault="00E250CE" w:rsidP="0067359A">
            <w:r w:rsidRPr="00092390">
              <w:t>Motor type. Correspond to a different C++ class implementing motor functionality.</w:t>
            </w:r>
          </w:p>
        </w:tc>
        <w:tc>
          <w:tcPr>
            <w:tcW w:w="2123" w:type="dxa"/>
          </w:tcPr>
          <w:p w14:paraId="65C2EEF3" w14:textId="77777777" w:rsidR="00E250CE" w:rsidRPr="00092390" w:rsidRDefault="00E250CE" w:rsidP="0067359A"/>
        </w:tc>
      </w:tr>
      <w:tr w:rsidR="00E250CE" w:rsidRPr="00092390" w14:paraId="380D665F" w14:textId="77777777" w:rsidTr="00E250CE">
        <w:tc>
          <w:tcPr>
            <w:tcW w:w="2122" w:type="dxa"/>
          </w:tcPr>
          <w:p w14:paraId="335B19D1" w14:textId="77777777" w:rsidR="00E250CE" w:rsidRPr="00092390" w:rsidRDefault="00E250CE" w:rsidP="0067359A">
            <w:r w:rsidRPr="00092390">
              <w:t>Name</w:t>
            </w:r>
          </w:p>
        </w:tc>
        <w:tc>
          <w:tcPr>
            <w:tcW w:w="963" w:type="dxa"/>
          </w:tcPr>
          <w:p w14:paraId="48FA38D3" w14:textId="77777777" w:rsidR="00E250CE" w:rsidRPr="00092390" w:rsidRDefault="00E250CE" w:rsidP="0067359A">
            <w:r w:rsidRPr="00092390">
              <w:t>string</w:t>
            </w:r>
          </w:p>
        </w:tc>
        <w:tc>
          <w:tcPr>
            <w:tcW w:w="1137" w:type="dxa"/>
          </w:tcPr>
          <w:p w14:paraId="2549F5B9" w14:textId="77777777" w:rsidR="00E250CE" w:rsidRPr="00092390" w:rsidRDefault="00E250CE" w:rsidP="0067359A"/>
        </w:tc>
        <w:tc>
          <w:tcPr>
            <w:tcW w:w="1023" w:type="dxa"/>
          </w:tcPr>
          <w:p w14:paraId="24E3ADB8" w14:textId="6EDCBCF5" w:rsidR="00E250CE" w:rsidRPr="00092390" w:rsidRDefault="00E250CE" w:rsidP="0067359A"/>
        </w:tc>
        <w:tc>
          <w:tcPr>
            <w:tcW w:w="2943" w:type="dxa"/>
          </w:tcPr>
          <w:p w14:paraId="4262D596" w14:textId="6C9ED87A" w:rsidR="00E250CE" w:rsidRPr="00092390" w:rsidRDefault="00E250CE" w:rsidP="0067359A">
            <w:r w:rsidRPr="00092390">
              <w:t>Motor name. Only used for GUI displays</w:t>
            </w:r>
          </w:p>
        </w:tc>
        <w:tc>
          <w:tcPr>
            <w:tcW w:w="2123" w:type="dxa"/>
          </w:tcPr>
          <w:p w14:paraId="64A8BAA6" w14:textId="77777777" w:rsidR="00E250CE" w:rsidRPr="00092390" w:rsidRDefault="00E250CE" w:rsidP="0067359A"/>
        </w:tc>
      </w:tr>
      <w:tr w:rsidR="00E250CE" w:rsidRPr="00092390" w14:paraId="15D56247" w14:textId="77777777" w:rsidTr="00E250CE">
        <w:tc>
          <w:tcPr>
            <w:tcW w:w="2122" w:type="dxa"/>
          </w:tcPr>
          <w:p w14:paraId="751D0BD9" w14:textId="77777777" w:rsidR="00E250CE" w:rsidRPr="00092390" w:rsidRDefault="00E250CE" w:rsidP="0067359A">
            <w:r w:rsidRPr="00092390">
              <w:t>IPaddr</w:t>
            </w:r>
          </w:p>
        </w:tc>
        <w:tc>
          <w:tcPr>
            <w:tcW w:w="963" w:type="dxa"/>
          </w:tcPr>
          <w:p w14:paraId="765C6CA7" w14:textId="77777777" w:rsidR="00E250CE" w:rsidRPr="00092390" w:rsidRDefault="00E250CE" w:rsidP="0067359A">
            <w:r w:rsidRPr="00092390">
              <w:t>string</w:t>
            </w:r>
          </w:p>
        </w:tc>
        <w:tc>
          <w:tcPr>
            <w:tcW w:w="1137" w:type="dxa"/>
          </w:tcPr>
          <w:p w14:paraId="255A9E0A" w14:textId="3AC7C434" w:rsidR="00E250CE" w:rsidRPr="00092390" w:rsidRDefault="00E250CE" w:rsidP="0067359A">
            <w:r w:rsidRPr="00092390">
              <w:t>Ip address or hostname</w:t>
            </w:r>
          </w:p>
        </w:tc>
        <w:tc>
          <w:tcPr>
            <w:tcW w:w="1023" w:type="dxa"/>
          </w:tcPr>
          <w:p w14:paraId="14B9D188" w14:textId="21647148" w:rsidR="00E250CE" w:rsidRPr="00092390" w:rsidRDefault="00E250CE" w:rsidP="0067359A"/>
        </w:tc>
        <w:tc>
          <w:tcPr>
            <w:tcW w:w="2943" w:type="dxa"/>
          </w:tcPr>
          <w:p w14:paraId="52C1475D" w14:textId="4D8C26D0" w:rsidR="00E250CE" w:rsidRPr="00092390" w:rsidRDefault="00E250CE" w:rsidP="0067359A">
            <w:r w:rsidRPr="00092390">
              <w:t>IP address or hostname to connect to</w:t>
            </w:r>
          </w:p>
        </w:tc>
        <w:tc>
          <w:tcPr>
            <w:tcW w:w="2123" w:type="dxa"/>
          </w:tcPr>
          <w:p w14:paraId="5BDBAEFF" w14:textId="77777777" w:rsidR="00E250CE" w:rsidRPr="00092390" w:rsidRDefault="00E250CE" w:rsidP="0067359A"/>
        </w:tc>
      </w:tr>
      <w:tr w:rsidR="00E250CE" w:rsidRPr="00092390" w14:paraId="00AEC265" w14:textId="77777777" w:rsidTr="00E250CE">
        <w:tc>
          <w:tcPr>
            <w:tcW w:w="2122" w:type="dxa"/>
          </w:tcPr>
          <w:p w14:paraId="3627F803" w14:textId="77777777" w:rsidR="00E250CE" w:rsidRPr="00092390" w:rsidRDefault="00E250CE" w:rsidP="0067359A">
            <w:r w:rsidRPr="00092390">
              <w:t>IPport</w:t>
            </w:r>
          </w:p>
        </w:tc>
        <w:tc>
          <w:tcPr>
            <w:tcW w:w="963" w:type="dxa"/>
          </w:tcPr>
          <w:p w14:paraId="36626A1A" w14:textId="77777777" w:rsidR="00E250CE" w:rsidRPr="00092390" w:rsidRDefault="00E250CE" w:rsidP="0067359A">
            <w:r w:rsidRPr="00092390">
              <w:t>Int</w:t>
            </w:r>
          </w:p>
        </w:tc>
        <w:tc>
          <w:tcPr>
            <w:tcW w:w="1137" w:type="dxa"/>
          </w:tcPr>
          <w:p w14:paraId="2C6021C1" w14:textId="77777777" w:rsidR="00E250CE" w:rsidRPr="00092390" w:rsidRDefault="00E250CE" w:rsidP="0067359A"/>
        </w:tc>
        <w:tc>
          <w:tcPr>
            <w:tcW w:w="1023" w:type="dxa"/>
          </w:tcPr>
          <w:p w14:paraId="44C73C7A" w14:textId="206DB908" w:rsidR="00E250CE" w:rsidRPr="00092390" w:rsidRDefault="00E250CE" w:rsidP="0067359A"/>
        </w:tc>
        <w:tc>
          <w:tcPr>
            <w:tcW w:w="2943" w:type="dxa"/>
          </w:tcPr>
          <w:p w14:paraId="788D2735" w14:textId="37A80B53" w:rsidR="00E250CE" w:rsidRPr="00092390" w:rsidRDefault="00E250CE" w:rsidP="0067359A">
            <w:r w:rsidRPr="00092390">
              <w:t>IP port to connect to</w:t>
            </w:r>
          </w:p>
        </w:tc>
        <w:tc>
          <w:tcPr>
            <w:tcW w:w="2123" w:type="dxa"/>
          </w:tcPr>
          <w:p w14:paraId="5A260C32" w14:textId="77777777" w:rsidR="00E250CE" w:rsidRPr="00092390" w:rsidRDefault="00E250CE" w:rsidP="0067359A"/>
        </w:tc>
      </w:tr>
      <w:tr w:rsidR="00E250CE" w:rsidRPr="00092390" w14:paraId="19BECD3E" w14:textId="77777777" w:rsidTr="00E250CE">
        <w:tc>
          <w:tcPr>
            <w:tcW w:w="2122" w:type="dxa"/>
          </w:tcPr>
          <w:p w14:paraId="4B644334" w14:textId="77777777" w:rsidR="00E250CE" w:rsidRPr="00092390" w:rsidRDefault="00E250CE" w:rsidP="0067359A">
            <w:r w:rsidRPr="00092390">
              <w:t>Max</w:t>
            </w:r>
          </w:p>
        </w:tc>
        <w:tc>
          <w:tcPr>
            <w:tcW w:w="963" w:type="dxa"/>
          </w:tcPr>
          <w:p w14:paraId="607309AA" w14:textId="77777777" w:rsidR="00E250CE" w:rsidRPr="00092390" w:rsidRDefault="00E250CE" w:rsidP="0067359A">
            <w:r w:rsidRPr="00092390">
              <w:t>Float32</w:t>
            </w:r>
          </w:p>
        </w:tc>
        <w:tc>
          <w:tcPr>
            <w:tcW w:w="1137" w:type="dxa"/>
          </w:tcPr>
          <w:p w14:paraId="17008F87" w14:textId="1CBED117" w:rsidR="00E250CE" w:rsidRPr="00092390" w:rsidRDefault="00E250CE" w:rsidP="0067359A">
            <w:r w:rsidRPr="00092390">
              <w:t>Any</w:t>
            </w:r>
          </w:p>
        </w:tc>
        <w:tc>
          <w:tcPr>
            <w:tcW w:w="1023" w:type="dxa"/>
          </w:tcPr>
          <w:p w14:paraId="72C34E8F" w14:textId="7687837E" w:rsidR="00E250CE" w:rsidRPr="00092390" w:rsidRDefault="00E250CE" w:rsidP="0067359A">
            <w:r w:rsidRPr="00092390">
              <w:t>mm or degrees</w:t>
            </w:r>
          </w:p>
        </w:tc>
        <w:tc>
          <w:tcPr>
            <w:tcW w:w="2943" w:type="dxa"/>
          </w:tcPr>
          <w:p w14:paraId="3846BA04" w14:textId="2A67FF8B" w:rsidR="00E250CE" w:rsidRPr="00092390" w:rsidRDefault="00E250CE" w:rsidP="0067359A">
            <w:r w:rsidRPr="00092390">
              <w:t>Maximum allowed position</w:t>
            </w:r>
          </w:p>
        </w:tc>
        <w:tc>
          <w:tcPr>
            <w:tcW w:w="2123" w:type="dxa"/>
          </w:tcPr>
          <w:p w14:paraId="0C5AFD94" w14:textId="77777777" w:rsidR="00E250CE" w:rsidRPr="00092390" w:rsidRDefault="00E250CE" w:rsidP="0067359A"/>
        </w:tc>
      </w:tr>
      <w:tr w:rsidR="00E250CE" w:rsidRPr="00092390" w14:paraId="53A12CAA" w14:textId="77777777" w:rsidTr="00E250CE">
        <w:tc>
          <w:tcPr>
            <w:tcW w:w="2122" w:type="dxa"/>
          </w:tcPr>
          <w:p w14:paraId="47D47906" w14:textId="77777777" w:rsidR="00E250CE" w:rsidRPr="00092390" w:rsidRDefault="00E250CE" w:rsidP="0067359A">
            <w:r w:rsidRPr="00092390">
              <w:t>Min</w:t>
            </w:r>
          </w:p>
        </w:tc>
        <w:tc>
          <w:tcPr>
            <w:tcW w:w="963" w:type="dxa"/>
          </w:tcPr>
          <w:p w14:paraId="3D33A92E" w14:textId="77777777" w:rsidR="00E250CE" w:rsidRPr="00092390" w:rsidRDefault="00E250CE" w:rsidP="0067359A">
            <w:r w:rsidRPr="00092390">
              <w:t>Float32</w:t>
            </w:r>
          </w:p>
        </w:tc>
        <w:tc>
          <w:tcPr>
            <w:tcW w:w="1137" w:type="dxa"/>
          </w:tcPr>
          <w:p w14:paraId="067C59D1" w14:textId="5F681CCC" w:rsidR="00E250CE" w:rsidRPr="00092390" w:rsidRDefault="00E250CE" w:rsidP="0067359A">
            <w:r w:rsidRPr="00092390">
              <w:t>Any</w:t>
            </w:r>
          </w:p>
        </w:tc>
        <w:tc>
          <w:tcPr>
            <w:tcW w:w="1023" w:type="dxa"/>
          </w:tcPr>
          <w:p w14:paraId="11389985" w14:textId="1C336397" w:rsidR="00E250CE" w:rsidRPr="00092390" w:rsidRDefault="00E250CE" w:rsidP="0067359A">
            <w:r w:rsidRPr="00092390">
              <w:t>mm or degrees</w:t>
            </w:r>
          </w:p>
        </w:tc>
        <w:tc>
          <w:tcPr>
            <w:tcW w:w="2943" w:type="dxa"/>
          </w:tcPr>
          <w:p w14:paraId="01EE26ED" w14:textId="49A9C6B3" w:rsidR="00E250CE" w:rsidRPr="00092390" w:rsidRDefault="00E250CE" w:rsidP="0067359A">
            <w:r w:rsidRPr="00092390">
              <w:t>Minimum allowed position</w:t>
            </w:r>
          </w:p>
        </w:tc>
        <w:tc>
          <w:tcPr>
            <w:tcW w:w="2123" w:type="dxa"/>
          </w:tcPr>
          <w:p w14:paraId="28580414" w14:textId="77777777" w:rsidR="00E250CE" w:rsidRPr="00092390" w:rsidRDefault="00E250CE" w:rsidP="0067359A">
            <w:r w:rsidRPr="00092390">
              <w:t>Movement commands outside min/max boundaries are rejected.</w:t>
            </w:r>
          </w:p>
        </w:tc>
      </w:tr>
      <w:tr w:rsidR="00E250CE" w:rsidRPr="00092390" w14:paraId="7F9546DD" w14:textId="77777777" w:rsidTr="00E250CE">
        <w:tc>
          <w:tcPr>
            <w:tcW w:w="2122" w:type="dxa"/>
          </w:tcPr>
          <w:p w14:paraId="693B457B" w14:textId="77777777" w:rsidR="00E250CE" w:rsidRPr="00092390" w:rsidRDefault="00E250CE" w:rsidP="0067359A">
            <w:r w:rsidRPr="00092390">
              <w:t>GoodWindow</w:t>
            </w:r>
          </w:p>
        </w:tc>
        <w:tc>
          <w:tcPr>
            <w:tcW w:w="963" w:type="dxa"/>
          </w:tcPr>
          <w:p w14:paraId="21E563B7" w14:textId="77777777" w:rsidR="00E250CE" w:rsidRPr="00092390" w:rsidRDefault="00E250CE" w:rsidP="0067359A">
            <w:r w:rsidRPr="00092390">
              <w:t>Float32</w:t>
            </w:r>
          </w:p>
        </w:tc>
        <w:tc>
          <w:tcPr>
            <w:tcW w:w="1137" w:type="dxa"/>
          </w:tcPr>
          <w:p w14:paraId="4DDBC25A" w14:textId="382595DA" w:rsidR="00E250CE" w:rsidRPr="00092390" w:rsidRDefault="00E250CE" w:rsidP="0067359A">
            <w:r w:rsidRPr="00092390">
              <w:t>Any</w:t>
            </w:r>
          </w:p>
        </w:tc>
        <w:tc>
          <w:tcPr>
            <w:tcW w:w="1023" w:type="dxa"/>
          </w:tcPr>
          <w:p w14:paraId="464A9926" w14:textId="28F5E641" w:rsidR="00E250CE" w:rsidRPr="00092390" w:rsidRDefault="00E250CE" w:rsidP="0067359A">
            <w:r w:rsidRPr="00092390">
              <w:t>Mm or degrees</w:t>
            </w:r>
          </w:p>
        </w:tc>
        <w:tc>
          <w:tcPr>
            <w:tcW w:w="2943" w:type="dxa"/>
          </w:tcPr>
          <w:p w14:paraId="782F29C3" w14:textId="43664AA6" w:rsidR="00E250CE" w:rsidRPr="00092390" w:rsidRDefault="00E250CE" w:rsidP="0067359A">
            <w:r w:rsidRPr="00092390">
              <w:t>Threshold to accept position: if abs(current position – commanded position) &lt;= good window, the device is considered “in position”</w:t>
            </w:r>
          </w:p>
        </w:tc>
        <w:tc>
          <w:tcPr>
            <w:tcW w:w="2123" w:type="dxa"/>
          </w:tcPr>
          <w:p w14:paraId="44620637" w14:textId="77777777" w:rsidR="00E250CE" w:rsidRPr="00092390" w:rsidRDefault="00E250CE" w:rsidP="0067359A"/>
        </w:tc>
      </w:tr>
      <w:tr w:rsidR="00E250CE" w:rsidRPr="00092390" w14:paraId="562D38D9" w14:textId="77777777" w:rsidTr="00E250CE">
        <w:tc>
          <w:tcPr>
            <w:tcW w:w="2122" w:type="dxa"/>
          </w:tcPr>
          <w:p w14:paraId="1CCC9927" w14:textId="77777777" w:rsidR="00E250CE" w:rsidRPr="00092390" w:rsidRDefault="00E250CE" w:rsidP="0067359A">
            <w:r w:rsidRPr="00092390">
              <w:t>StartingPos</w:t>
            </w:r>
          </w:p>
        </w:tc>
        <w:tc>
          <w:tcPr>
            <w:tcW w:w="963" w:type="dxa"/>
          </w:tcPr>
          <w:p w14:paraId="701C3339" w14:textId="77777777" w:rsidR="00E250CE" w:rsidRPr="00092390" w:rsidRDefault="00E250CE" w:rsidP="0067359A">
            <w:r w:rsidRPr="00092390">
              <w:t>Float32</w:t>
            </w:r>
          </w:p>
        </w:tc>
        <w:tc>
          <w:tcPr>
            <w:tcW w:w="1137" w:type="dxa"/>
          </w:tcPr>
          <w:p w14:paraId="784D7FAF" w14:textId="77777777" w:rsidR="00E250CE" w:rsidRPr="00092390" w:rsidRDefault="00E250CE" w:rsidP="0067359A"/>
        </w:tc>
        <w:tc>
          <w:tcPr>
            <w:tcW w:w="1023" w:type="dxa"/>
          </w:tcPr>
          <w:p w14:paraId="194AEB4D" w14:textId="1D759578" w:rsidR="00E250CE" w:rsidRPr="00092390" w:rsidRDefault="00092390" w:rsidP="0067359A">
            <w:r w:rsidRPr="00092390">
              <w:t>mm or degrees</w:t>
            </w:r>
          </w:p>
        </w:tc>
        <w:tc>
          <w:tcPr>
            <w:tcW w:w="2943" w:type="dxa"/>
          </w:tcPr>
          <w:p w14:paraId="04E60B8B" w14:textId="42F3D9A9" w:rsidR="00E250CE" w:rsidRPr="00092390" w:rsidRDefault="00E250CE" w:rsidP="00092390">
            <w:r w:rsidRPr="00092390">
              <w:t>Position to move to at startup, (if homing is enabled, this position is assumed after homing has completed).</w:t>
            </w:r>
          </w:p>
        </w:tc>
        <w:tc>
          <w:tcPr>
            <w:tcW w:w="2123" w:type="dxa"/>
          </w:tcPr>
          <w:p w14:paraId="08559476" w14:textId="77777777" w:rsidR="00E250CE" w:rsidRPr="00092390" w:rsidRDefault="00E250CE" w:rsidP="0067359A"/>
        </w:tc>
      </w:tr>
      <w:tr w:rsidR="00E250CE" w:rsidRPr="00092390" w14:paraId="0FCBA25E" w14:textId="77777777" w:rsidTr="00E250CE">
        <w:tc>
          <w:tcPr>
            <w:tcW w:w="2122" w:type="dxa"/>
          </w:tcPr>
          <w:p w14:paraId="1FEACFB3" w14:textId="77777777" w:rsidR="00E250CE" w:rsidRPr="00092390" w:rsidRDefault="00E250CE" w:rsidP="0067359A">
            <w:r w:rsidRPr="00092390">
              <w:t>Ratio</w:t>
            </w:r>
          </w:p>
        </w:tc>
        <w:tc>
          <w:tcPr>
            <w:tcW w:w="963" w:type="dxa"/>
          </w:tcPr>
          <w:p w14:paraId="0E2ECAF7" w14:textId="77777777" w:rsidR="00E250CE" w:rsidRPr="00092390" w:rsidRDefault="00E250CE" w:rsidP="0067359A">
            <w:r w:rsidRPr="00092390">
              <w:t>Float32</w:t>
            </w:r>
          </w:p>
        </w:tc>
        <w:tc>
          <w:tcPr>
            <w:tcW w:w="1137" w:type="dxa"/>
          </w:tcPr>
          <w:p w14:paraId="34688A67" w14:textId="77777777" w:rsidR="00E250CE" w:rsidRPr="00092390" w:rsidRDefault="00E250CE" w:rsidP="0067359A"/>
        </w:tc>
        <w:tc>
          <w:tcPr>
            <w:tcW w:w="1023" w:type="dxa"/>
          </w:tcPr>
          <w:p w14:paraId="0E0F0526" w14:textId="5028483F" w:rsidR="00E250CE" w:rsidRPr="00092390" w:rsidRDefault="00E250CE" w:rsidP="0067359A"/>
        </w:tc>
        <w:tc>
          <w:tcPr>
            <w:tcW w:w="2943" w:type="dxa"/>
          </w:tcPr>
          <w:p w14:paraId="342D1D67" w14:textId="48B90A35" w:rsidR="00E250CE" w:rsidRPr="00092390" w:rsidRDefault="00E250CE" w:rsidP="00092390">
            <w:r w:rsidRPr="00092390">
              <w:t xml:space="preserve">Multiplier to apply to translate user commands into </w:t>
            </w:r>
            <w:r w:rsidR="00092390" w:rsidRPr="00092390">
              <w:t>encoder</w:t>
            </w:r>
            <w:r w:rsidRPr="00092390">
              <w:t xml:space="preserve"> increments</w:t>
            </w:r>
          </w:p>
        </w:tc>
        <w:tc>
          <w:tcPr>
            <w:tcW w:w="2123" w:type="dxa"/>
          </w:tcPr>
          <w:p w14:paraId="41CDD0AF" w14:textId="77777777" w:rsidR="00E250CE" w:rsidRPr="00092390" w:rsidRDefault="00E250CE" w:rsidP="0067359A"/>
        </w:tc>
      </w:tr>
      <w:tr w:rsidR="00E250CE" w:rsidRPr="00092390" w14:paraId="0F586D73" w14:textId="77777777" w:rsidTr="00E250CE">
        <w:tc>
          <w:tcPr>
            <w:tcW w:w="2122" w:type="dxa"/>
          </w:tcPr>
          <w:p w14:paraId="1220ACFE" w14:textId="77777777" w:rsidR="00E250CE" w:rsidRPr="00092390" w:rsidRDefault="00E250CE" w:rsidP="0067359A">
            <w:r w:rsidRPr="00092390">
              <w:t>CircleSteps</w:t>
            </w:r>
          </w:p>
        </w:tc>
        <w:tc>
          <w:tcPr>
            <w:tcW w:w="963" w:type="dxa"/>
          </w:tcPr>
          <w:p w14:paraId="0A9952A2" w14:textId="77777777" w:rsidR="00E250CE" w:rsidRPr="00092390" w:rsidRDefault="00E250CE" w:rsidP="0067359A">
            <w:r w:rsidRPr="00092390">
              <w:t>Float32</w:t>
            </w:r>
          </w:p>
        </w:tc>
        <w:tc>
          <w:tcPr>
            <w:tcW w:w="1137" w:type="dxa"/>
          </w:tcPr>
          <w:p w14:paraId="723AA85C" w14:textId="77777777" w:rsidR="00E250CE" w:rsidRPr="00092390" w:rsidRDefault="00E250CE" w:rsidP="0067359A"/>
        </w:tc>
        <w:tc>
          <w:tcPr>
            <w:tcW w:w="1023" w:type="dxa"/>
          </w:tcPr>
          <w:p w14:paraId="07F551AF" w14:textId="1A2BC23D" w:rsidR="00E250CE" w:rsidRPr="00092390" w:rsidRDefault="00092390" w:rsidP="0067359A">
            <w:r w:rsidRPr="00092390">
              <w:t>Encoder increments</w:t>
            </w:r>
          </w:p>
        </w:tc>
        <w:tc>
          <w:tcPr>
            <w:tcW w:w="2943" w:type="dxa"/>
          </w:tcPr>
          <w:p w14:paraId="3703D9D5" w14:textId="71453B00" w:rsidR="00E250CE" w:rsidRPr="00092390" w:rsidRDefault="00E250CE" w:rsidP="0067359A">
            <w:r w:rsidRPr="00092390">
              <w:t>(only for circular commands) number of device increments to perform one cicle</w:t>
            </w:r>
          </w:p>
        </w:tc>
        <w:tc>
          <w:tcPr>
            <w:tcW w:w="2123" w:type="dxa"/>
          </w:tcPr>
          <w:p w14:paraId="29C89713" w14:textId="77777777" w:rsidR="00E250CE" w:rsidRPr="00092390" w:rsidRDefault="00E250CE" w:rsidP="0067359A"/>
        </w:tc>
      </w:tr>
      <w:tr w:rsidR="00E250CE" w:rsidRPr="00092390" w14:paraId="4B68113A" w14:textId="77777777" w:rsidTr="00E250CE">
        <w:tc>
          <w:tcPr>
            <w:tcW w:w="2122" w:type="dxa"/>
          </w:tcPr>
          <w:p w14:paraId="4E6B9B6F" w14:textId="77777777" w:rsidR="00E250CE" w:rsidRPr="00092390" w:rsidRDefault="00E250CE" w:rsidP="0067359A">
            <w:r w:rsidRPr="00092390">
              <w:t>AutoHoming</w:t>
            </w:r>
          </w:p>
        </w:tc>
        <w:tc>
          <w:tcPr>
            <w:tcW w:w="963" w:type="dxa"/>
          </w:tcPr>
          <w:p w14:paraId="1136D62E" w14:textId="77777777" w:rsidR="00E250CE" w:rsidRPr="00092390" w:rsidRDefault="00E250CE" w:rsidP="0067359A">
            <w:r w:rsidRPr="00092390">
              <w:t>Int</w:t>
            </w:r>
          </w:p>
        </w:tc>
        <w:tc>
          <w:tcPr>
            <w:tcW w:w="1137" w:type="dxa"/>
          </w:tcPr>
          <w:p w14:paraId="428CA727" w14:textId="7C3346C9" w:rsidR="00E250CE" w:rsidRPr="00092390" w:rsidRDefault="00092390" w:rsidP="0067359A">
            <w:r w:rsidRPr="00092390">
              <w:t>0-1</w:t>
            </w:r>
          </w:p>
        </w:tc>
        <w:tc>
          <w:tcPr>
            <w:tcW w:w="1023" w:type="dxa"/>
          </w:tcPr>
          <w:p w14:paraId="0C1227A8" w14:textId="4F59C94E" w:rsidR="00E250CE" w:rsidRPr="00092390" w:rsidRDefault="00E250CE" w:rsidP="0067359A"/>
        </w:tc>
        <w:tc>
          <w:tcPr>
            <w:tcW w:w="2943" w:type="dxa"/>
          </w:tcPr>
          <w:p w14:paraId="7FC368EA" w14:textId="694B6297" w:rsidR="00E250CE" w:rsidRPr="00092390" w:rsidRDefault="00E250CE" w:rsidP="0067359A">
            <w:r w:rsidRPr="00092390">
              <w:t>If 1, perform homing whenever the device is turned on or newly connected</w:t>
            </w:r>
          </w:p>
        </w:tc>
        <w:tc>
          <w:tcPr>
            <w:tcW w:w="2123" w:type="dxa"/>
          </w:tcPr>
          <w:p w14:paraId="069CE0C8" w14:textId="77777777" w:rsidR="00E250CE" w:rsidRPr="00092390" w:rsidRDefault="00E250CE" w:rsidP="0067359A"/>
        </w:tc>
      </w:tr>
      <w:tr w:rsidR="00E250CE" w:rsidRPr="00092390" w14:paraId="20245803" w14:textId="77777777" w:rsidTr="00E250CE">
        <w:tc>
          <w:tcPr>
            <w:tcW w:w="2122" w:type="dxa"/>
          </w:tcPr>
          <w:p w14:paraId="7269BD3A" w14:textId="77777777" w:rsidR="00E250CE" w:rsidRPr="00092390" w:rsidRDefault="00E250CE" w:rsidP="0067359A">
            <w:r w:rsidRPr="00092390">
              <w:t>AutoHomingOffset</w:t>
            </w:r>
          </w:p>
        </w:tc>
        <w:tc>
          <w:tcPr>
            <w:tcW w:w="963" w:type="dxa"/>
          </w:tcPr>
          <w:p w14:paraId="5D8D4E22" w14:textId="77777777" w:rsidR="00E250CE" w:rsidRPr="00092390" w:rsidRDefault="00E250CE" w:rsidP="0067359A">
            <w:r w:rsidRPr="00092390">
              <w:t>Int</w:t>
            </w:r>
          </w:p>
        </w:tc>
        <w:tc>
          <w:tcPr>
            <w:tcW w:w="1137" w:type="dxa"/>
          </w:tcPr>
          <w:p w14:paraId="677C8D37" w14:textId="562F9264" w:rsidR="00E250CE" w:rsidRPr="00092390" w:rsidRDefault="00092390" w:rsidP="0067359A">
            <w:r w:rsidRPr="00092390">
              <w:t>0-1</w:t>
            </w:r>
          </w:p>
        </w:tc>
        <w:tc>
          <w:tcPr>
            <w:tcW w:w="1023" w:type="dxa"/>
          </w:tcPr>
          <w:p w14:paraId="0FB2DCF9" w14:textId="28F559A3" w:rsidR="00E250CE" w:rsidRPr="00092390" w:rsidRDefault="00E250CE" w:rsidP="0067359A"/>
        </w:tc>
        <w:tc>
          <w:tcPr>
            <w:tcW w:w="2943" w:type="dxa"/>
          </w:tcPr>
          <w:p w14:paraId="10FB5621" w14:textId="2F88019E" w:rsidR="00E250CE" w:rsidRPr="00092390" w:rsidRDefault="00E250CE" w:rsidP="0067359A">
            <w:r w:rsidRPr="00092390">
              <w:t>If 1, apply an offset position after the homing procedure is completed</w:t>
            </w:r>
          </w:p>
        </w:tc>
        <w:tc>
          <w:tcPr>
            <w:tcW w:w="2123" w:type="dxa"/>
          </w:tcPr>
          <w:p w14:paraId="1523F96C" w14:textId="77777777" w:rsidR="00E250CE" w:rsidRPr="00092390" w:rsidRDefault="00E250CE" w:rsidP="0067359A"/>
        </w:tc>
      </w:tr>
      <w:tr w:rsidR="00E250CE" w:rsidRPr="00092390" w14:paraId="44B7DC1F" w14:textId="77777777" w:rsidTr="00E250CE">
        <w:tc>
          <w:tcPr>
            <w:tcW w:w="2122" w:type="dxa"/>
          </w:tcPr>
          <w:p w14:paraId="2D513246" w14:textId="77777777" w:rsidR="00E250CE" w:rsidRPr="00092390" w:rsidRDefault="00E250CE" w:rsidP="0067359A">
            <w:r w:rsidRPr="00092390">
              <w:t>HomingOffset</w:t>
            </w:r>
          </w:p>
        </w:tc>
        <w:tc>
          <w:tcPr>
            <w:tcW w:w="963" w:type="dxa"/>
          </w:tcPr>
          <w:p w14:paraId="1F027056" w14:textId="77777777" w:rsidR="00E250CE" w:rsidRPr="00092390" w:rsidRDefault="00E250CE" w:rsidP="0067359A">
            <w:r w:rsidRPr="00092390">
              <w:t>Float32</w:t>
            </w:r>
          </w:p>
        </w:tc>
        <w:tc>
          <w:tcPr>
            <w:tcW w:w="1137" w:type="dxa"/>
          </w:tcPr>
          <w:p w14:paraId="7FDD8383" w14:textId="77777777" w:rsidR="00E250CE" w:rsidRPr="00092390" w:rsidRDefault="00E250CE" w:rsidP="0067359A"/>
        </w:tc>
        <w:tc>
          <w:tcPr>
            <w:tcW w:w="1023" w:type="dxa"/>
          </w:tcPr>
          <w:p w14:paraId="6D9FAA5F" w14:textId="2315DE14" w:rsidR="00E250CE" w:rsidRPr="00092390" w:rsidRDefault="00092390" w:rsidP="0067359A">
            <w:r w:rsidRPr="00092390">
              <w:t>Encoder increments</w:t>
            </w:r>
          </w:p>
        </w:tc>
        <w:tc>
          <w:tcPr>
            <w:tcW w:w="2943" w:type="dxa"/>
          </w:tcPr>
          <w:p w14:paraId="3B9C62F7" w14:textId="18F56B8D" w:rsidR="00E250CE" w:rsidRPr="00092390" w:rsidRDefault="00E250CE" w:rsidP="00092390">
            <w:r w:rsidRPr="00092390">
              <w:t xml:space="preserve">Offset to apply to the position found by the homing routine </w:t>
            </w:r>
          </w:p>
        </w:tc>
        <w:tc>
          <w:tcPr>
            <w:tcW w:w="2123" w:type="dxa"/>
          </w:tcPr>
          <w:p w14:paraId="798D81C2" w14:textId="77777777" w:rsidR="00E250CE" w:rsidRPr="00092390" w:rsidRDefault="00E250CE" w:rsidP="0067359A"/>
        </w:tc>
      </w:tr>
      <w:tr w:rsidR="00E250CE" w:rsidRPr="00092390" w14:paraId="62EC193F" w14:textId="77777777" w:rsidTr="00E250CE">
        <w:tc>
          <w:tcPr>
            <w:tcW w:w="2122" w:type="dxa"/>
          </w:tcPr>
          <w:p w14:paraId="5C8479C9" w14:textId="77777777" w:rsidR="00E250CE" w:rsidRPr="00092390" w:rsidRDefault="00E250CE" w:rsidP="0067359A">
            <w:r w:rsidRPr="00092390">
              <w:t>HomingPosition</w:t>
            </w:r>
          </w:p>
        </w:tc>
        <w:tc>
          <w:tcPr>
            <w:tcW w:w="963" w:type="dxa"/>
          </w:tcPr>
          <w:p w14:paraId="6140FCC4" w14:textId="77777777" w:rsidR="00E250CE" w:rsidRPr="00092390" w:rsidRDefault="00E250CE" w:rsidP="0067359A">
            <w:r w:rsidRPr="00092390">
              <w:t>Float32</w:t>
            </w:r>
          </w:p>
        </w:tc>
        <w:tc>
          <w:tcPr>
            <w:tcW w:w="1137" w:type="dxa"/>
          </w:tcPr>
          <w:p w14:paraId="7832C537" w14:textId="77777777" w:rsidR="00E250CE" w:rsidRPr="00092390" w:rsidRDefault="00E250CE" w:rsidP="0067359A"/>
        </w:tc>
        <w:tc>
          <w:tcPr>
            <w:tcW w:w="1023" w:type="dxa"/>
          </w:tcPr>
          <w:p w14:paraId="466394C8" w14:textId="700B2FB9" w:rsidR="00E250CE" w:rsidRPr="00092390" w:rsidRDefault="00E250CE" w:rsidP="0067359A"/>
        </w:tc>
        <w:tc>
          <w:tcPr>
            <w:tcW w:w="2943" w:type="dxa"/>
          </w:tcPr>
          <w:p w14:paraId="152DE8DC" w14:textId="2157F520" w:rsidR="00E250CE" w:rsidRPr="00092390" w:rsidRDefault="00E250CE" w:rsidP="0067359A">
            <w:r w:rsidRPr="00092390">
              <w:t>Special position: when commanded to this position, start the homing procedure</w:t>
            </w:r>
          </w:p>
        </w:tc>
        <w:tc>
          <w:tcPr>
            <w:tcW w:w="2123" w:type="dxa"/>
          </w:tcPr>
          <w:p w14:paraId="1D4B0ADA" w14:textId="77777777" w:rsidR="00E250CE" w:rsidRPr="00092390" w:rsidRDefault="00E250CE" w:rsidP="0067359A"/>
        </w:tc>
      </w:tr>
      <w:tr w:rsidR="00E250CE" w:rsidRPr="00092390" w14:paraId="26449DA1" w14:textId="77777777" w:rsidTr="00E250CE">
        <w:tc>
          <w:tcPr>
            <w:tcW w:w="2122" w:type="dxa"/>
          </w:tcPr>
          <w:p w14:paraId="16916DBD" w14:textId="77777777" w:rsidR="00E250CE" w:rsidRPr="00092390" w:rsidRDefault="00E250CE" w:rsidP="0067359A">
            <w:r w:rsidRPr="00092390">
              <w:t>AbortPosition</w:t>
            </w:r>
          </w:p>
        </w:tc>
        <w:tc>
          <w:tcPr>
            <w:tcW w:w="963" w:type="dxa"/>
          </w:tcPr>
          <w:p w14:paraId="642BBC0E" w14:textId="77777777" w:rsidR="00E250CE" w:rsidRPr="00092390" w:rsidRDefault="00E250CE" w:rsidP="0067359A">
            <w:r w:rsidRPr="00092390">
              <w:t>Float32</w:t>
            </w:r>
          </w:p>
        </w:tc>
        <w:tc>
          <w:tcPr>
            <w:tcW w:w="1137" w:type="dxa"/>
          </w:tcPr>
          <w:p w14:paraId="6B92BAC1" w14:textId="77777777" w:rsidR="00E250CE" w:rsidRPr="00092390" w:rsidRDefault="00E250CE" w:rsidP="0067359A"/>
        </w:tc>
        <w:tc>
          <w:tcPr>
            <w:tcW w:w="1023" w:type="dxa"/>
          </w:tcPr>
          <w:p w14:paraId="08D77D1D" w14:textId="4EC4B64E" w:rsidR="00E250CE" w:rsidRPr="00092390" w:rsidRDefault="00E250CE" w:rsidP="0067359A"/>
        </w:tc>
        <w:tc>
          <w:tcPr>
            <w:tcW w:w="2943" w:type="dxa"/>
          </w:tcPr>
          <w:p w14:paraId="7CDA6177" w14:textId="754F936C" w:rsidR="00E250CE" w:rsidRPr="00092390" w:rsidRDefault="00E250CE" w:rsidP="0067359A">
            <w:r w:rsidRPr="00092390">
              <w:t>Special position: when commanded to this position, abort the current movement</w:t>
            </w:r>
          </w:p>
        </w:tc>
        <w:tc>
          <w:tcPr>
            <w:tcW w:w="2123" w:type="dxa"/>
          </w:tcPr>
          <w:p w14:paraId="60DA0026" w14:textId="77777777" w:rsidR="00E250CE" w:rsidRPr="00092390" w:rsidRDefault="00E250CE" w:rsidP="0067359A">
            <w:r w:rsidRPr="00092390">
              <w:t>The ability of aborting a movement is device-dependent</w:t>
            </w:r>
          </w:p>
        </w:tc>
      </w:tr>
      <w:tr w:rsidR="00E250CE" w:rsidRPr="00092390" w14:paraId="5063224E" w14:textId="77777777" w:rsidTr="00E250CE">
        <w:tc>
          <w:tcPr>
            <w:tcW w:w="2122" w:type="dxa"/>
          </w:tcPr>
          <w:p w14:paraId="315FEB94" w14:textId="77777777" w:rsidR="00E250CE" w:rsidRPr="00092390" w:rsidRDefault="00E250CE" w:rsidP="0067359A">
            <w:r w:rsidRPr="00092390">
              <w:t>HomingSpeed</w:t>
            </w:r>
          </w:p>
        </w:tc>
        <w:tc>
          <w:tcPr>
            <w:tcW w:w="963" w:type="dxa"/>
          </w:tcPr>
          <w:p w14:paraId="47DD482F" w14:textId="77777777" w:rsidR="00E250CE" w:rsidRPr="00092390" w:rsidRDefault="00E250CE" w:rsidP="0067359A">
            <w:r w:rsidRPr="00092390">
              <w:t>Int</w:t>
            </w:r>
          </w:p>
        </w:tc>
        <w:tc>
          <w:tcPr>
            <w:tcW w:w="1137" w:type="dxa"/>
          </w:tcPr>
          <w:p w14:paraId="40ED663E" w14:textId="77777777" w:rsidR="00E250CE" w:rsidRPr="00092390" w:rsidRDefault="00E250CE" w:rsidP="0067359A"/>
        </w:tc>
        <w:tc>
          <w:tcPr>
            <w:tcW w:w="1023" w:type="dxa"/>
          </w:tcPr>
          <w:p w14:paraId="45C56BA3" w14:textId="1FF203A9" w:rsidR="00E250CE" w:rsidRPr="00092390" w:rsidRDefault="00092390" w:rsidP="0067359A">
            <w:r w:rsidRPr="00092390">
              <w:t>Device units</w:t>
            </w:r>
          </w:p>
        </w:tc>
        <w:tc>
          <w:tcPr>
            <w:tcW w:w="2943" w:type="dxa"/>
          </w:tcPr>
          <w:p w14:paraId="0F270E7D" w14:textId="1C7C75E9" w:rsidR="00E250CE" w:rsidRPr="00092390" w:rsidRDefault="00E250CE" w:rsidP="0067359A">
            <w:r w:rsidRPr="00092390">
              <w:t>Speed o</w:t>
            </w:r>
            <w:r w:rsidR="00092390" w:rsidRPr="00092390">
              <w:t xml:space="preserve">f homing movement </w:t>
            </w:r>
          </w:p>
        </w:tc>
        <w:tc>
          <w:tcPr>
            <w:tcW w:w="2123" w:type="dxa"/>
          </w:tcPr>
          <w:p w14:paraId="68639BF6" w14:textId="77777777" w:rsidR="00E250CE" w:rsidRPr="00092390" w:rsidRDefault="00E250CE" w:rsidP="0067359A"/>
        </w:tc>
      </w:tr>
      <w:tr w:rsidR="00E250CE" w:rsidRPr="00092390" w14:paraId="3C69A1FD" w14:textId="77777777" w:rsidTr="00E250CE">
        <w:tc>
          <w:tcPr>
            <w:tcW w:w="2122" w:type="dxa"/>
          </w:tcPr>
          <w:p w14:paraId="0627E06F" w14:textId="77777777" w:rsidR="00E250CE" w:rsidRPr="00092390" w:rsidRDefault="00E250CE" w:rsidP="0067359A">
            <w:r w:rsidRPr="00092390">
              <w:t>CruiseSpeed</w:t>
            </w:r>
          </w:p>
        </w:tc>
        <w:tc>
          <w:tcPr>
            <w:tcW w:w="963" w:type="dxa"/>
          </w:tcPr>
          <w:p w14:paraId="42D9AA7C" w14:textId="77777777" w:rsidR="00E250CE" w:rsidRPr="00092390" w:rsidRDefault="00E250CE" w:rsidP="0067359A">
            <w:r w:rsidRPr="00092390">
              <w:t>Int</w:t>
            </w:r>
          </w:p>
        </w:tc>
        <w:tc>
          <w:tcPr>
            <w:tcW w:w="1137" w:type="dxa"/>
          </w:tcPr>
          <w:p w14:paraId="113A0D9A" w14:textId="77777777" w:rsidR="00E250CE" w:rsidRPr="00092390" w:rsidRDefault="00E250CE" w:rsidP="0067359A"/>
        </w:tc>
        <w:tc>
          <w:tcPr>
            <w:tcW w:w="1023" w:type="dxa"/>
          </w:tcPr>
          <w:p w14:paraId="5ECD259E" w14:textId="6DC41A9F" w:rsidR="00E250CE" w:rsidRPr="00092390" w:rsidRDefault="00092390" w:rsidP="0067359A">
            <w:r w:rsidRPr="00092390">
              <w:t>Device units</w:t>
            </w:r>
          </w:p>
        </w:tc>
        <w:tc>
          <w:tcPr>
            <w:tcW w:w="2943" w:type="dxa"/>
          </w:tcPr>
          <w:p w14:paraId="336E3EAC" w14:textId="080202C9" w:rsidR="00E250CE" w:rsidRPr="00092390" w:rsidRDefault="00E250CE" w:rsidP="0067359A">
            <w:r w:rsidRPr="00092390">
              <w:t>Speed of al</w:t>
            </w:r>
            <w:r w:rsidR="00092390" w:rsidRPr="00092390">
              <w:t>l other movements</w:t>
            </w:r>
          </w:p>
        </w:tc>
        <w:tc>
          <w:tcPr>
            <w:tcW w:w="2123" w:type="dxa"/>
          </w:tcPr>
          <w:p w14:paraId="27672E58" w14:textId="77777777" w:rsidR="00E250CE" w:rsidRPr="00092390" w:rsidRDefault="00E250CE" w:rsidP="0067359A"/>
        </w:tc>
      </w:tr>
      <w:tr w:rsidR="00E250CE" w:rsidRPr="00092390" w14:paraId="52D486E1" w14:textId="77777777" w:rsidTr="00E250CE">
        <w:tc>
          <w:tcPr>
            <w:tcW w:w="2122" w:type="dxa"/>
          </w:tcPr>
          <w:p w14:paraId="3B782D58" w14:textId="77777777" w:rsidR="00E250CE" w:rsidRPr="00092390" w:rsidRDefault="00E250CE" w:rsidP="0067359A">
            <w:r w:rsidRPr="00092390">
              <w:t>Acceleration</w:t>
            </w:r>
          </w:p>
        </w:tc>
        <w:tc>
          <w:tcPr>
            <w:tcW w:w="963" w:type="dxa"/>
          </w:tcPr>
          <w:p w14:paraId="0C7058EC" w14:textId="77777777" w:rsidR="00E250CE" w:rsidRPr="00092390" w:rsidRDefault="00E250CE" w:rsidP="0067359A">
            <w:r w:rsidRPr="00092390">
              <w:t>Int</w:t>
            </w:r>
          </w:p>
        </w:tc>
        <w:tc>
          <w:tcPr>
            <w:tcW w:w="1137" w:type="dxa"/>
          </w:tcPr>
          <w:p w14:paraId="5DD8E9A0" w14:textId="77777777" w:rsidR="00E250CE" w:rsidRPr="00092390" w:rsidRDefault="00E250CE" w:rsidP="0067359A"/>
        </w:tc>
        <w:tc>
          <w:tcPr>
            <w:tcW w:w="1023" w:type="dxa"/>
          </w:tcPr>
          <w:p w14:paraId="624C47E2" w14:textId="173E41B2" w:rsidR="00E250CE" w:rsidRPr="00092390" w:rsidRDefault="00092390" w:rsidP="0067359A">
            <w:r w:rsidRPr="00092390">
              <w:t>Device units</w:t>
            </w:r>
          </w:p>
        </w:tc>
        <w:tc>
          <w:tcPr>
            <w:tcW w:w="2943" w:type="dxa"/>
          </w:tcPr>
          <w:p w14:paraId="4D1001F1" w14:textId="177A7ABA" w:rsidR="00E250CE" w:rsidRPr="00092390" w:rsidRDefault="00E250CE" w:rsidP="0067359A">
            <w:r w:rsidRPr="00092390">
              <w:t>Accelera</w:t>
            </w:r>
            <w:r w:rsidR="00092390" w:rsidRPr="00092390">
              <w:t>tion/deceleration</w:t>
            </w:r>
          </w:p>
        </w:tc>
        <w:tc>
          <w:tcPr>
            <w:tcW w:w="2123" w:type="dxa"/>
          </w:tcPr>
          <w:p w14:paraId="7A275AD5" w14:textId="77777777" w:rsidR="00E250CE" w:rsidRPr="00092390" w:rsidRDefault="00E250CE" w:rsidP="0067359A"/>
        </w:tc>
      </w:tr>
      <w:tr w:rsidR="00E250CE" w:rsidRPr="00092390" w14:paraId="6F28134B" w14:textId="77777777" w:rsidTr="00E250CE">
        <w:tc>
          <w:tcPr>
            <w:tcW w:w="2122" w:type="dxa"/>
          </w:tcPr>
          <w:p w14:paraId="3E4735FD" w14:textId="77777777" w:rsidR="00E250CE" w:rsidRPr="00092390" w:rsidRDefault="00E250CE" w:rsidP="0067359A">
            <w:r w:rsidRPr="00092390">
              <w:t>Unidirectional</w:t>
            </w:r>
          </w:p>
        </w:tc>
        <w:tc>
          <w:tcPr>
            <w:tcW w:w="963" w:type="dxa"/>
          </w:tcPr>
          <w:p w14:paraId="4CEEF2FE" w14:textId="77777777" w:rsidR="00E250CE" w:rsidRPr="00092390" w:rsidRDefault="00E250CE" w:rsidP="0067359A">
            <w:r w:rsidRPr="00092390">
              <w:t>Int</w:t>
            </w:r>
          </w:p>
        </w:tc>
        <w:tc>
          <w:tcPr>
            <w:tcW w:w="1137" w:type="dxa"/>
          </w:tcPr>
          <w:p w14:paraId="1CFE41F4" w14:textId="77777777" w:rsidR="00E250CE" w:rsidRPr="00092390" w:rsidRDefault="00E250CE" w:rsidP="0067359A"/>
        </w:tc>
        <w:tc>
          <w:tcPr>
            <w:tcW w:w="1023" w:type="dxa"/>
          </w:tcPr>
          <w:p w14:paraId="61E7261E" w14:textId="50C2E7BE" w:rsidR="00E250CE" w:rsidRPr="00092390" w:rsidRDefault="00092390" w:rsidP="0067359A">
            <w:r w:rsidRPr="00092390">
              <w:t>0-1</w:t>
            </w:r>
          </w:p>
        </w:tc>
        <w:tc>
          <w:tcPr>
            <w:tcW w:w="2943" w:type="dxa"/>
          </w:tcPr>
          <w:p w14:paraId="05ECCA13" w14:textId="236E84BE" w:rsidR="00E250CE" w:rsidRPr="00092390" w:rsidRDefault="00E250CE" w:rsidP="0067359A">
            <w:r w:rsidRPr="00092390">
              <w:t>If set to 1, only move towards positive direction.</w:t>
            </w:r>
          </w:p>
        </w:tc>
        <w:tc>
          <w:tcPr>
            <w:tcW w:w="2123" w:type="dxa"/>
          </w:tcPr>
          <w:p w14:paraId="6810FF89" w14:textId="77777777" w:rsidR="00E250CE" w:rsidRPr="00092390" w:rsidRDefault="00E250CE" w:rsidP="0067359A"/>
        </w:tc>
      </w:tr>
      <w:tr w:rsidR="00E250CE" w:rsidRPr="00092390" w14:paraId="49FD0D63" w14:textId="77777777" w:rsidTr="00E250CE">
        <w:tc>
          <w:tcPr>
            <w:tcW w:w="2122" w:type="dxa"/>
          </w:tcPr>
          <w:p w14:paraId="6F790CFE" w14:textId="77777777" w:rsidR="00E250CE" w:rsidRPr="00092390" w:rsidRDefault="00E250CE" w:rsidP="0067359A">
            <w:r w:rsidRPr="00092390">
              <w:t>customPositionNum</w:t>
            </w:r>
          </w:p>
        </w:tc>
        <w:tc>
          <w:tcPr>
            <w:tcW w:w="963" w:type="dxa"/>
          </w:tcPr>
          <w:p w14:paraId="11F46A15" w14:textId="77777777" w:rsidR="00E250CE" w:rsidRPr="00092390" w:rsidRDefault="00E250CE" w:rsidP="0067359A">
            <w:r w:rsidRPr="00092390">
              <w:t>Int</w:t>
            </w:r>
          </w:p>
        </w:tc>
        <w:tc>
          <w:tcPr>
            <w:tcW w:w="1137" w:type="dxa"/>
          </w:tcPr>
          <w:p w14:paraId="4411D48E" w14:textId="77777777" w:rsidR="00E250CE" w:rsidRPr="00092390" w:rsidRDefault="00E250CE" w:rsidP="0067359A"/>
        </w:tc>
        <w:tc>
          <w:tcPr>
            <w:tcW w:w="1023" w:type="dxa"/>
          </w:tcPr>
          <w:p w14:paraId="656C972C" w14:textId="60414A60" w:rsidR="00E250CE" w:rsidRPr="00092390" w:rsidRDefault="00092390" w:rsidP="0067359A">
            <w:r w:rsidRPr="00092390">
              <w:t>0-N</w:t>
            </w:r>
          </w:p>
        </w:tc>
        <w:tc>
          <w:tcPr>
            <w:tcW w:w="2943" w:type="dxa"/>
          </w:tcPr>
          <w:p w14:paraId="68965A34" w14:textId="7BAE3678" w:rsidR="00E250CE" w:rsidRPr="00092390" w:rsidRDefault="00E250CE" w:rsidP="0067359A">
            <w:r w:rsidRPr="00092390">
              <w:t>Number of custom positions defined.</w:t>
            </w:r>
          </w:p>
        </w:tc>
        <w:tc>
          <w:tcPr>
            <w:tcW w:w="2123" w:type="dxa"/>
          </w:tcPr>
          <w:p w14:paraId="6B0F6E08" w14:textId="77777777" w:rsidR="00E250CE" w:rsidRPr="00092390" w:rsidRDefault="00E250CE" w:rsidP="0067359A">
            <w:r w:rsidRPr="00092390">
              <w:t>The definition of custom positions is optional. If this keyword is present and with a non-zero value, all posX_name and posX_pos keywords are mandatory.</w:t>
            </w:r>
          </w:p>
        </w:tc>
      </w:tr>
      <w:tr w:rsidR="00E250CE" w:rsidRPr="00092390" w14:paraId="36C7B810" w14:textId="77777777" w:rsidTr="00E250CE">
        <w:tc>
          <w:tcPr>
            <w:tcW w:w="2122" w:type="dxa"/>
          </w:tcPr>
          <w:p w14:paraId="0BF758C6" w14:textId="77777777" w:rsidR="00E250CE" w:rsidRPr="00092390" w:rsidRDefault="00E250CE" w:rsidP="0067359A">
            <w:r w:rsidRPr="00092390">
              <w:t>posX_name</w:t>
            </w:r>
          </w:p>
        </w:tc>
        <w:tc>
          <w:tcPr>
            <w:tcW w:w="963" w:type="dxa"/>
          </w:tcPr>
          <w:p w14:paraId="2B15542F" w14:textId="77777777" w:rsidR="00E250CE" w:rsidRPr="00092390" w:rsidRDefault="00E250CE" w:rsidP="0067359A">
            <w:r w:rsidRPr="00092390">
              <w:t>String</w:t>
            </w:r>
          </w:p>
        </w:tc>
        <w:tc>
          <w:tcPr>
            <w:tcW w:w="1137" w:type="dxa"/>
          </w:tcPr>
          <w:p w14:paraId="4DB6263C" w14:textId="77777777" w:rsidR="00E250CE" w:rsidRPr="00092390" w:rsidRDefault="00E250CE" w:rsidP="0067359A"/>
        </w:tc>
        <w:tc>
          <w:tcPr>
            <w:tcW w:w="1023" w:type="dxa"/>
          </w:tcPr>
          <w:p w14:paraId="4D386FDF" w14:textId="7B141D54" w:rsidR="00E250CE" w:rsidRPr="00092390" w:rsidRDefault="00E250CE" w:rsidP="0067359A"/>
        </w:tc>
        <w:tc>
          <w:tcPr>
            <w:tcW w:w="2943" w:type="dxa"/>
          </w:tcPr>
          <w:p w14:paraId="6C4B6803" w14:textId="11F05D50" w:rsidR="00E250CE" w:rsidRPr="00092390" w:rsidRDefault="00E250CE" w:rsidP="0067359A">
            <w:r w:rsidRPr="00092390">
              <w:t>Name of position X (for GUI display)</w:t>
            </w:r>
          </w:p>
        </w:tc>
        <w:tc>
          <w:tcPr>
            <w:tcW w:w="2123" w:type="dxa"/>
          </w:tcPr>
          <w:p w14:paraId="23E22C3C" w14:textId="77777777" w:rsidR="00E250CE" w:rsidRPr="00092390" w:rsidRDefault="00E250CE" w:rsidP="0067359A">
            <w:r w:rsidRPr="00092390">
              <w:t>Allowed values for X are from 0 to customPositionNum minus 1.</w:t>
            </w:r>
          </w:p>
        </w:tc>
      </w:tr>
      <w:tr w:rsidR="00E250CE" w:rsidRPr="00092390" w14:paraId="7C906955" w14:textId="77777777" w:rsidTr="00E250CE">
        <w:tc>
          <w:tcPr>
            <w:tcW w:w="2122" w:type="dxa"/>
          </w:tcPr>
          <w:p w14:paraId="26ED157B" w14:textId="77777777" w:rsidR="00E250CE" w:rsidRPr="00092390" w:rsidRDefault="00E250CE" w:rsidP="0067359A">
            <w:r w:rsidRPr="00092390">
              <w:t>posX_pos</w:t>
            </w:r>
          </w:p>
        </w:tc>
        <w:tc>
          <w:tcPr>
            <w:tcW w:w="963" w:type="dxa"/>
          </w:tcPr>
          <w:p w14:paraId="705DD716" w14:textId="77777777" w:rsidR="00E250CE" w:rsidRPr="00092390" w:rsidRDefault="00E250CE" w:rsidP="0067359A">
            <w:r w:rsidRPr="00092390">
              <w:t>Float32</w:t>
            </w:r>
          </w:p>
        </w:tc>
        <w:tc>
          <w:tcPr>
            <w:tcW w:w="1137" w:type="dxa"/>
          </w:tcPr>
          <w:p w14:paraId="0B7A0893" w14:textId="77777777" w:rsidR="00E250CE" w:rsidRPr="00092390" w:rsidRDefault="00E250CE" w:rsidP="0067359A"/>
        </w:tc>
        <w:tc>
          <w:tcPr>
            <w:tcW w:w="1023" w:type="dxa"/>
          </w:tcPr>
          <w:p w14:paraId="77618054" w14:textId="0D166684" w:rsidR="00E250CE" w:rsidRPr="00092390" w:rsidRDefault="00092390" w:rsidP="0067359A">
            <w:r w:rsidRPr="00092390">
              <w:t>mm or degrees</w:t>
            </w:r>
          </w:p>
        </w:tc>
        <w:tc>
          <w:tcPr>
            <w:tcW w:w="2943" w:type="dxa"/>
          </w:tcPr>
          <w:p w14:paraId="5B116B2A" w14:textId="745C71C1" w:rsidR="00E250CE" w:rsidRPr="00092390" w:rsidRDefault="00092390" w:rsidP="00092390">
            <w:r w:rsidRPr="00092390">
              <w:t xml:space="preserve">Definition of position X </w:t>
            </w:r>
          </w:p>
        </w:tc>
        <w:tc>
          <w:tcPr>
            <w:tcW w:w="2123" w:type="dxa"/>
          </w:tcPr>
          <w:p w14:paraId="464913FB" w14:textId="77777777" w:rsidR="00E250CE" w:rsidRPr="00092390" w:rsidRDefault="00E250CE" w:rsidP="0067359A"/>
        </w:tc>
      </w:tr>
    </w:tbl>
    <w:p w14:paraId="634D4586" w14:textId="77777777" w:rsidR="0067359A" w:rsidRPr="00092390" w:rsidRDefault="0067359A" w:rsidP="0067359A"/>
    <w:p w14:paraId="26710032" w14:textId="4DAACEB0"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5</w:t>
      </w:r>
      <w:r w:rsidRPr="00092390">
        <w:fldChar w:fldCharType="end"/>
      </w:r>
      <w:r w:rsidR="00092390">
        <w:t>: Keywords required for SimpleMotorCtrl instances</w:t>
      </w:r>
      <w:r w:rsidRPr="00092390">
        <w:t xml:space="preserve"> of type "rerotator"</w:t>
      </w:r>
      <w:r w:rsidR="00092390">
        <w:t xml:space="preserve"> </w:t>
      </w:r>
    </w:p>
    <w:tbl>
      <w:tblPr>
        <w:tblStyle w:val="TableGrid"/>
        <w:tblW w:w="9729" w:type="dxa"/>
        <w:tblLook w:val="04A0" w:firstRow="1" w:lastRow="0" w:firstColumn="1" w:lastColumn="0" w:noHBand="0" w:noVBand="1"/>
      </w:tblPr>
      <w:tblGrid>
        <w:gridCol w:w="1773"/>
        <w:gridCol w:w="1382"/>
        <w:gridCol w:w="1631"/>
        <w:gridCol w:w="1188"/>
        <w:gridCol w:w="2136"/>
        <w:gridCol w:w="1619"/>
      </w:tblGrid>
      <w:tr w:rsidR="00092390" w:rsidRPr="00092390" w14:paraId="6C9C894A" w14:textId="77777777" w:rsidTr="00092390">
        <w:tc>
          <w:tcPr>
            <w:tcW w:w="1773" w:type="dxa"/>
          </w:tcPr>
          <w:p w14:paraId="582141D3" w14:textId="77777777" w:rsidR="00092390" w:rsidRPr="00092390" w:rsidRDefault="00092390" w:rsidP="0067359A">
            <w:pPr>
              <w:rPr>
                <w:b/>
              </w:rPr>
            </w:pPr>
            <w:r w:rsidRPr="00092390">
              <w:rPr>
                <w:b/>
              </w:rPr>
              <w:t>Keyword</w:t>
            </w:r>
          </w:p>
        </w:tc>
        <w:tc>
          <w:tcPr>
            <w:tcW w:w="1382" w:type="dxa"/>
          </w:tcPr>
          <w:p w14:paraId="0EE71652" w14:textId="77777777" w:rsidR="00092390" w:rsidRPr="00092390" w:rsidRDefault="00092390" w:rsidP="0067359A">
            <w:pPr>
              <w:rPr>
                <w:b/>
              </w:rPr>
            </w:pPr>
            <w:r w:rsidRPr="00092390">
              <w:rPr>
                <w:b/>
              </w:rPr>
              <w:t>type</w:t>
            </w:r>
          </w:p>
        </w:tc>
        <w:tc>
          <w:tcPr>
            <w:tcW w:w="1631" w:type="dxa"/>
          </w:tcPr>
          <w:p w14:paraId="7AB1F207" w14:textId="5D7FE11B" w:rsidR="00092390" w:rsidRPr="00092390" w:rsidRDefault="00092390" w:rsidP="0067359A">
            <w:pPr>
              <w:rPr>
                <w:b/>
              </w:rPr>
            </w:pPr>
            <w:r w:rsidRPr="00092390">
              <w:rPr>
                <w:b/>
              </w:rPr>
              <w:t>Accepted values</w:t>
            </w:r>
          </w:p>
        </w:tc>
        <w:tc>
          <w:tcPr>
            <w:tcW w:w="1188" w:type="dxa"/>
          </w:tcPr>
          <w:p w14:paraId="34E3D2C7" w14:textId="0DEBAE57" w:rsidR="00092390" w:rsidRPr="00092390" w:rsidRDefault="00092390" w:rsidP="0067359A">
            <w:pPr>
              <w:rPr>
                <w:b/>
              </w:rPr>
            </w:pPr>
            <w:r w:rsidRPr="00092390">
              <w:rPr>
                <w:b/>
              </w:rPr>
              <w:t>Unit</w:t>
            </w:r>
          </w:p>
        </w:tc>
        <w:tc>
          <w:tcPr>
            <w:tcW w:w="2136" w:type="dxa"/>
          </w:tcPr>
          <w:p w14:paraId="524FF306" w14:textId="608A4E1F" w:rsidR="00092390" w:rsidRPr="00092390" w:rsidRDefault="00092390" w:rsidP="0067359A">
            <w:pPr>
              <w:rPr>
                <w:b/>
              </w:rPr>
            </w:pPr>
            <w:r w:rsidRPr="00092390">
              <w:rPr>
                <w:b/>
              </w:rPr>
              <w:t>Description</w:t>
            </w:r>
          </w:p>
        </w:tc>
        <w:tc>
          <w:tcPr>
            <w:tcW w:w="1619" w:type="dxa"/>
          </w:tcPr>
          <w:p w14:paraId="602AFF99" w14:textId="77777777" w:rsidR="00092390" w:rsidRPr="00092390" w:rsidRDefault="00092390" w:rsidP="0067359A">
            <w:pPr>
              <w:rPr>
                <w:b/>
              </w:rPr>
            </w:pPr>
            <w:r w:rsidRPr="00092390">
              <w:rPr>
                <w:b/>
              </w:rPr>
              <w:t>Notes</w:t>
            </w:r>
          </w:p>
        </w:tc>
      </w:tr>
      <w:tr w:rsidR="00092390" w:rsidRPr="00092390" w14:paraId="5A541B2A" w14:textId="77777777" w:rsidTr="00092390">
        <w:tc>
          <w:tcPr>
            <w:tcW w:w="1773" w:type="dxa"/>
          </w:tcPr>
          <w:p w14:paraId="4C4BCDA0" w14:textId="77777777" w:rsidR="00092390" w:rsidRPr="00092390" w:rsidRDefault="00092390" w:rsidP="0067359A">
            <w:r w:rsidRPr="00092390">
              <w:t>HomingType</w:t>
            </w:r>
          </w:p>
        </w:tc>
        <w:tc>
          <w:tcPr>
            <w:tcW w:w="1382" w:type="dxa"/>
          </w:tcPr>
          <w:p w14:paraId="131C42C7" w14:textId="77777777" w:rsidR="00092390" w:rsidRPr="00092390" w:rsidRDefault="00092390" w:rsidP="0067359A">
            <w:r w:rsidRPr="00092390">
              <w:t>String</w:t>
            </w:r>
          </w:p>
        </w:tc>
        <w:tc>
          <w:tcPr>
            <w:tcW w:w="1631" w:type="dxa"/>
          </w:tcPr>
          <w:p w14:paraId="47D47610" w14:textId="2A3BCB28" w:rsidR="00092390" w:rsidRPr="00092390" w:rsidRDefault="00092390" w:rsidP="0067359A">
            <w:r w:rsidRPr="00092390">
              <w:t>“ncal” (homing to negative)</w:t>
            </w:r>
            <w:r w:rsidRPr="00092390">
              <w:br/>
              <w:t>“nrm” (homing to positive)</w:t>
            </w:r>
          </w:p>
        </w:tc>
        <w:tc>
          <w:tcPr>
            <w:tcW w:w="1188" w:type="dxa"/>
          </w:tcPr>
          <w:p w14:paraId="36EA3DAE" w14:textId="179EF2C7" w:rsidR="00092390" w:rsidRPr="00092390" w:rsidRDefault="00092390" w:rsidP="0067359A"/>
        </w:tc>
        <w:tc>
          <w:tcPr>
            <w:tcW w:w="2136" w:type="dxa"/>
          </w:tcPr>
          <w:p w14:paraId="3E3A82FE" w14:textId="7E175D3A" w:rsidR="00092390" w:rsidRPr="00092390" w:rsidRDefault="00092390" w:rsidP="0067359A">
            <w:r w:rsidRPr="00092390">
              <w:t>Type of homing to perform</w:t>
            </w:r>
          </w:p>
          <w:p w14:paraId="65C014AD" w14:textId="17E79495" w:rsidR="00092390" w:rsidRPr="00092390" w:rsidRDefault="00092390" w:rsidP="0067359A"/>
        </w:tc>
        <w:tc>
          <w:tcPr>
            <w:tcW w:w="1619" w:type="dxa"/>
          </w:tcPr>
          <w:p w14:paraId="14E618DA" w14:textId="77777777" w:rsidR="00092390" w:rsidRPr="00092390" w:rsidRDefault="00092390" w:rsidP="0067359A">
            <w:r w:rsidRPr="00092390">
              <w:t>The keyword value is the name of the Pollux serial command.</w:t>
            </w:r>
          </w:p>
        </w:tc>
      </w:tr>
      <w:tr w:rsidR="00092390" w:rsidRPr="00092390" w14:paraId="4ABAF0A0" w14:textId="77777777" w:rsidTr="00092390">
        <w:tc>
          <w:tcPr>
            <w:tcW w:w="1773" w:type="dxa"/>
          </w:tcPr>
          <w:p w14:paraId="67A30E65" w14:textId="77777777" w:rsidR="00092390" w:rsidRPr="00092390" w:rsidRDefault="00092390" w:rsidP="0067359A">
            <w:r w:rsidRPr="00092390">
              <w:t>Speed</w:t>
            </w:r>
          </w:p>
        </w:tc>
        <w:tc>
          <w:tcPr>
            <w:tcW w:w="1382" w:type="dxa"/>
          </w:tcPr>
          <w:p w14:paraId="756C275C" w14:textId="77777777" w:rsidR="00092390" w:rsidRPr="00092390" w:rsidRDefault="00092390" w:rsidP="0067359A">
            <w:r w:rsidRPr="00092390">
              <w:t>float</w:t>
            </w:r>
          </w:p>
        </w:tc>
        <w:tc>
          <w:tcPr>
            <w:tcW w:w="1631" w:type="dxa"/>
          </w:tcPr>
          <w:p w14:paraId="7E3A7E5D" w14:textId="77777777" w:rsidR="00092390" w:rsidRPr="00092390" w:rsidRDefault="00092390" w:rsidP="0067359A"/>
        </w:tc>
        <w:tc>
          <w:tcPr>
            <w:tcW w:w="1188" w:type="dxa"/>
          </w:tcPr>
          <w:p w14:paraId="4BD8AA7C" w14:textId="61606C69" w:rsidR="00092390" w:rsidRPr="00092390" w:rsidRDefault="00092390" w:rsidP="0067359A">
            <w:r w:rsidRPr="00092390">
              <w:t>Device units</w:t>
            </w:r>
          </w:p>
        </w:tc>
        <w:tc>
          <w:tcPr>
            <w:tcW w:w="2136" w:type="dxa"/>
          </w:tcPr>
          <w:p w14:paraId="512ED920" w14:textId="29674910" w:rsidR="00092390" w:rsidRPr="00092390" w:rsidRDefault="00092390" w:rsidP="00092390">
            <w:r w:rsidRPr="00092390">
              <w:t xml:space="preserve">Movement speed </w:t>
            </w:r>
          </w:p>
        </w:tc>
        <w:tc>
          <w:tcPr>
            <w:tcW w:w="1619" w:type="dxa"/>
          </w:tcPr>
          <w:p w14:paraId="0D4C7F43" w14:textId="77777777" w:rsidR="00092390" w:rsidRPr="00092390" w:rsidRDefault="00092390" w:rsidP="0067359A"/>
        </w:tc>
      </w:tr>
      <w:tr w:rsidR="00092390" w:rsidRPr="00092390" w14:paraId="5687F3E6" w14:textId="77777777" w:rsidTr="00092390">
        <w:tc>
          <w:tcPr>
            <w:tcW w:w="1773" w:type="dxa"/>
          </w:tcPr>
          <w:p w14:paraId="00AE0850" w14:textId="77777777" w:rsidR="00092390" w:rsidRPr="00092390" w:rsidRDefault="00092390" w:rsidP="0067359A">
            <w:r w:rsidRPr="00092390">
              <w:t>Accel</w:t>
            </w:r>
          </w:p>
        </w:tc>
        <w:tc>
          <w:tcPr>
            <w:tcW w:w="1382" w:type="dxa"/>
          </w:tcPr>
          <w:p w14:paraId="2F81A4E7" w14:textId="77777777" w:rsidR="00092390" w:rsidRPr="00092390" w:rsidRDefault="00092390" w:rsidP="0067359A">
            <w:r w:rsidRPr="00092390">
              <w:t>float</w:t>
            </w:r>
          </w:p>
        </w:tc>
        <w:tc>
          <w:tcPr>
            <w:tcW w:w="1631" w:type="dxa"/>
          </w:tcPr>
          <w:p w14:paraId="3DA27C87" w14:textId="77777777" w:rsidR="00092390" w:rsidRPr="00092390" w:rsidRDefault="00092390" w:rsidP="0067359A"/>
        </w:tc>
        <w:tc>
          <w:tcPr>
            <w:tcW w:w="1188" w:type="dxa"/>
          </w:tcPr>
          <w:p w14:paraId="7A36B2FE" w14:textId="4B2BD92D" w:rsidR="00092390" w:rsidRPr="00092390" w:rsidRDefault="00092390" w:rsidP="0067359A">
            <w:r w:rsidRPr="00092390">
              <w:t>Device units</w:t>
            </w:r>
          </w:p>
        </w:tc>
        <w:tc>
          <w:tcPr>
            <w:tcW w:w="2136" w:type="dxa"/>
          </w:tcPr>
          <w:p w14:paraId="1BA00278" w14:textId="6D09EC35" w:rsidR="00092390" w:rsidRPr="00092390" w:rsidRDefault="00092390" w:rsidP="0067359A">
            <w:r w:rsidRPr="00092390">
              <w:t>Movement acceleration</w:t>
            </w:r>
          </w:p>
        </w:tc>
        <w:tc>
          <w:tcPr>
            <w:tcW w:w="1619" w:type="dxa"/>
          </w:tcPr>
          <w:p w14:paraId="648B7EAF" w14:textId="77777777" w:rsidR="00092390" w:rsidRPr="00092390" w:rsidRDefault="00092390" w:rsidP="0067359A"/>
        </w:tc>
      </w:tr>
      <w:tr w:rsidR="00092390" w:rsidRPr="00092390" w14:paraId="695BE33F" w14:textId="77777777" w:rsidTr="00092390">
        <w:tc>
          <w:tcPr>
            <w:tcW w:w="1773" w:type="dxa"/>
          </w:tcPr>
          <w:p w14:paraId="38A4AB80" w14:textId="77777777" w:rsidR="00092390" w:rsidRPr="00092390" w:rsidRDefault="00092390" w:rsidP="0067359A">
            <w:r w:rsidRPr="00092390">
              <w:t>nlimits</w:t>
            </w:r>
          </w:p>
        </w:tc>
        <w:tc>
          <w:tcPr>
            <w:tcW w:w="1382" w:type="dxa"/>
          </w:tcPr>
          <w:p w14:paraId="20542B63" w14:textId="77777777" w:rsidR="00092390" w:rsidRPr="00092390" w:rsidRDefault="00092390" w:rsidP="0067359A">
            <w:r w:rsidRPr="00092390">
              <w:t>int</w:t>
            </w:r>
          </w:p>
        </w:tc>
        <w:tc>
          <w:tcPr>
            <w:tcW w:w="1631" w:type="dxa"/>
          </w:tcPr>
          <w:p w14:paraId="3A8A0F75" w14:textId="77777777" w:rsidR="00092390" w:rsidRPr="00092390" w:rsidRDefault="00092390" w:rsidP="0067359A"/>
        </w:tc>
        <w:tc>
          <w:tcPr>
            <w:tcW w:w="1188" w:type="dxa"/>
          </w:tcPr>
          <w:p w14:paraId="35EBE61E" w14:textId="30B7A8F6" w:rsidR="00092390" w:rsidRPr="00092390" w:rsidRDefault="00092390" w:rsidP="0067359A">
            <w:r w:rsidRPr="00092390">
              <w:t>1 or 2</w:t>
            </w:r>
          </w:p>
        </w:tc>
        <w:tc>
          <w:tcPr>
            <w:tcW w:w="2136" w:type="dxa"/>
          </w:tcPr>
          <w:p w14:paraId="58113F4B" w14:textId="1F7DBDED" w:rsidR="00092390" w:rsidRPr="00092390" w:rsidRDefault="00092390" w:rsidP="0067359A">
            <w:r w:rsidRPr="00092390">
              <w:t>Number of limit switches</w:t>
            </w:r>
          </w:p>
        </w:tc>
        <w:tc>
          <w:tcPr>
            <w:tcW w:w="1619" w:type="dxa"/>
          </w:tcPr>
          <w:p w14:paraId="28B60148" w14:textId="10D9BB03" w:rsidR="00092390" w:rsidRPr="00092390" w:rsidRDefault="00092390" w:rsidP="0067359A"/>
        </w:tc>
      </w:tr>
    </w:tbl>
    <w:p w14:paraId="0529DBA8" w14:textId="77777777" w:rsidR="0067359A" w:rsidRPr="00092390" w:rsidRDefault="0067359A" w:rsidP="0067359A"/>
    <w:p w14:paraId="21EFD5E8" w14:textId="77777777" w:rsidR="0067359A" w:rsidRPr="00092390" w:rsidRDefault="0067359A" w:rsidP="0067359A"/>
    <w:p w14:paraId="08EDDD1B"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6</w:t>
      </w:r>
      <w:r w:rsidRPr="00092390">
        <w:fldChar w:fldCharType="end"/>
      </w:r>
      <w:r w:rsidRPr="00092390">
        <w:t>: Keywords for the “Pinger” process</w:t>
      </w:r>
    </w:p>
    <w:tbl>
      <w:tblPr>
        <w:tblStyle w:val="TableGrid"/>
        <w:tblW w:w="10493" w:type="dxa"/>
        <w:tblInd w:w="-601" w:type="dxa"/>
        <w:tblLook w:val="04A0" w:firstRow="1" w:lastRow="0" w:firstColumn="1" w:lastColumn="0" w:noHBand="0" w:noVBand="1"/>
      </w:tblPr>
      <w:tblGrid>
        <w:gridCol w:w="2129"/>
        <w:gridCol w:w="1381"/>
        <w:gridCol w:w="1418"/>
        <w:gridCol w:w="850"/>
        <w:gridCol w:w="2586"/>
        <w:gridCol w:w="2129"/>
      </w:tblGrid>
      <w:tr w:rsidR="0067359A" w:rsidRPr="00092390" w14:paraId="767CA143" w14:textId="77777777" w:rsidTr="0067359A">
        <w:tc>
          <w:tcPr>
            <w:tcW w:w="2129" w:type="dxa"/>
          </w:tcPr>
          <w:p w14:paraId="284814A6" w14:textId="77777777" w:rsidR="0067359A" w:rsidRPr="00092390" w:rsidRDefault="0067359A" w:rsidP="0067359A">
            <w:pPr>
              <w:rPr>
                <w:b/>
              </w:rPr>
            </w:pPr>
            <w:r w:rsidRPr="00092390">
              <w:rPr>
                <w:b/>
              </w:rPr>
              <w:t>Keyword</w:t>
            </w:r>
          </w:p>
        </w:tc>
        <w:tc>
          <w:tcPr>
            <w:tcW w:w="1381" w:type="dxa"/>
          </w:tcPr>
          <w:p w14:paraId="704CF4DA" w14:textId="77777777" w:rsidR="0067359A" w:rsidRPr="00092390" w:rsidRDefault="0067359A" w:rsidP="0067359A">
            <w:pPr>
              <w:rPr>
                <w:b/>
              </w:rPr>
            </w:pPr>
            <w:r w:rsidRPr="00092390">
              <w:rPr>
                <w:b/>
              </w:rPr>
              <w:t>type</w:t>
            </w:r>
          </w:p>
        </w:tc>
        <w:tc>
          <w:tcPr>
            <w:tcW w:w="1418" w:type="dxa"/>
          </w:tcPr>
          <w:p w14:paraId="535A3326" w14:textId="77777777" w:rsidR="0067359A" w:rsidRPr="00092390" w:rsidRDefault="0067359A" w:rsidP="0067359A">
            <w:pPr>
              <w:rPr>
                <w:b/>
              </w:rPr>
            </w:pPr>
            <w:r w:rsidRPr="00092390">
              <w:rPr>
                <w:b/>
              </w:rPr>
              <w:t>Accepted values</w:t>
            </w:r>
          </w:p>
        </w:tc>
        <w:tc>
          <w:tcPr>
            <w:tcW w:w="850" w:type="dxa"/>
          </w:tcPr>
          <w:p w14:paraId="46691EA2" w14:textId="77777777" w:rsidR="0067359A" w:rsidRPr="00092390" w:rsidRDefault="0067359A" w:rsidP="0067359A">
            <w:pPr>
              <w:rPr>
                <w:b/>
              </w:rPr>
            </w:pPr>
            <w:r w:rsidRPr="00092390">
              <w:rPr>
                <w:b/>
              </w:rPr>
              <w:t>Unit</w:t>
            </w:r>
          </w:p>
        </w:tc>
        <w:tc>
          <w:tcPr>
            <w:tcW w:w="2586" w:type="dxa"/>
          </w:tcPr>
          <w:p w14:paraId="49C900EC" w14:textId="77777777" w:rsidR="0067359A" w:rsidRPr="00092390" w:rsidRDefault="0067359A" w:rsidP="0067359A">
            <w:pPr>
              <w:rPr>
                <w:b/>
              </w:rPr>
            </w:pPr>
            <w:r w:rsidRPr="00092390">
              <w:rPr>
                <w:b/>
              </w:rPr>
              <w:t>Description</w:t>
            </w:r>
          </w:p>
        </w:tc>
        <w:tc>
          <w:tcPr>
            <w:tcW w:w="2129" w:type="dxa"/>
          </w:tcPr>
          <w:p w14:paraId="3F352FEE" w14:textId="77777777" w:rsidR="0067359A" w:rsidRPr="00092390" w:rsidRDefault="0067359A" w:rsidP="0067359A">
            <w:pPr>
              <w:rPr>
                <w:b/>
              </w:rPr>
            </w:pPr>
            <w:r w:rsidRPr="00092390">
              <w:rPr>
                <w:b/>
              </w:rPr>
              <w:t>Notes</w:t>
            </w:r>
          </w:p>
        </w:tc>
      </w:tr>
      <w:tr w:rsidR="0067359A" w:rsidRPr="00092390" w14:paraId="47E47367" w14:textId="77777777" w:rsidTr="0067359A">
        <w:tc>
          <w:tcPr>
            <w:tcW w:w="2129" w:type="dxa"/>
          </w:tcPr>
          <w:p w14:paraId="26438572" w14:textId="77777777" w:rsidR="0067359A" w:rsidRPr="00092390" w:rsidRDefault="0067359A" w:rsidP="0067359A">
            <w:r w:rsidRPr="00092390">
              <w:t>PollingPeriod</w:t>
            </w:r>
          </w:p>
        </w:tc>
        <w:tc>
          <w:tcPr>
            <w:tcW w:w="1381" w:type="dxa"/>
          </w:tcPr>
          <w:p w14:paraId="076334DE" w14:textId="77777777" w:rsidR="0067359A" w:rsidRPr="00092390" w:rsidRDefault="0067359A" w:rsidP="0067359A">
            <w:r w:rsidRPr="00092390">
              <w:t>Float</w:t>
            </w:r>
          </w:p>
        </w:tc>
        <w:tc>
          <w:tcPr>
            <w:tcW w:w="1418" w:type="dxa"/>
          </w:tcPr>
          <w:p w14:paraId="03EFE2F2" w14:textId="77777777" w:rsidR="0067359A" w:rsidRPr="00092390" w:rsidRDefault="0067359A" w:rsidP="0067359A">
            <w:r w:rsidRPr="00092390">
              <w:t>0-1000</w:t>
            </w:r>
          </w:p>
        </w:tc>
        <w:tc>
          <w:tcPr>
            <w:tcW w:w="850" w:type="dxa"/>
          </w:tcPr>
          <w:p w14:paraId="24E21D88" w14:textId="77777777" w:rsidR="0067359A" w:rsidRPr="00092390" w:rsidRDefault="0067359A" w:rsidP="0067359A">
            <w:r w:rsidRPr="00092390">
              <w:t>s</w:t>
            </w:r>
          </w:p>
        </w:tc>
        <w:tc>
          <w:tcPr>
            <w:tcW w:w="2586" w:type="dxa"/>
          </w:tcPr>
          <w:p w14:paraId="1193A60D" w14:textId="77777777" w:rsidR="0067359A" w:rsidRPr="00092390" w:rsidRDefault="0067359A" w:rsidP="0067359A">
            <w:r w:rsidRPr="00092390">
              <w:t>Interval between successive pings to the same device</w:t>
            </w:r>
          </w:p>
        </w:tc>
        <w:tc>
          <w:tcPr>
            <w:tcW w:w="2129" w:type="dxa"/>
          </w:tcPr>
          <w:p w14:paraId="68560AAD" w14:textId="77777777" w:rsidR="0067359A" w:rsidRPr="00092390" w:rsidRDefault="0067359A" w:rsidP="0067359A"/>
        </w:tc>
      </w:tr>
      <w:tr w:rsidR="0067359A" w:rsidRPr="00092390" w14:paraId="31BCABD9" w14:textId="77777777" w:rsidTr="0067359A">
        <w:tc>
          <w:tcPr>
            <w:tcW w:w="2129" w:type="dxa"/>
          </w:tcPr>
          <w:p w14:paraId="222C071E" w14:textId="77777777" w:rsidR="0067359A" w:rsidRPr="00092390" w:rsidRDefault="0067359A" w:rsidP="0067359A">
            <w:r w:rsidRPr="00092390">
              <w:t>TimeoutPeriod</w:t>
            </w:r>
          </w:p>
        </w:tc>
        <w:tc>
          <w:tcPr>
            <w:tcW w:w="1381" w:type="dxa"/>
          </w:tcPr>
          <w:p w14:paraId="0E19D56E" w14:textId="77777777" w:rsidR="0067359A" w:rsidRPr="00092390" w:rsidRDefault="0067359A" w:rsidP="0067359A">
            <w:r w:rsidRPr="00092390">
              <w:t>float</w:t>
            </w:r>
          </w:p>
        </w:tc>
        <w:tc>
          <w:tcPr>
            <w:tcW w:w="1418" w:type="dxa"/>
          </w:tcPr>
          <w:p w14:paraId="101D9409" w14:textId="77777777" w:rsidR="0067359A" w:rsidRPr="00092390" w:rsidRDefault="0067359A" w:rsidP="0067359A">
            <w:r w:rsidRPr="00092390">
              <w:t>0-1000</w:t>
            </w:r>
          </w:p>
        </w:tc>
        <w:tc>
          <w:tcPr>
            <w:tcW w:w="850" w:type="dxa"/>
          </w:tcPr>
          <w:p w14:paraId="59C4E427" w14:textId="77777777" w:rsidR="0067359A" w:rsidRPr="00092390" w:rsidRDefault="0067359A" w:rsidP="0067359A">
            <w:r w:rsidRPr="00092390">
              <w:t>s</w:t>
            </w:r>
          </w:p>
        </w:tc>
        <w:tc>
          <w:tcPr>
            <w:tcW w:w="2586" w:type="dxa"/>
          </w:tcPr>
          <w:p w14:paraId="71717F8F" w14:textId="77777777" w:rsidR="0067359A" w:rsidRPr="00092390" w:rsidRDefault="0067359A" w:rsidP="0067359A">
            <w:r w:rsidRPr="00092390">
              <w:t>Period after which a device is considered to be offline</w:t>
            </w:r>
          </w:p>
        </w:tc>
        <w:tc>
          <w:tcPr>
            <w:tcW w:w="2129" w:type="dxa"/>
          </w:tcPr>
          <w:p w14:paraId="2A379786" w14:textId="77777777" w:rsidR="0067359A" w:rsidRPr="00092390" w:rsidRDefault="0067359A" w:rsidP="0067359A">
            <w:r w:rsidRPr="00092390">
              <w:t>Must be less or equal to PollingPeriod</w:t>
            </w:r>
          </w:p>
        </w:tc>
      </w:tr>
      <w:tr w:rsidR="0067359A" w:rsidRPr="00092390" w14:paraId="7A574120" w14:textId="77777777" w:rsidTr="0067359A">
        <w:tc>
          <w:tcPr>
            <w:tcW w:w="2129" w:type="dxa"/>
          </w:tcPr>
          <w:p w14:paraId="2E197834" w14:textId="77777777" w:rsidR="0067359A" w:rsidRPr="00092390" w:rsidRDefault="0067359A" w:rsidP="0067359A">
            <w:r w:rsidRPr="00092390">
              <w:t>device_XXXX</w:t>
            </w:r>
          </w:p>
        </w:tc>
        <w:tc>
          <w:tcPr>
            <w:tcW w:w="1381" w:type="dxa"/>
          </w:tcPr>
          <w:p w14:paraId="22252A99" w14:textId="77777777" w:rsidR="0067359A" w:rsidRPr="00092390" w:rsidRDefault="0067359A" w:rsidP="0067359A">
            <w:r w:rsidRPr="00092390">
              <w:t>string</w:t>
            </w:r>
          </w:p>
        </w:tc>
        <w:tc>
          <w:tcPr>
            <w:tcW w:w="1418" w:type="dxa"/>
          </w:tcPr>
          <w:p w14:paraId="06E002E8" w14:textId="77777777" w:rsidR="0067359A" w:rsidRPr="00092390" w:rsidRDefault="0067359A" w:rsidP="0067359A">
            <w:r w:rsidRPr="00092390">
              <w:t>IP or hostname</w:t>
            </w:r>
          </w:p>
        </w:tc>
        <w:tc>
          <w:tcPr>
            <w:tcW w:w="850" w:type="dxa"/>
          </w:tcPr>
          <w:p w14:paraId="5ADC3128" w14:textId="77777777" w:rsidR="0067359A" w:rsidRPr="00092390" w:rsidRDefault="0067359A" w:rsidP="0067359A"/>
        </w:tc>
        <w:tc>
          <w:tcPr>
            <w:tcW w:w="2586" w:type="dxa"/>
          </w:tcPr>
          <w:p w14:paraId="4C56B22F" w14:textId="77777777" w:rsidR="0067359A" w:rsidRPr="00092390" w:rsidRDefault="0067359A" w:rsidP="0067359A">
            <w:r w:rsidRPr="00092390">
              <w:t>IP address or hostname of device. The XXX part is the name of the device, and will be used in RTDB variable names.</w:t>
            </w:r>
          </w:p>
          <w:p w14:paraId="34FE8912" w14:textId="77777777" w:rsidR="0067359A" w:rsidRPr="00092390" w:rsidRDefault="0067359A" w:rsidP="0067359A">
            <w:r w:rsidRPr="00092390">
              <w:t>Any number of device_XXXX is allowed.</w:t>
            </w:r>
          </w:p>
        </w:tc>
        <w:tc>
          <w:tcPr>
            <w:tcW w:w="2129" w:type="dxa"/>
          </w:tcPr>
          <w:p w14:paraId="23DD42C5" w14:textId="77777777" w:rsidR="0067359A" w:rsidRPr="00092390" w:rsidRDefault="0067359A" w:rsidP="0067359A">
            <w:r w:rsidRPr="00092390">
              <w:t>If a hostname is used, /etc/hosts must contain an entry to resolve it to an IP  address</w:t>
            </w:r>
          </w:p>
        </w:tc>
      </w:tr>
    </w:tbl>
    <w:p w14:paraId="006A665C" w14:textId="77777777" w:rsidR="0067359A" w:rsidRPr="00092390" w:rsidRDefault="0067359A" w:rsidP="0067359A"/>
    <w:p w14:paraId="0CE5831C"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7</w:t>
      </w:r>
      <w:r w:rsidRPr="00092390">
        <w:fldChar w:fldCharType="end"/>
      </w:r>
      <w:r w:rsidRPr="00092390">
        <w:t>: Keywords for the “TTCtrl” process</w:t>
      </w:r>
    </w:p>
    <w:tbl>
      <w:tblPr>
        <w:tblStyle w:val="TableGrid"/>
        <w:tblW w:w="10094" w:type="dxa"/>
        <w:tblInd w:w="-601" w:type="dxa"/>
        <w:tblLook w:val="04A0" w:firstRow="1" w:lastRow="0" w:firstColumn="1" w:lastColumn="0" w:noHBand="0" w:noVBand="1"/>
      </w:tblPr>
      <w:tblGrid>
        <w:gridCol w:w="2844"/>
        <w:gridCol w:w="945"/>
        <w:gridCol w:w="1218"/>
        <w:gridCol w:w="865"/>
        <w:gridCol w:w="2515"/>
        <w:gridCol w:w="1707"/>
      </w:tblGrid>
      <w:tr w:rsidR="0067359A" w:rsidRPr="00092390" w14:paraId="75E4D617" w14:textId="77777777" w:rsidTr="0067359A">
        <w:tc>
          <w:tcPr>
            <w:tcW w:w="2583" w:type="dxa"/>
          </w:tcPr>
          <w:p w14:paraId="5BE378AD" w14:textId="77777777" w:rsidR="0067359A" w:rsidRPr="00092390" w:rsidRDefault="0067359A" w:rsidP="0067359A">
            <w:pPr>
              <w:rPr>
                <w:b/>
              </w:rPr>
            </w:pPr>
            <w:r w:rsidRPr="00092390">
              <w:rPr>
                <w:b/>
              </w:rPr>
              <w:t>Keyword</w:t>
            </w:r>
          </w:p>
        </w:tc>
        <w:tc>
          <w:tcPr>
            <w:tcW w:w="949" w:type="dxa"/>
          </w:tcPr>
          <w:p w14:paraId="40997055" w14:textId="77777777" w:rsidR="0067359A" w:rsidRPr="00092390" w:rsidRDefault="0067359A" w:rsidP="0067359A">
            <w:pPr>
              <w:rPr>
                <w:b/>
              </w:rPr>
            </w:pPr>
            <w:r w:rsidRPr="00092390">
              <w:rPr>
                <w:b/>
              </w:rPr>
              <w:t>type</w:t>
            </w:r>
          </w:p>
        </w:tc>
        <w:tc>
          <w:tcPr>
            <w:tcW w:w="1227" w:type="dxa"/>
          </w:tcPr>
          <w:p w14:paraId="59774930" w14:textId="77777777" w:rsidR="0067359A" w:rsidRPr="00092390" w:rsidRDefault="0067359A" w:rsidP="0067359A">
            <w:pPr>
              <w:rPr>
                <w:b/>
              </w:rPr>
            </w:pPr>
            <w:r w:rsidRPr="00092390">
              <w:rPr>
                <w:b/>
              </w:rPr>
              <w:t>Accepted values</w:t>
            </w:r>
          </w:p>
        </w:tc>
        <w:tc>
          <w:tcPr>
            <w:tcW w:w="899" w:type="dxa"/>
          </w:tcPr>
          <w:p w14:paraId="503FAE3F" w14:textId="77777777" w:rsidR="0067359A" w:rsidRPr="00092390" w:rsidRDefault="0067359A" w:rsidP="0067359A">
            <w:pPr>
              <w:rPr>
                <w:b/>
              </w:rPr>
            </w:pPr>
            <w:r w:rsidRPr="00092390">
              <w:rPr>
                <w:b/>
              </w:rPr>
              <w:t>Unit</w:t>
            </w:r>
          </w:p>
        </w:tc>
        <w:tc>
          <w:tcPr>
            <w:tcW w:w="2706" w:type="dxa"/>
          </w:tcPr>
          <w:p w14:paraId="360C91BC" w14:textId="77777777" w:rsidR="0067359A" w:rsidRPr="00092390" w:rsidRDefault="0067359A" w:rsidP="0067359A">
            <w:pPr>
              <w:rPr>
                <w:b/>
              </w:rPr>
            </w:pPr>
            <w:r w:rsidRPr="00092390">
              <w:rPr>
                <w:b/>
              </w:rPr>
              <w:t>Description</w:t>
            </w:r>
          </w:p>
        </w:tc>
        <w:tc>
          <w:tcPr>
            <w:tcW w:w="1730" w:type="dxa"/>
          </w:tcPr>
          <w:p w14:paraId="1B3FB3E3" w14:textId="77777777" w:rsidR="0067359A" w:rsidRPr="00092390" w:rsidRDefault="0067359A" w:rsidP="0067359A">
            <w:pPr>
              <w:rPr>
                <w:b/>
              </w:rPr>
            </w:pPr>
            <w:r w:rsidRPr="00092390">
              <w:rPr>
                <w:b/>
              </w:rPr>
              <w:t>Notes</w:t>
            </w:r>
          </w:p>
        </w:tc>
      </w:tr>
      <w:tr w:rsidR="0067359A" w:rsidRPr="00092390" w14:paraId="1229FE89" w14:textId="77777777" w:rsidTr="0067359A">
        <w:tc>
          <w:tcPr>
            <w:tcW w:w="2583" w:type="dxa"/>
          </w:tcPr>
          <w:p w14:paraId="66F62D42" w14:textId="77777777" w:rsidR="0067359A" w:rsidRPr="00092390" w:rsidRDefault="0067359A" w:rsidP="0067359A">
            <w:r w:rsidRPr="00092390">
              <w:t>ccd39process</w:t>
            </w:r>
          </w:p>
        </w:tc>
        <w:tc>
          <w:tcPr>
            <w:tcW w:w="949" w:type="dxa"/>
          </w:tcPr>
          <w:p w14:paraId="0D333564" w14:textId="77777777" w:rsidR="0067359A" w:rsidRPr="00092390" w:rsidRDefault="0067359A" w:rsidP="0067359A">
            <w:r w:rsidRPr="00092390">
              <w:t>string</w:t>
            </w:r>
          </w:p>
        </w:tc>
        <w:tc>
          <w:tcPr>
            <w:tcW w:w="1227" w:type="dxa"/>
          </w:tcPr>
          <w:p w14:paraId="0093ECD6" w14:textId="77777777" w:rsidR="0067359A" w:rsidRPr="00092390" w:rsidRDefault="0067359A" w:rsidP="0067359A"/>
        </w:tc>
        <w:tc>
          <w:tcPr>
            <w:tcW w:w="899" w:type="dxa"/>
          </w:tcPr>
          <w:p w14:paraId="45F1875D" w14:textId="77777777" w:rsidR="0067359A" w:rsidRPr="00092390" w:rsidRDefault="0067359A" w:rsidP="0067359A"/>
        </w:tc>
        <w:tc>
          <w:tcPr>
            <w:tcW w:w="2706" w:type="dxa"/>
          </w:tcPr>
          <w:p w14:paraId="5DE2C869" w14:textId="77777777" w:rsidR="0067359A" w:rsidRPr="00092390" w:rsidRDefault="0067359A" w:rsidP="0067359A">
            <w:r w:rsidRPr="00092390">
              <w:t>Identity of the ccd39 controlling process. Used to generate the name of the RTDB variable containing the current frame rate.</w:t>
            </w:r>
          </w:p>
        </w:tc>
        <w:tc>
          <w:tcPr>
            <w:tcW w:w="1730" w:type="dxa"/>
          </w:tcPr>
          <w:p w14:paraId="602F5057" w14:textId="77777777" w:rsidR="0067359A" w:rsidRPr="00092390" w:rsidRDefault="0067359A" w:rsidP="0067359A"/>
        </w:tc>
      </w:tr>
      <w:tr w:rsidR="0067359A" w:rsidRPr="00092390" w14:paraId="30323AC0" w14:textId="77777777" w:rsidTr="0067359A">
        <w:tc>
          <w:tcPr>
            <w:tcW w:w="2583" w:type="dxa"/>
          </w:tcPr>
          <w:p w14:paraId="70169AF1" w14:textId="77777777" w:rsidR="0067359A" w:rsidRPr="00092390" w:rsidRDefault="0067359A" w:rsidP="0067359A">
            <w:r w:rsidRPr="00092390">
              <w:t>pingerProcess</w:t>
            </w:r>
          </w:p>
        </w:tc>
        <w:tc>
          <w:tcPr>
            <w:tcW w:w="949" w:type="dxa"/>
          </w:tcPr>
          <w:p w14:paraId="2E431334" w14:textId="77777777" w:rsidR="0067359A" w:rsidRPr="00092390" w:rsidRDefault="0067359A" w:rsidP="0067359A">
            <w:r w:rsidRPr="00092390">
              <w:t>string</w:t>
            </w:r>
          </w:p>
        </w:tc>
        <w:tc>
          <w:tcPr>
            <w:tcW w:w="1227" w:type="dxa"/>
          </w:tcPr>
          <w:p w14:paraId="5E446AE9" w14:textId="77777777" w:rsidR="0067359A" w:rsidRPr="00092390" w:rsidRDefault="0067359A" w:rsidP="0067359A"/>
        </w:tc>
        <w:tc>
          <w:tcPr>
            <w:tcW w:w="899" w:type="dxa"/>
          </w:tcPr>
          <w:p w14:paraId="01C64F41" w14:textId="77777777" w:rsidR="0067359A" w:rsidRPr="00092390" w:rsidRDefault="0067359A" w:rsidP="0067359A"/>
        </w:tc>
        <w:tc>
          <w:tcPr>
            <w:tcW w:w="2706" w:type="dxa"/>
          </w:tcPr>
          <w:p w14:paraId="2FDB2597" w14:textId="77777777" w:rsidR="0067359A" w:rsidRPr="00092390" w:rsidRDefault="0067359A" w:rsidP="0067359A">
            <w:r w:rsidRPr="00092390">
              <w:t>Identity of the pinger process. Used to generate the name of the RTDB variable containing the bcu47 online status.</w:t>
            </w:r>
          </w:p>
        </w:tc>
        <w:tc>
          <w:tcPr>
            <w:tcW w:w="1730" w:type="dxa"/>
          </w:tcPr>
          <w:p w14:paraId="053DD572" w14:textId="77777777" w:rsidR="0067359A" w:rsidRPr="00092390" w:rsidRDefault="0067359A" w:rsidP="0067359A"/>
        </w:tc>
      </w:tr>
      <w:tr w:rsidR="0067359A" w:rsidRPr="00092390" w14:paraId="37C1F4CF" w14:textId="77777777" w:rsidTr="0067359A">
        <w:tc>
          <w:tcPr>
            <w:tcW w:w="2583" w:type="dxa"/>
          </w:tcPr>
          <w:p w14:paraId="1204A468" w14:textId="77777777" w:rsidR="0067359A" w:rsidRPr="00092390" w:rsidRDefault="0067359A" w:rsidP="0067359A">
            <w:r w:rsidRPr="00092390">
              <w:t>ACT_NUM</w:t>
            </w:r>
          </w:p>
        </w:tc>
        <w:tc>
          <w:tcPr>
            <w:tcW w:w="949" w:type="dxa"/>
          </w:tcPr>
          <w:p w14:paraId="5723D64A" w14:textId="77777777" w:rsidR="0067359A" w:rsidRPr="00092390" w:rsidRDefault="0067359A" w:rsidP="0067359A">
            <w:r w:rsidRPr="00092390">
              <w:t>Int</w:t>
            </w:r>
          </w:p>
        </w:tc>
        <w:tc>
          <w:tcPr>
            <w:tcW w:w="1227" w:type="dxa"/>
          </w:tcPr>
          <w:p w14:paraId="14E0AAAE" w14:textId="77777777" w:rsidR="0067359A" w:rsidRPr="00092390" w:rsidRDefault="0067359A" w:rsidP="0067359A">
            <w:r w:rsidRPr="00092390">
              <w:t>3</w:t>
            </w:r>
          </w:p>
        </w:tc>
        <w:tc>
          <w:tcPr>
            <w:tcW w:w="899" w:type="dxa"/>
          </w:tcPr>
          <w:p w14:paraId="0A0087DE" w14:textId="77777777" w:rsidR="0067359A" w:rsidRPr="00092390" w:rsidRDefault="0067359A" w:rsidP="0067359A"/>
        </w:tc>
        <w:tc>
          <w:tcPr>
            <w:tcW w:w="2706" w:type="dxa"/>
          </w:tcPr>
          <w:p w14:paraId="5168FB08" w14:textId="77777777" w:rsidR="0067359A" w:rsidRPr="00092390" w:rsidRDefault="0067359A" w:rsidP="0067359A">
            <w:r w:rsidRPr="00092390">
              <w:t>Number of tip-tilt mirror actuators.</w:t>
            </w:r>
          </w:p>
        </w:tc>
        <w:tc>
          <w:tcPr>
            <w:tcW w:w="1730" w:type="dxa"/>
          </w:tcPr>
          <w:p w14:paraId="43734244" w14:textId="77777777" w:rsidR="0067359A" w:rsidRPr="00092390" w:rsidRDefault="0067359A" w:rsidP="0067359A">
            <w:r w:rsidRPr="00092390">
              <w:t>Only “3” is currently supported!</w:t>
            </w:r>
          </w:p>
        </w:tc>
      </w:tr>
      <w:tr w:rsidR="0067359A" w:rsidRPr="00092390" w14:paraId="487E3870" w14:textId="77777777" w:rsidTr="0067359A">
        <w:tc>
          <w:tcPr>
            <w:tcW w:w="2583" w:type="dxa"/>
          </w:tcPr>
          <w:p w14:paraId="26D97554" w14:textId="77777777" w:rsidR="0067359A" w:rsidRPr="00092390" w:rsidRDefault="0067359A" w:rsidP="0067359A">
            <w:r w:rsidRPr="00092390">
              <w:t>TIMEOUT_MS</w:t>
            </w:r>
          </w:p>
        </w:tc>
        <w:tc>
          <w:tcPr>
            <w:tcW w:w="949" w:type="dxa"/>
          </w:tcPr>
          <w:p w14:paraId="7F76DFF8" w14:textId="77777777" w:rsidR="0067359A" w:rsidRPr="00092390" w:rsidRDefault="0067359A" w:rsidP="0067359A">
            <w:r w:rsidRPr="00092390">
              <w:t>Int</w:t>
            </w:r>
          </w:p>
        </w:tc>
        <w:tc>
          <w:tcPr>
            <w:tcW w:w="1227" w:type="dxa"/>
          </w:tcPr>
          <w:p w14:paraId="0E7B1FBD" w14:textId="77777777" w:rsidR="0067359A" w:rsidRPr="00092390" w:rsidRDefault="0067359A" w:rsidP="0067359A">
            <w:r w:rsidRPr="00092390">
              <w:t>1-Inf</w:t>
            </w:r>
          </w:p>
        </w:tc>
        <w:tc>
          <w:tcPr>
            <w:tcW w:w="899" w:type="dxa"/>
          </w:tcPr>
          <w:p w14:paraId="247D45D7" w14:textId="77777777" w:rsidR="0067359A" w:rsidRPr="00092390" w:rsidRDefault="0067359A" w:rsidP="0067359A">
            <w:r w:rsidRPr="00092390">
              <w:t>ms</w:t>
            </w:r>
          </w:p>
        </w:tc>
        <w:tc>
          <w:tcPr>
            <w:tcW w:w="2706" w:type="dxa"/>
          </w:tcPr>
          <w:p w14:paraId="74ED1B13" w14:textId="77777777" w:rsidR="0067359A" w:rsidRPr="00092390" w:rsidRDefault="0067359A" w:rsidP="0067359A">
            <w:r w:rsidRPr="00092390">
              <w:t>Timeout for MirrorCtrl replies when applying values</w:t>
            </w:r>
          </w:p>
        </w:tc>
        <w:tc>
          <w:tcPr>
            <w:tcW w:w="1730" w:type="dxa"/>
          </w:tcPr>
          <w:p w14:paraId="47349D2A" w14:textId="77777777" w:rsidR="0067359A" w:rsidRPr="00092390" w:rsidRDefault="0067359A" w:rsidP="0067359A">
            <w:r w:rsidRPr="00092390">
              <w:t>Includes round-trip via Ethernet to the BCU47</w:t>
            </w:r>
          </w:p>
        </w:tc>
      </w:tr>
      <w:tr w:rsidR="0067359A" w:rsidRPr="00092390" w14:paraId="4076E3D8" w14:textId="77777777" w:rsidTr="0067359A">
        <w:tc>
          <w:tcPr>
            <w:tcW w:w="2583" w:type="dxa"/>
          </w:tcPr>
          <w:p w14:paraId="2D47F4E9" w14:textId="77777777" w:rsidR="0067359A" w:rsidRPr="00092390" w:rsidRDefault="0067359A" w:rsidP="0067359A">
            <w:r w:rsidRPr="00092390">
              <w:t>ZV_TO_XV</w:t>
            </w:r>
          </w:p>
        </w:tc>
        <w:tc>
          <w:tcPr>
            <w:tcW w:w="949" w:type="dxa"/>
          </w:tcPr>
          <w:p w14:paraId="3C8B486A" w14:textId="77777777" w:rsidR="0067359A" w:rsidRPr="00092390" w:rsidRDefault="0067359A" w:rsidP="0067359A">
            <w:r w:rsidRPr="00092390">
              <w:t>double</w:t>
            </w:r>
          </w:p>
        </w:tc>
        <w:tc>
          <w:tcPr>
            <w:tcW w:w="1227" w:type="dxa"/>
          </w:tcPr>
          <w:p w14:paraId="4665E612" w14:textId="77777777" w:rsidR="0067359A" w:rsidRPr="00092390" w:rsidRDefault="0067359A" w:rsidP="0067359A">
            <w:r w:rsidRPr="00092390">
              <w:t>Any</w:t>
            </w:r>
          </w:p>
        </w:tc>
        <w:tc>
          <w:tcPr>
            <w:tcW w:w="899" w:type="dxa"/>
          </w:tcPr>
          <w:p w14:paraId="4E381907" w14:textId="77777777" w:rsidR="0067359A" w:rsidRPr="00092390" w:rsidRDefault="0067359A" w:rsidP="0067359A"/>
        </w:tc>
        <w:tc>
          <w:tcPr>
            <w:tcW w:w="2706" w:type="dxa"/>
          </w:tcPr>
          <w:p w14:paraId="59250F3D" w14:textId="77777777" w:rsidR="0067359A" w:rsidRPr="00092390" w:rsidRDefault="0067359A" w:rsidP="0067359A">
            <w:r w:rsidRPr="00092390">
              <w:t>Ratio between user-coordinates volts and device voltage</w:t>
            </w:r>
          </w:p>
        </w:tc>
        <w:tc>
          <w:tcPr>
            <w:tcW w:w="1730" w:type="dxa"/>
          </w:tcPr>
          <w:p w14:paraId="7DC66E00" w14:textId="77777777" w:rsidR="0067359A" w:rsidRPr="00092390" w:rsidRDefault="0067359A" w:rsidP="0067359A">
            <w:r w:rsidRPr="00092390">
              <w:t>Usually 1</w:t>
            </w:r>
          </w:p>
        </w:tc>
      </w:tr>
      <w:tr w:rsidR="0067359A" w:rsidRPr="00092390" w14:paraId="6B21BE05" w14:textId="77777777" w:rsidTr="0067359A">
        <w:tc>
          <w:tcPr>
            <w:tcW w:w="2583" w:type="dxa"/>
          </w:tcPr>
          <w:p w14:paraId="2C0FBA66" w14:textId="77777777" w:rsidR="0067359A" w:rsidRPr="00092390" w:rsidRDefault="0067359A" w:rsidP="0067359A">
            <w:r w:rsidRPr="00092390">
              <w:t>MAX_FREQ</w:t>
            </w:r>
          </w:p>
        </w:tc>
        <w:tc>
          <w:tcPr>
            <w:tcW w:w="949" w:type="dxa"/>
          </w:tcPr>
          <w:p w14:paraId="726EA83A" w14:textId="77777777" w:rsidR="0067359A" w:rsidRPr="00092390" w:rsidRDefault="0067359A" w:rsidP="0067359A">
            <w:r w:rsidRPr="00092390">
              <w:t>Double</w:t>
            </w:r>
          </w:p>
        </w:tc>
        <w:tc>
          <w:tcPr>
            <w:tcW w:w="1227" w:type="dxa"/>
          </w:tcPr>
          <w:p w14:paraId="1A38BCB9" w14:textId="77777777" w:rsidR="0067359A" w:rsidRPr="00092390" w:rsidRDefault="0067359A" w:rsidP="0067359A">
            <w:r w:rsidRPr="00092390">
              <w:t>0-1000</w:t>
            </w:r>
          </w:p>
        </w:tc>
        <w:tc>
          <w:tcPr>
            <w:tcW w:w="899" w:type="dxa"/>
          </w:tcPr>
          <w:p w14:paraId="0DACBE3B" w14:textId="77777777" w:rsidR="0067359A" w:rsidRPr="00092390" w:rsidRDefault="0067359A" w:rsidP="0067359A">
            <w:r w:rsidRPr="00092390">
              <w:t>Hz</w:t>
            </w:r>
          </w:p>
        </w:tc>
        <w:tc>
          <w:tcPr>
            <w:tcW w:w="2706" w:type="dxa"/>
          </w:tcPr>
          <w:p w14:paraId="370A99AD" w14:textId="77777777" w:rsidR="0067359A" w:rsidRPr="00092390" w:rsidRDefault="0067359A" w:rsidP="0067359A">
            <w:r w:rsidRPr="00092390">
              <w:t>Maximum allowed value for user-defined frequency</w:t>
            </w:r>
          </w:p>
        </w:tc>
        <w:tc>
          <w:tcPr>
            <w:tcW w:w="1730" w:type="dxa"/>
          </w:tcPr>
          <w:p w14:paraId="2CB65D30" w14:textId="77777777" w:rsidR="0067359A" w:rsidRPr="00092390" w:rsidRDefault="0067359A" w:rsidP="0067359A"/>
        </w:tc>
      </w:tr>
      <w:tr w:rsidR="0067359A" w:rsidRPr="00092390" w14:paraId="49EF24F9" w14:textId="77777777" w:rsidTr="0067359A">
        <w:tc>
          <w:tcPr>
            <w:tcW w:w="2583" w:type="dxa"/>
          </w:tcPr>
          <w:p w14:paraId="0883BFE1" w14:textId="77777777" w:rsidR="0067359A" w:rsidRPr="00092390" w:rsidRDefault="0067359A" w:rsidP="0067359A">
            <w:r w:rsidRPr="00092390">
              <w:t>MIN_FREQ</w:t>
            </w:r>
          </w:p>
        </w:tc>
        <w:tc>
          <w:tcPr>
            <w:tcW w:w="949" w:type="dxa"/>
          </w:tcPr>
          <w:p w14:paraId="4164CA2B" w14:textId="77777777" w:rsidR="0067359A" w:rsidRPr="00092390" w:rsidRDefault="0067359A" w:rsidP="0067359A">
            <w:r w:rsidRPr="00092390">
              <w:t>Double</w:t>
            </w:r>
          </w:p>
        </w:tc>
        <w:tc>
          <w:tcPr>
            <w:tcW w:w="1227" w:type="dxa"/>
          </w:tcPr>
          <w:p w14:paraId="52ACACA3" w14:textId="77777777" w:rsidR="0067359A" w:rsidRPr="00092390" w:rsidRDefault="0067359A" w:rsidP="0067359A">
            <w:r w:rsidRPr="00092390">
              <w:t>0-1000</w:t>
            </w:r>
          </w:p>
        </w:tc>
        <w:tc>
          <w:tcPr>
            <w:tcW w:w="899" w:type="dxa"/>
          </w:tcPr>
          <w:p w14:paraId="4567BAF6" w14:textId="77777777" w:rsidR="0067359A" w:rsidRPr="00092390" w:rsidRDefault="0067359A" w:rsidP="0067359A">
            <w:r w:rsidRPr="00092390">
              <w:t>Hz</w:t>
            </w:r>
          </w:p>
        </w:tc>
        <w:tc>
          <w:tcPr>
            <w:tcW w:w="2706" w:type="dxa"/>
          </w:tcPr>
          <w:p w14:paraId="377C4FBA" w14:textId="77777777" w:rsidR="0067359A" w:rsidRPr="00092390" w:rsidRDefault="0067359A" w:rsidP="0067359A">
            <w:r w:rsidRPr="00092390">
              <w:t xml:space="preserve">Minimum allowed value for user-defined frequency </w:t>
            </w:r>
          </w:p>
        </w:tc>
        <w:tc>
          <w:tcPr>
            <w:tcW w:w="1730" w:type="dxa"/>
          </w:tcPr>
          <w:p w14:paraId="370B5CAD" w14:textId="77777777" w:rsidR="0067359A" w:rsidRPr="00092390" w:rsidRDefault="0067359A" w:rsidP="0067359A"/>
        </w:tc>
      </w:tr>
      <w:tr w:rsidR="0067359A" w:rsidRPr="00092390" w14:paraId="2840B7A8" w14:textId="77777777" w:rsidTr="0067359A">
        <w:tc>
          <w:tcPr>
            <w:tcW w:w="2583" w:type="dxa"/>
          </w:tcPr>
          <w:p w14:paraId="766A5346" w14:textId="77777777" w:rsidR="0067359A" w:rsidRPr="00092390" w:rsidRDefault="0067359A" w:rsidP="0067359A">
            <w:r w:rsidRPr="00092390">
              <w:t>MAX_VOLT</w:t>
            </w:r>
          </w:p>
        </w:tc>
        <w:tc>
          <w:tcPr>
            <w:tcW w:w="949" w:type="dxa"/>
          </w:tcPr>
          <w:p w14:paraId="68099711" w14:textId="77777777" w:rsidR="0067359A" w:rsidRPr="00092390" w:rsidRDefault="0067359A" w:rsidP="0067359A">
            <w:r w:rsidRPr="00092390">
              <w:t>Double</w:t>
            </w:r>
          </w:p>
        </w:tc>
        <w:tc>
          <w:tcPr>
            <w:tcW w:w="1227" w:type="dxa"/>
          </w:tcPr>
          <w:p w14:paraId="52F56415" w14:textId="77777777" w:rsidR="0067359A" w:rsidRPr="00092390" w:rsidRDefault="0067359A" w:rsidP="0067359A">
            <w:r w:rsidRPr="00092390">
              <w:t>0-10</w:t>
            </w:r>
          </w:p>
        </w:tc>
        <w:tc>
          <w:tcPr>
            <w:tcW w:w="899" w:type="dxa"/>
          </w:tcPr>
          <w:p w14:paraId="2B0D4B9A" w14:textId="77777777" w:rsidR="0067359A" w:rsidRPr="00092390" w:rsidRDefault="0067359A" w:rsidP="0067359A">
            <w:r w:rsidRPr="00092390">
              <w:t>V</w:t>
            </w:r>
          </w:p>
        </w:tc>
        <w:tc>
          <w:tcPr>
            <w:tcW w:w="2706" w:type="dxa"/>
          </w:tcPr>
          <w:p w14:paraId="381A21D8" w14:textId="77777777" w:rsidR="0067359A" w:rsidRPr="00092390" w:rsidRDefault="0067359A" w:rsidP="0067359A">
            <w:r w:rsidRPr="00092390">
              <w:t>Maximum allowed value for user-defined voltage</w:t>
            </w:r>
          </w:p>
        </w:tc>
        <w:tc>
          <w:tcPr>
            <w:tcW w:w="1730" w:type="dxa"/>
          </w:tcPr>
          <w:p w14:paraId="5D913F92" w14:textId="77777777" w:rsidR="0067359A" w:rsidRPr="00092390" w:rsidRDefault="0067359A" w:rsidP="0067359A">
            <w:r w:rsidRPr="00092390">
              <w:t>Used when controlling axes independently</w:t>
            </w:r>
          </w:p>
        </w:tc>
      </w:tr>
      <w:tr w:rsidR="0067359A" w:rsidRPr="00092390" w14:paraId="6E85ED68" w14:textId="77777777" w:rsidTr="0067359A">
        <w:tc>
          <w:tcPr>
            <w:tcW w:w="2583" w:type="dxa"/>
          </w:tcPr>
          <w:p w14:paraId="55D265EC" w14:textId="77777777" w:rsidR="0067359A" w:rsidRPr="00092390" w:rsidRDefault="0067359A" w:rsidP="0067359A">
            <w:r w:rsidRPr="00092390">
              <w:t>MIN_VOLT</w:t>
            </w:r>
          </w:p>
        </w:tc>
        <w:tc>
          <w:tcPr>
            <w:tcW w:w="949" w:type="dxa"/>
          </w:tcPr>
          <w:p w14:paraId="039CE9ED" w14:textId="77777777" w:rsidR="0067359A" w:rsidRPr="00092390" w:rsidRDefault="0067359A" w:rsidP="0067359A">
            <w:r w:rsidRPr="00092390">
              <w:t>Double</w:t>
            </w:r>
          </w:p>
        </w:tc>
        <w:tc>
          <w:tcPr>
            <w:tcW w:w="1227" w:type="dxa"/>
          </w:tcPr>
          <w:p w14:paraId="35C6DEBF" w14:textId="77777777" w:rsidR="0067359A" w:rsidRPr="00092390" w:rsidRDefault="0067359A" w:rsidP="0067359A">
            <w:r w:rsidRPr="00092390">
              <w:t>0-10</w:t>
            </w:r>
          </w:p>
        </w:tc>
        <w:tc>
          <w:tcPr>
            <w:tcW w:w="899" w:type="dxa"/>
          </w:tcPr>
          <w:p w14:paraId="295C2153" w14:textId="77777777" w:rsidR="0067359A" w:rsidRPr="00092390" w:rsidRDefault="0067359A" w:rsidP="0067359A">
            <w:r w:rsidRPr="00092390">
              <w:t>V</w:t>
            </w:r>
          </w:p>
        </w:tc>
        <w:tc>
          <w:tcPr>
            <w:tcW w:w="2706" w:type="dxa"/>
          </w:tcPr>
          <w:p w14:paraId="4E77421F" w14:textId="77777777" w:rsidR="0067359A" w:rsidRPr="00092390" w:rsidRDefault="0067359A" w:rsidP="0067359A">
            <w:r w:rsidRPr="00092390">
              <w:t>Minimum allowed value for user-defined voltage</w:t>
            </w:r>
          </w:p>
        </w:tc>
        <w:tc>
          <w:tcPr>
            <w:tcW w:w="1730" w:type="dxa"/>
          </w:tcPr>
          <w:p w14:paraId="5030785A" w14:textId="77777777" w:rsidR="0067359A" w:rsidRPr="00092390" w:rsidRDefault="0067359A" w:rsidP="0067359A">
            <w:r w:rsidRPr="00092390">
              <w:t>Used when controlling axes independently</w:t>
            </w:r>
          </w:p>
        </w:tc>
      </w:tr>
      <w:tr w:rsidR="0067359A" w:rsidRPr="00092390" w14:paraId="45CA9098" w14:textId="77777777" w:rsidTr="0067359A">
        <w:tc>
          <w:tcPr>
            <w:tcW w:w="2583" w:type="dxa"/>
          </w:tcPr>
          <w:p w14:paraId="22F1B162" w14:textId="77777777" w:rsidR="0067359A" w:rsidRPr="00092390" w:rsidRDefault="0067359A" w:rsidP="0067359A">
            <w:r w:rsidRPr="00092390">
              <w:t>DEFAULT_LL_FREQ</w:t>
            </w:r>
          </w:p>
        </w:tc>
        <w:tc>
          <w:tcPr>
            <w:tcW w:w="949" w:type="dxa"/>
          </w:tcPr>
          <w:p w14:paraId="2D2EC728" w14:textId="77777777" w:rsidR="0067359A" w:rsidRPr="00092390" w:rsidRDefault="0067359A" w:rsidP="0067359A">
            <w:r w:rsidRPr="00092390">
              <w:t>Double</w:t>
            </w:r>
          </w:p>
        </w:tc>
        <w:tc>
          <w:tcPr>
            <w:tcW w:w="1227" w:type="dxa"/>
          </w:tcPr>
          <w:p w14:paraId="769B191A" w14:textId="77777777" w:rsidR="0067359A" w:rsidRPr="00092390" w:rsidRDefault="0067359A" w:rsidP="0067359A">
            <w:r w:rsidRPr="00092390">
              <w:t>0-1000</w:t>
            </w:r>
          </w:p>
        </w:tc>
        <w:tc>
          <w:tcPr>
            <w:tcW w:w="899" w:type="dxa"/>
          </w:tcPr>
          <w:p w14:paraId="371EF6E7" w14:textId="77777777" w:rsidR="0067359A" w:rsidRPr="00092390" w:rsidRDefault="0067359A" w:rsidP="0067359A">
            <w:r w:rsidRPr="00092390">
              <w:t>Hz</w:t>
            </w:r>
          </w:p>
        </w:tc>
        <w:tc>
          <w:tcPr>
            <w:tcW w:w="2706" w:type="dxa"/>
          </w:tcPr>
          <w:p w14:paraId="39F2CA85" w14:textId="77777777" w:rsidR="0067359A" w:rsidRPr="00092390" w:rsidRDefault="0067359A" w:rsidP="0067359A">
            <w:r w:rsidRPr="00092390">
              <w:t>Default frequency value at startup</w:t>
            </w:r>
          </w:p>
        </w:tc>
        <w:tc>
          <w:tcPr>
            <w:tcW w:w="1730" w:type="dxa"/>
          </w:tcPr>
          <w:p w14:paraId="3250188C" w14:textId="77777777" w:rsidR="0067359A" w:rsidRPr="00092390" w:rsidRDefault="0067359A" w:rsidP="0067359A"/>
        </w:tc>
      </w:tr>
      <w:tr w:rsidR="0067359A" w:rsidRPr="00092390" w14:paraId="46EE7EFC" w14:textId="77777777" w:rsidTr="0067359A">
        <w:tc>
          <w:tcPr>
            <w:tcW w:w="2583" w:type="dxa"/>
          </w:tcPr>
          <w:p w14:paraId="0719F9FA" w14:textId="77777777" w:rsidR="0067359A" w:rsidRPr="00092390" w:rsidRDefault="0067359A" w:rsidP="0067359A">
            <w:r w:rsidRPr="00092390">
              <w:t>DEFAULT_LL_AMP</w:t>
            </w:r>
          </w:p>
        </w:tc>
        <w:tc>
          <w:tcPr>
            <w:tcW w:w="949" w:type="dxa"/>
          </w:tcPr>
          <w:p w14:paraId="0A97AEBC" w14:textId="77777777" w:rsidR="0067359A" w:rsidRPr="00092390" w:rsidRDefault="0067359A" w:rsidP="0067359A">
            <w:r w:rsidRPr="00092390">
              <w:t>Double</w:t>
            </w:r>
          </w:p>
        </w:tc>
        <w:tc>
          <w:tcPr>
            <w:tcW w:w="1227" w:type="dxa"/>
          </w:tcPr>
          <w:p w14:paraId="78171DA3" w14:textId="77777777" w:rsidR="0067359A" w:rsidRPr="00092390" w:rsidRDefault="0067359A" w:rsidP="0067359A">
            <w:r w:rsidRPr="00092390">
              <w:t>0-10</w:t>
            </w:r>
          </w:p>
        </w:tc>
        <w:tc>
          <w:tcPr>
            <w:tcW w:w="899" w:type="dxa"/>
          </w:tcPr>
          <w:p w14:paraId="29D8F106" w14:textId="77777777" w:rsidR="0067359A" w:rsidRPr="00092390" w:rsidRDefault="0067359A" w:rsidP="0067359A">
            <w:r w:rsidRPr="00092390">
              <w:t>V</w:t>
            </w:r>
          </w:p>
        </w:tc>
        <w:tc>
          <w:tcPr>
            <w:tcW w:w="2706" w:type="dxa"/>
          </w:tcPr>
          <w:p w14:paraId="02A341EF" w14:textId="77777777" w:rsidR="0067359A" w:rsidRPr="00092390" w:rsidRDefault="0067359A" w:rsidP="0067359A">
            <w:r w:rsidRPr="00092390">
              <w:t>Default modulation amplitude value at startup</w:t>
            </w:r>
          </w:p>
        </w:tc>
        <w:tc>
          <w:tcPr>
            <w:tcW w:w="1730" w:type="dxa"/>
          </w:tcPr>
          <w:p w14:paraId="4C251DA1" w14:textId="77777777" w:rsidR="0067359A" w:rsidRPr="00092390" w:rsidRDefault="0067359A" w:rsidP="0067359A"/>
        </w:tc>
      </w:tr>
      <w:tr w:rsidR="0067359A" w:rsidRPr="00092390" w14:paraId="7C5D212C" w14:textId="77777777" w:rsidTr="0067359A">
        <w:tc>
          <w:tcPr>
            <w:tcW w:w="2583" w:type="dxa"/>
          </w:tcPr>
          <w:p w14:paraId="468A5DB1" w14:textId="77777777" w:rsidR="0067359A" w:rsidRPr="00092390" w:rsidRDefault="0067359A" w:rsidP="0067359A">
            <w:r w:rsidRPr="00092390">
              <w:t>DEFAULT_LL_OFFSET</w:t>
            </w:r>
          </w:p>
        </w:tc>
        <w:tc>
          <w:tcPr>
            <w:tcW w:w="949" w:type="dxa"/>
          </w:tcPr>
          <w:p w14:paraId="45392877" w14:textId="77777777" w:rsidR="0067359A" w:rsidRPr="00092390" w:rsidRDefault="0067359A" w:rsidP="0067359A">
            <w:r w:rsidRPr="00092390">
              <w:t>Double</w:t>
            </w:r>
          </w:p>
        </w:tc>
        <w:tc>
          <w:tcPr>
            <w:tcW w:w="1227" w:type="dxa"/>
          </w:tcPr>
          <w:p w14:paraId="3CD23CEA" w14:textId="77777777" w:rsidR="0067359A" w:rsidRPr="00092390" w:rsidRDefault="0067359A" w:rsidP="0067359A">
            <w:r w:rsidRPr="00092390">
              <w:t>0-10</w:t>
            </w:r>
          </w:p>
        </w:tc>
        <w:tc>
          <w:tcPr>
            <w:tcW w:w="899" w:type="dxa"/>
          </w:tcPr>
          <w:p w14:paraId="6877B51F" w14:textId="77777777" w:rsidR="0067359A" w:rsidRPr="00092390" w:rsidRDefault="0067359A" w:rsidP="0067359A">
            <w:r w:rsidRPr="00092390">
              <w:t>V</w:t>
            </w:r>
          </w:p>
        </w:tc>
        <w:tc>
          <w:tcPr>
            <w:tcW w:w="2706" w:type="dxa"/>
          </w:tcPr>
          <w:p w14:paraId="536C577A" w14:textId="77777777" w:rsidR="0067359A" w:rsidRPr="00092390" w:rsidRDefault="0067359A" w:rsidP="0067359A">
            <w:r w:rsidRPr="00092390">
              <w:t>Default voltage offset at startup</w:t>
            </w:r>
          </w:p>
        </w:tc>
        <w:tc>
          <w:tcPr>
            <w:tcW w:w="1730" w:type="dxa"/>
          </w:tcPr>
          <w:p w14:paraId="7E64CEC4" w14:textId="77777777" w:rsidR="0067359A" w:rsidRPr="00092390" w:rsidRDefault="0067359A" w:rsidP="0067359A"/>
        </w:tc>
      </w:tr>
      <w:tr w:rsidR="0067359A" w:rsidRPr="00092390" w14:paraId="3449B2A7" w14:textId="77777777" w:rsidTr="0067359A">
        <w:tc>
          <w:tcPr>
            <w:tcW w:w="2583" w:type="dxa"/>
          </w:tcPr>
          <w:p w14:paraId="1BCE8B73" w14:textId="77777777" w:rsidR="0067359A" w:rsidRPr="00092390" w:rsidRDefault="0067359A" w:rsidP="0067359A">
            <w:r w:rsidRPr="00092390">
              <w:t>DEFAULT_LL_PHASE_1</w:t>
            </w:r>
          </w:p>
        </w:tc>
        <w:tc>
          <w:tcPr>
            <w:tcW w:w="949" w:type="dxa"/>
          </w:tcPr>
          <w:p w14:paraId="5DC874FF" w14:textId="77777777" w:rsidR="0067359A" w:rsidRPr="00092390" w:rsidRDefault="0067359A" w:rsidP="0067359A">
            <w:r w:rsidRPr="00092390">
              <w:t>Double</w:t>
            </w:r>
          </w:p>
        </w:tc>
        <w:tc>
          <w:tcPr>
            <w:tcW w:w="1227" w:type="dxa"/>
          </w:tcPr>
          <w:p w14:paraId="6E3D39A5" w14:textId="77777777" w:rsidR="0067359A" w:rsidRPr="00092390" w:rsidRDefault="0067359A" w:rsidP="0067359A">
            <w:r w:rsidRPr="00092390">
              <w:t>0-360</w:t>
            </w:r>
          </w:p>
        </w:tc>
        <w:tc>
          <w:tcPr>
            <w:tcW w:w="899" w:type="dxa"/>
          </w:tcPr>
          <w:p w14:paraId="3DD95512" w14:textId="77777777" w:rsidR="0067359A" w:rsidRPr="00092390" w:rsidRDefault="0067359A" w:rsidP="0067359A">
            <w:r w:rsidRPr="00092390">
              <w:t>deg</w:t>
            </w:r>
          </w:p>
        </w:tc>
        <w:tc>
          <w:tcPr>
            <w:tcW w:w="2706" w:type="dxa"/>
          </w:tcPr>
          <w:p w14:paraId="55A15D31" w14:textId="77777777" w:rsidR="0067359A" w:rsidRPr="00092390" w:rsidRDefault="0067359A" w:rsidP="0067359A">
            <w:r w:rsidRPr="00092390">
              <w:t>Default phase for first actuator</w:t>
            </w:r>
          </w:p>
        </w:tc>
        <w:tc>
          <w:tcPr>
            <w:tcW w:w="1730" w:type="dxa"/>
          </w:tcPr>
          <w:p w14:paraId="2A810FD9" w14:textId="77777777" w:rsidR="0067359A" w:rsidRPr="00092390" w:rsidRDefault="0067359A" w:rsidP="0067359A">
            <w:r w:rsidRPr="00092390">
              <w:t>Usually set at 0,120 or 240 but may be fine-tuned for a specific mirror head.</w:t>
            </w:r>
          </w:p>
        </w:tc>
      </w:tr>
      <w:tr w:rsidR="0067359A" w:rsidRPr="00092390" w14:paraId="6A58CE59" w14:textId="77777777" w:rsidTr="0067359A">
        <w:tc>
          <w:tcPr>
            <w:tcW w:w="2583" w:type="dxa"/>
          </w:tcPr>
          <w:p w14:paraId="0A577AB3" w14:textId="77777777" w:rsidR="0067359A" w:rsidRPr="00092390" w:rsidRDefault="0067359A" w:rsidP="0067359A">
            <w:r w:rsidRPr="00092390">
              <w:t>DEFAULT_LL_PHASE_2</w:t>
            </w:r>
          </w:p>
        </w:tc>
        <w:tc>
          <w:tcPr>
            <w:tcW w:w="949" w:type="dxa"/>
          </w:tcPr>
          <w:p w14:paraId="590AEA2F" w14:textId="77777777" w:rsidR="0067359A" w:rsidRPr="00092390" w:rsidRDefault="0067359A" w:rsidP="0067359A">
            <w:r w:rsidRPr="00092390">
              <w:t>Double</w:t>
            </w:r>
          </w:p>
        </w:tc>
        <w:tc>
          <w:tcPr>
            <w:tcW w:w="1227" w:type="dxa"/>
          </w:tcPr>
          <w:p w14:paraId="12C70004" w14:textId="77777777" w:rsidR="0067359A" w:rsidRPr="00092390" w:rsidRDefault="0067359A" w:rsidP="0067359A">
            <w:r w:rsidRPr="00092390">
              <w:t>0-360</w:t>
            </w:r>
          </w:p>
        </w:tc>
        <w:tc>
          <w:tcPr>
            <w:tcW w:w="899" w:type="dxa"/>
          </w:tcPr>
          <w:p w14:paraId="7758655A" w14:textId="77777777" w:rsidR="0067359A" w:rsidRPr="00092390" w:rsidRDefault="0067359A" w:rsidP="0067359A">
            <w:r w:rsidRPr="00092390">
              <w:t>deg</w:t>
            </w:r>
          </w:p>
        </w:tc>
        <w:tc>
          <w:tcPr>
            <w:tcW w:w="2706" w:type="dxa"/>
          </w:tcPr>
          <w:p w14:paraId="15352DFA" w14:textId="77777777" w:rsidR="0067359A" w:rsidRPr="00092390" w:rsidRDefault="0067359A" w:rsidP="0067359A">
            <w:r w:rsidRPr="00092390">
              <w:t>Default phase for second actuator</w:t>
            </w:r>
          </w:p>
        </w:tc>
        <w:tc>
          <w:tcPr>
            <w:tcW w:w="1730" w:type="dxa"/>
          </w:tcPr>
          <w:p w14:paraId="34318219" w14:textId="77777777" w:rsidR="0067359A" w:rsidRPr="00092390" w:rsidRDefault="0067359A" w:rsidP="0067359A"/>
        </w:tc>
      </w:tr>
      <w:tr w:rsidR="0067359A" w:rsidRPr="00092390" w14:paraId="3820EE3D" w14:textId="77777777" w:rsidTr="0067359A">
        <w:tc>
          <w:tcPr>
            <w:tcW w:w="2583" w:type="dxa"/>
          </w:tcPr>
          <w:p w14:paraId="6BF1214B" w14:textId="77777777" w:rsidR="0067359A" w:rsidRPr="00092390" w:rsidRDefault="0067359A" w:rsidP="0067359A">
            <w:r w:rsidRPr="00092390">
              <w:t>DEFAULT_LL_PHASE_3</w:t>
            </w:r>
          </w:p>
        </w:tc>
        <w:tc>
          <w:tcPr>
            <w:tcW w:w="949" w:type="dxa"/>
          </w:tcPr>
          <w:p w14:paraId="1C9728D8" w14:textId="77777777" w:rsidR="0067359A" w:rsidRPr="00092390" w:rsidRDefault="0067359A" w:rsidP="0067359A">
            <w:r w:rsidRPr="00092390">
              <w:t>double</w:t>
            </w:r>
          </w:p>
        </w:tc>
        <w:tc>
          <w:tcPr>
            <w:tcW w:w="1227" w:type="dxa"/>
          </w:tcPr>
          <w:p w14:paraId="6E069DD7" w14:textId="77777777" w:rsidR="0067359A" w:rsidRPr="00092390" w:rsidRDefault="0067359A" w:rsidP="0067359A">
            <w:r w:rsidRPr="00092390">
              <w:t>0-360</w:t>
            </w:r>
          </w:p>
        </w:tc>
        <w:tc>
          <w:tcPr>
            <w:tcW w:w="899" w:type="dxa"/>
          </w:tcPr>
          <w:p w14:paraId="0EE223DD" w14:textId="77777777" w:rsidR="0067359A" w:rsidRPr="00092390" w:rsidRDefault="0067359A" w:rsidP="0067359A">
            <w:r w:rsidRPr="00092390">
              <w:t>deg</w:t>
            </w:r>
          </w:p>
        </w:tc>
        <w:tc>
          <w:tcPr>
            <w:tcW w:w="2706" w:type="dxa"/>
          </w:tcPr>
          <w:p w14:paraId="14869859" w14:textId="77777777" w:rsidR="0067359A" w:rsidRPr="00092390" w:rsidRDefault="0067359A" w:rsidP="0067359A">
            <w:r w:rsidRPr="00092390">
              <w:t>Default phase for third actuator</w:t>
            </w:r>
          </w:p>
        </w:tc>
        <w:tc>
          <w:tcPr>
            <w:tcW w:w="1730" w:type="dxa"/>
          </w:tcPr>
          <w:p w14:paraId="0A8F579E" w14:textId="77777777" w:rsidR="0067359A" w:rsidRPr="00092390" w:rsidRDefault="0067359A" w:rsidP="0067359A"/>
        </w:tc>
      </w:tr>
      <w:tr w:rsidR="0067359A" w:rsidRPr="00092390" w14:paraId="0383508B" w14:textId="77777777" w:rsidTr="0067359A">
        <w:tc>
          <w:tcPr>
            <w:tcW w:w="2583" w:type="dxa"/>
          </w:tcPr>
          <w:p w14:paraId="62606995" w14:textId="77777777" w:rsidR="0067359A" w:rsidRPr="00092390" w:rsidRDefault="0067359A" w:rsidP="0067359A">
            <w:r w:rsidRPr="00092390">
              <w:t>DEFAULT_ROT_ANG</w:t>
            </w:r>
          </w:p>
        </w:tc>
        <w:tc>
          <w:tcPr>
            <w:tcW w:w="949" w:type="dxa"/>
          </w:tcPr>
          <w:p w14:paraId="27BF67A6" w14:textId="77777777" w:rsidR="0067359A" w:rsidRPr="00092390" w:rsidRDefault="0067359A" w:rsidP="0067359A">
            <w:r w:rsidRPr="00092390">
              <w:t>Double</w:t>
            </w:r>
          </w:p>
        </w:tc>
        <w:tc>
          <w:tcPr>
            <w:tcW w:w="1227" w:type="dxa"/>
          </w:tcPr>
          <w:p w14:paraId="74F82212" w14:textId="77777777" w:rsidR="0067359A" w:rsidRPr="00092390" w:rsidRDefault="0067359A" w:rsidP="0067359A">
            <w:r w:rsidRPr="00092390">
              <w:t>0-360</w:t>
            </w:r>
          </w:p>
        </w:tc>
        <w:tc>
          <w:tcPr>
            <w:tcW w:w="899" w:type="dxa"/>
          </w:tcPr>
          <w:p w14:paraId="6E3FF36A" w14:textId="77777777" w:rsidR="0067359A" w:rsidRPr="00092390" w:rsidRDefault="0067359A" w:rsidP="0067359A">
            <w:r w:rsidRPr="00092390">
              <w:t>deg</w:t>
            </w:r>
          </w:p>
        </w:tc>
        <w:tc>
          <w:tcPr>
            <w:tcW w:w="2706" w:type="dxa"/>
          </w:tcPr>
          <w:p w14:paraId="266A127C" w14:textId="77777777" w:rsidR="0067359A" w:rsidRPr="00092390" w:rsidRDefault="0067359A" w:rsidP="0067359A">
            <w:r w:rsidRPr="00092390">
              <w:t>Default rotation applied when translating high-level XY positions into low-level commands</w:t>
            </w:r>
          </w:p>
        </w:tc>
        <w:tc>
          <w:tcPr>
            <w:tcW w:w="1730" w:type="dxa"/>
          </w:tcPr>
          <w:p w14:paraId="4E53E4F4" w14:textId="77777777" w:rsidR="0067359A" w:rsidRPr="00092390" w:rsidRDefault="0067359A" w:rsidP="0067359A"/>
        </w:tc>
      </w:tr>
      <w:tr w:rsidR="0067359A" w:rsidRPr="00092390" w14:paraId="3E3E0CF7" w14:textId="77777777" w:rsidTr="0067359A">
        <w:tc>
          <w:tcPr>
            <w:tcW w:w="2583" w:type="dxa"/>
          </w:tcPr>
          <w:p w14:paraId="5FB58730" w14:textId="77777777" w:rsidR="0067359A" w:rsidRPr="00092390" w:rsidRDefault="0067359A" w:rsidP="0067359A">
            <w:r w:rsidRPr="00092390">
              <w:t>DEFAULT_FREQ</w:t>
            </w:r>
          </w:p>
        </w:tc>
        <w:tc>
          <w:tcPr>
            <w:tcW w:w="949" w:type="dxa"/>
          </w:tcPr>
          <w:p w14:paraId="52101A19" w14:textId="77777777" w:rsidR="0067359A" w:rsidRPr="00092390" w:rsidRDefault="0067359A" w:rsidP="0067359A">
            <w:r w:rsidRPr="00092390">
              <w:t>Double</w:t>
            </w:r>
          </w:p>
        </w:tc>
        <w:tc>
          <w:tcPr>
            <w:tcW w:w="1227" w:type="dxa"/>
          </w:tcPr>
          <w:p w14:paraId="4EC60CDE" w14:textId="77777777" w:rsidR="0067359A" w:rsidRPr="00092390" w:rsidRDefault="0067359A" w:rsidP="0067359A">
            <w:r w:rsidRPr="00092390">
              <w:t>0-1000</w:t>
            </w:r>
          </w:p>
        </w:tc>
        <w:tc>
          <w:tcPr>
            <w:tcW w:w="899" w:type="dxa"/>
          </w:tcPr>
          <w:p w14:paraId="1EE88E0C" w14:textId="77777777" w:rsidR="0067359A" w:rsidRPr="00092390" w:rsidRDefault="0067359A" w:rsidP="0067359A">
            <w:r w:rsidRPr="00092390">
              <w:t>Hz</w:t>
            </w:r>
          </w:p>
        </w:tc>
        <w:tc>
          <w:tcPr>
            <w:tcW w:w="2706" w:type="dxa"/>
          </w:tcPr>
          <w:p w14:paraId="5A9E1D54" w14:textId="77777777" w:rsidR="0067359A" w:rsidRPr="00092390" w:rsidRDefault="0067359A" w:rsidP="0067359A">
            <w:r w:rsidRPr="00092390">
              <w:t>High-level frequency at startup</w:t>
            </w:r>
          </w:p>
        </w:tc>
        <w:tc>
          <w:tcPr>
            <w:tcW w:w="1730" w:type="dxa"/>
          </w:tcPr>
          <w:p w14:paraId="7ED7F77A" w14:textId="77777777" w:rsidR="0067359A" w:rsidRPr="00092390" w:rsidRDefault="0067359A" w:rsidP="0067359A">
            <w:r w:rsidRPr="00092390">
              <w:t>If 0, uses sync signal from bcu39</w:t>
            </w:r>
          </w:p>
        </w:tc>
      </w:tr>
      <w:tr w:rsidR="0067359A" w:rsidRPr="00092390" w14:paraId="7C59AA4B" w14:textId="77777777" w:rsidTr="0067359A">
        <w:tc>
          <w:tcPr>
            <w:tcW w:w="2583" w:type="dxa"/>
          </w:tcPr>
          <w:p w14:paraId="6D842D21" w14:textId="77777777" w:rsidR="0067359A" w:rsidRPr="00092390" w:rsidRDefault="0067359A" w:rsidP="0067359A">
            <w:r w:rsidRPr="00092390">
              <w:t>DEFAULT_AMP</w:t>
            </w:r>
          </w:p>
        </w:tc>
        <w:tc>
          <w:tcPr>
            <w:tcW w:w="949" w:type="dxa"/>
          </w:tcPr>
          <w:p w14:paraId="02C43D2F" w14:textId="77777777" w:rsidR="0067359A" w:rsidRPr="00092390" w:rsidRDefault="0067359A" w:rsidP="0067359A">
            <w:r w:rsidRPr="00092390">
              <w:t>Double</w:t>
            </w:r>
          </w:p>
        </w:tc>
        <w:tc>
          <w:tcPr>
            <w:tcW w:w="1227" w:type="dxa"/>
          </w:tcPr>
          <w:p w14:paraId="3D6BE0A8" w14:textId="77777777" w:rsidR="0067359A" w:rsidRPr="00092390" w:rsidRDefault="0067359A" w:rsidP="0067359A">
            <w:r w:rsidRPr="00092390">
              <w:t>0-10</w:t>
            </w:r>
          </w:p>
        </w:tc>
        <w:tc>
          <w:tcPr>
            <w:tcW w:w="899" w:type="dxa"/>
          </w:tcPr>
          <w:p w14:paraId="6E9669CB" w14:textId="77777777" w:rsidR="0067359A" w:rsidRPr="00092390" w:rsidRDefault="0067359A" w:rsidP="0067359A">
            <w:r w:rsidRPr="00092390">
              <w:t>V</w:t>
            </w:r>
          </w:p>
        </w:tc>
        <w:tc>
          <w:tcPr>
            <w:tcW w:w="2706" w:type="dxa"/>
          </w:tcPr>
          <w:p w14:paraId="1B657CA5" w14:textId="77777777" w:rsidR="0067359A" w:rsidRPr="00092390" w:rsidRDefault="0067359A" w:rsidP="0067359A">
            <w:r w:rsidRPr="00092390">
              <w:t xml:space="preserve">High-level amp at startup </w:t>
            </w:r>
          </w:p>
        </w:tc>
        <w:tc>
          <w:tcPr>
            <w:tcW w:w="1730" w:type="dxa"/>
          </w:tcPr>
          <w:p w14:paraId="1F6B8F00" w14:textId="77777777" w:rsidR="0067359A" w:rsidRPr="00092390" w:rsidRDefault="0067359A" w:rsidP="0067359A"/>
        </w:tc>
      </w:tr>
      <w:tr w:rsidR="0067359A" w:rsidRPr="00092390" w14:paraId="3B35F124" w14:textId="77777777" w:rsidTr="0067359A">
        <w:tc>
          <w:tcPr>
            <w:tcW w:w="2583" w:type="dxa"/>
          </w:tcPr>
          <w:p w14:paraId="16E70166" w14:textId="77777777" w:rsidR="0067359A" w:rsidRPr="00092390" w:rsidRDefault="0067359A" w:rsidP="0067359A">
            <w:r w:rsidRPr="00092390">
              <w:t>DEFAULT_OFFSET_X</w:t>
            </w:r>
          </w:p>
        </w:tc>
        <w:tc>
          <w:tcPr>
            <w:tcW w:w="949" w:type="dxa"/>
          </w:tcPr>
          <w:p w14:paraId="372D6D2A" w14:textId="77777777" w:rsidR="0067359A" w:rsidRPr="00092390" w:rsidRDefault="0067359A" w:rsidP="0067359A">
            <w:r w:rsidRPr="00092390">
              <w:t>double</w:t>
            </w:r>
          </w:p>
        </w:tc>
        <w:tc>
          <w:tcPr>
            <w:tcW w:w="1227" w:type="dxa"/>
          </w:tcPr>
          <w:p w14:paraId="64C1A631" w14:textId="77777777" w:rsidR="0067359A" w:rsidRPr="00092390" w:rsidRDefault="0067359A" w:rsidP="0067359A">
            <w:r w:rsidRPr="00092390">
              <w:t>0-10</w:t>
            </w:r>
          </w:p>
        </w:tc>
        <w:tc>
          <w:tcPr>
            <w:tcW w:w="899" w:type="dxa"/>
          </w:tcPr>
          <w:p w14:paraId="7411A002" w14:textId="77777777" w:rsidR="0067359A" w:rsidRPr="00092390" w:rsidRDefault="0067359A" w:rsidP="0067359A">
            <w:r w:rsidRPr="00092390">
              <w:t>V</w:t>
            </w:r>
          </w:p>
        </w:tc>
        <w:tc>
          <w:tcPr>
            <w:tcW w:w="2706" w:type="dxa"/>
          </w:tcPr>
          <w:p w14:paraId="63345061" w14:textId="77777777" w:rsidR="0067359A" w:rsidRPr="00092390" w:rsidRDefault="0067359A" w:rsidP="0067359A">
            <w:r w:rsidRPr="00092390">
              <w:t>High-level X offset at startup</w:t>
            </w:r>
          </w:p>
        </w:tc>
        <w:tc>
          <w:tcPr>
            <w:tcW w:w="1730" w:type="dxa"/>
          </w:tcPr>
          <w:p w14:paraId="68FC898E" w14:textId="77777777" w:rsidR="0067359A" w:rsidRPr="00092390" w:rsidRDefault="0067359A" w:rsidP="0067359A"/>
        </w:tc>
      </w:tr>
      <w:tr w:rsidR="0067359A" w:rsidRPr="00092390" w14:paraId="4D462348" w14:textId="77777777" w:rsidTr="0067359A">
        <w:tc>
          <w:tcPr>
            <w:tcW w:w="2583" w:type="dxa"/>
          </w:tcPr>
          <w:p w14:paraId="1F70C2C7" w14:textId="77777777" w:rsidR="0067359A" w:rsidRPr="00092390" w:rsidRDefault="0067359A" w:rsidP="0067359A">
            <w:r w:rsidRPr="00092390">
              <w:t>DEFAULT_OFFSET_Y</w:t>
            </w:r>
          </w:p>
        </w:tc>
        <w:tc>
          <w:tcPr>
            <w:tcW w:w="949" w:type="dxa"/>
          </w:tcPr>
          <w:p w14:paraId="43ED17D2" w14:textId="77777777" w:rsidR="0067359A" w:rsidRPr="00092390" w:rsidRDefault="0067359A" w:rsidP="0067359A">
            <w:r w:rsidRPr="00092390">
              <w:t>double</w:t>
            </w:r>
          </w:p>
        </w:tc>
        <w:tc>
          <w:tcPr>
            <w:tcW w:w="1227" w:type="dxa"/>
          </w:tcPr>
          <w:p w14:paraId="79B7B0B9" w14:textId="77777777" w:rsidR="0067359A" w:rsidRPr="00092390" w:rsidRDefault="0067359A" w:rsidP="0067359A">
            <w:r w:rsidRPr="00092390">
              <w:t>0-10V</w:t>
            </w:r>
          </w:p>
        </w:tc>
        <w:tc>
          <w:tcPr>
            <w:tcW w:w="899" w:type="dxa"/>
          </w:tcPr>
          <w:p w14:paraId="17039675" w14:textId="77777777" w:rsidR="0067359A" w:rsidRPr="00092390" w:rsidRDefault="0067359A" w:rsidP="0067359A">
            <w:r w:rsidRPr="00092390">
              <w:t>V</w:t>
            </w:r>
          </w:p>
        </w:tc>
        <w:tc>
          <w:tcPr>
            <w:tcW w:w="2706" w:type="dxa"/>
          </w:tcPr>
          <w:p w14:paraId="7FAFB3AF" w14:textId="77777777" w:rsidR="0067359A" w:rsidRPr="00092390" w:rsidRDefault="0067359A" w:rsidP="0067359A">
            <w:r w:rsidRPr="00092390">
              <w:t xml:space="preserve">High-level Y offset at startup </w:t>
            </w:r>
          </w:p>
        </w:tc>
        <w:tc>
          <w:tcPr>
            <w:tcW w:w="1730" w:type="dxa"/>
          </w:tcPr>
          <w:p w14:paraId="128D2EB9" w14:textId="77777777" w:rsidR="0067359A" w:rsidRPr="00092390" w:rsidRDefault="0067359A" w:rsidP="0067359A"/>
        </w:tc>
      </w:tr>
    </w:tbl>
    <w:p w14:paraId="16C46437" w14:textId="77777777" w:rsidR="0067359A" w:rsidRPr="00092390" w:rsidRDefault="0067359A" w:rsidP="0067359A"/>
    <w:p w14:paraId="07454A68"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8</w:t>
      </w:r>
      <w:r w:rsidRPr="00092390">
        <w:fldChar w:fldCharType="end"/>
      </w:r>
      <w:r w:rsidRPr="00092390">
        <w:t>: Keywords for the Autogain routine</w:t>
      </w:r>
    </w:p>
    <w:tbl>
      <w:tblPr>
        <w:tblStyle w:val="TableGrid"/>
        <w:tblW w:w="10761" w:type="dxa"/>
        <w:tblInd w:w="-743" w:type="dxa"/>
        <w:tblLook w:val="04A0" w:firstRow="1" w:lastRow="0" w:firstColumn="1" w:lastColumn="0" w:noHBand="0" w:noVBand="1"/>
      </w:tblPr>
      <w:tblGrid>
        <w:gridCol w:w="2583"/>
        <w:gridCol w:w="1103"/>
        <w:gridCol w:w="1418"/>
        <w:gridCol w:w="992"/>
        <w:gridCol w:w="2600"/>
        <w:gridCol w:w="2065"/>
      </w:tblGrid>
      <w:tr w:rsidR="0067359A" w:rsidRPr="00092390" w14:paraId="24988FEE" w14:textId="77777777" w:rsidTr="0067359A">
        <w:tc>
          <w:tcPr>
            <w:tcW w:w="2583" w:type="dxa"/>
          </w:tcPr>
          <w:p w14:paraId="084422A5" w14:textId="77777777" w:rsidR="0067359A" w:rsidRPr="00092390" w:rsidRDefault="0067359A" w:rsidP="0067359A">
            <w:pPr>
              <w:rPr>
                <w:b/>
              </w:rPr>
            </w:pPr>
            <w:r w:rsidRPr="00092390">
              <w:rPr>
                <w:b/>
              </w:rPr>
              <w:t>Keyword</w:t>
            </w:r>
          </w:p>
        </w:tc>
        <w:tc>
          <w:tcPr>
            <w:tcW w:w="1103" w:type="dxa"/>
          </w:tcPr>
          <w:p w14:paraId="38F1C386" w14:textId="77777777" w:rsidR="0067359A" w:rsidRPr="00092390" w:rsidRDefault="0067359A" w:rsidP="0067359A">
            <w:pPr>
              <w:rPr>
                <w:b/>
              </w:rPr>
            </w:pPr>
            <w:r w:rsidRPr="00092390">
              <w:rPr>
                <w:b/>
              </w:rPr>
              <w:t>type</w:t>
            </w:r>
          </w:p>
        </w:tc>
        <w:tc>
          <w:tcPr>
            <w:tcW w:w="1418" w:type="dxa"/>
          </w:tcPr>
          <w:p w14:paraId="2DE6AC45" w14:textId="77777777" w:rsidR="0067359A" w:rsidRPr="00092390" w:rsidRDefault="0067359A" w:rsidP="0067359A">
            <w:pPr>
              <w:rPr>
                <w:b/>
              </w:rPr>
            </w:pPr>
            <w:r w:rsidRPr="00092390">
              <w:rPr>
                <w:b/>
              </w:rPr>
              <w:t>Accepted values</w:t>
            </w:r>
          </w:p>
        </w:tc>
        <w:tc>
          <w:tcPr>
            <w:tcW w:w="992" w:type="dxa"/>
          </w:tcPr>
          <w:p w14:paraId="056B9C93" w14:textId="77777777" w:rsidR="0067359A" w:rsidRPr="00092390" w:rsidRDefault="0067359A" w:rsidP="0067359A">
            <w:pPr>
              <w:rPr>
                <w:b/>
              </w:rPr>
            </w:pPr>
            <w:r w:rsidRPr="00092390">
              <w:rPr>
                <w:b/>
              </w:rPr>
              <w:t>Unit</w:t>
            </w:r>
          </w:p>
        </w:tc>
        <w:tc>
          <w:tcPr>
            <w:tcW w:w="2600" w:type="dxa"/>
          </w:tcPr>
          <w:p w14:paraId="0C626E26" w14:textId="77777777" w:rsidR="0067359A" w:rsidRPr="00092390" w:rsidRDefault="0067359A" w:rsidP="0067359A">
            <w:pPr>
              <w:rPr>
                <w:b/>
              </w:rPr>
            </w:pPr>
            <w:r w:rsidRPr="00092390">
              <w:rPr>
                <w:b/>
              </w:rPr>
              <w:t>Description</w:t>
            </w:r>
          </w:p>
        </w:tc>
        <w:tc>
          <w:tcPr>
            <w:tcW w:w="2065" w:type="dxa"/>
          </w:tcPr>
          <w:p w14:paraId="37286ADE" w14:textId="77777777" w:rsidR="0067359A" w:rsidRPr="00092390" w:rsidRDefault="0067359A" w:rsidP="0067359A">
            <w:pPr>
              <w:rPr>
                <w:b/>
              </w:rPr>
            </w:pPr>
            <w:r w:rsidRPr="00092390">
              <w:rPr>
                <w:b/>
              </w:rPr>
              <w:t>Notes</w:t>
            </w:r>
          </w:p>
        </w:tc>
      </w:tr>
      <w:tr w:rsidR="0067359A" w:rsidRPr="00092390" w14:paraId="1FB3C9CB" w14:textId="77777777" w:rsidTr="0067359A">
        <w:tc>
          <w:tcPr>
            <w:tcW w:w="2583" w:type="dxa"/>
          </w:tcPr>
          <w:p w14:paraId="0BD669AB" w14:textId="77777777" w:rsidR="0067359A" w:rsidRPr="00092390" w:rsidRDefault="0067359A" w:rsidP="0067359A">
            <w:r w:rsidRPr="00092390">
              <w:t>slopes_skip</w:t>
            </w:r>
          </w:p>
          <w:p w14:paraId="3BA06E2F" w14:textId="77777777" w:rsidR="0067359A" w:rsidRPr="00092390" w:rsidRDefault="0067359A" w:rsidP="0067359A">
            <w:pPr>
              <w:jc w:val="right"/>
            </w:pPr>
          </w:p>
        </w:tc>
        <w:tc>
          <w:tcPr>
            <w:tcW w:w="1103" w:type="dxa"/>
          </w:tcPr>
          <w:p w14:paraId="14AFC93C" w14:textId="77777777" w:rsidR="0067359A" w:rsidRPr="00092390" w:rsidRDefault="0067359A" w:rsidP="0067359A">
            <w:r w:rsidRPr="00092390">
              <w:t>Int</w:t>
            </w:r>
          </w:p>
        </w:tc>
        <w:tc>
          <w:tcPr>
            <w:tcW w:w="1418" w:type="dxa"/>
          </w:tcPr>
          <w:p w14:paraId="36C7B334" w14:textId="77777777" w:rsidR="0067359A" w:rsidRPr="00092390" w:rsidRDefault="0067359A" w:rsidP="0067359A">
            <w:r w:rsidRPr="00092390">
              <w:t>1-1000</w:t>
            </w:r>
          </w:p>
        </w:tc>
        <w:tc>
          <w:tcPr>
            <w:tcW w:w="992" w:type="dxa"/>
          </w:tcPr>
          <w:p w14:paraId="26329268" w14:textId="77777777" w:rsidR="0067359A" w:rsidRPr="00092390" w:rsidRDefault="0067359A" w:rsidP="0067359A"/>
        </w:tc>
        <w:tc>
          <w:tcPr>
            <w:tcW w:w="2600" w:type="dxa"/>
          </w:tcPr>
          <w:p w14:paraId="7D276250" w14:textId="77777777" w:rsidR="0067359A" w:rsidRPr="00092390" w:rsidRDefault="0067359A" w:rsidP="0067359A">
            <w:r w:rsidRPr="00092390">
              <w:t>Number of slope frames to skip after applying a gain value</w:t>
            </w:r>
          </w:p>
        </w:tc>
        <w:tc>
          <w:tcPr>
            <w:tcW w:w="2065" w:type="dxa"/>
          </w:tcPr>
          <w:p w14:paraId="6AF3A2A7" w14:textId="77777777" w:rsidR="0067359A" w:rsidRPr="00092390" w:rsidRDefault="0067359A" w:rsidP="0067359A"/>
        </w:tc>
      </w:tr>
      <w:tr w:rsidR="0067359A" w:rsidRPr="00092390" w14:paraId="4C1B74BD" w14:textId="77777777" w:rsidTr="0067359A">
        <w:tc>
          <w:tcPr>
            <w:tcW w:w="2583" w:type="dxa"/>
          </w:tcPr>
          <w:p w14:paraId="4F514497" w14:textId="77777777" w:rsidR="0067359A" w:rsidRPr="00092390" w:rsidRDefault="0067359A" w:rsidP="0067359A">
            <w:pPr>
              <w:tabs>
                <w:tab w:val="right" w:pos="2367"/>
              </w:tabs>
            </w:pPr>
            <w:r w:rsidRPr="00092390">
              <w:t>slopes_record</w:t>
            </w:r>
          </w:p>
        </w:tc>
        <w:tc>
          <w:tcPr>
            <w:tcW w:w="1103" w:type="dxa"/>
          </w:tcPr>
          <w:p w14:paraId="7BC13882" w14:textId="77777777" w:rsidR="0067359A" w:rsidRPr="00092390" w:rsidRDefault="0067359A" w:rsidP="0067359A">
            <w:r w:rsidRPr="00092390">
              <w:t>Int</w:t>
            </w:r>
          </w:p>
        </w:tc>
        <w:tc>
          <w:tcPr>
            <w:tcW w:w="1418" w:type="dxa"/>
          </w:tcPr>
          <w:p w14:paraId="3EA1C365" w14:textId="77777777" w:rsidR="0067359A" w:rsidRPr="00092390" w:rsidRDefault="0067359A" w:rsidP="0067359A">
            <w:r w:rsidRPr="00092390">
              <w:t>1-1000</w:t>
            </w:r>
          </w:p>
        </w:tc>
        <w:tc>
          <w:tcPr>
            <w:tcW w:w="992" w:type="dxa"/>
          </w:tcPr>
          <w:p w14:paraId="5ED1D062" w14:textId="77777777" w:rsidR="0067359A" w:rsidRPr="00092390" w:rsidRDefault="0067359A" w:rsidP="0067359A"/>
        </w:tc>
        <w:tc>
          <w:tcPr>
            <w:tcW w:w="2600" w:type="dxa"/>
          </w:tcPr>
          <w:p w14:paraId="32341F83" w14:textId="77777777" w:rsidR="0067359A" w:rsidRPr="00092390" w:rsidRDefault="0067359A" w:rsidP="0067359A">
            <w:r w:rsidRPr="00092390">
              <w:t>Number of slope frames to record (after skipping) for each gain value</w:t>
            </w:r>
          </w:p>
        </w:tc>
        <w:tc>
          <w:tcPr>
            <w:tcW w:w="2065" w:type="dxa"/>
          </w:tcPr>
          <w:p w14:paraId="14A9AB40" w14:textId="77777777" w:rsidR="0067359A" w:rsidRPr="00092390" w:rsidRDefault="0067359A" w:rsidP="0067359A"/>
        </w:tc>
      </w:tr>
      <w:tr w:rsidR="0067359A" w:rsidRPr="00092390" w14:paraId="2B5D5F25" w14:textId="77777777" w:rsidTr="0067359A">
        <w:tc>
          <w:tcPr>
            <w:tcW w:w="2583" w:type="dxa"/>
          </w:tcPr>
          <w:p w14:paraId="545A633B" w14:textId="77777777" w:rsidR="0067359A" w:rsidRPr="00092390" w:rsidRDefault="0067359A" w:rsidP="0067359A">
            <w:pPr>
              <w:tabs>
                <w:tab w:val="right" w:pos="2367"/>
              </w:tabs>
            </w:pPr>
            <w:r w:rsidRPr="00092390">
              <w:t>removeBadModes</w:t>
            </w:r>
          </w:p>
        </w:tc>
        <w:tc>
          <w:tcPr>
            <w:tcW w:w="1103" w:type="dxa"/>
          </w:tcPr>
          <w:p w14:paraId="2A9DAFD8" w14:textId="77777777" w:rsidR="0067359A" w:rsidRPr="00092390" w:rsidRDefault="0067359A" w:rsidP="0067359A">
            <w:r w:rsidRPr="00092390">
              <w:t>Int</w:t>
            </w:r>
          </w:p>
        </w:tc>
        <w:tc>
          <w:tcPr>
            <w:tcW w:w="1418" w:type="dxa"/>
          </w:tcPr>
          <w:p w14:paraId="7E6FAA09" w14:textId="77777777" w:rsidR="0067359A" w:rsidRPr="00092390" w:rsidRDefault="0067359A" w:rsidP="0067359A">
            <w:r w:rsidRPr="00092390">
              <w:t>0-1</w:t>
            </w:r>
          </w:p>
        </w:tc>
        <w:tc>
          <w:tcPr>
            <w:tcW w:w="992" w:type="dxa"/>
          </w:tcPr>
          <w:p w14:paraId="1CDB20CB" w14:textId="77777777" w:rsidR="0067359A" w:rsidRPr="00092390" w:rsidRDefault="0067359A" w:rsidP="0067359A"/>
        </w:tc>
        <w:tc>
          <w:tcPr>
            <w:tcW w:w="2600" w:type="dxa"/>
          </w:tcPr>
          <w:p w14:paraId="1D85D999" w14:textId="77777777" w:rsidR="0067359A" w:rsidRPr="00092390" w:rsidRDefault="0067359A" w:rsidP="0067359A">
            <w:r w:rsidRPr="00092390">
              <w:t>If 1, read the “high_force_modes.fits” file in the current M2C directory and set to zero the gain on those modes.</w:t>
            </w:r>
          </w:p>
        </w:tc>
        <w:tc>
          <w:tcPr>
            <w:tcW w:w="2065" w:type="dxa"/>
          </w:tcPr>
          <w:p w14:paraId="32F991DB" w14:textId="77777777" w:rsidR="0067359A" w:rsidRPr="00092390" w:rsidRDefault="0067359A" w:rsidP="0067359A">
            <w:r w:rsidRPr="00092390">
              <w:t>If the file does not exists, this keyword is silently ignored.</w:t>
            </w:r>
          </w:p>
        </w:tc>
      </w:tr>
      <w:tr w:rsidR="0067359A" w:rsidRPr="00092390" w14:paraId="61D3AF6F" w14:textId="77777777" w:rsidTr="0067359A">
        <w:tc>
          <w:tcPr>
            <w:tcW w:w="2583" w:type="dxa"/>
          </w:tcPr>
          <w:p w14:paraId="3817C717" w14:textId="77777777" w:rsidR="0067359A" w:rsidRPr="00092390" w:rsidRDefault="0067359A" w:rsidP="0067359A">
            <w:pPr>
              <w:tabs>
                <w:tab w:val="right" w:pos="2367"/>
              </w:tabs>
            </w:pPr>
            <w:r w:rsidRPr="00092390">
              <w:t>reduction_factor</w:t>
            </w:r>
          </w:p>
        </w:tc>
        <w:tc>
          <w:tcPr>
            <w:tcW w:w="1103" w:type="dxa"/>
          </w:tcPr>
          <w:p w14:paraId="033D7D20" w14:textId="77777777" w:rsidR="0067359A" w:rsidRPr="00092390" w:rsidRDefault="0067359A" w:rsidP="0067359A">
            <w:r w:rsidRPr="00092390">
              <w:t>Float</w:t>
            </w:r>
          </w:p>
        </w:tc>
        <w:tc>
          <w:tcPr>
            <w:tcW w:w="1418" w:type="dxa"/>
          </w:tcPr>
          <w:p w14:paraId="68F5D7D7" w14:textId="77777777" w:rsidR="0067359A" w:rsidRPr="00092390" w:rsidRDefault="0067359A" w:rsidP="0067359A">
            <w:r w:rsidRPr="00092390">
              <w:t>any</w:t>
            </w:r>
          </w:p>
        </w:tc>
        <w:tc>
          <w:tcPr>
            <w:tcW w:w="992" w:type="dxa"/>
          </w:tcPr>
          <w:p w14:paraId="3A663B2F" w14:textId="77777777" w:rsidR="0067359A" w:rsidRPr="00092390" w:rsidRDefault="0067359A" w:rsidP="0067359A"/>
        </w:tc>
        <w:tc>
          <w:tcPr>
            <w:tcW w:w="2600" w:type="dxa"/>
          </w:tcPr>
          <w:p w14:paraId="7EF95003" w14:textId="77777777" w:rsidR="0067359A" w:rsidRPr="00092390" w:rsidRDefault="0067359A" w:rsidP="0067359A">
            <w:r w:rsidRPr="00092390">
              <w:t>Apply this factor unconditionally to any generated gain value</w:t>
            </w:r>
          </w:p>
        </w:tc>
        <w:tc>
          <w:tcPr>
            <w:tcW w:w="2065" w:type="dxa"/>
          </w:tcPr>
          <w:p w14:paraId="3D7F9068" w14:textId="77777777" w:rsidR="0067359A" w:rsidRPr="00092390" w:rsidRDefault="0067359A" w:rsidP="0067359A">
            <w:r w:rsidRPr="00092390">
              <w:t>Set to 1.0 for no reduction. Usually set to 0.8 or 0.7</w:t>
            </w:r>
          </w:p>
        </w:tc>
      </w:tr>
      <w:tr w:rsidR="0067359A" w:rsidRPr="00092390" w14:paraId="11CC587C" w14:textId="77777777" w:rsidTr="0067359A">
        <w:tc>
          <w:tcPr>
            <w:tcW w:w="2583" w:type="dxa"/>
          </w:tcPr>
          <w:p w14:paraId="10FE245F" w14:textId="77777777" w:rsidR="0067359A" w:rsidRPr="00092390" w:rsidRDefault="0067359A" w:rsidP="0067359A">
            <w:pPr>
              <w:tabs>
                <w:tab w:val="right" w:pos="2367"/>
              </w:tabs>
            </w:pPr>
            <w:r w:rsidRPr="00092390">
              <w:t>interpolateGains</w:t>
            </w:r>
          </w:p>
        </w:tc>
        <w:tc>
          <w:tcPr>
            <w:tcW w:w="1103" w:type="dxa"/>
          </w:tcPr>
          <w:p w14:paraId="00C60B56" w14:textId="77777777" w:rsidR="0067359A" w:rsidRPr="00092390" w:rsidRDefault="0067359A" w:rsidP="0067359A">
            <w:r w:rsidRPr="00092390">
              <w:t>Int</w:t>
            </w:r>
          </w:p>
        </w:tc>
        <w:tc>
          <w:tcPr>
            <w:tcW w:w="1418" w:type="dxa"/>
          </w:tcPr>
          <w:p w14:paraId="48AD85E8" w14:textId="77777777" w:rsidR="0067359A" w:rsidRPr="00092390" w:rsidRDefault="0067359A" w:rsidP="0067359A">
            <w:r w:rsidRPr="00092390">
              <w:t>0-1</w:t>
            </w:r>
          </w:p>
        </w:tc>
        <w:tc>
          <w:tcPr>
            <w:tcW w:w="992" w:type="dxa"/>
          </w:tcPr>
          <w:p w14:paraId="43F700CE" w14:textId="77777777" w:rsidR="0067359A" w:rsidRPr="00092390" w:rsidRDefault="0067359A" w:rsidP="0067359A"/>
        </w:tc>
        <w:tc>
          <w:tcPr>
            <w:tcW w:w="2600" w:type="dxa"/>
          </w:tcPr>
          <w:p w14:paraId="75E6B6E0" w14:textId="77777777" w:rsidR="0067359A" w:rsidRPr="00092390" w:rsidRDefault="0067359A" w:rsidP="0067359A">
            <w:r w:rsidRPr="00092390">
              <w:t>If 1, interpolate gains between mid and high-order, instead of producing a step-like function</w:t>
            </w:r>
          </w:p>
        </w:tc>
        <w:tc>
          <w:tcPr>
            <w:tcW w:w="2065" w:type="dxa"/>
          </w:tcPr>
          <w:p w14:paraId="2F0299A0" w14:textId="77777777" w:rsidR="0067359A" w:rsidRPr="00092390" w:rsidRDefault="0067359A" w:rsidP="0067359A">
            <w:r w:rsidRPr="00092390">
              <w:t>Gain interpolation is experimental.</w:t>
            </w:r>
          </w:p>
        </w:tc>
      </w:tr>
      <w:tr w:rsidR="0067359A" w:rsidRPr="00092390" w14:paraId="6D262753" w14:textId="77777777" w:rsidTr="0067359A">
        <w:tc>
          <w:tcPr>
            <w:tcW w:w="2583" w:type="dxa"/>
          </w:tcPr>
          <w:p w14:paraId="676B39DA" w14:textId="77777777" w:rsidR="0067359A" w:rsidRPr="00092390" w:rsidRDefault="0067359A" w:rsidP="0067359A">
            <w:pPr>
              <w:tabs>
                <w:tab w:val="right" w:pos="2367"/>
              </w:tabs>
            </w:pPr>
            <w:r w:rsidRPr="00092390">
              <w:t>RR</w:t>
            </w:r>
          </w:p>
        </w:tc>
        <w:tc>
          <w:tcPr>
            <w:tcW w:w="1103" w:type="dxa"/>
          </w:tcPr>
          <w:p w14:paraId="179751DD" w14:textId="77777777" w:rsidR="0067359A" w:rsidRPr="00092390" w:rsidRDefault="0067359A" w:rsidP="0067359A">
            <w:r w:rsidRPr="00092390">
              <w:t>Int</w:t>
            </w:r>
          </w:p>
        </w:tc>
        <w:tc>
          <w:tcPr>
            <w:tcW w:w="1418" w:type="dxa"/>
          </w:tcPr>
          <w:p w14:paraId="232C53D1" w14:textId="77777777" w:rsidR="0067359A" w:rsidRPr="00092390" w:rsidRDefault="0067359A" w:rsidP="0067359A">
            <w:r w:rsidRPr="00092390">
              <w:t>0-1</w:t>
            </w:r>
          </w:p>
        </w:tc>
        <w:tc>
          <w:tcPr>
            <w:tcW w:w="992" w:type="dxa"/>
          </w:tcPr>
          <w:p w14:paraId="76984C2B" w14:textId="77777777" w:rsidR="0067359A" w:rsidRPr="00092390" w:rsidRDefault="0067359A" w:rsidP="0067359A"/>
        </w:tc>
        <w:tc>
          <w:tcPr>
            <w:tcW w:w="2600" w:type="dxa"/>
          </w:tcPr>
          <w:p w14:paraId="4BAF0641" w14:textId="77777777" w:rsidR="0067359A" w:rsidRPr="00092390" w:rsidRDefault="0067359A" w:rsidP="0067359A">
            <w:r w:rsidRPr="00092390">
              <w:t>If 1, retro-reflector operation is assumed and all gains are reduced by a factor of 2.</w:t>
            </w:r>
          </w:p>
        </w:tc>
        <w:tc>
          <w:tcPr>
            <w:tcW w:w="2065" w:type="dxa"/>
          </w:tcPr>
          <w:p w14:paraId="148FD68A" w14:textId="77777777" w:rsidR="0067359A" w:rsidRPr="00092390" w:rsidRDefault="0067359A" w:rsidP="0067359A"/>
        </w:tc>
      </w:tr>
      <w:tr w:rsidR="0067359A" w:rsidRPr="00092390" w14:paraId="5E27968E" w14:textId="77777777" w:rsidTr="0067359A">
        <w:tc>
          <w:tcPr>
            <w:tcW w:w="2583" w:type="dxa"/>
          </w:tcPr>
          <w:p w14:paraId="6BBF8805" w14:textId="77777777" w:rsidR="0067359A" w:rsidRPr="00092390" w:rsidRDefault="0067359A" w:rsidP="0067359A">
            <w:pPr>
              <w:tabs>
                <w:tab w:val="right" w:pos="2367"/>
              </w:tabs>
            </w:pPr>
            <w:r w:rsidRPr="00092390">
              <w:t>sinusIM</w:t>
            </w:r>
          </w:p>
        </w:tc>
        <w:tc>
          <w:tcPr>
            <w:tcW w:w="1103" w:type="dxa"/>
          </w:tcPr>
          <w:p w14:paraId="2DD2252C" w14:textId="77777777" w:rsidR="0067359A" w:rsidRPr="00092390" w:rsidRDefault="0067359A" w:rsidP="0067359A">
            <w:r w:rsidRPr="00092390">
              <w:t>Int</w:t>
            </w:r>
          </w:p>
        </w:tc>
        <w:tc>
          <w:tcPr>
            <w:tcW w:w="1418" w:type="dxa"/>
          </w:tcPr>
          <w:p w14:paraId="71E8DE7A" w14:textId="77777777" w:rsidR="0067359A" w:rsidRPr="00092390" w:rsidRDefault="0067359A" w:rsidP="0067359A">
            <w:r w:rsidRPr="00092390">
              <w:t>0-1</w:t>
            </w:r>
          </w:p>
        </w:tc>
        <w:tc>
          <w:tcPr>
            <w:tcW w:w="992" w:type="dxa"/>
          </w:tcPr>
          <w:p w14:paraId="0DABD1D4" w14:textId="77777777" w:rsidR="0067359A" w:rsidRPr="00092390" w:rsidRDefault="0067359A" w:rsidP="0067359A"/>
        </w:tc>
        <w:tc>
          <w:tcPr>
            <w:tcW w:w="2600" w:type="dxa"/>
          </w:tcPr>
          <w:p w14:paraId="139D6DE3" w14:textId="77777777" w:rsidR="0067359A" w:rsidRPr="00092390" w:rsidRDefault="0067359A" w:rsidP="0067359A">
            <w:r w:rsidRPr="00092390">
              <w:t>If 1, a sinusoidal IM is assumed and all gains are reduced by a further factor of 2</w:t>
            </w:r>
          </w:p>
        </w:tc>
        <w:tc>
          <w:tcPr>
            <w:tcW w:w="2065" w:type="dxa"/>
          </w:tcPr>
          <w:p w14:paraId="198D55F7" w14:textId="77777777" w:rsidR="0067359A" w:rsidRPr="00092390" w:rsidRDefault="0067359A" w:rsidP="0067359A"/>
        </w:tc>
      </w:tr>
      <w:tr w:rsidR="0067359A" w:rsidRPr="00092390" w14:paraId="6F4F2871" w14:textId="77777777" w:rsidTr="0067359A">
        <w:tc>
          <w:tcPr>
            <w:tcW w:w="2583" w:type="dxa"/>
          </w:tcPr>
          <w:p w14:paraId="2FC7BDC6" w14:textId="77777777" w:rsidR="0067359A" w:rsidRPr="00092390" w:rsidRDefault="0067359A" w:rsidP="0067359A">
            <w:pPr>
              <w:tabs>
                <w:tab w:val="right" w:pos="2367"/>
              </w:tabs>
            </w:pPr>
            <w:r w:rsidRPr="00092390">
              <w:t>max_iterations</w:t>
            </w:r>
          </w:p>
        </w:tc>
        <w:tc>
          <w:tcPr>
            <w:tcW w:w="1103" w:type="dxa"/>
          </w:tcPr>
          <w:p w14:paraId="1CC815E5" w14:textId="77777777" w:rsidR="0067359A" w:rsidRPr="00092390" w:rsidRDefault="0067359A" w:rsidP="0067359A">
            <w:r w:rsidRPr="00092390">
              <w:t>Int</w:t>
            </w:r>
          </w:p>
        </w:tc>
        <w:tc>
          <w:tcPr>
            <w:tcW w:w="1418" w:type="dxa"/>
          </w:tcPr>
          <w:p w14:paraId="42FCB82D" w14:textId="77777777" w:rsidR="0067359A" w:rsidRPr="00092390" w:rsidRDefault="0067359A" w:rsidP="0067359A">
            <w:r w:rsidRPr="00092390">
              <w:t>1-10</w:t>
            </w:r>
          </w:p>
        </w:tc>
        <w:tc>
          <w:tcPr>
            <w:tcW w:w="992" w:type="dxa"/>
          </w:tcPr>
          <w:p w14:paraId="743262D9" w14:textId="77777777" w:rsidR="0067359A" w:rsidRPr="00092390" w:rsidRDefault="0067359A" w:rsidP="0067359A"/>
        </w:tc>
        <w:tc>
          <w:tcPr>
            <w:tcW w:w="2600" w:type="dxa"/>
          </w:tcPr>
          <w:p w14:paraId="4C070A21" w14:textId="77777777" w:rsidR="0067359A" w:rsidRPr="00092390" w:rsidRDefault="0067359A" w:rsidP="0067359A">
            <w:r w:rsidRPr="00092390">
              <w:t>Maximum number of iterations to  perform while exploring higher gain values, if a minimum is not found in the current range.</w:t>
            </w:r>
          </w:p>
        </w:tc>
        <w:tc>
          <w:tcPr>
            <w:tcW w:w="2065" w:type="dxa"/>
          </w:tcPr>
          <w:p w14:paraId="451C7206" w14:textId="77777777" w:rsidR="0067359A" w:rsidRPr="00092390" w:rsidRDefault="0067359A" w:rsidP="0067359A"/>
        </w:tc>
      </w:tr>
      <w:tr w:rsidR="0067359A" w:rsidRPr="00092390" w14:paraId="474C882C" w14:textId="77777777" w:rsidTr="0067359A">
        <w:tc>
          <w:tcPr>
            <w:tcW w:w="2583" w:type="dxa"/>
          </w:tcPr>
          <w:p w14:paraId="4ACF7634" w14:textId="77777777" w:rsidR="0067359A" w:rsidRPr="00092390" w:rsidRDefault="0067359A" w:rsidP="0067359A">
            <w:pPr>
              <w:tabs>
                <w:tab w:val="right" w:pos="2367"/>
              </w:tabs>
            </w:pPr>
            <w:r w:rsidRPr="00092390">
              <w:t>repeat_th</w:t>
            </w:r>
          </w:p>
        </w:tc>
        <w:tc>
          <w:tcPr>
            <w:tcW w:w="1103" w:type="dxa"/>
          </w:tcPr>
          <w:p w14:paraId="13F68C2C" w14:textId="77777777" w:rsidR="0067359A" w:rsidRPr="00092390" w:rsidRDefault="0067359A" w:rsidP="0067359A">
            <w:r w:rsidRPr="00092390">
              <w:t>Float</w:t>
            </w:r>
          </w:p>
        </w:tc>
        <w:tc>
          <w:tcPr>
            <w:tcW w:w="1418" w:type="dxa"/>
          </w:tcPr>
          <w:p w14:paraId="746C414F" w14:textId="77777777" w:rsidR="0067359A" w:rsidRPr="00092390" w:rsidRDefault="0067359A" w:rsidP="0067359A">
            <w:r w:rsidRPr="00092390">
              <w:t>0-1</w:t>
            </w:r>
          </w:p>
        </w:tc>
        <w:tc>
          <w:tcPr>
            <w:tcW w:w="992" w:type="dxa"/>
          </w:tcPr>
          <w:p w14:paraId="78125EEB" w14:textId="77777777" w:rsidR="0067359A" w:rsidRPr="00092390" w:rsidRDefault="0067359A" w:rsidP="0067359A"/>
        </w:tc>
        <w:tc>
          <w:tcPr>
            <w:tcW w:w="2600" w:type="dxa"/>
          </w:tcPr>
          <w:p w14:paraId="73D05AE0" w14:textId="77777777" w:rsidR="0067359A" w:rsidRPr="00092390" w:rsidRDefault="0067359A" w:rsidP="0067359A">
            <w:r w:rsidRPr="00092390">
              <w:t>Repeat threshold in percentage (0..1):  if the modal RMS at the optimal gain value is higher that the max modal RMS multiplied by this threshold, the measurement is iterated with 50% higher gains.</w:t>
            </w:r>
          </w:p>
        </w:tc>
        <w:tc>
          <w:tcPr>
            <w:tcW w:w="2065" w:type="dxa"/>
          </w:tcPr>
          <w:p w14:paraId="1B3B26CF" w14:textId="77777777" w:rsidR="0067359A" w:rsidRPr="00092390" w:rsidRDefault="0067359A" w:rsidP="0067359A"/>
        </w:tc>
      </w:tr>
      <w:tr w:rsidR="0067359A" w:rsidRPr="00092390" w14:paraId="03346330" w14:textId="77777777" w:rsidTr="0067359A">
        <w:tc>
          <w:tcPr>
            <w:tcW w:w="2583" w:type="dxa"/>
          </w:tcPr>
          <w:p w14:paraId="5E10E9EE" w14:textId="77777777" w:rsidR="0067359A" w:rsidRPr="00092390" w:rsidRDefault="0067359A" w:rsidP="0067359A">
            <w:pPr>
              <w:tabs>
                <w:tab w:val="right" w:pos="2367"/>
              </w:tabs>
            </w:pPr>
            <w:r w:rsidRPr="00092390">
              <w:t>safe_skip</w:t>
            </w:r>
          </w:p>
        </w:tc>
        <w:tc>
          <w:tcPr>
            <w:tcW w:w="1103" w:type="dxa"/>
          </w:tcPr>
          <w:p w14:paraId="49EB4985" w14:textId="77777777" w:rsidR="0067359A" w:rsidRPr="00092390" w:rsidRDefault="0067359A" w:rsidP="0067359A">
            <w:r w:rsidRPr="00092390">
              <w:t>Float</w:t>
            </w:r>
          </w:p>
        </w:tc>
        <w:tc>
          <w:tcPr>
            <w:tcW w:w="1418" w:type="dxa"/>
          </w:tcPr>
          <w:p w14:paraId="62704908" w14:textId="77777777" w:rsidR="0067359A" w:rsidRPr="00092390" w:rsidRDefault="0067359A" w:rsidP="0067359A">
            <w:r w:rsidRPr="00092390">
              <w:t>0-1</w:t>
            </w:r>
          </w:p>
        </w:tc>
        <w:tc>
          <w:tcPr>
            <w:tcW w:w="992" w:type="dxa"/>
          </w:tcPr>
          <w:p w14:paraId="08AEB052" w14:textId="77777777" w:rsidR="0067359A" w:rsidRPr="00092390" w:rsidRDefault="0067359A" w:rsidP="0067359A"/>
        </w:tc>
        <w:tc>
          <w:tcPr>
            <w:tcW w:w="2600" w:type="dxa"/>
          </w:tcPr>
          <w:p w14:paraId="30AEE94B" w14:textId="77777777" w:rsidR="0067359A" w:rsidRPr="00092390" w:rsidRDefault="0067359A" w:rsidP="0067359A">
            <w:r w:rsidRPr="00092390">
              <w:t>Percentage of safe-skip condition above which the autogain is aborted.</w:t>
            </w:r>
          </w:p>
        </w:tc>
        <w:tc>
          <w:tcPr>
            <w:tcW w:w="2065" w:type="dxa"/>
          </w:tcPr>
          <w:p w14:paraId="4138C23B" w14:textId="77777777" w:rsidR="0067359A" w:rsidRPr="00092390" w:rsidRDefault="0067359A" w:rsidP="0067359A">
            <w:r w:rsidRPr="00092390">
              <w:t>0=no check</w:t>
            </w:r>
          </w:p>
          <w:p w14:paraId="39801F0F" w14:textId="77777777" w:rsidR="0067359A" w:rsidRPr="00092390" w:rsidRDefault="0067359A" w:rsidP="0067359A">
            <w:r w:rsidRPr="00092390">
              <w:t>1=wait for 100% safe skip before aborting. Check is done once per second.</w:t>
            </w:r>
          </w:p>
        </w:tc>
      </w:tr>
      <w:tr w:rsidR="0067359A" w:rsidRPr="00092390" w14:paraId="627697E4" w14:textId="77777777" w:rsidTr="0067359A">
        <w:tc>
          <w:tcPr>
            <w:tcW w:w="2583" w:type="dxa"/>
          </w:tcPr>
          <w:p w14:paraId="0BCDC8A9" w14:textId="77777777" w:rsidR="0067359A" w:rsidRPr="00092390" w:rsidRDefault="0067359A" w:rsidP="0067359A">
            <w:pPr>
              <w:tabs>
                <w:tab w:val="right" w:pos="2367"/>
              </w:tabs>
            </w:pPr>
            <w:r w:rsidRPr="00092390">
              <w:t>bin1_min</w:t>
            </w:r>
          </w:p>
        </w:tc>
        <w:tc>
          <w:tcPr>
            <w:tcW w:w="1103" w:type="dxa"/>
          </w:tcPr>
          <w:p w14:paraId="7097B2EB" w14:textId="77777777" w:rsidR="0067359A" w:rsidRPr="00092390" w:rsidRDefault="0067359A" w:rsidP="0067359A">
            <w:r w:rsidRPr="00092390">
              <w:t>Float</w:t>
            </w:r>
          </w:p>
        </w:tc>
        <w:tc>
          <w:tcPr>
            <w:tcW w:w="1418" w:type="dxa"/>
          </w:tcPr>
          <w:p w14:paraId="06B7C2B3" w14:textId="77777777" w:rsidR="0067359A" w:rsidRPr="00092390" w:rsidRDefault="0067359A" w:rsidP="0067359A">
            <w:r w:rsidRPr="00092390">
              <w:t>any</w:t>
            </w:r>
          </w:p>
        </w:tc>
        <w:tc>
          <w:tcPr>
            <w:tcW w:w="992" w:type="dxa"/>
          </w:tcPr>
          <w:p w14:paraId="52B4EF6B" w14:textId="77777777" w:rsidR="0067359A" w:rsidRPr="00092390" w:rsidRDefault="0067359A" w:rsidP="0067359A"/>
        </w:tc>
        <w:tc>
          <w:tcPr>
            <w:tcW w:w="2600" w:type="dxa"/>
          </w:tcPr>
          <w:p w14:paraId="0251C407" w14:textId="77777777" w:rsidR="0067359A" w:rsidRPr="00092390" w:rsidRDefault="0067359A" w:rsidP="0067359A">
            <w:r w:rsidRPr="00092390">
              <w:t>Minimum gain value to apply</w:t>
            </w:r>
          </w:p>
        </w:tc>
        <w:tc>
          <w:tcPr>
            <w:tcW w:w="2065" w:type="dxa"/>
          </w:tcPr>
          <w:p w14:paraId="15D9E017" w14:textId="77777777" w:rsidR="0067359A" w:rsidRPr="00092390" w:rsidRDefault="0067359A" w:rsidP="0067359A">
            <w:r w:rsidRPr="00092390">
              <w:t>All bin1 keywords are also repeated for bin2, bin3 and bin4.</w:t>
            </w:r>
          </w:p>
        </w:tc>
      </w:tr>
      <w:tr w:rsidR="0067359A" w:rsidRPr="00092390" w14:paraId="444DC53B" w14:textId="77777777" w:rsidTr="0067359A">
        <w:tc>
          <w:tcPr>
            <w:tcW w:w="2583" w:type="dxa"/>
          </w:tcPr>
          <w:p w14:paraId="7AADE5E2" w14:textId="77777777" w:rsidR="0067359A" w:rsidRPr="00092390" w:rsidRDefault="0067359A" w:rsidP="0067359A">
            <w:pPr>
              <w:tabs>
                <w:tab w:val="right" w:pos="2367"/>
              </w:tabs>
            </w:pPr>
            <w:r w:rsidRPr="00092390">
              <w:t>bin1_start</w:t>
            </w:r>
          </w:p>
        </w:tc>
        <w:tc>
          <w:tcPr>
            <w:tcW w:w="1103" w:type="dxa"/>
          </w:tcPr>
          <w:p w14:paraId="7C590A0E" w14:textId="77777777" w:rsidR="0067359A" w:rsidRPr="00092390" w:rsidRDefault="0067359A" w:rsidP="0067359A">
            <w:r w:rsidRPr="00092390">
              <w:t>Float</w:t>
            </w:r>
          </w:p>
        </w:tc>
        <w:tc>
          <w:tcPr>
            <w:tcW w:w="1418" w:type="dxa"/>
          </w:tcPr>
          <w:p w14:paraId="7EE3BE22" w14:textId="77777777" w:rsidR="0067359A" w:rsidRPr="00092390" w:rsidRDefault="0067359A" w:rsidP="0067359A">
            <w:r w:rsidRPr="00092390">
              <w:t>Any</w:t>
            </w:r>
          </w:p>
        </w:tc>
        <w:tc>
          <w:tcPr>
            <w:tcW w:w="992" w:type="dxa"/>
          </w:tcPr>
          <w:p w14:paraId="020212B8" w14:textId="77777777" w:rsidR="0067359A" w:rsidRPr="00092390" w:rsidRDefault="0067359A" w:rsidP="0067359A"/>
        </w:tc>
        <w:tc>
          <w:tcPr>
            <w:tcW w:w="2600" w:type="dxa"/>
          </w:tcPr>
          <w:p w14:paraId="2494D3C5" w14:textId="77777777" w:rsidR="0067359A" w:rsidRPr="00092390" w:rsidRDefault="0067359A" w:rsidP="0067359A">
            <w:r w:rsidRPr="00092390">
              <w:t>Initial start of gain range</w:t>
            </w:r>
          </w:p>
        </w:tc>
        <w:tc>
          <w:tcPr>
            <w:tcW w:w="2065" w:type="dxa"/>
          </w:tcPr>
          <w:p w14:paraId="7C8CE583" w14:textId="77777777" w:rsidR="0067359A" w:rsidRPr="00092390" w:rsidRDefault="0067359A" w:rsidP="0067359A"/>
        </w:tc>
      </w:tr>
      <w:tr w:rsidR="0067359A" w:rsidRPr="00092390" w14:paraId="52350906" w14:textId="77777777" w:rsidTr="0067359A">
        <w:tc>
          <w:tcPr>
            <w:tcW w:w="2583" w:type="dxa"/>
          </w:tcPr>
          <w:p w14:paraId="76943EF9" w14:textId="77777777" w:rsidR="0067359A" w:rsidRPr="00092390" w:rsidRDefault="0067359A" w:rsidP="0067359A">
            <w:pPr>
              <w:tabs>
                <w:tab w:val="right" w:pos="2367"/>
              </w:tabs>
            </w:pPr>
            <w:r w:rsidRPr="00092390">
              <w:t>bin1_end</w:t>
            </w:r>
          </w:p>
        </w:tc>
        <w:tc>
          <w:tcPr>
            <w:tcW w:w="1103" w:type="dxa"/>
          </w:tcPr>
          <w:p w14:paraId="3040CECB" w14:textId="77777777" w:rsidR="0067359A" w:rsidRPr="00092390" w:rsidRDefault="0067359A" w:rsidP="0067359A">
            <w:r w:rsidRPr="00092390">
              <w:t>Float</w:t>
            </w:r>
          </w:p>
        </w:tc>
        <w:tc>
          <w:tcPr>
            <w:tcW w:w="1418" w:type="dxa"/>
          </w:tcPr>
          <w:p w14:paraId="414A10CC" w14:textId="77777777" w:rsidR="0067359A" w:rsidRPr="00092390" w:rsidRDefault="0067359A" w:rsidP="0067359A">
            <w:r w:rsidRPr="00092390">
              <w:t>Any</w:t>
            </w:r>
          </w:p>
        </w:tc>
        <w:tc>
          <w:tcPr>
            <w:tcW w:w="992" w:type="dxa"/>
          </w:tcPr>
          <w:p w14:paraId="51732DC9" w14:textId="77777777" w:rsidR="0067359A" w:rsidRPr="00092390" w:rsidRDefault="0067359A" w:rsidP="0067359A"/>
        </w:tc>
        <w:tc>
          <w:tcPr>
            <w:tcW w:w="2600" w:type="dxa"/>
          </w:tcPr>
          <w:p w14:paraId="4AB06364" w14:textId="77777777" w:rsidR="0067359A" w:rsidRPr="00092390" w:rsidRDefault="0067359A" w:rsidP="0067359A">
            <w:r w:rsidRPr="00092390">
              <w:t>Initial end of gain range</w:t>
            </w:r>
          </w:p>
        </w:tc>
        <w:tc>
          <w:tcPr>
            <w:tcW w:w="2065" w:type="dxa"/>
          </w:tcPr>
          <w:p w14:paraId="6BE1D854" w14:textId="77777777" w:rsidR="0067359A" w:rsidRPr="00092390" w:rsidRDefault="0067359A" w:rsidP="0067359A"/>
        </w:tc>
      </w:tr>
      <w:tr w:rsidR="0067359A" w:rsidRPr="00092390" w14:paraId="7E42947F" w14:textId="77777777" w:rsidTr="0067359A">
        <w:tc>
          <w:tcPr>
            <w:tcW w:w="2583" w:type="dxa"/>
          </w:tcPr>
          <w:p w14:paraId="57A8046B" w14:textId="77777777" w:rsidR="0067359A" w:rsidRPr="00092390" w:rsidRDefault="0067359A" w:rsidP="0067359A">
            <w:pPr>
              <w:tabs>
                <w:tab w:val="right" w:pos="2367"/>
              </w:tabs>
            </w:pPr>
            <w:r w:rsidRPr="00092390">
              <w:t>bin1_step</w:t>
            </w:r>
          </w:p>
        </w:tc>
        <w:tc>
          <w:tcPr>
            <w:tcW w:w="1103" w:type="dxa"/>
          </w:tcPr>
          <w:p w14:paraId="63BE6385" w14:textId="77777777" w:rsidR="0067359A" w:rsidRPr="00092390" w:rsidRDefault="0067359A" w:rsidP="0067359A">
            <w:r w:rsidRPr="00092390">
              <w:t>Float</w:t>
            </w:r>
          </w:p>
        </w:tc>
        <w:tc>
          <w:tcPr>
            <w:tcW w:w="1418" w:type="dxa"/>
          </w:tcPr>
          <w:p w14:paraId="19FCDFAD" w14:textId="77777777" w:rsidR="0067359A" w:rsidRPr="00092390" w:rsidRDefault="0067359A" w:rsidP="0067359A">
            <w:r w:rsidRPr="00092390">
              <w:t>Any</w:t>
            </w:r>
          </w:p>
        </w:tc>
        <w:tc>
          <w:tcPr>
            <w:tcW w:w="992" w:type="dxa"/>
          </w:tcPr>
          <w:p w14:paraId="151DBB14" w14:textId="77777777" w:rsidR="0067359A" w:rsidRPr="00092390" w:rsidRDefault="0067359A" w:rsidP="0067359A"/>
        </w:tc>
        <w:tc>
          <w:tcPr>
            <w:tcW w:w="2600" w:type="dxa"/>
          </w:tcPr>
          <w:p w14:paraId="309EAFD4" w14:textId="77777777" w:rsidR="0067359A" w:rsidRPr="00092390" w:rsidRDefault="0067359A" w:rsidP="0067359A">
            <w:r w:rsidRPr="00092390">
              <w:t>Step to use while exploring the range</w:t>
            </w:r>
          </w:p>
        </w:tc>
        <w:tc>
          <w:tcPr>
            <w:tcW w:w="2065" w:type="dxa"/>
          </w:tcPr>
          <w:p w14:paraId="52CC2F62" w14:textId="77777777" w:rsidR="0067359A" w:rsidRPr="00092390" w:rsidRDefault="0067359A" w:rsidP="0067359A"/>
        </w:tc>
      </w:tr>
      <w:tr w:rsidR="0067359A" w:rsidRPr="00092390" w14:paraId="00B047D5" w14:textId="77777777" w:rsidTr="0067359A">
        <w:tc>
          <w:tcPr>
            <w:tcW w:w="2583" w:type="dxa"/>
          </w:tcPr>
          <w:p w14:paraId="5B47BA6E" w14:textId="77777777" w:rsidR="0067359A" w:rsidRPr="00092390" w:rsidRDefault="0067359A" w:rsidP="0067359A">
            <w:pPr>
              <w:tabs>
                <w:tab w:val="right" w:pos="2367"/>
              </w:tabs>
            </w:pPr>
            <w:r w:rsidRPr="00092390">
              <w:t>bin1_cycles</w:t>
            </w:r>
          </w:p>
        </w:tc>
        <w:tc>
          <w:tcPr>
            <w:tcW w:w="1103" w:type="dxa"/>
          </w:tcPr>
          <w:p w14:paraId="69C7F62F" w14:textId="77777777" w:rsidR="0067359A" w:rsidRPr="00092390" w:rsidRDefault="0067359A" w:rsidP="0067359A">
            <w:r w:rsidRPr="00092390">
              <w:t>Int</w:t>
            </w:r>
          </w:p>
        </w:tc>
        <w:tc>
          <w:tcPr>
            <w:tcW w:w="1418" w:type="dxa"/>
          </w:tcPr>
          <w:p w14:paraId="373C5C51" w14:textId="77777777" w:rsidR="0067359A" w:rsidRPr="00092390" w:rsidRDefault="0067359A" w:rsidP="0067359A">
            <w:r w:rsidRPr="00092390">
              <w:t>Any</w:t>
            </w:r>
          </w:p>
        </w:tc>
        <w:tc>
          <w:tcPr>
            <w:tcW w:w="992" w:type="dxa"/>
          </w:tcPr>
          <w:p w14:paraId="21AE50D7" w14:textId="77777777" w:rsidR="0067359A" w:rsidRPr="00092390" w:rsidRDefault="0067359A" w:rsidP="0067359A"/>
        </w:tc>
        <w:tc>
          <w:tcPr>
            <w:tcW w:w="2600" w:type="dxa"/>
          </w:tcPr>
          <w:p w14:paraId="37601189" w14:textId="77777777" w:rsidR="0067359A" w:rsidRPr="00092390" w:rsidRDefault="0067359A" w:rsidP="0067359A">
            <w:r w:rsidRPr="00092390">
              <w:t>Number of times the range is explored in a single measurement.</w:t>
            </w:r>
          </w:p>
        </w:tc>
        <w:tc>
          <w:tcPr>
            <w:tcW w:w="2065" w:type="dxa"/>
          </w:tcPr>
          <w:p w14:paraId="7B8D8EE8" w14:textId="77777777" w:rsidR="0067359A" w:rsidRPr="00092390" w:rsidRDefault="0067359A" w:rsidP="0067359A">
            <w:r w:rsidRPr="00092390">
              <w:t>Multiple range explorations are averaged.</w:t>
            </w:r>
          </w:p>
        </w:tc>
      </w:tr>
      <w:tr w:rsidR="0067359A" w:rsidRPr="00092390" w14:paraId="344D1AC7" w14:textId="77777777" w:rsidTr="0067359A">
        <w:tc>
          <w:tcPr>
            <w:tcW w:w="2583" w:type="dxa"/>
          </w:tcPr>
          <w:p w14:paraId="05C05913" w14:textId="77777777" w:rsidR="0067359A" w:rsidRPr="00092390" w:rsidRDefault="0067359A" w:rsidP="0067359A">
            <w:pPr>
              <w:tabs>
                <w:tab w:val="right" w:pos="2367"/>
              </w:tabs>
            </w:pPr>
            <w:r w:rsidRPr="00092390">
              <w:t>bin1_max_tt</w:t>
            </w:r>
          </w:p>
        </w:tc>
        <w:tc>
          <w:tcPr>
            <w:tcW w:w="1103" w:type="dxa"/>
          </w:tcPr>
          <w:p w14:paraId="3F25E533" w14:textId="77777777" w:rsidR="0067359A" w:rsidRPr="00092390" w:rsidRDefault="0067359A" w:rsidP="0067359A">
            <w:r w:rsidRPr="00092390">
              <w:t>Float</w:t>
            </w:r>
          </w:p>
        </w:tc>
        <w:tc>
          <w:tcPr>
            <w:tcW w:w="1418" w:type="dxa"/>
          </w:tcPr>
          <w:p w14:paraId="2BD6BCD0" w14:textId="77777777" w:rsidR="0067359A" w:rsidRPr="00092390" w:rsidRDefault="0067359A" w:rsidP="0067359A">
            <w:r w:rsidRPr="00092390">
              <w:t>Any</w:t>
            </w:r>
          </w:p>
        </w:tc>
        <w:tc>
          <w:tcPr>
            <w:tcW w:w="992" w:type="dxa"/>
          </w:tcPr>
          <w:p w14:paraId="681645A3" w14:textId="77777777" w:rsidR="0067359A" w:rsidRPr="00092390" w:rsidRDefault="0067359A" w:rsidP="0067359A"/>
        </w:tc>
        <w:tc>
          <w:tcPr>
            <w:tcW w:w="2600" w:type="dxa"/>
          </w:tcPr>
          <w:p w14:paraId="397A6265" w14:textId="77777777" w:rsidR="0067359A" w:rsidRPr="00092390" w:rsidRDefault="0067359A" w:rsidP="0067359A">
            <w:r w:rsidRPr="00092390">
              <w:t>Clip value for tip-tilt gain</w:t>
            </w:r>
          </w:p>
        </w:tc>
        <w:tc>
          <w:tcPr>
            <w:tcW w:w="2065" w:type="dxa"/>
          </w:tcPr>
          <w:p w14:paraId="271D90EA" w14:textId="77777777" w:rsidR="0067359A" w:rsidRPr="00092390" w:rsidRDefault="0067359A" w:rsidP="0067359A"/>
        </w:tc>
      </w:tr>
      <w:tr w:rsidR="0067359A" w:rsidRPr="00092390" w14:paraId="28BF9CDD" w14:textId="77777777" w:rsidTr="0067359A">
        <w:tc>
          <w:tcPr>
            <w:tcW w:w="2583" w:type="dxa"/>
          </w:tcPr>
          <w:p w14:paraId="0D091FDC" w14:textId="77777777" w:rsidR="0067359A" w:rsidRPr="00092390" w:rsidRDefault="0067359A" w:rsidP="0067359A">
            <w:pPr>
              <w:tabs>
                <w:tab w:val="right" w:pos="2367"/>
              </w:tabs>
            </w:pPr>
            <w:r w:rsidRPr="00092390">
              <w:t>bin1_max_ho1</w:t>
            </w:r>
          </w:p>
        </w:tc>
        <w:tc>
          <w:tcPr>
            <w:tcW w:w="1103" w:type="dxa"/>
          </w:tcPr>
          <w:p w14:paraId="3217ED0D" w14:textId="77777777" w:rsidR="0067359A" w:rsidRPr="00092390" w:rsidRDefault="0067359A" w:rsidP="0067359A">
            <w:r w:rsidRPr="00092390">
              <w:t>Float</w:t>
            </w:r>
          </w:p>
        </w:tc>
        <w:tc>
          <w:tcPr>
            <w:tcW w:w="1418" w:type="dxa"/>
          </w:tcPr>
          <w:p w14:paraId="5AEDD30E" w14:textId="77777777" w:rsidR="0067359A" w:rsidRPr="00092390" w:rsidRDefault="0067359A" w:rsidP="0067359A">
            <w:r w:rsidRPr="00092390">
              <w:t>Any</w:t>
            </w:r>
          </w:p>
        </w:tc>
        <w:tc>
          <w:tcPr>
            <w:tcW w:w="992" w:type="dxa"/>
          </w:tcPr>
          <w:p w14:paraId="70C696ED" w14:textId="77777777" w:rsidR="0067359A" w:rsidRPr="00092390" w:rsidRDefault="0067359A" w:rsidP="0067359A"/>
        </w:tc>
        <w:tc>
          <w:tcPr>
            <w:tcW w:w="2600" w:type="dxa"/>
          </w:tcPr>
          <w:p w14:paraId="0D98EFF2" w14:textId="77777777" w:rsidR="0067359A" w:rsidRPr="00092390" w:rsidRDefault="0067359A" w:rsidP="0067359A">
            <w:r w:rsidRPr="00092390">
              <w:t>Clip value for mid-order gain</w:t>
            </w:r>
          </w:p>
        </w:tc>
        <w:tc>
          <w:tcPr>
            <w:tcW w:w="2065" w:type="dxa"/>
          </w:tcPr>
          <w:p w14:paraId="3F39D57B" w14:textId="77777777" w:rsidR="0067359A" w:rsidRPr="00092390" w:rsidRDefault="0067359A" w:rsidP="0067359A"/>
        </w:tc>
      </w:tr>
      <w:tr w:rsidR="0067359A" w:rsidRPr="00092390" w14:paraId="02A04766" w14:textId="77777777" w:rsidTr="0067359A">
        <w:tc>
          <w:tcPr>
            <w:tcW w:w="2583" w:type="dxa"/>
          </w:tcPr>
          <w:p w14:paraId="59F18135" w14:textId="77777777" w:rsidR="0067359A" w:rsidRPr="00092390" w:rsidRDefault="0067359A" w:rsidP="0067359A">
            <w:pPr>
              <w:tabs>
                <w:tab w:val="right" w:pos="2367"/>
              </w:tabs>
            </w:pPr>
            <w:r w:rsidRPr="00092390">
              <w:t>bin1_max_ho1</w:t>
            </w:r>
          </w:p>
        </w:tc>
        <w:tc>
          <w:tcPr>
            <w:tcW w:w="1103" w:type="dxa"/>
          </w:tcPr>
          <w:p w14:paraId="20F6AD91" w14:textId="77777777" w:rsidR="0067359A" w:rsidRPr="00092390" w:rsidRDefault="0067359A" w:rsidP="0067359A">
            <w:r w:rsidRPr="00092390">
              <w:t>Float</w:t>
            </w:r>
          </w:p>
        </w:tc>
        <w:tc>
          <w:tcPr>
            <w:tcW w:w="1418" w:type="dxa"/>
          </w:tcPr>
          <w:p w14:paraId="326D48F3" w14:textId="77777777" w:rsidR="0067359A" w:rsidRPr="00092390" w:rsidRDefault="0067359A" w:rsidP="0067359A">
            <w:r w:rsidRPr="00092390">
              <w:t>Any</w:t>
            </w:r>
          </w:p>
        </w:tc>
        <w:tc>
          <w:tcPr>
            <w:tcW w:w="992" w:type="dxa"/>
          </w:tcPr>
          <w:p w14:paraId="259471BD" w14:textId="77777777" w:rsidR="0067359A" w:rsidRPr="00092390" w:rsidRDefault="0067359A" w:rsidP="0067359A"/>
        </w:tc>
        <w:tc>
          <w:tcPr>
            <w:tcW w:w="2600" w:type="dxa"/>
          </w:tcPr>
          <w:p w14:paraId="4ADC22DF" w14:textId="77777777" w:rsidR="0067359A" w:rsidRPr="00092390" w:rsidRDefault="0067359A" w:rsidP="0067359A">
            <w:r w:rsidRPr="00092390">
              <w:t>Clip value for high-order gain</w:t>
            </w:r>
          </w:p>
        </w:tc>
        <w:tc>
          <w:tcPr>
            <w:tcW w:w="2065" w:type="dxa"/>
          </w:tcPr>
          <w:p w14:paraId="7A329C3A" w14:textId="77777777" w:rsidR="0067359A" w:rsidRPr="00092390" w:rsidRDefault="0067359A" w:rsidP="0067359A"/>
        </w:tc>
      </w:tr>
      <w:tr w:rsidR="0067359A" w:rsidRPr="00092390" w14:paraId="391E1E48" w14:textId="77777777" w:rsidTr="0067359A">
        <w:tc>
          <w:tcPr>
            <w:tcW w:w="2583" w:type="dxa"/>
          </w:tcPr>
          <w:p w14:paraId="59DFBDF0" w14:textId="77777777" w:rsidR="0067359A" w:rsidRPr="00092390" w:rsidRDefault="0067359A" w:rsidP="0067359A">
            <w:pPr>
              <w:tabs>
                <w:tab w:val="right" w:pos="2367"/>
              </w:tabs>
            </w:pPr>
            <w:r w:rsidRPr="00092390">
              <w:t>bin1_ho_middle</w:t>
            </w:r>
          </w:p>
        </w:tc>
        <w:tc>
          <w:tcPr>
            <w:tcW w:w="1103" w:type="dxa"/>
          </w:tcPr>
          <w:p w14:paraId="77868EA2" w14:textId="77777777" w:rsidR="0067359A" w:rsidRPr="00092390" w:rsidRDefault="0067359A" w:rsidP="0067359A">
            <w:r w:rsidRPr="00092390">
              <w:t>Int</w:t>
            </w:r>
          </w:p>
        </w:tc>
        <w:tc>
          <w:tcPr>
            <w:tcW w:w="1418" w:type="dxa"/>
          </w:tcPr>
          <w:p w14:paraId="001AC3A8" w14:textId="77777777" w:rsidR="0067359A" w:rsidRPr="00092390" w:rsidRDefault="0067359A" w:rsidP="0067359A">
            <w:r w:rsidRPr="00092390">
              <w:t>3-670</w:t>
            </w:r>
          </w:p>
        </w:tc>
        <w:tc>
          <w:tcPr>
            <w:tcW w:w="992" w:type="dxa"/>
          </w:tcPr>
          <w:p w14:paraId="1DD0BF9A" w14:textId="77777777" w:rsidR="0067359A" w:rsidRPr="00092390" w:rsidRDefault="0067359A" w:rsidP="0067359A"/>
        </w:tc>
        <w:tc>
          <w:tcPr>
            <w:tcW w:w="2600" w:type="dxa"/>
          </w:tcPr>
          <w:p w14:paraId="6C5339EE" w14:textId="77777777" w:rsidR="0067359A" w:rsidRPr="00092390" w:rsidRDefault="0067359A" w:rsidP="0067359A">
            <w:r w:rsidRPr="00092390">
              <w:t>Mode number that divides mid-order modes from high-order modes.</w:t>
            </w:r>
          </w:p>
        </w:tc>
        <w:tc>
          <w:tcPr>
            <w:tcW w:w="2065" w:type="dxa"/>
          </w:tcPr>
          <w:p w14:paraId="4FE25685" w14:textId="77777777" w:rsidR="0067359A" w:rsidRPr="00092390" w:rsidRDefault="0067359A" w:rsidP="0067359A"/>
        </w:tc>
      </w:tr>
    </w:tbl>
    <w:p w14:paraId="537C948F" w14:textId="77777777" w:rsidR="0067359A" w:rsidRPr="00092390" w:rsidRDefault="0067359A" w:rsidP="0067359A">
      <w:pPr>
        <w:pStyle w:val="Caption"/>
        <w:keepNext/>
      </w:pPr>
    </w:p>
    <w:p w14:paraId="6D5C1B12"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9</w:t>
      </w:r>
      <w:r w:rsidRPr="00092390">
        <w:fldChar w:fldCharType="end"/>
      </w:r>
      <w:r w:rsidRPr="00092390">
        <w:t>: Keywords for the “JoeCtrl” process</w:t>
      </w:r>
    </w:p>
    <w:tbl>
      <w:tblPr>
        <w:tblStyle w:val="TableGrid"/>
        <w:tblW w:w="10490" w:type="dxa"/>
        <w:tblInd w:w="-743" w:type="dxa"/>
        <w:tblLayout w:type="fixed"/>
        <w:tblLook w:val="04A0" w:firstRow="1" w:lastRow="0" w:firstColumn="1" w:lastColumn="0" w:noHBand="0" w:noVBand="1"/>
      </w:tblPr>
      <w:tblGrid>
        <w:gridCol w:w="2109"/>
        <w:gridCol w:w="869"/>
        <w:gridCol w:w="1606"/>
        <w:gridCol w:w="1310"/>
        <w:gridCol w:w="2500"/>
        <w:gridCol w:w="2096"/>
      </w:tblGrid>
      <w:tr w:rsidR="0067359A" w:rsidRPr="00092390" w14:paraId="5306BC20" w14:textId="77777777" w:rsidTr="0067359A">
        <w:tc>
          <w:tcPr>
            <w:tcW w:w="2109" w:type="dxa"/>
          </w:tcPr>
          <w:p w14:paraId="01877BAD" w14:textId="77777777" w:rsidR="0067359A" w:rsidRPr="00092390" w:rsidRDefault="0067359A" w:rsidP="0067359A">
            <w:pPr>
              <w:rPr>
                <w:b/>
              </w:rPr>
            </w:pPr>
            <w:r w:rsidRPr="00092390">
              <w:rPr>
                <w:b/>
              </w:rPr>
              <w:t>Keyword</w:t>
            </w:r>
          </w:p>
        </w:tc>
        <w:tc>
          <w:tcPr>
            <w:tcW w:w="869" w:type="dxa"/>
          </w:tcPr>
          <w:p w14:paraId="45A05252" w14:textId="77777777" w:rsidR="0067359A" w:rsidRPr="00092390" w:rsidRDefault="0067359A" w:rsidP="0067359A">
            <w:pPr>
              <w:rPr>
                <w:b/>
              </w:rPr>
            </w:pPr>
            <w:r w:rsidRPr="00092390">
              <w:rPr>
                <w:b/>
              </w:rPr>
              <w:t>type</w:t>
            </w:r>
          </w:p>
        </w:tc>
        <w:tc>
          <w:tcPr>
            <w:tcW w:w="1606" w:type="dxa"/>
          </w:tcPr>
          <w:p w14:paraId="3282EFA7" w14:textId="77777777" w:rsidR="0067359A" w:rsidRPr="00092390" w:rsidRDefault="0067359A" w:rsidP="0067359A">
            <w:pPr>
              <w:rPr>
                <w:b/>
              </w:rPr>
            </w:pPr>
            <w:r w:rsidRPr="00092390">
              <w:rPr>
                <w:b/>
              </w:rPr>
              <w:t>Accepted values</w:t>
            </w:r>
          </w:p>
        </w:tc>
        <w:tc>
          <w:tcPr>
            <w:tcW w:w="1310" w:type="dxa"/>
          </w:tcPr>
          <w:p w14:paraId="6430B321" w14:textId="77777777" w:rsidR="0067359A" w:rsidRPr="00092390" w:rsidRDefault="0067359A" w:rsidP="0067359A">
            <w:pPr>
              <w:rPr>
                <w:b/>
              </w:rPr>
            </w:pPr>
            <w:r w:rsidRPr="00092390">
              <w:rPr>
                <w:b/>
              </w:rPr>
              <w:t>Unit</w:t>
            </w:r>
          </w:p>
        </w:tc>
        <w:tc>
          <w:tcPr>
            <w:tcW w:w="2500" w:type="dxa"/>
          </w:tcPr>
          <w:p w14:paraId="3B54F48C" w14:textId="77777777" w:rsidR="0067359A" w:rsidRPr="00092390" w:rsidRDefault="0067359A" w:rsidP="0067359A">
            <w:pPr>
              <w:rPr>
                <w:b/>
              </w:rPr>
            </w:pPr>
            <w:r w:rsidRPr="00092390">
              <w:rPr>
                <w:b/>
              </w:rPr>
              <w:t>Description</w:t>
            </w:r>
          </w:p>
        </w:tc>
        <w:tc>
          <w:tcPr>
            <w:tcW w:w="2096" w:type="dxa"/>
          </w:tcPr>
          <w:p w14:paraId="4536667E" w14:textId="77777777" w:rsidR="0067359A" w:rsidRPr="00092390" w:rsidRDefault="0067359A" w:rsidP="0067359A">
            <w:pPr>
              <w:rPr>
                <w:b/>
              </w:rPr>
            </w:pPr>
            <w:r w:rsidRPr="00092390">
              <w:rPr>
                <w:b/>
              </w:rPr>
              <w:t>Notes</w:t>
            </w:r>
          </w:p>
        </w:tc>
      </w:tr>
      <w:tr w:rsidR="0067359A" w:rsidRPr="00092390" w14:paraId="5C76FE04" w14:textId="77777777" w:rsidTr="0067359A">
        <w:tc>
          <w:tcPr>
            <w:tcW w:w="2109" w:type="dxa"/>
          </w:tcPr>
          <w:p w14:paraId="446BF4FC" w14:textId="77777777" w:rsidR="0067359A" w:rsidRPr="00092390" w:rsidRDefault="0067359A" w:rsidP="0067359A">
            <w:r w:rsidRPr="00092390">
              <w:t>ccdName</w:t>
            </w:r>
          </w:p>
        </w:tc>
        <w:tc>
          <w:tcPr>
            <w:tcW w:w="869" w:type="dxa"/>
          </w:tcPr>
          <w:p w14:paraId="7CA24DD2" w14:textId="77777777" w:rsidR="0067359A" w:rsidRPr="00092390" w:rsidRDefault="0067359A" w:rsidP="0067359A">
            <w:r w:rsidRPr="00092390">
              <w:t>string</w:t>
            </w:r>
          </w:p>
        </w:tc>
        <w:tc>
          <w:tcPr>
            <w:tcW w:w="1606" w:type="dxa"/>
          </w:tcPr>
          <w:p w14:paraId="79906F2A" w14:textId="77777777" w:rsidR="0067359A" w:rsidRPr="00092390" w:rsidRDefault="0067359A" w:rsidP="0067359A">
            <w:r w:rsidRPr="00092390">
              <w:t>“39”, “47”</w:t>
            </w:r>
          </w:p>
        </w:tc>
        <w:tc>
          <w:tcPr>
            <w:tcW w:w="1310" w:type="dxa"/>
          </w:tcPr>
          <w:p w14:paraId="3505A475" w14:textId="77777777" w:rsidR="0067359A" w:rsidRPr="00092390" w:rsidRDefault="0067359A" w:rsidP="0067359A"/>
        </w:tc>
        <w:tc>
          <w:tcPr>
            <w:tcW w:w="2500" w:type="dxa"/>
          </w:tcPr>
          <w:p w14:paraId="3482DC45" w14:textId="77777777" w:rsidR="0067359A" w:rsidRPr="00092390" w:rsidRDefault="0067359A" w:rsidP="0067359A">
            <w:r w:rsidRPr="00092390">
              <w:t>CCD name</w:t>
            </w:r>
          </w:p>
        </w:tc>
        <w:tc>
          <w:tcPr>
            <w:tcW w:w="2096" w:type="dxa"/>
          </w:tcPr>
          <w:p w14:paraId="1B490CA6" w14:textId="77777777" w:rsidR="0067359A" w:rsidRPr="00092390" w:rsidRDefault="0067359A" w:rsidP="0067359A">
            <w:r w:rsidRPr="00092390">
              <w:t>Only used for GUI displays</w:t>
            </w:r>
          </w:p>
        </w:tc>
      </w:tr>
      <w:tr w:rsidR="0067359A" w:rsidRPr="00092390" w14:paraId="4552F697" w14:textId="77777777" w:rsidTr="0067359A">
        <w:tc>
          <w:tcPr>
            <w:tcW w:w="2109" w:type="dxa"/>
          </w:tcPr>
          <w:p w14:paraId="5BFBC4C1" w14:textId="77777777" w:rsidR="0067359A" w:rsidRPr="00092390" w:rsidRDefault="0067359A" w:rsidP="0067359A">
            <w:r w:rsidRPr="00092390">
              <w:t>ccdNum</w:t>
            </w:r>
          </w:p>
        </w:tc>
        <w:tc>
          <w:tcPr>
            <w:tcW w:w="869" w:type="dxa"/>
          </w:tcPr>
          <w:p w14:paraId="64B81021" w14:textId="77777777" w:rsidR="0067359A" w:rsidRPr="00092390" w:rsidRDefault="0067359A" w:rsidP="0067359A">
            <w:r w:rsidRPr="00092390">
              <w:t>Int</w:t>
            </w:r>
          </w:p>
        </w:tc>
        <w:tc>
          <w:tcPr>
            <w:tcW w:w="1606" w:type="dxa"/>
          </w:tcPr>
          <w:p w14:paraId="044FB109" w14:textId="77777777" w:rsidR="0067359A" w:rsidRPr="00092390" w:rsidRDefault="0067359A" w:rsidP="0067359A">
            <w:r w:rsidRPr="00092390">
              <w:t>39, 47</w:t>
            </w:r>
          </w:p>
        </w:tc>
        <w:tc>
          <w:tcPr>
            <w:tcW w:w="1310" w:type="dxa"/>
          </w:tcPr>
          <w:p w14:paraId="00476118" w14:textId="77777777" w:rsidR="0067359A" w:rsidRPr="00092390" w:rsidRDefault="0067359A" w:rsidP="0067359A"/>
        </w:tc>
        <w:tc>
          <w:tcPr>
            <w:tcW w:w="2500" w:type="dxa"/>
          </w:tcPr>
          <w:p w14:paraId="4D647962" w14:textId="77777777" w:rsidR="0067359A" w:rsidRPr="00092390" w:rsidRDefault="0067359A" w:rsidP="0067359A">
            <w:r w:rsidRPr="00092390">
              <w:t xml:space="preserve">CCD number. </w:t>
            </w:r>
          </w:p>
        </w:tc>
        <w:tc>
          <w:tcPr>
            <w:tcW w:w="2096" w:type="dxa"/>
          </w:tcPr>
          <w:p w14:paraId="22919021" w14:textId="77777777" w:rsidR="0067359A" w:rsidRPr="00092390" w:rsidRDefault="0067359A" w:rsidP="0067359A">
            <w:r w:rsidRPr="00092390">
              <w:t>Number is often used in code.</w:t>
            </w:r>
          </w:p>
        </w:tc>
      </w:tr>
      <w:tr w:rsidR="0067359A" w:rsidRPr="00092390" w14:paraId="57357B37" w14:textId="77777777" w:rsidTr="0067359A">
        <w:tc>
          <w:tcPr>
            <w:tcW w:w="2109" w:type="dxa"/>
          </w:tcPr>
          <w:p w14:paraId="1ACAC5F7" w14:textId="77777777" w:rsidR="0067359A" w:rsidRPr="00092390" w:rsidRDefault="0067359A" w:rsidP="0067359A">
            <w:r w:rsidRPr="00092390">
              <w:t>ccdXdim</w:t>
            </w:r>
          </w:p>
        </w:tc>
        <w:tc>
          <w:tcPr>
            <w:tcW w:w="869" w:type="dxa"/>
          </w:tcPr>
          <w:p w14:paraId="701956AA" w14:textId="77777777" w:rsidR="0067359A" w:rsidRPr="00092390" w:rsidRDefault="0067359A" w:rsidP="0067359A">
            <w:r w:rsidRPr="00092390">
              <w:t>Int</w:t>
            </w:r>
          </w:p>
        </w:tc>
        <w:tc>
          <w:tcPr>
            <w:tcW w:w="1606" w:type="dxa"/>
          </w:tcPr>
          <w:p w14:paraId="171EB1F8" w14:textId="77777777" w:rsidR="0067359A" w:rsidRPr="00092390" w:rsidRDefault="0067359A" w:rsidP="0067359A">
            <w:r w:rsidRPr="00092390">
              <w:t>1-32767</w:t>
            </w:r>
          </w:p>
        </w:tc>
        <w:tc>
          <w:tcPr>
            <w:tcW w:w="1310" w:type="dxa"/>
          </w:tcPr>
          <w:p w14:paraId="0F9E3477" w14:textId="77777777" w:rsidR="0067359A" w:rsidRPr="00092390" w:rsidRDefault="0067359A" w:rsidP="0067359A">
            <w:r w:rsidRPr="00092390">
              <w:t>px</w:t>
            </w:r>
          </w:p>
        </w:tc>
        <w:tc>
          <w:tcPr>
            <w:tcW w:w="2500" w:type="dxa"/>
          </w:tcPr>
          <w:p w14:paraId="434F63A4" w14:textId="77777777" w:rsidR="0067359A" w:rsidRPr="00092390" w:rsidRDefault="0067359A" w:rsidP="0067359A">
            <w:r w:rsidRPr="00092390">
              <w:t>Number of pixels in the X  (horizontal) dimension, not binned.</w:t>
            </w:r>
          </w:p>
        </w:tc>
        <w:tc>
          <w:tcPr>
            <w:tcW w:w="2096" w:type="dxa"/>
          </w:tcPr>
          <w:p w14:paraId="57AE5D13" w14:textId="77777777" w:rsidR="0067359A" w:rsidRPr="00092390" w:rsidRDefault="0067359A" w:rsidP="0067359A"/>
        </w:tc>
      </w:tr>
      <w:tr w:rsidR="0067359A" w:rsidRPr="00092390" w14:paraId="42153B88" w14:textId="77777777" w:rsidTr="0067359A">
        <w:tc>
          <w:tcPr>
            <w:tcW w:w="2109" w:type="dxa"/>
          </w:tcPr>
          <w:p w14:paraId="39C4DA9A" w14:textId="77777777" w:rsidR="0067359A" w:rsidRPr="00092390" w:rsidRDefault="0067359A" w:rsidP="0067359A">
            <w:r w:rsidRPr="00092390">
              <w:t>ccdYdim</w:t>
            </w:r>
          </w:p>
        </w:tc>
        <w:tc>
          <w:tcPr>
            <w:tcW w:w="869" w:type="dxa"/>
          </w:tcPr>
          <w:p w14:paraId="500315D1" w14:textId="77777777" w:rsidR="0067359A" w:rsidRPr="00092390" w:rsidRDefault="0067359A" w:rsidP="0067359A">
            <w:r w:rsidRPr="00092390">
              <w:t>Int</w:t>
            </w:r>
          </w:p>
        </w:tc>
        <w:tc>
          <w:tcPr>
            <w:tcW w:w="1606" w:type="dxa"/>
          </w:tcPr>
          <w:p w14:paraId="2168E4E5" w14:textId="77777777" w:rsidR="0067359A" w:rsidRPr="00092390" w:rsidRDefault="0067359A" w:rsidP="0067359A">
            <w:r w:rsidRPr="00092390">
              <w:t>1-32767</w:t>
            </w:r>
          </w:p>
        </w:tc>
        <w:tc>
          <w:tcPr>
            <w:tcW w:w="1310" w:type="dxa"/>
          </w:tcPr>
          <w:p w14:paraId="5021E33B" w14:textId="77777777" w:rsidR="0067359A" w:rsidRPr="00092390" w:rsidRDefault="0067359A" w:rsidP="0067359A">
            <w:r w:rsidRPr="00092390">
              <w:t>px</w:t>
            </w:r>
          </w:p>
        </w:tc>
        <w:tc>
          <w:tcPr>
            <w:tcW w:w="2500" w:type="dxa"/>
          </w:tcPr>
          <w:p w14:paraId="3F17378F" w14:textId="77777777" w:rsidR="0067359A" w:rsidRPr="00092390" w:rsidRDefault="0067359A" w:rsidP="0067359A">
            <w:r w:rsidRPr="00092390">
              <w:t>Number of pixels in the Y (vertical) dimension</w:t>
            </w:r>
          </w:p>
        </w:tc>
        <w:tc>
          <w:tcPr>
            <w:tcW w:w="2096" w:type="dxa"/>
          </w:tcPr>
          <w:p w14:paraId="78BB3CB7" w14:textId="77777777" w:rsidR="0067359A" w:rsidRPr="00092390" w:rsidRDefault="0067359A" w:rsidP="0067359A"/>
        </w:tc>
      </w:tr>
      <w:tr w:rsidR="0067359A" w:rsidRPr="00092390" w14:paraId="53664FF0" w14:textId="77777777" w:rsidTr="0067359A">
        <w:tc>
          <w:tcPr>
            <w:tcW w:w="2109" w:type="dxa"/>
          </w:tcPr>
          <w:p w14:paraId="43999E68" w14:textId="77777777" w:rsidR="0067359A" w:rsidRPr="00092390" w:rsidRDefault="0067359A" w:rsidP="0067359A">
            <w:r w:rsidRPr="00092390">
              <w:t>ccdDefaultXbin</w:t>
            </w:r>
          </w:p>
        </w:tc>
        <w:tc>
          <w:tcPr>
            <w:tcW w:w="869" w:type="dxa"/>
          </w:tcPr>
          <w:p w14:paraId="775ED8FD" w14:textId="77777777" w:rsidR="0067359A" w:rsidRPr="00092390" w:rsidRDefault="0067359A" w:rsidP="0067359A">
            <w:r w:rsidRPr="00092390">
              <w:t>Int</w:t>
            </w:r>
          </w:p>
        </w:tc>
        <w:tc>
          <w:tcPr>
            <w:tcW w:w="1606" w:type="dxa"/>
          </w:tcPr>
          <w:p w14:paraId="0CB7609E" w14:textId="77777777" w:rsidR="0067359A" w:rsidRPr="00092390" w:rsidRDefault="0067359A" w:rsidP="0067359A">
            <w:r w:rsidRPr="00092390">
              <w:t>1-5</w:t>
            </w:r>
          </w:p>
        </w:tc>
        <w:tc>
          <w:tcPr>
            <w:tcW w:w="1310" w:type="dxa"/>
          </w:tcPr>
          <w:p w14:paraId="720246DE" w14:textId="77777777" w:rsidR="0067359A" w:rsidRPr="00092390" w:rsidRDefault="0067359A" w:rsidP="0067359A"/>
        </w:tc>
        <w:tc>
          <w:tcPr>
            <w:tcW w:w="2500" w:type="dxa"/>
          </w:tcPr>
          <w:p w14:paraId="5C6598B3" w14:textId="77777777" w:rsidR="0067359A" w:rsidRPr="00092390" w:rsidRDefault="0067359A" w:rsidP="0067359A">
            <w:r w:rsidRPr="00092390">
              <w:t>Default X binning applied at startup</w:t>
            </w:r>
          </w:p>
        </w:tc>
        <w:tc>
          <w:tcPr>
            <w:tcW w:w="2096" w:type="dxa"/>
          </w:tcPr>
          <w:p w14:paraId="409FF427" w14:textId="77777777" w:rsidR="0067359A" w:rsidRPr="00092390" w:rsidRDefault="0067359A" w:rsidP="0067359A"/>
        </w:tc>
      </w:tr>
      <w:tr w:rsidR="0067359A" w:rsidRPr="00092390" w14:paraId="58EA22CC" w14:textId="77777777" w:rsidTr="0067359A">
        <w:tc>
          <w:tcPr>
            <w:tcW w:w="2109" w:type="dxa"/>
          </w:tcPr>
          <w:p w14:paraId="171586E0" w14:textId="77777777" w:rsidR="0067359A" w:rsidRPr="00092390" w:rsidRDefault="0067359A" w:rsidP="0067359A">
            <w:r w:rsidRPr="00092390">
              <w:t>ccdDefaultXbin</w:t>
            </w:r>
          </w:p>
        </w:tc>
        <w:tc>
          <w:tcPr>
            <w:tcW w:w="869" w:type="dxa"/>
          </w:tcPr>
          <w:p w14:paraId="2FE40D4D" w14:textId="77777777" w:rsidR="0067359A" w:rsidRPr="00092390" w:rsidRDefault="0067359A" w:rsidP="0067359A">
            <w:r w:rsidRPr="00092390">
              <w:t>Int</w:t>
            </w:r>
          </w:p>
        </w:tc>
        <w:tc>
          <w:tcPr>
            <w:tcW w:w="1606" w:type="dxa"/>
          </w:tcPr>
          <w:p w14:paraId="5ADF1937" w14:textId="77777777" w:rsidR="0067359A" w:rsidRPr="00092390" w:rsidRDefault="0067359A" w:rsidP="0067359A">
            <w:r w:rsidRPr="00092390">
              <w:t>1-5</w:t>
            </w:r>
          </w:p>
        </w:tc>
        <w:tc>
          <w:tcPr>
            <w:tcW w:w="1310" w:type="dxa"/>
          </w:tcPr>
          <w:p w14:paraId="3BD72F71" w14:textId="77777777" w:rsidR="0067359A" w:rsidRPr="00092390" w:rsidRDefault="0067359A" w:rsidP="0067359A"/>
        </w:tc>
        <w:tc>
          <w:tcPr>
            <w:tcW w:w="2500" w:type="dxa"/>
          </w:tcPr>
          <w:p w14:paraId="4943E16F" w14:textId="77777777" w:rsidR="0067359A" w:rsidRPr="00092390" w:rsidRDefault="0067359A" w:rsidP="0067359A">
            <w:r w:rsidRPr="00092390">
              <w:t>Default Y binning applied at startup</w:t>
            </w:r>
          </w:p>
        </w:tc>
        <w:tc>
          <w:tcPr>
            <w:tcW w:w="2096" w:type="dxa"/>
          </w:tcPr>
          <w:p w14:paraId="4C2C41EE" w14:textId="77777777" w:rsidR="0067359A" w:rsidRPr="00092390" w:rsidRDefault="0067359A" w:rsidP="0067359A"/>
        </w:tc>
      </w:tr>
      <w:tr w:rsidR="0067359A" w:rsidRPr="00092390" w14:paraId="3E2AEE00" w14:textId="77777777" w:rsidTr="0067359A">
        <w:tc>
          <w:tcPr>
            <w:tcW w:w="2109" w:type="dxa"/>
          </w:tcPr>
          <w:p w14:paraId="2945D60F" w14:textId="77777777" w:rsidR="0067359A" w:rsidRPr="00092390" w:rsidRDefault="0067359A" w:rsidP="0067359A">
            <w:r w:rsidRPr="00092390">
              <w:t>ccdDefaultSpeed</w:t>
            </w:r>
          </w:p>
        </w:tc>
        <w:tc>
          <w:tcPr>
            <w:tcW w:w="869" w:type="dxa"/>
          </w:tcPr>
          <w:p w14:paraId="7731D124" w14:textId="77777777" w:rsidR="0067359A" w:rsidRPr="00092390" w:rsidRDefault="0067359A" w:rsidP="0067359A">
            <w:r w:rsidRPr="00092390">
              <w:t>Int</w:t>
            </w:r>
          </w:p>
        </w:tc>
        <w:tc>
          <w:tcPr>
            <w:tcW w:w="1606" w:type="dxa"/>
          </w:tcPr>
          <w:p w14:paraId="4D314E29" w14:textId="77777777" w:rsidR="0067359A" w:rsidRPr="00092390" w:rsidRDefault="0067359A" w:rsidP="0067359A">
            <w:r w:rsidRPr="00092390">
              <w:t>any</w:t>
            </w:r>
          </w:p>
        </w:tc>
        <w:tc>
          <w:tcPr>
            <w:tcW w:w="1310" w:type="dxa"/>
          </w:tcPr>
          <w:p w14:paraId="77904CF0" w14:textId="77777777" w:rsidR="0067359A" w:rsidRPr="00092390" w:rsidRDefault="0067359A" w:rsidP="0067359A">
            <w:r w:rsidRPr="00092390">
              <w:t>Kpixel/sec</w:t>
            </w:r>
          </w:p>
        </w:tc>
        <w:tc>
          <w:tcPr>
            <w:tcW w:w="2500" w:type="dxa"/>
          </w:tcPr>
          <w:p w14:paraId="75E48F6A" w14:textId="77777777" w:rsidR="0067359A" w:rsidRPr="00092390" w:rsidRDefault="0067359A" w:rsidP="0067359A">
            <w:r w:rsidRPr="00092390">
              <w:t>Default readout speed applied at startup</w:t>
            </w:r>
          </w:p>
        </w:tc>
        <w:tc>
          <w:tcPr>
            <w:tcW w:w="2096" w:type="dxa"/>
          </w:tcPr>
          <w:p w14:paraId="5C5EDC01" w14:textId="77777777" w:rsidR="0067359A" w:rsidRPr="00092390" w:rsidRDefault="0067359A" w:rsidP="0067359A"/>
        </w:tc>
      </w:tr>
      <w:tr w:rsidR="0067359A" w:rsidRPr="00092390" w14:paraId="29D1CFE7" w14:textId="77777777" w:rsidTr="0067359A">
        <w:tc>
          <w:tcPr>
            <w:tcW w:w="2109" w:type="dxa"/>
          </w:tcPr>
          <w:p w14:paraId="0FF95576" w14:textId="77777777" w:rsidR="0067359A" w:rsidRPr="00092390" w:rsidRDefault="0067359A" w:rsidP="0067359A">
            <w:r w:rsidRPr="00092390">
              <w:t>ccdDefaultBlack</w:t>
            </w:r>
          </w:p>
        </w:tc>
        <w:tc>
          <w:tcPr>
            <w:tcW w:w="869" w:type="dxa"/>
          </w:tcPr>
          <w:p w14:paraId="6B505313" w14:textId="77777777" w:rsidR="0067359A" w:rsidRPr="00092390" w:rsidRDefault="0067359A" w:rsidP="0067359A">
            <w:r w:rsidRPr="00092390">
              <w:t>Int</w:t>
            </w:r>
          </w:p>
        </w:tc>
        <w:tc>
          <w:tcPr>
            <w:tcW w:w="1606" w:type="dxa"/>
          </w:tcPr>
          <w:p w14:paraId="038FFD7C" w14:textId="77777777" w:rsidR="0067359A" w:rsidRPr="00092390" w:rsidRDefault="0067359A" w:rsidP="0067359A">
            <w:r w:rsidRPr="00092390">
              <w:t>0-1023</w:t>
            </w:r>
          </w:p>
        </w:tc>
        <w:tc>
          <w:tcPr>
            <w:tcW w:w="1310" w:type="dxa"/>
          </w:tcPr>
          <w:p w14:paraId="45FC4202" w14:textId="77777777" w:rsidR="0067359A" w:rsidRPr="00092390" w:rsidRDefault="0067359A" w:rsidP="0067359A">
            <w:r w:rsidRPr="00092390">
              <w:t>Arbitrary</w:t>
            </w:r>
          </w:p>
        </w:tc>
        <w:tc>
          <w:tcPr>
            <w:tcW w:w="2500" w:type="dxa"/>
          </w:tcPr>
          <w:p w14:paraId="797D16E6" w14:textId="77777777" w:rsidR="0067359A" w:rsidRPr="00092390" w:rsidRDefault="0067359A" w:rsidP="0067359A">
            <w:r w:rsidRPr="00092390">
              <w:t>Default black level applied at startup</w:t>
            </w:r>
          </w:p>
        </w:tc>
        <w:tc>
          <w:tcPr>
            <w:tcW w:w="2096" w:type="dxa"/>
          </w:tcPr>
          <w:p w14:paraId="4EE45D08" w14:textId="77777777" w:rsidR="0067359A" w:rsidRPr="00092390" w:rsidRDefault="0067359A" w:rsidP="0067359A"/>
        </w:tc>
      </w:tr>
      <w:tr w:rsidR="0067359A" w:rsidRPr="00092390" w14:paraId="2776CE71" w14:textId="77777777" w:rsidTr="0067359A">
        <w:tc>
          <w:tcPr>
            <w:tcW w:w="2109" w:type="dxa"/>
          </w:tcPr>
          <w:p w14:paraId="71219C25" w14:textId="77777777" w:rsidR="0067359A" w:rsidRPr="00092390" w:rsidRDefault="0067359A" w:rsidP="0067359A">
            <w:r w:rsidRPr="00092390">
              <w:t>ccdBlacksNum</w:t>
            </w:r>
          </w:p>
        </w:tc>
        <w:tc>
          <w:tcPr>
            <w:tcW w:w="869" w:type="dxa"/>
          </w:tcPr>
          <w:p w14:paraId="31701F5E" w14:textId="77777777" w:rsidR="0067359A" w:rsidRPr="00092390" w:rsidRDefault="0067359A" w:rsidP="0067359A">
            <w:r w:rsidRPr="00092390">
              <w:t>Int</w:t>
            </w:r>
          </w:p>
        </w:tc>
        <w:tc>
          <w:tcPr>
            <w:tcW w:w="1606" w:type="dxa"/>
          </w:tcPr>
          <w:p w14:paraId="35703097" w14:textId="77777777" w:rsidR="0067359A" w:rsidRPr="00092390" w:rsidRDefault="0067359A" w:rsidP="0067359A">
            <w:r w:rsidRPr="00092390">
              <w:t>2, 4</w:t>
            </w:r>
          </w:p>
        </w:tc>
        <w:tc>
          <w:tcPr>
            <w:tcW w:w="1310" w:type="dxa"/>
          </w:tcPr>
          <w:p w14:paraId="2C04E9B9" w14:textId="77777777" w:rsidR="0067359A" w:rsidRPr="00092390" w:rsidRDefault="0067359A" w:rsidP="0067359A"/>
        </w:tc>
        <w:tc>
          <w:tcPr>
            <w:tcW w:w="2500" w:type="dxa"/>
          </w:tcPr>
          <w:p w14:paraId="53872204" w14:textId="77777777" w:rsidR="0067359A" w:rsidRPr="00092390" w:rsidRDefault="0067359A" w:rsidP="0067359A">
            <w:r w:rsidRPr="00092390">
              <w:t>Number of blacks levels to configure: 4 for ccd39 and 2 for ccd47</w:t>
            </w:r>
          </w:p>
        </w:tc>
        <w:tc>
          <w:tcPr>
            <w:tcW w:w="2096" w:type="dxa"/>
          </w:tcPr>
          <w:p w14:paraId="0230DC0F" w14:textId="77777777" w:rsidR="0067359A" w:rsidRPr="00092390" w:rsidRDefault="0067359A" w:rsidP="0067359A">
            <w:r w:rsidRPr="00092390">
              <w:t>Corresponds to the number of amplifier channels.</w:t>
            </w:r>
          </w:p>
        </w:tc>
      </w:tr>
      <w:tr w:rsidR="0067359A" w:rsidRPr="00092390" w14:paraId="03DD0742" w14:textId="77777777" w:rsidTr="0067359A">
        <w:tc>
          <w:tcPr>
            <w:tcW w:w="2109" w:type="dxa"/>
          </w:tcPr>
          <w:p w14:paraId="13DA983A" w14:textId="77777777" w:rsidR="0067359A" w:rsidRPr="00092390" w:rsidRDefault="0067359A" w:rsidP="0067359A">
            <w:r w:rsidRPr="00092390">
              <w:t>minRep</w:t>
            </w:r>
          </w:p>
        </w:tc>
        <w:tc>
          <w:tcPr>
            <w:tcW w:w="869" w:type="dxa"/>
          </w:tcPr>
          <w:p w14:paraId="440EA503" w14:textId="77777777" w:rsidR="0067359A" w:rsidRPr="00092390" w:rsidRDefault="0067359A" w:rsidP="0067359A">
            <w:r w:rsidRPr="00092390">
              <w:t>Int</w:t>
            </w:r>
          </w:p>
        </w:tc>
        <w:tc>
          <w:tcPr>
            <w:tcW w:w="1606" w:type="dxa"/>
          </w:tcPr>
          <w:p w14:paraId="00DD49EC" w14:textId="77777777" w:rsidR="0067359A" w:rsidRPr="00092390" w:rsidRDefault="0067359A" w:rsidP="0067359A">
            <w:r w:rsidRPr="00092390">
              <w:t>0</w:t>
            </w:r>
          </w:p>
        </w:tc>
        <w:tc>
          <w:tcPr>
            <w:tcW w:w="1310" w:type="dxa"/>
          </w:tcPr>
          <w:p w14:paraId="44699071" w14:textId="77777777" w:rsidR="0067359A" w:rsidRPr="00092390" w:rsidRDefault="0067359A" w:rsidP="0067359A"/>
        </w:tc>
        <w:tc>
          <w:tcPr>
            <w:tcW w:w="2500" w:type="dxa"/>
          </w:tcPr>
          <w:p w14:paraId="20D71140" w14:textId="77777777" w:rsidR="0067359A" w:rsidRPr="00092390" w:rsidRDefault="0067359A" w:rsidP="0067359A">
            <w:r w:rsidRPr="00092390">
              <w:t>Minimum allowed value for the “repetition” parameter</w:t>
            </w:r>
          </w:p>
        </w:tc>
        <w:tc>
          <w:tcPr>
            <w:tcW w:w="2096" w:type="dxa"/>
          </w:tcPr>
          <w:p w14:paraId="75BD8D27" w14:textId="77777777" w:rsidR="0067359A" w:rsidRPr="00092390" w:rsidRDefault="0067359A" w:rsidP="0067359A"/>
        </w:tc>
      </w:tr>
      <w:tr w:rsidR="0067359A" w:rsidRPr="00092390" w14:paraId="34AD9A74" w14:textId="77777777" w:rsidTr="0067359A">
        <w:tc>
          <w:tcPr>
            <w:tcW w:w="2109" w:type="dxa"/>
          </w:tcPr>
          <w:p w14:paraId="516C2CA4" w14:textId="77777777" w:rsidR="0067359A" w:rsidRPr="00092390" w:rsidRDefault="0067359A" w:rsidP="0067359A">
            <w:r w:rsidRPr="00092390">
              <w:t>maxRep</w:t>
            </w:r>
          </w:p>
        </w:tc>
        <w:tc>
          <w:tcPr>
            <w:tcW w:w="869" w:type="dxa"/>
          </w:tcPr>
          <w:p w14:paraId="3DF97C39" w14:textId="77777777" w:rsidR="0067359A" w:rsidRPr="00092390" w:rsidRDefault="0067359A" w:rsidP="0067359A">
            <w:r w:rsidRPr="00092390">
              <w:t>Int</w:t>
            </w:r>
          </w:p>
        </w:tc>
        <w:tc>
          <w:tcPr>
            <w:tcW w:w="1606" w:type="dxa"/>
          </w:tcPr>
          <w:p w14:paraId="271F7F16" w14:textId="77777777" w:rsidR="0067359A" w:rsidRPr="00092390" w:rsidRDefault="0067359A" w:rsidP="0067359A">
            <w:r w:rsidRPr="00092390">
              <w:t>1023</w:t>
            </w:r>
          </w:p>
        </w:tc>
        <w:tc>
          <w:tcPr>
            <w:tcW w:w="1310" w:type="dxa"/>
          </w:tcPr>
          <w:p w14:paraId="7E5B2370" w14:textId="77777777" w:rsidR="0067359A" w:rsidRPr="00092390" w:rsidRDefault="0067359A" w:rsidP="0067359A"/>
        </w:tc>
        <w:tc>
          <w:tcPr>
            <w:tcW w:w="2500" w:type="dxa"/>
          </w:tcPr>
          <w:p w14:paraId="096B8597" w14:textId="77777777" w:rsidR="0067359A" w:rsidRPr="00092390" w:rsidRDefault="0067359A" w:rsidP="0067359A">
            <w:r w:rsidRPr="00092390">
              <w:t>Maximum allowed value for the “repetition” parameter</w:t>
            </w:r>
          </w:p>
        </w:tc>
        <w:tc>
          <w:tcPr>
            <w:tcW w:w="2096" w:type="dxa"/>
          </w:tcPr>
          <w:p w14:paraId="7CF095BE" w14:textId="77777777" w:rsidR="0067359A" w:rsidRPr="00092390" w:rsidRDefault="0067359A" w:rsidP="0067359A"/>
        </w:tc>
      </w:tr>
      <w:tr w:rsidR="0067359A" w:rsidRPr="00092390" w14:paraId="71A26F7D" w14:textId="77777777" w:rsidTr="0067359A">
        <w:tc>
          <w:tcPr>
            <w:tcW w:w="2109" w:type="dxa"/>
          </w:tcPr>
          <w:p w14:paraId="030B1482" w14:textId="77777777" w:rsidR="0067359A" w:rsidRPr="00092390" w:rsidRDefault="0067359A" w:rsidP="0067359A">
            <w:r w:rsidRPr="00092390">
              <w:t>maxNumSpeeds</w:t>
            </w:r>
          </w:p>
        </w:tc>
        <w:tc>
          <w:tcPr>
            <w:tcW w:w="869" w:type="dxa"/>
          </w:tcPr>
          <w:p w14:paraId="5B1E73D3" w14:textId="77777777" w:rsidR="0067359A" w:rsidRPr="00092390" w:rsidRDefault="0067359A" w:rsidP="0067359A">
            <w:r w:rsidRPr="00092390">
              <w:t>Int</w:t>
            </w:r>
          </w:p>
        </w:tc>
        <w:tc>
          <w:tcPr>
            <w:tcW w:w="1606" w:type="dxa"/>
          </w:tcPr>
          <w:p w14:paraId="3A4E5320" w14:textId="77777777" w:rsidR="0067359A" w:rsidRPr="00092390" w:rsidRDefault="0067359A" w:rsidP="0067359A">
            <w:r w:rsidRPr="00092390">
              <w:t>1-8</w:t>
            </w:r>
          </w:p>
        </w:tc>
        <w:tc>
          <w:tcPr>
            <w:tcW w:w="1310" w:type="dxa"/>
          </w:tcPr>
          <w:p w14:paraId="69D7CB90" w14:textId="77777777" w:rsidR="0067359A" w:rsidRPr="00092390" w:rsidRDefault="0067359A" w:rsidP="0067359A"/>
        </w:tc>
        <w:tc>
          <w:tcPr>
            <w:tcW w:w="2500" w:type="dxa"/>
          </w:tcPr>
          <w:p w14:paraId="16A94475" w14:textId="77777777" w:rsidR="0067359A" w:rsidRPr="00092390" w:rsidRDefault="0067359A" w:rsidP="0067359A">
            <w:r w:rsidRPr="00092390">
              <w:t>Number of supported readout speeds</w:t>
            </w:r>
          </w:p>
        </w:tc>
        <w:tc>
          <w:tcPr>
            <w:tcW w:w="2096" w:type="dxa"/>
          </w:tcPr>
          <w:p w14:paraId="76B3FA9E" w14:textId="77777777" w:rsidR="0067359A" w:rsidRPr="00092390" w:rsidRDefault="0067359A" w:rsidP="0067359A">
            <w:r w:rsidRPr="00092390">
              <w:t>“supported” by the JoeCtrl process, not the LittleJoe hardware</w:t>
            </w:r>
          </w:p>
        </w:tc>
      </w:tr>
      <w:tr w:rsidR="0067359A" w:rsidRPr="00092390" w14:paraId="0D820ADA" w14:textId="77777777" w:rsidTr="0067359A">
        <w:tc>
          <w:tcPr>
            <w:tcW w:w="2109" w:type="dxa"/>
          </w:tcPr>
          <w:p w14:paraId="7F9C046B" w14:textId="77777777" w:rsidR="0067359A" w:rsidRPr="00092390" w:rsidRDefault="0067359A" w:rsidP="0067359A">
            <w:r w:rsidRPr="00092390">
              <w:t>maxNumBins</w:t>
            </w:r>
          </w:p>
        </w:tc>
        <w:tc>
          <w:tcPr>
            <w:tcW w:w="869" w:type="dxa"/>
          </w:tcPr>
          <w:p w14:paraId="1F62805F" w14:textId="77777777" w:rsidR="0067359A" w:rsidRPr="00092390" w:rsidRDefault="0067359A" w:rsidP="0067359A">
            <w:r w:rsidRPr="00092390">
              <w:t>Int</w:t>
            </w:r>
          </w:p>
        </w:tc>
        <w:tc>
          <w:tcPr>
            <w:tcW w:w="1606" w:type="dxa"/>
          </w:tcPr>
          <w:p w14:paraId="20E38DF6" w14:textId="77777777" w:rsidR="0067359A" w:rsidRPr="00092390" w:rsidRDefault="0067359A" w:rsidP="0067359A">
            <w:r w:rsidRPr="00092390">
              <w:t>1-8</w:t>
            </w:r>
          </w:p>
        </w:tc>
        <w:tc>
          <w:tcPr>
            <w:tcW w:w="1310" w:type="dxa"/>
          </w:tcPr>
          <w:p w14:paraId="54C9DADA" w14:textId="77777777" w:rsidR="0067359A" w:rsidRPr="00092390" w:rsidRDefault="0067359A" w:rsidP="0067359A"/>
        </w:tc>
        <w:tc>
          <w:tcPr>
            <w:tcW w:w="2500" w:type="dxa"/>
          </w:tcPr>
          <w:p w14:paraId="5EDDB7C8" w14:textId="77777777" w:rsidR="0067359A" w:rsidRPr="00092390" w:rsidRDefault="0067359A" w:rsidP="0067359A">
            <w:r w:rsidRPr="00092390">
              <w:t>Number of supported binning configuration</w:t>
            </w:r>
          </w:p>
        </w:tc>
        <w:tc>
          <w:tcPr>
            <w:tcW w:w="2096" w:type="dxa"/>
          </w:tcPr>
          <w:p w14:paraId="7AE064A5" w14:textId="77777777" w:rsidR="0067359A" w:rsidRPr="00092390" w:rsidRDefault="0067359A" w:rsidP="0067359A">
            <w:r w:rsidRPr="00092390">
              <w:t>“supported” by the JoeCtrl process, not the LittleJoe hardware</w:t>
            </w:r>
          </w:p>
        </w:tc>
      </w:tr>
      <w:tr w:rsidR="0067359A" w:rsidRPr="00092390" w14:paraId="2BDBC921" w14:textId="77777777" w:rsidTr="0067359A">
        <w:tc>
          <w:tcPr>
            <w:tcW w:w="2109" w:type="dxa"/>
          </w:tcPr>
          <w:p w14:paraId="50E6F8E1" w14:textId="77777777" w:rsidR="0067359A" w:rsidRPr="00092390" w:rsidRDefault="0067359A" w:rsidP="0067359A">
            <w:r w:rsidRPr="00092390">
              <w:t>num_programsets</w:t>
            </w:r>
          </w:p>
        </w:tc>
        <w:tc>
          <w:tcPr>
            <w:tcW w:w="869" w:type="dxa"/>
          </w:tcPr>
          <w:p w14:paraId="47E6A59B" w14:textId="77777777" w:rsidR="0067359A" w:rsidRPr="00092390" w:rsidRDefault="0067359A" w:rsidP="0067359A">
            <w:r w:rsidRPr="00092390">
              <w:t>Int</w:t>
            </w:r>
          </w:p>
        </w:tc>
        <w:tc>
          <w:tcPr>
            <w:tcW w:w="1606" w:type="dxa"/>
          </w:tcPr>
          <w:p w14:paraId="766C0B4A" w14:textId="77777777" w:rsidR="0067359A" w:rsidRPr="00092390" w:rsidRDefault="0067359A" w:rsidP="0067359A">
            <w:r w:rsidRPr="00092390">
              <w:t>1-8</w:t>
            </w:r>
          </w:p>
        </w:tc>
        <w:tc>
          <w:tcPr>
            <w:tcW w:w="1310" w:type="dxa"/>
          </w:tcPr>
          <w:p w14:paraId="29FA09E0" w14:textId="77777777" w:rsidR="0067359A" w:rsidRPr="00092390" w:rsidRDefault="0067359A" w:rsidP="0067359A"/>
        </w:tc>
        <w:tc>
          <w:tcPr>
            <w:tcW w:w="2500" w:type="dxa"/>
          </w:tcPr>
          <w:p w14:paraId="785990BE" w14:textId="77777777" w:rsidR="0067359A" w:rsidRPr="00092390" w:rsidRDefault="0067359A" w:rsidP="0067359A">
            <w:r w:rsidRPr="00092390">
              <w:t>Number of programsets stored on disk</w:t>
            </w:r>
          </w:p>
        </w:tc>
        <w:tc>
          <w:tcPr>
            <w:tcW w:w="2096" w:type="dxa"/>
          </w:tcPr>
          <w:p w14:paraId="1F12B5F9" w14:textId="77777777" w:rsidR="0067359A" w:rsidRPr="00092390" w:rsidRDefault="0067359A" w:rsidP="0067359A"/>
        </w:tc>
      </w:tr>
      <w:tr w:rsidR="0067359A" w:rsidRPr="00092390" w14:paraId="6EAAE9B4" w14:textId="77777777" w:rsidTr="0067359A">
        <w:tc>
          <w:tcPr>
            <w:tcW w:w="2109" w:type="dxa"/>
          </w:tcPr>
          <w:p w14:paraId="29BFCF41" w14:textId="77777777" w:rsidR="0067359A" w:rsidRPr="00092390" w:rsidRDefault="0067359A" w:rsidP="0067359A">
            <w:r w:rsidRPr="00092390">
              <w:t>programsetX</w:t>
            </w:r>
          </w:p>
        </w:tc>
        <w:tc>
          <w:tcPr>
            <w:tcW w:w="869" w:type="dxa"/>
          </w:tcPr>
          <w:p w14:paraId="3E7EC967" w14:textId="77777777" w:rsidR="0067359A" w:rsidRPr="00092390" w:rsidRDefault="0067359A" w:rsidP="0067359A">
            <w:r w:rsidRPr="00092390">
              <w:t>Structure</w:t>
            </w:r>
          </w:p>
        </w:tc>
        <w:tc>
          <w:tcPr>
            <w:tcW w:w="1606" w:type="dxa"/>
          </w:tcPr>
          <w:p w14:paraId="210157A0" w14:textId="77777777" w:rsidR="0067359A" w:rsidRPr="00092390" w:rsidRDefault="0067359A" w:rsidP="0067359A"/>
        </w:tc>
        <w:tc>
          <w:tcPr>
            <w:tcW w:w="1310" w:type="dxa"/>
          </w:tcPr>
          <w:p w14:paraId="4B8B5B7B" w14:textId="77777777" w:rsidR="0067359A" w:rsidRPr="00092390" w:rsidRDefault="0067359A" w:rsidP="0067359A"/>
        </w:tc>
        <w:tc>
          <w:tcPr>
            <w:tcW w:w="2500" w:type="dxa"/>
          </w:tcPr>
          <w:p w14:paraId="3C416D07" w14:textId="77777777" w:rsidR="0067359A" w:rsidRPr="00092390" w:rsidRDefault="0067359A" w:rsidP="0067359A">
            <w:r w:rsidRPr="00092390">
              <w:t>Filename of the configuration file describing program set #X</w:t>
            </w:r>
          </w:p>
        </w:tc>
        <w:tc>
          <w:tcPr>
            <w:tcW w:w="2096" w:type="dxa"/>
          </w:tcPr>
          <w:p w14:paraId="35007C3C" w14:textId="77777777" w:rsidR="0067359A" w:rsidRPr="00092390" w:rsidRDefault="0067359A" w:rsidP="0067359A"/>
        </w:tc>
      </w:tr>
      <w:tr w:rsidR="0067359A" w:rsidRPr="00092390" w14:paraId="1F102075" w14:textId="77777777" w:rsidTr="0067359A">
        <w:tc>
          <w:tcPr>
            <w:tcW w:w="2109" w:type="dxa"/>
          </w:tcPr>
          <w:p w14:paraId="2DD48B6A" w14:textId="77777777" w:rsidR="0067359A" w:rsidRPr="00092390" w:rsidRDefault="0067359A" w:rsidP="0067359A">
            <w:r w:rsidRPr="00092390">
              <w:t>startProgramSet</w:t>
            </w:r>
          </w:p>
        </w:tc>
        <w:tc>
          <w:tcPr>
            <w:tcW w:w="869" w:type="dxa"/>
          </w:tcPr>
          <w:p w14:paraId="4DF52013" w14:textId="77777777" w:rsidR="0067359A" w:rsidRPr="00092390" w:rsidRDefault="0067359A" w:rsidP="0067359A">
            <w:r w:rsidRPr="00092390">
              <w:t>Int</w:t>
            </w:r>
          </w:p>
        </w:tc>
        <w:tc>
          <w:tcPr>
            <w:tcW w:w="1606" w:type="dxa"/>
          </w:tcPr>
          <w:p w14:paraId="4FDC4614" w14:textId="77777777" w:rsidR="0067359A" w:rsidRPr="00092390" w:rsidRDefault="0067359A" w:rsidP="0067359A">
            <w:r w:rsidRPr="00092390">
              <w:t>-1 – up to the value of “num_</w:t>
            </w:r>
            <w:r w:rsidRPr="00092390">
              <w:br/>
              <w:t>programsets”</w:t>
            </w:r>
          </w:p>
        </w:tc>
        <w:tc>
          <w:tcPr>
            <w:tcW w:w="1310" w:type="dxa"/>
          </w:tcPr>
          <w:p w14:paraId="50794A8D" w14:textId="77777777" w:rsidR="0067359A" w:rsidRPr="00092390" w:rsidRDefault="0067359A" w:rsidP="0067359A"/>
        </w:tc>
        <w:tc>
          <w:tcPr>
            <w:tcW w:w="2500" w:type="dxa"/>
          </w:tcPr>
          <w:p w14:paraId="582DE288" w14:textId="77777777" w:rsidR="0067359A" w:rsidRPr="00092390" w:rsidRDefault="0067359A" w:rsidP="0067359A">
            <w:r w:rsidRPr="00092390">
              <w:t>Number of the programset to load at startup. A value of -1 means to load no programset.</w:t>
            </w:r>
          </w:p>
        </w:tc>
        <w:tc>
          <w:tcPr>
            <w:tcW w:w="2096" w:type="dxa"/>
          </w:tcPr>
          <w:p w14:paraId="7358570A" w14:textId="77777777" w:rsidR="0067359A" w:rsidRPr="00092390" w:rsidRDefault="0067359A" w:rsidP="0067359A"/>
        </w:tc>
      </w:tr>
      <w:tr w:rsidR="0067359A" w:rsidRPr="00092390" w14:paraId="050360B8" w14:textId="77777777" w:rsidTr="0067359A">
        <w:tc>
          <w:tcPr>
            <w:tcW w:w="2109" w:type="dxa"/>
          </w:tcPr>
          <w:p w14:paraId="48B9EBDD" w14:textId="77777777" w:rsidR="0067359A" w:rsidRPr="00092390" w:rsidRDefault="0067359A" w:rsidP="0067359A">
            <w:r w:rsidRPr="00092390">
              <w:t>fanReqVar</w:t>
            </w:r>
          </w:p>
        </w:tc>
        <w:tc>
          <w:tcPr>
            <w:tcW w:w="869" w:type="dxa"/>
          </w:tcPr>
          <w:p w14:paraId="1F9A6271" w14:textId="77777777" w:rsidR="0067359A" w:rsidRPr="00092390" w:rsidRDefault="0067359A" w:rsidP="0067359A">
            <w:r w:rsidRPr="00092390">
              <w:t>String</w:t>
            </w:r>
          </w:p>
        </w:tc>
        <w:tc>
          <w:tcPr>
            <w:tcW w:w="1606" w:type="dxa"/>
          </w:tcPr>
          <w:p w14:paraId="00BF44C6" w14:textId="77777777" w:rsidR="0067359A" w:rsidRPr="00092390" w:rsidRDefault="0067359A" w:rsidP="0067359A">
            <w:r w:rsidRPr="00092390">
              <w:t>Variable name</w:t>
            </w:r>
          </w:p>
        </w:tc>
        <w:tc>
          <w:tcPr>
            <w:tcW w:w="1310" w:type="dxa"/>
          </w:tcPr>
          <w:p w14:paraId="44BE0A7D" w14:textId="77777777" w:rsidR="0067359A" w:rsidRPr="00092390" w:rsidRDefault="0067359A" w:rsidP="0067359A"/>
        </w:tc>
        <w:tc>
          <w:tcPr>
            <w:tcW w:w="2500" w:type="dxa"/>
          </w:tcPr>
          <w:p w14:paraId="49A53DD8" w14:textId="77777777" w:rsidR="0067359A" w:rsidRPr="00092390" w:rsidRDefault="0067359A" w:rsidP="0067359A">
            <w:r w:rsidRPr="00092390">
              <w:t>Name of the RTDB variable used to control the LittleJoe fan</w:t>
            </w:r>
          </w:p>
        </w:tc>
        <w:tc>
          <w:tcPr>
            <w:tcW w:w="2096" w:type="dxa"/>
          </w:tcPr>
          <w:p w14:paraId="63426401" w14:textId="77777777" w:rsidR="0067359A" w:rsidRPr="00092390" w:rsidRDefault="0067359A" w:rsidP="0067359A">
            <w:r w:rsidRPr="00092390">
              <w:t>It is assumed that setting this variable to “1” will start the fan, and to “0” will stop it.</w:t>
            </w:r>
          </w:p>
        </w:tc>
      </w:tr>
      <w:tr w:rsidR="0067359A" w:rsidRPr="00092390" w14:paraId="47C0ED63" w14:textId="77777777" w:rsidTr="0067359A">
        <w:tc>
          <w:tcPr>
            <w:tcW w:w="2109" w:type="dxa"/>
          </w:tcPr>
          <w:p w14:paraId="6DA22AF6" w14:textId="77777777" w:rsidR="0067359A" w:rsidRPr="00092390" w:rsidRDefault="0067359A" w:rsidP="00C73A58">
            <w:pPr>
              <w:ind w:left="317" w:hanging="317"/>
            </w:pPr>
            <w:r w:rsidRPr="00092390">
              <w:t>fanCtrlActive</w:t>
            </w:r>
          </w:p>
        </w:tc>
        <w:tc>
          <w:tcPr>
            <w:tcW w:w="869" w:type="dxa"/>
          </w:tcPr>
          <w:p w14:paraId="01572172" w14:textId="77777777" w:rsidR="0067359A" w:rsidRPr="00092390" w:rsidRDefault="0067359A" w:rsidP="0067359A">
            <w:r w:rsidRPr="00092390">
              <w:t>Int</w:t>
            </w:r>
          </w:p>
        </w:tc>
        <w:tc>
          <w:tcPr>
            <w:tcW w:w="1606" w:type="dxa"/>
          </w:tcPr>
          <w:p w14:paraId="06AAD27B" w14:textId="77777777" w:rsidR="0067359A" w:rsidRPr="00092390" w:rsidRDefault="0067359A" w:rsidP="0067359A">
            <w:r w:rsidRPr="00092390">
              <w:t>0-1</w:t>
            </w:r>
          </w:p>
        </w:tc>
        <w:tc>
          <w:tcPr>
            <w:tcW w:w="1310" w:type="dxa"/>
          </w:tcPr>
          <w:p w14:paraId="625977C6" w14:textId="77777777" w:rsidR="0067359A" w:rsidRPr="00092390" w:rsidRDefault="0067359A" w:rsidP="0067359A"/>
        </w:tc>
        <w:tc>
          <w:tcPr>
            <w:tcW w:w="2500" w:type="dxa"/>
          </w:tcPr>
          <w:p w14:paraId="1D54CA05" w14:textId="77777777" w:rsidR="0067359A" w:rsidRPr="00092390" w:rsidRDefault="0067359A" w:rsidP="0067359A">
            <w:r w:rsidRPr="00092390">
              <w:t>If 1, try to control the fan using the previous variable. If 0, ignore it.</w:t>
            </w:r>
          </w:p>
        </w:tc>
        <w:tc>
          <w:tcPr>
            <w:tcW w:w="2096" w:type="dxa"/>
          </w:tcPr>
          <w:p w14:paraId="58D6E94C" w14:textId="77777777" w:rsidR="0067359A" w:rsidRPr="00092390" w:rsidRDefault="0067359A" w:rsidP="0067359A">
            <w:r w:rsidRPr="00092390">
              <w:t>A limitation of the current FLAO hardware is that a single hardware switch controls both the LJ39 and LJ47 fans. Only one control loop should be active.</w:t>
            </w:r>
          </w:p>
        </w:tc>
      </w:tr>
      <w:tr w:rsidR="0067359A" w:rsidRPr="00092390" w14:paraId="3614DC9D" w14:textId="77777777" w:rsidTr="0067359A">
        <w:tc>
          <w:tcPr>
            <w:tcW w:w="2109" w:type="dxa"/>
          </w:tcPr>
          <w:p w14:paraId="4F5FD491" w14:textId="77777777" w:rsidR="0067359A" w:rsidRPr="00092390" w:rsidRDefault="0067359A" w:rsidP="0067359A">
            <w:r w:rsidRPr="00092390">
              <w:t>fanOnTemp</w:t>
            </w:r>
          </w:p>
        </w:tc>
        <w:tc>
          <w:tcPr>
            <w:tcW w:w="869" w:type="dxa"/>
          </w:tcPr>
          <w:p w14:paraId="2A6AA435" w14:textId="77777777" w:rsidR="0067359A" w:rsidRPr="00092390" w:rsidRDefault="0067359A" w:rsidP="0067359A">
            <w:r w:rsidRPr="00092390">
              <w:t>Int</w:t>
            </w:r>
          </w:p>
        </w:tc>
        <w:tc>
          <w:tcPr>
            <w:tcW w:w="1606" w:type="dxa"/>
          </w:tcPr>
          <w:p w14:paraId="582A3D73" w14:textId="77777777" w:rsidR="0067359A" w:rsidRPr="00092390" w:rsidRDefault="0067359A" w:rsidP="0067359A">
            <w:r w:rsidRPr="00092390">
              <w:t>Any</w:t>
            </w:r>
          </w:p>
        </w:tc>
        <w:tc>
          <w:tcPr>
            <w:tcW w:w="1310" w:type="dxa"/>
          </w:tcPr>
          <w:p w14:paraId="67844775" w14:textId="77777777" w:rsidR="0067359A" w:rsidRPr="00092390" w:rsidRDefault="0067359A" w:rsidP="0067359A">
            <w:r w:rsidRPr="00092390">
              <w:t>°C</w:t>
            </w:r>
          </w:p>
        </w:tc>
        <w:tc>
          <w:tcPr>
            <w:tcW w:w="2500" w:type="dxa"/>
          </w:tcPr>
          <w:p w14:paraId="58B635CF" w14:textId="77777777" w:rsidR="0067359A" w:rsidRPr="00092390" w:rsidRDefault="0067359A" w:rsidP="0067359A">
            <w:r w:rsidRPr="00092390">
              <w:t>Temperature over which the fan is turned on</w:t>
            </w:r>
          </w:p>
        </w:tc>
        <w:tc>
          <w:tcPr>
            <w:tcW w:w="2096" w:type="dxa"/>
          </w:tcPr>
          <w:p w14:paraId="613B2C06" w14:textId="77777777" w:rsidR="0067359A" w:rsidRPr="00092390" w:rsidRDefault="0067359A" w:rsidP="0067359A"/>
        </w:tc>
      </w:tr>
      <w:tr w:rsidR="0067359A" w:rsidRPr="00092390" w14:paraId="0ACBFA5F" w14:textId="77777777" w:rsidTr="0067359A">
        <w:tc>
          <w:tcPr>
            <w:tcW w:w="2109" w:type="dxa"/>
          </w:tcPr>
          <w:p w14:paraId="5960453B" w14:textId="77777777" w:rsidR="0067359A" w:rsidRPr="00092390" w:rsidRDefault="0067359A" w:rsidP="0067359A">
            <w:r w:rsidRPr="00092390">
              <w:t>fanOffTemp</w:t>
            </w:r>
          </w:p>
        </w:tc>
        <w:tc>
          <w:tcPr>
            <w:tcW w:w="869" w:type="dxa"/>
          </w:tcPr>
          <w:p w14:paraId="5D4CCC3D" w14:textId="77777777" w:rsidR="0067359A" w:rsidRPr="00092390" w:rsidRDefault="0067359A" w:rsidP="0067359A">
            <w:r w:rsidRPr="00092390">
              <w:t>Int</w:t>
            </w:r>
          </w:p>
        </w:tc>
        <w:tc>
          <w:tcPr>
            <w:tcW w:w="1606" w:type="dxa"/>
          </w:tcPr>
          <w:p w14:paraId="664417E6" w14:textId="77777777" w:rsidR="0067359A" w:rsidRPr="00092390" w:rsidRDefault="0067359A" w:rsidP="0067359A">
            <w:r w:rsidRPr="00092390">
              <w:t>Any</w:t>
            </w:r>
          </w:p>
        </w:tc>
        <w:tc>
          <w:tcPr>
            <w:tcW w:w="1310" w:type="dxa"/>
          </w:tcPr>
          <w:p w14:paraId="5D55C74B" w14:textId="77777777" w:rsidR="0067359A" w:rsidRPr="00092390" w:rsidRDefault="0067359A" w:rsidP="0067359A">
            <w:r w:rsidRPr="00092390">
              <w:t>°C</w:t>
            </w:r>
          </w:p>
        </w:tc>
        <w:tc>
          <w:tcPr>
            <w:tcW w:w="2500" w:type="dxa"/>
          </w:tcPr>
          <w:p w14:paraId="3ECB61F0" w14:textId="77777777" w:rsidR="0067359A" w:rsidRPr="00092390" w:rsidRDefault="0067359A" w:rsidP="0067359A">
            <w:r w:rsidRPr="00092390">
              <w:t xml:space="preserve">Temperature under which the fan is turned off </w:t>
            </w:r>
          </w:p>
        </w:tc>
        <w:tc>
          <w:tcPr>
            <w:tcW w:w="2096" w:type="dxa"/>
          </w:tcPr>
          <w:p w14:paraId="1B78F7ED" w14:textId="77777777" w:rsidR="0067359A" w:rsidRPr="00092390" w:rsidRDefault="0067359A" w:rsidP="0067359A"/>
        </w:tc>
      </w:tr>
    </w:tbl>
    <w:p w14:paraId="4E50B5A0" w14:textId="77777777" w:rsidR="0067359A" w:rsidRPr="00092390" w:rsidRDefault="0067359A" w:rsidP="0067359A"/>
    <w:p w14:paraId="09548DED"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10</w:t>
      </w:r>
      <w:r w:rsidRPr="00092390">
        <w:fldChar w:fldCharType="end"/>
      </w:r>
      <w:r w:rsidRPr="00092390">
        <w:t>: Keywords for the “Gopt” (optical gain) process</w:t>
      </w:r>
    </w:p>
    <w:tbl>
      <w:tblPr>
        <w:tblStyle w:val="TableGrid"/>
        <w:tblW w:w="9640" w:type="dxa"/>
        <w:tblInd w:w="-318" w:type="dxa"/>
        <w:tblLook w:val="04A0" w:firstRow="1" w:lastRow="0" w:firstColumn="1" w:lastColumn="0" w:noHBand="0" w:noVBand="1"/>
      </w:tblPr>
      <w:tblGrid>
        <w:gridCol w:w="1342"/>
        <w:gridCol w:w="830"/>
        <w:gridCol w:w="1536"/>
        <w:gridCol w:w="971"/>
        <w:gridCol w:w="2355"/>
        <w:gridCol w:w="2606"/>
      </w:tblGrid>
      <w:tr w:rsidR="0067359A" w:rsidRPr="00092390" w14:paraId="32971FF9" w14:textId="77777777" w:rsidTr="00C73A58">
        <w:tc>
          <w:tcPr>
            <w:tcW w:w="1342" w:type="dxa"/>
          </w:tcPr>
          <w:p w14:paraId="0BD56590" w14:textId="77777777" w:rsidR="0067359A" w:rsidRPr="00092390" w:rsidRDefault="0067359A" w:rsidP="0067359A">
            <w:pPr>
              <w:rPr>
                <w:b/>
              </w:rPr>
            </w:pPr>
            <w:r w:rsidRPr="00092390">
              <w:rPr>
                <w:b/>
              </w:rPr>
              <w:t>Keyword</w:t>
            </w:r>
          </w:p>
        </w:tc>
        <w:tc>
          <w:tcPr>
            <w:tcW w:w="830" w:type="dxa"/>
          </w:tcPr>
          <w:p w14:paraId="14A5FC17" w14:textId="77777777" w:rsidR="0067359A" w:rsidRPr="00092390" w:rsidRDefault="0067359A" w:rsidP="0067359A">
            <w:pPr>
              <w:rPr>
                <w:b/>
              </w:rPr>
            </w:pPr>
            <w:r w:rsidRPr="00092390">
              <w:rPr>
                <w:b/>
              </w:rPr>
              <w:t>type</w:t>
            </w:r>
          </w:p>
        </w:tc>
        <w:tc>
          <w:tcPr>
            <w:tcW w:w="1536" w:type="dxa"/>
          </w:tcPr>
          <w:p w14:paraId="3EC4A95D" w14:textId="77777777" w:rsidR="0067359A" w:rsidRPr="00092390" w:rsidRDefault="0067359A" w:rsidP="0067359A">
            <w:pPr>
              <w:rPr>
                <w:b/>
              </w:rPr>
            </w:pPr>
            <w:r w:rsidRPr="00092390">
              <w:rPr>
                <w:b/>
              </w:rPr>
              <w:t>Accepted values</w:t>
            </w:r>
          </w:p>
        </w:tc>
        <w:tc>
          <w:tcPr>
            <w:tcW w:w="971" w:type="dxa"/>
          </w:tcPr>
          <w:p w14:paraId="19A238AB" w14:textId="77777777" w:rsidR="0067359A" w:rsidRPr="00092390" w:rsidRDefault="0067359A" w:rsidP="0067359A">
            <w:pPr>
              <w:rPr>
                <w:b/>
              </w:rPr>
            </w:pPr>
            <w:r w:rsidRPr="00092390">
              <w:rPr>
                <w:b/>
              </w:rPr>
              <w:t>Unit</w:t>
            </w:r>
          </w:p>
        </w:tc>
        <w:tc>
          <w:tcPr>
            <w:tcW w:w="2355" w:type="dxa"/>
          </w:tcPr>
          <w:p w14:paraId="7F64B077" w14:textId="77777777" w:rsidR="0067359A" w:rsidRPr="00092390" w:rsidRDefault="0067359A" w:rsidP="0067359A">
            <w:pPr>
              <w:rPr>
                <w:b/>
              </w:rPr>
            </w:pPr>
            <w:r w:rsidRPr="00092390">
              <w:rPr>
                <w:b/>
              </w:rPr>
              <w:t>Description</w:t>
            </w:r>
          </w:p>
        </w:tc>
        <w:tc>
          <w:tcPr>
            <w:tcW w:w="2606" w:type="dxa"/>
          </w:tcPr>
          <w:p w14:paraId="54D2B5D9" w14:textId="77777777" w:rsidR="0067359A" w:rsidRPr="00092390" w:rsidRDefault="0067359A" w:rsidP="0067359A">
            <w:pPr>
              <w:rPr>
                <w:b/>
              </w:rPr>
            </w:pPr>
            <w:r w:rsidRPr="00092390">
              <w:rPr>
                <w:b/>
              </w:rPr>
              <w:t>Notes</w:t>
            </w:r>
          </w:p>
        </w:tc>
      </w:tr>
      <w:tr w:rsidR="0067359A" w:rsidRPr="00092390" w14:paraId="315A8E36" w14:textId="77777777" w:rsidTr="00C73A58">
        <w:tc>
          <w:tcPr>
            <w:tcW w:w="1342" w:type="dxa"/>
          </w:tcPr>
          <w:p w14:paraId="6AB25AA3" w14:textId="77777777" w:rsidR="0067359A" w:rsidRPr="00092390" w:rsidRDefault="0067359A" w:rsidP="0067359A">
            <w:r w:rsidRPr="00092390">
              <w:t>gopt</w:t>
            </w:r>
          </w:p>
        </w:tc>
        <w:tc>
          <w:tcPr>
            <w:tcW w:w="830" w:type="dxa"/>
          </w:tcPr>
          <w:p w14:paraId="574C0E7B" w14:textId="77777777" w:rsidR="0067359A" w:rsidRPr="00092390" w:rsidRDefault="0067359A" w:rsidP="0067359A">
            <w:r w:rsidRPr="00092390">
              <w:t>Float</w:t>
            </w:r>
          </w:p>
        </w:tc>
        <w:tc>
          <w:tcPr>
            <w:tcW w:w="1536" w:type="dxa"/>
          </w:tcPr>
          <w:p w14:paraId="1BD47AC6" w14:textId="77777777" w:rsidR="0067359A" w:rsidRPr="00092390" w:rsidRDefault="0067359A" w:rsidP="0067359A">
            <w:r w:rsidRPr="00092390">
              <w:t>Any</w:t>
            </w:r>
          </w:p>
        </w:tc>
        <w:tc>
          <w:tcPr>
            <w:tcW w:w="971" w:type="dxa"/>
          </w:tcPr>
          <w:p w14:paraId="4176BB99" w14:textId="77777777" w:rsidR="0067359A" w:rsidRPr="00092390" w:rsidRDefault="0067359A" w:rsidP="0067359A"/>
        </w:tc>
        <w:tc>
          <w:tcPr>
            <w:tcW w:w="2355" w:type="dxa"/>
          </w:tcPr>
          <w:p w14:paraId="0307A2DE" w14:textId="77777777" w:rsidR="0067359A" w:rsidRPr="00092390" w:rsidRDefault="0067359A" w:rsidP="0067359A">
            <w:r w:rsidRPr="00092390">
              <w:t>Initial optical gain vaule, loaded at startup on the BCU</w:t>
            </w:r>
          </w:p>
        </w:tc>
        <w:tc>
          <w:tcPr>
            <w:tcW w:w="2606" w:type="dxa"/>
          </w:tcPr>
          <w:p w14:paraId="56FFE0A9" w14:textId="77777777" w:rsidR="0067359A" w:rsidRPr="00092390" w:rsidRDefault="0067359A" w:rsidP="0067359A">
            <w:r w:rsidRPr="00092390">
              <w:t>Usually 1.0</w:t>
            </w:r>
          </w:p>
        </w:tc>
      </w:tr>
      <w:tr w:rsidR="0067359A" w:rsidRPr="00092390" w14:paraId="0242561F" w14:textId="77777777" w:rsidTr="00C73A58">
        <w:tc>
          <w:tcPr>
            <w:tcW w:w="1342" w:type="dxa"/>
          </w:tcPr>
          <w:p w14:paraId="7A0E7DCA" w14:textId="77777777" w:rsidR="0067359A" w:rsidRPr="00092390" w:rsidRDefault="0067359A" w:rsidP="0067359A">
            <w:r w:rsidRPr="00092390">
              <w:t>nframes</w:t>
            </w:r>
          </w:p>
        </w:tc>
        <w:tc>
          <w:tcPr>
            <w:tcW w:w="830" w:type="dxa"/>
          </w:tcPr>
          <w:p w14:paraId="18FC95DD" w14:textId="77777777" w:rsidR="0067359A" w:rsidRPr="00092390" w:rsidRDefault="0067359A" w:rsidP="0067359A">
            <w:r w:rsidRPr="00092390">
              <w:t>Int</w:t>
            </w:r>
          </w:p>
        </w:tc>
        <w:tc>
          <w:tcPr>
            <w:tcW w:w="1536" w:type="dxa"/>
          </w:tcPr>
          <w:p w14:paraId="2D0DECEB" w14:textId="77777777" w:rsidR="0067359A" w:rsidRPr="00092390" w:rsidRDefault="0067359A" w:rsidP="0067359A">
            <w:r w:rsidRPr="00092390">
              <w:t>1-10000</w:t>
            </w:r>
          </w:p>
        </w:tc>
        <w:tc>
          <w:tcPr>
            <w:tcW w:w="971" w:type="dxa"/>
          </w:tcPr>
          <w:p w14:paraId="0A46BE9A" w14:textId="77777777" w:rsidR="0067359A" w:rsidRPr="00092390" w:rsidRDefault="0067359A" w:rsidP="0067359A"/>
        </w:tc>
        <w:tc>
          <w:tcPr>
            <w:tcW w:w="2355" w:type="dxa"/>
          </w:tcPr>
          <w:p w14:paraId="570ADB82" w14:textId="77777777" w:rsidR="0067359A" w:rsidRPr="00092390" w:rsidRDefault="0067359A" w:rsidP="0067359A">
            <w:r w:rsidRPr="00092390">
              <w:t>Number of frames to record for the optical gain analysis</w:t>
            </w:r>
          </w:p>
        </w:tc>
        <w:tc>
          <w:tcPr>
            <w:tcW w:w="2606" w:type="dxa"/>
          </w:tcPr>
          <w:p w14:paraId="5693E198" w14:textId="77777777" w:rsidR="0067359A" w:rsidRPr="00092390" w:rsidRDefault="0067359A" w:rsidP="0067359A">
            <w:r w:rsidRPr="00092390">
              <w:t>Initial value, may be changed from the GUI</w:t>
            </w:r>
          </w:p>
        </w:tc>
      </w:tr>
      <w:tr w:rsidR="0067359A" w:rsidRPr="00092390" w14:paraId="514D3211" w14:textId="77777777" w:rsidTr="00C73A58">
        <w:tc>
          <w:tcPr>
            <w:tcW w:w="1342" w:type="dxa"/>
          </w:tcPr>
          <w:p w14:paraId="45EE84D4" w14:textId="77777777" w:rsidR="0067359A" w:rsidRPr="00092390" w:rsidRDefault="0067359A" w:rsidP="0067359A">
            <w:r w:rsidRPr="00092390">
              <w:t>mode</w:t>
            </w:r>
          </w:p>
        </w:tc>
        <w:tc>
          <w:tcPr>
            <w:tcW w:w="830" w:type="dxa"/>
          </w:tcPr>
          <w:p w14:paraId="6A6AA13E" w14:textId="77777777" w:rsidR="0067359A" w:rsidRPr="00092390" w:rsidRDefault="0067359A" w:rsidP="0067359A">
            <w:r w:rsidRPr="00092390">
              <w:t>int</w:t>
            </w:r>
          </w:p>
        </w:tc>
        <w:tc>
          <w:tcPr>
            <w:tcW w:w="1536" w:type="dxa"/>
          </w:tcPr>
          <w:p w14:paraId="17B8AB68" w14:textId="77777777" w:rsidR="0067359A" w:rsidRPr="00092390" w:rsidRDefault="0067359A" w:rsidP="0067359A">
            <w:r w:rsidRPr="00092390">
              <w:t>0-671</w:t>
            </w:r>
          </w:p>
        </w:tc>
        <w:tc>
          <w:tcPr>
            <w:tcW w:w="971" w:type="dxa"/>
          </w:tcPr>
          <w:p w14:paraId="22946D21" w14:textId="77777777" w:rsidR="0067359A" w:rsidRPr="00092390" w:rsidRDefault="0067359A" w:rsidP="0067359A"/>
        </w:tc>
        <w:tc>
          <w:tcPr>
            <w:tcW w:w="2355" w:type="dxa"/>
          </w:tcPr>
          <w:p w14:paraId="332B553E" w14:textId="77777777" w:rsidR="0067359A" w:rsidRPr="00092390" w:rsidRDefault="0067359A" w:rsidP="0067359A">
            <w:r w:rsidRPr="00092390">
              <w:t>Mode to use for optical gain analysis</w:t>
            </w:r>
          </w:p>
        </w:tc>
        <w:tc>
          <w:tcPr>
            <w:tcW w:w="2606" w:type="dxa"/>
          </w:tcPr>
          <w:p w14:paraId="20720597" w14:textId="77777777" w:rsidR="0067359A" w:rsidRPr="00092390" w:rsidRDefault="0067359A" w:rsidP="0067359A">
            <w:r w:rsidRPr="00092390">
              <w:t>Deprecated, now automatically detected by the elab_lib</w:t>
            </w:r>
          </w:p>
        </w:tc>
      </w:tr>
      <w:tr w:rsidR="0067359A" w:rsidRPr="00092390" w14:paraId="73B24D4E" w14:textId="77777777" w:rsidTr="00C73A58">
        <w:tc>
          <w:tcPr>
            <w:tcW w:w="1342" w:type="dxa"/>
          </w:tcPr>
          <w:p w14:paraId="1986A991" w14:textId="77777777" w:rsidR="0067359A" w:rsidRPr="00092390" w:rsidRDefault="0067359A" w:rsidP="0067359A">
            <w:r w:rsidRPr="00092390">
              <w:t>freq</w:t>
            </w:r>
          </w:p>
        </w:tc>
        <w:tc>
          <w:tcPr>
            <w:tcW w:w="830" w:type="dxa"/>
          </w:tcPr>
          <w:p w14:paraId="5E23EF06" w14:textId="77777777" w:rsidR="0067359A" w:rsidRPr="00092390" w:rsidRDefault="0067359A" w:rsidP="0067359A">
            <w:r w:rsidRPr="00092390">
              <w:t>Float</w:t>
            </w:r>
          </w:p>
        </w:tc>
        <w:tc>
          <w:tcPr>
            <w:tcW w:w="1536" w:type="dxa"/>
          </w:tcPr>
          <w:p w14:paraId="2395A0BC" w14:textId="77777777" w:rsidR="0067359A" w:rsidRPr="00092390" w:rsidRDefault="0067359A" w:rsidP="0067359A">
            <w:r w:rsidRPr="00092390">
              <w:t>1-200</w:t>
            </w:r>
          </w:p>
        </w:tc>
        <w:tc>
          <w:tcPr>
            <w:tcW w:w="971" w:type="dxa"/>
          </w:tcPr>
          <w:p w14:paraId="3E4400D2" w14:textId="77777777" w:rsidR="0067359A" w:rsidRPr="00092390" w:rsidRDefault="0067359A" w:rsidP="0067359A">
            <w:r w:rsidRPr="00092390">
              <w:t>Hz</w:t>
            </w:r>
          </w:p>
        </w:tc>
        <w:tc>
          <w:tcPr>
            <w:tcW w:w="2355" w:type="dxa"/>
          </w:tcPr>
          <w:p w14:paraId="51E05ECA" w14:textId="77777777" w:rsidR="0067359A" w:rsidRPr="00092390" w:rsidRDefault="0067359A" w:rsidP="0067359A">
            <w:r w:rsidRPr="00092390">
              <w:t>Modulation frequency for optical gain analysis</w:t>
            </w:r>
          </w:p>
        </w:tc>
        <w:tc>
          <w:tcPr>
            <w:tcW w:w="2606" w:type="dxa"/>
          </w:tcPr>
          <w:p w14:paraId="27A157CE" w14:textId="77777777" w:rsidR="0067359A" w:rsidRPr="00092390" w:rsidRDefault="0067359A" w:rsidP="0067359A">
            <w:r w:rsidRPr="00092390">
              <w:t>Deprecated, now automatically detected by the elab_lib</w:t>
            </w:r>
          </w:p>
        </w:tc>
      </w:tr>
      <w:tr w:rsidR="0067359A" w:rsidRPr="00092390" w14:paraId="4715460A" w14:textId="77777777" w:rsidTr="00C73A58">
        <w:tc>
          <w:tcPr>
            <w:tcW w:w="1342" w:type="dxa"/>
          </w:tcPr>
          <w:p w14:paraId="1A4C9084" w14:textId="77777777" w:rsidR="0067359A" w:rsidRPr="00092390" w:rsidRDefault="0067359A" w:rsidP="0067359A">
            <w:r w:rsidRPr="00092390">
              <w:t>trackGain</w:t>
            </w:r>
          </w:p>
        </w:tc>
        <w:tc>
          <w:tcPr>
            <w:tcW w:w="830" w:type="dxa"/>
          </w:tcPr>
          <w:p w14:paraId="0650D014" w14:textId="77777777" w:rsidR="0067359A" w:rsidRPr="00092390" w:rsidRDefault="0067359A" w:rsidP="0067359A">
            <w:r w:rsidRPr="00092390">
              <w:t>Float</w:t>
            </w:r>
          </w:p>
        </w:tc>
        <w:tc>
          <w:tcPr>
            <w:tcW w:w="1536" w:type="dxa"/>
          </w:tcPr>
          <w:p w14:paraId="654B449D" w14:textId="77777777" w:rsidR="0067359A" w:rsidRPr="00092390" w:rsidRDefault="0067359A" w:rsidP="0067359A">
            <w:r w:rsidRPr="00092390">
              <w:t>Any</w:t>
            </w:r>
          </w:p>
        </w:tc>
        <w:tc>
          <w:tcPr>
            <w:tcW w:w="971" w:type="dxa"/>
          </w:tcPr>
          <w:p w14:paraId="13942177" w14:textId="77777777" w:rsidR="0067359A" w:rsidRPr="00092390" w:rsidRDefault="0067359A" w:rsidP="0067359A"/>
        </w:tc>
        <w:tc>
          <w:tcPr>
            <w:tcW w:w="2355" w:type="dxa"/>
          </w:tcPr>
          <w:p w14:paraId="34D49152" w14:textId="77777777" w:rsidR="0067359A" w:rsidRPr="00092390" w:rsidRDefault="0067359A" w:rsidP="0067359A">
            <w:r w:rsidRPr="00092390">
              <w:t>Gain of the tracking loop</w:t>
            </w:r>
          </w:p>
        </w:tc>
        <w:tc>
          <w:tcPr>
            <w:tcW w:w="2606" w:type="dxa"/>
          </w:tcPr>
          <w:p w14:paraId="59D7CE61" w14:textId="77777777" w:rsidR="0067359A" w:rsidRPr="00092390" w:rsidRDefault="0067359A" w:rsidP="0067359A">
            <w:r w:rsidRPr="00092390">
              <w:t>Initial value, may be changed from the GUI</w:t>
            </w:r>
          </w:p>
        </w:tc>
      </w:tr>
      <w:tr w:rsidR="0067359A" w:rsidRPr="00092390" w14:paraId="32E2E3BF" w14:textId="77777777" w:rsidTr="00C73A58">
        <w:tc>
          <w:tcPr>
            <w:tcW w:w="1342" w:type="dxa"/>
          </w:tcPr>
          <w:p w14:paraId="162CCF91" w14:textId="77777777" w:rsidR="0067359A" w:rsidRPr="00092390" w:rsidRDefault="0067359A" w:rsidP="0067359A">
            <w:r w:rsidRPr="00092390">
              <w:t>delay</w:t>
            </w:r>
          </w:p>
        </w:tc>
        <w:tc>
          <w:tcPr>
            <w:tcW w:w="830" w:type="dxa"/>
          </w:tcPr>
          <w:p w14:paraId="5023B0A9" w14:textId="77777777" w:rsidR="0067359A" w:rsidRPr="00092390" w:rsidRDefault="0067359A" w:rsidP="0067359A">
            <w:r w:rsidRPr="00092390">
              <w:t>Float</w:t>
            </w:r>
          </w:p>
        </w:tc>
        <w:tc>
          <w:tcPr>
            <w:tcW w:w="1536" w:type="dxa"/>
          </w:tcPr>
          <w:p w14:paraId="043D2C13" w14:textId="77777777" w:rsidR="0067359A" w:rsidRPr="00092390" w:rsidRDefault="0067359A" w:rsidP="0067359A">
            <w:r w:rsidRPr="00092390">
              <w:t>Any</w:t>
            </w:r>
          </w:p>
        </w:tc>
        <w:tc>
          <w:tcPr>
            <w:tcW w:w="971" w:type="dxa"/>
          </w:tcPr>
          <w:p w14:paraId="39D07EDD" w14:textId="77777777" w:rsidR="0067359A" w:rsidRPr="00092390" w:rsidRDefault="0067359A" w:rsidP="0067359A">
            <w:r w:rsidRPr="00092390">
              <w:t>s</w:t>
            </w:r>
          </w:p>
        </w:tc>
        <w:tc>
          <w:tcPr>
            <w:tcW w:w="2355" w:type="dxa"/>
          </w:tcPr>
          <w:p w14:paraId="0E9FB356" w14:textId="77777777" w:rsidR="0067359A" w:rsidRPr="00092390" w:rsidRDefault="0067359A" w:rsidP="0067359A">
            <w:r w:rsidRPr="00092390">
              <w:t>Delay between adjusting the optical gain and saving new data</w:t>
            </w:r>
          </w:p>
        </w:tc>
        <w:tc>
          <w:tcPr>
            <w:tcW w:w="2606" w:type="dxa"/>
          </w:tcPr>
          <w:p w14:paraId="1FAFB5EC" w14:textId="77777777" w:rsidR="0067359A" w:rsidRPr="00092390" w:rsidRDefault="0067359A" w:rsidP="0067359A"/>
        </w:tc>
      </w:tr>
    </w:tbl>
    <w:p w14:paraId="4547D507" w14:textId="77777777" w:rsidR="0067359A" w:rsidRPr="00092390" w:rsidRDefault="0067359A" w:rsidP="0067359A"/>
    <w:p w14:paraId="0C8C629C" w14:textId="77777777" w:rsidR="0067359A" w:rsidRPr="00092390" w:rsidRDefault="0067359A" w:rsidP="0067359A">
      <w:pPr>
        <w:pStyle w:val="Heading2"/>
        <w:numPr>
          <w:ilvl w:val="0"/>
          <w:numId w:val="0"/>
        </w:numPr>
        <w:ind w:left="792"/>
      </w:pPr>
    </w:p>
    <w:p w14:paraId="375E07BF" w14:textId="77777777" w:rsidR="0087778C" w:rsidRPr="00092390" w:rsidRDefault="0087778C" w:rsidP="004D7D3B"/>
    <w:p w14:paraId="287FC320" w14:textId="5249E29F" w:rsidR="00C73A58" w:rsidRDefault="00C73A58" w:rsidP="00C73A58">
      <w:pPr>
        <w:pStyle w:val="Caption"/>
        <w:keepNext/>
      </w:pPr>
      <w:r>
        <w:t xml:space="preserve">Table </w:t>
      </w:r>
      <w:r>
        <w:fldChar w:fldCharType="begin"/>
      </w:r>
      <w:r>
        <w:instrText xml:space="preserve"> SEQ Table \* ARABIC </w:instrText>
      </w:r>
      <w:r>
        <w:fldChar w:fldCharType="separate"/>
      </w:r>
      <w:r w:rsidR="001F35C6">
        <w:t>11</w:t>
      </w:r>
      <w:r>
        <w:fldChar w:fldCharType="end"/>
      </w:r>
      <w:r>
        <w:t>: Keywords accepted by WfsArb instances</w:t>
      </w:r>
    </w:p>
    <w:tbl>
      <w:tblPr>
        <w:tblStyle w:val="TableGrid"/>
        <w:tblW w:w="0" w:type="auto"/>
        <w:tblLayout w:type="fixed"/>
        <w:tblLook w:val="01E0" w:firstRow="1" w:lastRow="1" w:firstColumn="1" w:lastColumn="1" w:noHBand="0" w:noVBand="0"/>
      </w:tblPr>
      <w:tblGrid>
        <w:gridCol w:w="2405"/>
        <w:gridCol w:w="943"/>
        <w:gridCol w:w="1440"/>
        <w:gridCol w:w="720"/>
        <w:gridCol w:w="4346"/>
      </w:tblGrid>
      <w:tr w:rsidR="004D7D3B" w:rsidRPr="00092390" w14:paraId="2B6493F1" w14:textId="77777777">
        <w:tc>
          <w:tcPr>
            <w:tcW w:w="2405" w:type="dxa"/>
          </w:tcPr>
          <w:p w14:paraId="2D5C0534" w14:textId="77777777" w:rsidR="004D7D3B" w:rsidRPr="00092390" w:rsidRDefault="004D7D3B" w:rsidP="004D7D3B">
            <w:r w:rsidRPr="00092390">
              <w:t>Name</w:t>
            </w:r>
          </w:p>
        </w:tc>
        <w:tc>
          <w:tcPr>
            <w:tcW w:w="943" w:type="dxa"/>
          </w:tcPr>
          <w:p w14:paraId="3E406086" w14:textId="77777777" w:rsidR="004D7D3B" w:rsidRPr="00092390" w:rsidRDefault="004D7D3B" w:rsidP="004D7D3B">
            <w:r w:rsidRPr="00092390">
              <w:t>Type</w:t>
            </w:r>
          </w:p>
        </w:tc>
        <w:tc>
          <w:tcPr>
            <w:tcW w:w="1440" w:type="dxa"/>
          </w:tcPr>
          <w:p w14:paraId="46C3DD34" w14:textId="77777777" w:rsidR="004D7D3B" w:rsidRPr="00092390" w:rsidRDefault="004D7D3B" w:rsidP="004D7D3B">
            <w:r w:rsidRPr="00092390">
              <w:t>Accepted values</w:t>
            </w:r>
          </w:p>
        </w:tc>
        <w:tc>
          <w:tcPr>
            <w:tcW w:w="720" w:type="dxa"/>
          </w:tcPr>
          <w:p w14:paraId="6309FCA3" w14:textId="77777777" w:rsidR="004D7D3B" w:rsidRPr="00092390" w:rsidRDefault="004D7D3B" w:rsidP="004D7D3B">
            <w:r w:rsidRPr="00092390">
              <w:t>Unit</w:t>
            </w:r>
          </w:p>
        </w:tc>
        <w:tc>
          <w:tcPr>
            <w:tcW w:w="4346" w:type="dxa"/>
          </w:tcPr>
          <w:p w14:paraId="112DF6DF" w14:textId="77777777" w:rsidR="004D7D3B" w:rsidRPr="00092390" w:rsidRDefault="004D7D3B" w:rsidP="004D7D3B">
            <w:r w:rsidRPr="00092390">
              <w:t>Notes</w:t>
            </w:r>
          </w:p>
        </w:tc>
      </w:tr>
      <w:tr w:rsidR="004D7D3B" w:rsidRPr="00092390" w14:paraId="5318B0CC" w14:textId="77777777">
        <w:trPr>
          <w:trHeight w:val="867"/>
        </w:trPr>
        <w:tc>
          <w:tcPr>
            <w:tcW w:w="2405" w:type="dxa"/>
          </w:tcPr>
          <w:p w14:paraId="4C8C509A" w14:textId="77777777" w:rsidR="004D7D3B" w:rsidRPr="00092390" w:rsidRDefault="004D7D3B" w:rsidP="004D7D3B">
            <w:r w:rsidRPr="00092390">
              <w:t>OP_MODES</w:t>
            </w:r>
          </w:p>
        </w:tc>
        <w:tc>
          <w:tcPr>
            <w:tcW w:w="943" w:type="dxa"/>
          </w:tcPr>
          <w:p w14:paraId="3DFD0BCC" w14:textId="77777777" w:rsidR="004D7D3B" w:rsidRPr="00092390" w:rsidRDefault="004D7D3B" w:rsidP="004D7D3B">
            <w:r w:rsidRPr="00092390">
              <w:t>String array</w:t>
            </w:r>
          </w:p>
        </w:tc>
        <w:tc>
          <w:tcPr>
            <w:tcW w:w="1440" w:type="dxa"/>
          </w:tcPr>
          <w:p w14:paraId="2FBA6182" w14:textId="77777777" w:rsidR="004D7D3B" w:rsidRPr="00092390" w:rsidRDefault="004D7D3B" w:rsidP="004D7D3B">
            <w:r w:rsidRPr="00092390">
              <w:t>Any</w:t>
            </w:r>
          </w:p>
        </w:tc>
        <w:tc>
          <w:tcPr>
            <w:tcW w:w="720" w:type="dxa"/>
          </w:tcPr>
          <w:p w14:paraId="1C3B8E3F" w14:textId="77777777" w:rsidR="004D7D3B" w:rsidRPr="00092390" w:rsidRDefault="004D7D3B" w:rsidP="004D7D3B"/>
        </w:tc>
        <w:tc>
          <w:tcPr>
            <w:tcW w:w="4346" w:type="dxa"/>
          </w:tcPr>
          <w:p w14:paraId="33CCCE72" w14:textId="77777777" w:rsidR="004D7D3B" w:rsidRPr="00092390" w:rsidRDefault="004D7D3B" w:rsidP="004D7D3B">
            <w:r w:rsidRPr="00092390">
              <w:t>Defines the list of “operating modes” available to the WFS. These operating modes are described in $ADOPT_SOURCE/PyModules/AdOpt/cfg_W1.py.</w:t>
            </w:r>
          </w:p>
        </w:tc>
      </w:tr>
      <w:tr w:rsidR="005A7DFC" w:rsidRPr="00092390" w14:paraId="6F2CF12A" w14:textId="77777777">
        <w:trPr>
          <w:trHeight w:val="867"/>
        </w:trPr>
        <w:tc>
          <w:tcPr>
            <w:tcW w:w="2405" w:type="dxa"/>
          </w:tcPr>
          <w:p w14:paraId="75436397" w14:textId="77777777" w:rsidR="005A7DFC" w:rsidRPr="00092390" w:rsidRDefault="005A7DFC" w:rsidP="004D7D3B">
            <w:r w:rsidRPr="00092390">
              <w:t>WfsSpec</w:t>
            </w:r>
          </w:p>
        </w:tc>
        <w:tc>
          <w:tcPr>
            <w:tcW w:w="943" w:type="dxa"/>
          </w:tcPr>
          <w:p w14:paraId="35507DC2" w14:textId="77777777" w:rsidR="005A7DFC" w:rsidRPr="00092390" w:rsidRDefault="005A7DFC" w:rsidP="004D7D3B">
            <w:r w:rsidRPr="00092390">
              <w:t>string</w:t>
            </w:r>
          </w:p>
        </w:tc>
        <w:tc>
          <w:tcPr>
            <w:tcW w:w="1440" w:type="dxa"/>
          </w:tcPr>
          <w:p w14:paraId="6BF55683" w14:textId="77777777" w:rsidR="005A7DFC" w:rsidRPr="00092390" w:rsidRDefault="005A7DFC" w:rsidP="004D7D3B">
            <w:r w:rsidRPr="00092390">
              <w:t>FLAOWFS, LBTIWFS</w:t>
            </w:r>
          </w:p>
        </w:tc>
        <w:tc>
          <w:tcPr>
            <w:tcW w:w="720" w:type="dxa"/>
          </w:tcPr>
          <w:p w14:paraId="3E04D407" w14:textId="77777777" w:rsidR="005A7DFC" w:rsidRPr="00092390" w:rsidRDefault="005A7DFC" w:rsidP="004D7D3B"/>
        </w:tc>
        <w:tc>
          <w:tcPr>
            <w:tcW w:w="4346" w:type="dxa"/>
          </w:tcPr>
          <w:p w14:paraId="5A46F4DF" w14:textId="77777777" w:rsidR="005A7DFC" w:rsidRPr="00092390" w:rsidRDefault="005A7DFC" w:rsidP="004D7D3B">
            <w:r w:rsidRPr="00092390">
              <w:t>Defines the WFS name, should match the one used for the current MsgD.</w:t>
            </w:r>
          </w:p>
        </w:tc>
      </w:tr>
      <w:tr w:rsidR="004D7D3B" w:rsidRPr="00092390" w14:paraId="1A490E0D" w14:textId="77777777">
        <w:trPr>
          <w:trHeight w:val="867"/>
        </w:trPr>
        <w:tc>
          <w:tcPr>
            <w:tcW w:w="2405" w:type="dxa"/>
          </w:tcPr>
          <w:p w14:paraId="2A2CD683" w14:textId="77777777" w:rsidR="004D7D3B" w:rsidRPr="00092390" w:rsidRDefault="004D7D3B" w:rsidP="004D7D3B">
            <w:r w:rsidRPr="00092390">
              <w:t>MinLoopFreq</w:t>
            </w:r>
          </w:p>
        </w:tc>
        <w:tc>
          <w:tcPr>
            <w:tcW w:w="943" w:type="dxa"/>
          </w:tcPr>
          <w:p w14:paraId="152E3BFB" w14:textId="77777777" w:rsidR="004D7D3B" w:rsidRPr="00092390" w:rsidRDefault="004D7D3B" w:rsidP="004D7D3B">
            <w:r w:rsidRPr="00092390">
              <w:t>Float</w:t>
            </w:r>
          </w:p>
        </w:tc>
        <w:tc>
          <w:tcPr>
            <w:tcW w:w="1440" w:type="dxa"/>
          </w:tcPr>
          <w:p w14:paraId="29BFBE3D" w14:textId="77777777" w:rsidR="004D7D3B" w:rsidRPr="00092390" w:rsidRDefault="004D7D3B" w:rsidP="004D7D3B">
            <w:r w:rsidRPr="00092390">
              <w:t>1-1000.0</w:t>
            </w:r>
          </w:p>
        </w:tc>
        <w:tc>
          <w:tcPr>
            <w:tcW w:w="720" w:type="dxa"/>
          </w:tcPr>
          <w:p w14:paraId="3BF1EA86" w14:textId="77777777" w:rsidR="004D7D3B" w:rsidRPr="00092390" w:rsidRDefault="004D7D3B" w:rsidP="004D7D3B"/>
        </w:tc>
        <w:tc>
          <w:tcPr>
            <w:tcW w:w="4346" w:type="dxa"/>
          </w:tcPr>
          <w:p w14:paraId="4ABEF1A4" w14:textId="77777777" w:rsidR="004D7D3B" w:rsidRPr="00092390" w:rsidRDefault="004D7D3B" w:rsidP="004D7D3B">
            <w:r w:rsidRPr="00092390">
              <w:t>Minimum loop frequency accepted in the ModifyAO command</w:t>
            </w:r>
          </w:p>
        </w:tc>
      </w:tr>
      <w:tr w:rsidR="004D7D3B" w:rsidRPr="00092390" w14:paraId="608A655D" w14:textId="77777777">
        <w:trPr>
          <w:trHeight w:val="867"/>
        </w:trPr>
        <w:tc>
          <w:tcPr>
            <w:tcW w:w="2405" w:type="dxa"/>
          </w:tcPr>
          <w:p w14:paraId="7FACCAA8" w14:textId="77777777" w:rsidR="004D7D3B" w:rsidRPr="00092390" w:rsidRDefault="004D7D3B" w:rsidP="004D7D3B">
            <w:r w:rsidRPr="00092390">
              <w:t>MaxLoopFreq</w:t>
            </w:r>
          </w:p>
        </w:tc>
        <w:tc>
          <w:tcPr>
            <w:tcW w:w="943" w:type="dxa"/>
          </w:tcPr>
          <w:p w14:paraId="22E7893E" w14:textId="77777777" w:rsidR="004D7D3B" w:rsidRPr="00092390" w:rsidRDefault="004D7D3B" w:rsidP="004D7D3B">
            <w:r w:rsidRPr="00092390">
              <w:t>Float</w:t>
            </w:r>
          </w:p>
        </w:tc>
        <w:tc>
          <w:tcPr>
            <w:tcW w:w="1440" w:type="dxa"/>
          </w:tcPr>
          <w:p w14:paraId="2788CCE4" w14:textId="77777777" w:rsidR="004D7D3B" w:rsidRPr="00092390" w:rsidRDefault="004D7D3B" w:rsidP="004D7D3B">
            <w:r w:rsidRPr="00092390">
              <w:t>1-1000.0</w:t>
            </w:r>
          </w:p>
        </w:tc>
        <w:tc>
          <w:tcPr>
            <w:tcW w:w="720" w:type="dxa"/>
          </w:tcPr>
          <w:p w14:paraId="4629179A" w14:textId="77777777" w:rsidR="004D7D3B" w:rsidRPr="00092390" w:rsidRDefault="004D7D3B" w:rsidP="004D7D3B"/>
        </w:tc>
        <w:tc>
          <w:tcPr>
            <w:tcW w:w="4346" w:type="dxa"/>
          </w:tcPr>
          <w:p w14:paraId="317B4171" w14:textId="77777777" w:rsidR="004D7D3B" w:rsidRPr="00092390" w:rsidRDefault="004D7D3B" w:rsidP="004D7D3B">
            <w:r w:rsidRPr="00092390">
              <w:t>Maximum loop frequency accepted in the ModifyAO command</w:t>
            </w:r>
          </w:p>
        </w:tc>
      </w:tr>
      <w:tr w:rsidR="004D7D3B" w:rsidRPr="00092390" w14:paraId="4E02FA6E" w14:textId="77777777">
        <w:trPr>
          <w:trHeight w:val="867"/>
        </w:trPr>
        <w:tc>
          <w:tcPr>
            <w:tcW w:w="2405" w:type="dxa"/>
          </w:tcPr>
          <w:p w14:paraId="385F8E68" w14:textId="77777777" w:rsidR="004D7D3B" w:rsidRPr="00092390" w:rsidRDefault="004D7D3B" w:rsidP="004D7D3B">
            <w:r w:rsidRPr="00092390">
              <w:t>MaxOvsFreq</w:t>
            </w:r>
          </w:p>
        </w:tc>
        <w:tc>
          <w:tcPr>
            <w:tcW w:w="943" w:type="dxa"/>
          </w:tcPr>
          <w:p w14:paraId="44E6FBA8" w14:textId="77777777" w:rsidR="004D7D3B" w:rsidRPr="00092390" w:rsidRDefault="004D7D3B" w:rsidP="004D7D3B">
            <w:r w:rsidRPr="00092390">
              <w:t>Float</w:t>
            </w:r>
          </w:p>
        </w:tc>
        <w:tc>
          <w:tcPr>
            <w:tcW w:w="1440" w:type="dxa"/>
          </w:tcPr>
          <w:p w14:paraId="6C5127A2" w14:textId="77777777" w:rsidR="004D7D3B" w:rsidRPr="00092390" w:rsidRDefault="004D7D3B" w:rsidP="004D7D3B">
            <w:r w:rsidRPr="00092390">
              <w:t>1-1000.0</w:t>
            </w:r>
          </w:p>
        </w:tc>
        <w:tc>
          <w:tcPr>
            <w:tcW w:w="720" w:type="dxa"/>
          </w:tcPr>
          <w:p w14:paraId="006A5642" w14:textId="77777777" w:rsidR="004D7D3B" w:rsidRPr="00092390" w:rsidRDefault="004D7D3B" w:rsidP="004D7D3B"/>
        </w:tc>
        <w:tc>
          <w:tcPr>
            <w:tcW w:w="4346" w:type="dxa"/>
          </w:tcPr>
          <w:p w14:paraId="0A7BE4BE" w14:textId="77777777" w:rsidR="004D7D3B" w:rsidRPr="00092390" w:rsidRDefault="004D7D3B" w:rsidP="004D7D3B">
            <w:r w:rsidRPr="00092390">
              <w:t>Maximum oversampling frequency accepted by the Adaptive Secondar (see [])</w:t>
            </w:r>
          </w:p>
        </w:tc>
      </w:tr>
      <w:tr w:rsidR="004D7D3B" w:rsidRPr="00092390" w14:paraId="7816D20E" w14:textId="77777777">
        <w:trPr>
          <w:trHeight w:val="867"/>
        </w:trPr>
        <w:tc>
          <w:tcPr>
            <w:tcW w:w="2405" w:type="dxa"/>
          </w:tcPr>
          <w:p w14:paraId="634E3626" w14:textId="77777777" w:rsidR="004D7D3B" w:rsidRPr="00092390" w:rsidRDefault="004D7D3B" w:rsidP="004D7D3B">
            <w:r w:rsidRPr="00092390">
              <w:t>MinHODark</w:t>
            </w:r>
          </w:p>
        </w:tc>
        <w:tc>
          <w:tcPr>
            <w:tcW w:w="943" w:type="dxa"/>
          </w:tcPr>
          <w:p w14:paraId="4A802C6A" w14:textId="77777777" w:rsidR="004D7D3B" w:rsidRPr="00092390" w:rsidRDefault="004D7D3B" w:rsidP="004D7D3B">
            <w:r w:rsidRPr="00092390">
              <w:t>int</w:t>
            </w:r>
          </w:p>
        </w:tc>
        <w:tc>
          <w:tcPr>
            <w:tcW w:w="1440" w:type="dxa"/>
          </w:tcPr>
          <w:p w14:paraId="3234CBD4" w14:textId="77777777" w:rsidR="004D7D3B" w:rsidRPr="00092390" w:rsidRDefault="004D7D3B" w:rsidP="004D7D3B">
            <w:r w:rsidRPr="00092390">
              <w:t>1-1000</w:t>
            </w:r>
          </w:p>
        </w:tc>
        <w:tc>
          <w:tcPr>
            <w:tcW w:w="720" w:type="dxa"/>
          </w:tcPr>
          <w:p w14:paraId="2E7C5E61" w14:textId="77777777" w:rsidR="004D7D3B" w:rsidRPr="00092390" w:rsidRDefault="004D7D3B" w:rsidP="004D7D3B"/>
        </w:tc>
        <w:tc>
          <w:tcPr>
            <w:tcW w:w="4346" w:type="dxa"/>
          </w:tcPr>
          <w:p w14:paraId="743D8B53" w14:textId="77777777" w:rsidR="004D7D3B" w:rsidRPr="00092390" w:rsidRDefault="004D7D3B" w:rsidP="004D7D3B">
            <w:r w:rsidRPr="00092390">
              <w:t>Minimum no. of frames to average when taking a dark frame with ccd39</w:t>
            </w:r>
          </w:p>
        </w:tc>
      </w:tr>
      <w:tr w:rsidR="004D7D3B" w:rsidRPr="00092390" w14:paraId="4D4D86E4" w14:textId="77777777">
        <w:trPr>
          <w:trHeight w:val="867"/>
        </w:trPr>
        <w:tc>
          <w:tcPr>
            <w:tcW w:w="2405" w:type="dxa"/>
          </w:tcPr>
          <w:p w14:paraId="1E855A4D" w14:textId="77777777" w:rsidR="004D7D3B" w:rsidRPr="00092390" w:rsidRDefault="004D7D3B" w:rsidP="004D7D3B">
            <w:r w:rsidRPr="00092390">
              <w:t>MaxHODark</w:t>
            </w:r>
          </w:p>
        </w:tc>
        <w:tc>
          <w:tcPr>
            <w:tcW w:w="943" w:type="dxa"/>
          </w:tcPr>
          <w:p w14:paraId="7CE5EF25" w14:textId="77777777" w:rsidR="004D7D3B" w:rsidRPr="00092390" w:rsidRDefault="004D7D3B" w:rsidP="004D7D3B">
            <w:r w:rsidRPr="00092390">
              <w:t>Int</w:t>
            </w:r>
          </w:p>
        </w:tc>
        <w:tc>
          <w:tcPr>
            <w:tcW w:w="1440" w:type="dxa"/>
          </w:tcPr>
          <w:p w14:paraId="1C1460F8" w14:textId="77777777" w:rsidR="004D7D3B" w:rsidRPr="00092390" w:rsidRDefault="004D7D3B" w:rsidP="004D7D3B">
            <w:r w:rsidRPr="00092390">
              <w:t>1-1000</w:t>
            </w:r>
          </w:p>
        </w:tc>
        <w:tc>
          <w:tcPr>
            <w:tcW w:w="720" w:type="dxa"/>
          </w:tcPr>
          <w:p w14:paraId="54D8CDC1" w14:textId="77777777" w:rsidR="004D7D3B" w:rsidRPr="00092390" w:rsidRDefault="004D7D3B" w:rsidP="004D7D3B"/>
        </w:tc>
        <w:tc>
          <w:tcPr>
            <w:tcW w:w="4346" w:type="dxa"/>
          </w:tcPr>
          <w:p w14:paraId="1C5A3FC7" w14:textId="77777777" w:rsidR="004D7D3B" w:rsidRPr="00092390" w:rsidRDefault="004D7D3B" w:rsidP="004D7D3B">
            <w:r w:rsidRPr="00092390">
              <w:t>Maximum no. of frames to average when taking a dark frame with ccd39</w:t>
            </w:r>
          </w:p>
        </w:tc>
      </w:tr>
      <w:tr w:rsidR="004D7D3B" w:rsidRPr="00092390" w14:paraId="4E711193" w14:textId="77777777">
        <w:trPr>
          <w:trHeight w:val="867"/>
        </w:trPr>
        <w:tc>
          <w:tcPr>
            <w:tcW w:w="2405" w:type="dxa"/>
          </w:tcPr>
          <w:p w14:paraId="323CAB40" w14:textId="77777777" w:rsidR="004D7D3B" w:rsidRPr="00092390" w:rsidRDefault="004D7D3B" w:rsidP="004D7D3B">
            <w:r w:rsidRPr="00092390">
              <w:t>MinTVDark</w:t>
            </w:r>
          </w:p>
        </w:tc>
        <w:tc>
          <w:tcPr>
            <w:tcW w:w="943" w:type="dxa"/>
          </w:tcPr>
          <w:p w14:paraId="5C828898" w14:textId="77777777" w:rsidR="004D7D3B" w:rsidRPr="00092390" w:rsidRDefault="004D7D3B" w:rsidP="004D7D3B">
            <w:r w:rsidRPr="00092390">
              <w:t>Int</w:t>
            </w:r>
          </w:p>
        </w:tc>
        <w:tc>
          <w:tcPr>
            <w:tcW w:w="1440" w:type="dxa"/>
          </w:tcPr>
          <w:p w14:paraId="16BF20F6" w14:textId="77777777" w:rsidR="004D7D3B" w:rsidRPr="00092390" w:rsidRDefault="004D7D3B" w:rsidP="004D7D3B">
            <w:r w:rsidRPr="00092390">
              <w:t>1-100</w:t>
            </w:r>
          </w:p>
        </w:tc>
        <w:tc>
          <w:tcPr>
            <w:tcW w:w="720" w:type="dxa"/>
          </w:tcPr>
          <w:p w14:paraId="3D604CDE" w14:textId="77777777" w:rsidR="004D7D3B" w:rsidRPr="00092390" w:rsidRDefault="004D7D3B" w:rsidP="004D7D3B"/>
        </w:tc>
        <w:tc>
          <w:tcPr>
            <w:tcW w:w="4346" w:type="dxa"/>
          </w:tcPr>
          <w:p w14:paraId="3271AFC6" w14:textId="77777777" w:rsidR="004D7D3B" w:rsidRPr="00092390" w:rsidRDefault="004D7D3B" w:rsidP="004D7D3B">
            <w:r w:rsidRPr="00092390">
              <w:t>Minimum no. of frames to average when taking a dark frame with ccd47</w:t>
            </w:r>
          </w:p>
        </w:tc>
      </w:tr>
      <w:tr w:rsidR="004D7D3B" w:rsidRPr="00092390" w14:paraId="6B8F74A7" w14:textId="77777777">
        <w:trPr>
          <w:trHeight w:val="867"/>
        </w:trPr>
        <w:tc>
          <w:tcPr>
            <w:tcW w:w="2405" w:type="dxa"/>
          </w:tcPr>
          <w:p w14:paraId="62BC1BA7" w14:textId="77777777" w:rsidR="004D7D3B" w:rsidRPr="00092390" w:rsidRDefault="004D7D3B" w:rsidP="004D7D3B">
            <w:r w:rsidRPr="00092390">
              <w:t>MaxTVDark</w:t>
            </w:r>
          </w:p>
        </w:tc>
        <w:tc>
          <w:tcPr>
            <w:tcW w:w="943" w:type="dxa"/>
          </w:tcPr>
          <w:p w14:paraId="657DBB0B" w14:textId="77777777" w:rsidR="004D7D3B" w:rsidRPr="00092390" w:rsidRDefault="004D7D3B" w:rsidP="004D7D3B">
            <w:r w:rsidRPr="00092390">
              <w:t>Int</w:t>
            </w:r>
          </w:p>
        </w:tc>
        <w:tc>
          <w:tcPr>
            <w:tcW w:w="1440" w:type="dxa"/>
          </w:tcPr>
          <w:p w14:paraId="237D8BFC" w14:textId="77777777" w:rsidR="004D7D3B" w:rsidRPr="00092390" w:rsidRDefault="004D7D3B" w:rsidP="004D7D3B">
            <w:r w:rsidRPr="00092390">
              <w:t>1-100</w:t>
            </w:r>
          </w:p>
        </w:tc>
        <w:tc>
          <w:tcPr>
            <w:tcW w:w="720" w:type="dxa"/>
          </w:tcPr>
          <w:p w14:paraId="2270071C" w14:textId="77777777" w:rsidR="004D7D3B" w:rsidRPr="00092390" w:rsidRDefault="004D7D3B" w:rsidP="004D7D3B"/>
        </w:tc>
        <w:tc>
          <w:tcPr>
            <w:tcW w:w="4346" w:type="dxa"/>
          </w:tcPr>
          <w:p w14:paraId="3ECD785E" w14:textId="77777777" w:rsidR="004D7D3B" w:rsidRPr="00092390" w:rsidRDefault="004D7D3B" w:rsidP="004D7D3B">
            <w:r w:rsidRPr="00092390">
              <w:t>Maximum no. of frames to average when taking a dark frame with ccd47</w:t>
            </w:r>
          </w:p>
        </w:tc>
      </w:tr>
      <w:tr w:rsidR="004D7D3B" w:rsidRPr="00092390" w14:paraId="0628884F" w14:textId="77777777">
        <w:trPr>
          <w:trHeight w:val="867"/>
        </w:trPr>
        <w:tc>
          <w:tcPr>
            <w:tcW w:w="2405" w:type="dxa"/>
          </w:tcPr>
          <w:p w14:paraId="797B27F2" w14:textId="77777777" w:rsidR="004D7D3B" w:rsidRPr="00092390" w:rsidRDefault="004D7D3B" w:rsidP="0083363A">
            <w:r w:rsidRPr="00092390">
              <w:t>MinIRTCDark</w:t>
            </w:r>
          </w:p>
        </w:tc>
        <w:tc>
          <w:tcPr>
            <w:tcW w:w="943" w:type="dxa"/>
          </w:tcPr>
          <w:p w14:paraId="04B863BB" w14:textId="77777777" w:rsidR="004D7D3B" w:rsidRPr="00092390" w:rsidRDefault="004D7D3B" w:rsidP="0083363A">
            <w:r w:rsidRPr="00092390">
              <w:t>Int</w:t>
            </w:r>
          </w:p>
        </w:tc>
        <w:tc>
          <w:tcPr>
            <w:tcW w:w="1440" w:type="dxa"/>
          </w:tcPr>
          <w:p w14:paraId="30D6B74E" w14:textId="77777777" w:rsidR="004D7D3B" w:rsidRPr="00092390" w:rsidRDefault="004D7D3B" w:rsidP="0083363A">
            <w:r w:rsidRPr="00092390">
              <w:t>1-1000</w:t>
            </w:r>
          </w:p>
        </w:tc>
        <w:tc>
          <w:tcPr>
            <w:tcW w:w="720" w:type="dxa"/>
          </w:tcPr>
          <w:p w14:paraId="3842F1EB" w14:textId="77777777" w:rsidR="004D7D3B" w:rsidRPr="00092390" w:rsidRDefault="004D7D3B" w:rsidP="0083363A"/>
        </w:tc>
        <w:tc>
          <w:tcPr>
            <w:tcW w:w="4346" w:type="dxa"/>
          </w:tcPr>
          <w:p w14:paraId="7B47A241" w14:textId="77777777" w:rsidR="004D7D3B" w:rsidRPr="00092390" w:rsidRDefault="004D7D3B" w:rsidP="0083363A">
            <w:r w:rsidRPr="00092390">
              <w:t>Minimum no. of frames to average when taking a dark frame with IRTC</w:t>
            </w:r>
          </w:p>
        </w:tc>
      </w:tr>
      <w:tr w:rsidR="004D7D3B" w:rsidRPr="00092390" w14:paraId="26F14BAF" w14:textId="77777777">
        <w:trPr>
          <w:trHeight w:val="867"/>
        </w:trPr>
        <w:tc>
          <w:tcPr>
            <w:tcW w:w="2405" w:type="dxa"/>
          </w:tcPr>
          <w:p w14:paraId="5C01F95E" w14:textId="77777777" w:rsidR="004D7D3B" w:rsidRPr="00092390" w:rsidRDefault="004D7D3B" w:rsidP="0083363A">
            <w:r w:rsidRPr="00092390">
              <w:t>MaxIRTCDark</w:t>
            </w:r>
          </w:p>
        </w:tc>
        <w:tc>
          <w:tcPr>
            <w:tcW w:w="943" w:type="dxa"/>
          </w:tcPr>
          <w:p w14:paraId="52C86D9A" w14:textId="77777777" w:rsidR="004D7D3B" w:rsidRPr="00092390" w:rsidRDefault="004D7D3B" w:rsidP="0083363A">
            <w:r w:rsidRPr="00092390">
              <w:t>Int</w:t>
            </w:r>
          </w:p>
        </w:tc>
        <w:tc>
          <w:tcPr>
            <w:tcW w:w="1440" w:type="dxa"/>
          </w:tcPr>
          <w:p w14:paraId="6E21A0B5" w14:textId="77777777" w:rsidR="004D7D3B" w:rsidRPr="00092390" w:rsidRDefault="004D7D3B" w:rsidP="0083363A">
            <w:r w:rsidRPr="00092390">
              <w:t>1-1000</w:t>
            </w:r>
          </w:p>
        </w:tc>
        <w:tc>
          <w:tcPr>
            <w:tcW w:w="720" w:type="dxa"/>
          </w:tcPr>
          <w:p w14:paraId="1B1F31F2" w14:textId="77777777" w:rsidR="004D7D3B" w:rsidRPr="00092390" w:rsidRDefault="004D7D3B" w:rsidP="0083363A"/>
        </w:tc>
        <w:tc>
          <w:tcPr>
            <w:tcW w:w="4346" w:type="dxa"/>
          </w:tcPr>
          <w:p w14:paraId="16CBE3DD" w14:textId="77777777" w:rsidR="004D7D3B" w:rsidRPr="00092390" w:rsidRDefault="004D7D3B" w:rsidP="0083363A">
            <w:r w:rsidRPr="00092390">
              <w:t>Maximum no. of frames to average when taking a dark frame with IRTC</w:t>
            </w:r>
          </w:p>
        </w:tc>
      </w:tr>
      <w:tr w:rsidR="004D7D3B" w:rsidRPr="00092390" w14:paraId="64404333" w14:textId="77777777">
        <w:trPr>
          <w:trHeight w:val="867"/>
        </w:trPr>
        <w:tc>
          <w:tcPr>
            <w:tcW w:w="2405" w:type="dxa"/>
          </w:tcPr>
          <w:p w14:paraId="11F14D79" w14:textId="77777777" w:rsidR="004D7D3B" w:rsidRPr="00092390" w:rsidRDefault="004D7D3B" w:rsidP="0083363A">
            <w:r w:rsidRPr="00092390">
              <w:t>MinSlopenull</w:t>
            </w:r>
          </w:p>
        </w:tc>
        <w:tc>
          <w:tcPr>
            <w:tcW w:w="943" w:type="dxa"/>
          </w:tcPr>
          <w:p w14:paraId="7135C6B6" w14:textId="77777777" w:rsidR="004D7D3B" w:rsidRPr="00092390" w:rsidRDefault="004D7D3B" w:rsidP="0083363A">
            <w:r w:rsidRPr="00092390">
              <w:t>Int</w:t>
            </w:r>
          </w:p>
        </w:tc>
        <w:tc>
          <w:tcPr>
            <w:tcW w:w="1440" w:type="dxa"/>
          </w:tcPr>
          <w:p w14:paraId="37153751" w14:textId="77777777" w:rsidR="004D7D3B" w:rsidRPr="00092390" w:rsidRDefault="004D7D3B" w:rsidP="0083363A">
            <w:r w:rsidRPr="00092390">
              <w:t>1-1000</w:t>
            </w:r>
          </w:p>
        </w:tc>
        <w:tc>
          <w:tcPr>
            <w:tcW w:w="720" w:type="dxa"/>
          </w:tcPr>
          <w:p w14:paraId="43F7FA5D" w14:textId="77777777" w:rsidR="004D7D3B" w:rsidRPr="00092390" w:rsidRDefault="004D7D3B" w:rsidP="0083363A"/>
        </w:tc>
        <w:tc>
          <w:tcPr>
            <w:tcW w:w="4346" w:type="dxa"/>
          </w:tcPr>
          <w:p w14:paraId="1B4C96C2" w14:textId="77777777" w:rsidR="004D7D3B" w:rsidRPr="00092390" w:rsidRDefault="004D7D3B" w:rsidP="0083363A">
            <w:r w:rsidRPr="00092390">
              <w:t>Minimum no. of frames to average when taking a slopenull frame.</w:t>
            </w:r>
          </w:p>
        </w:tc>
      </w:tr>
      <w:tr w:rsidR="004D7D3B" w:rsidRPr="00092390" w14:paraId="1C446988" w14:textId="77777777">
        <w:trPr>
          <w:trHeight w:val="867"/>
        </w:trPr>
        <w:tc>
          <w:tcPr>
            <w:tcW w:w="2405" w:type="dxa"/>
          </w:tcPr>
          <w:p w14:paraId="105EFA9C" w14:textId="77777777" w:rsidR="004D7D3B" w:rsidRPr="00092390" w:rsidRDefault="004D7D3B" w:rsidP="0083363A">
            <w:r w:rsidRPr="00092390">
              <w:t>MaxSlopenull</w:t>
            </w:r>
          </w:p>
        </w:tc>
        <w:tc>
          <w:tcPr>
            <w:tcW w:w="943" w:type="dxa"/>
          </w:tcPr>
          <w:p w14:paraId="26C0E88C" w14:textId="77777777" w:rsidR="004D7D3B" w:rsidRPr="00092390" w:rsidRDefault="004D7D3B" w:rsidP="0083363A">
            <w:r w:rsidRPr="00092390">
              <w:t>Int</w:t>
            </w:r>
          </w:p>
        </w:tc>
        <w:tc>
          <w:tcPr>
            <w:tcW w:w="1440" w:type="dxa"/>
          </w:tcPr>
          <w:p w14:paraId="51A60D56" w14:textId="77777777" w:rsidR="004D7D3B" w:rsidRPr="00092390" w:rsidRDefault="004D7D3B" w:rsidP="0083363A">
            <w:r w:rsidRPr="00092390">
              <w:t>1-1000</w:t>
            </w:r>
          </w:p>
        </w:tc>
        <w:tc>
          <w:tcPr>
            <w:tcW w:w="720" w:type="dxa"/>
          </w:tcPr>
          <w:p w14:paraId="6A5A8B35" w14:textId="77777777" w:rsidR="004D7D3B" w:rsidRPr="00092390" w:rsidRDefault="004D7D3B" w:rsidP="0083363A"/>
        </w:tc>
        <w:tc>
          <w:tcPr>
            <w:tcW w:w="4346" w:type="dxa"/>
          </w:tcPr>
          <w:p w14:paraId="2E9B70D5" w14:textId="77777777" w:rsidR="004D7D3B" w:rsidRPr="00092390" w:rsidRDefault="004D7D3B" w:rsidP="0083363A">
            <w:r w:rsidRPr="00092390">
              <w:t>Maximum no. of frames to average when taking a slopenull frame.</w:t>
            </w:r>
          </w:p>
        </w:tc>
      </w:tr>
      <w:tr w:rsidR="004D7D3B" w:rsidRPr="00092390" w14:paraId="1332E29F" w14:textId="77777777">
        <w:trPr>
          <w:trHeight w:val="867"/>
        </w:trPr>
        <w:tc>
          <w:tcPr>
            <w:tcW w:w="2405" w:type="dxa"/>
          </w:tcPr>
          <w:p w14:paraId="07914B32" w14:textId="77777777" w:rsidR="004D7D3B" w:rsidRPr="00092390" w:rsidRDefault="004D7D3B" w:rsidP="004D7D3B">
            <w:r w:rsidRPr="00092390">
              <w:t>MaxOffsetXYCloop</w:t>
            </w:r>
          </w:p>
        </w:tc>
        <w:tc>
          <w:tcPr>
            <w:tcW w:w="943" w:type="dxa"/>
          </w:tcPr>
          <w:p w14:paraId="6BFE66E6" w14:textId="77777777" w:rsidR="004D7D3B" w:rsidRPr="00092390" w:rsidRDefault="004D7D3B" w:rsidP="004D7D3B">
            <w:r w:rsidRPr="00092390">
              <w:t>Float</w:t>
            </w:r>
          </w:p>
        </w:tc>
        <w:tc>
          <w:tcPr>
            <w:tcW w:w="1440" w:type="dxa"/>
          </w:tcPr>
          <w:p w14:paraId="19BE6611" w14:textId="77777777" w:rsidR="004D7D3B" w:rsidRPr="00092390" w:rsidRDefault="004D7D3B" w:rsidP="004D7D3B">
            <w:r w:rsidRPr="00092390">
              <w:t>0.6</w:t>
            </w:r>
          </w:p>
        </w:tc>
        <w:tc>
          <w:tcPr>
            <w:tcW w:w="720" w:type="dxa"/>
          </w:tcPr>
          <w:p w14:paraId="385E4BDB" w14:textId="77777777" w:rsidR="004D7D3B" w:rsidRPr="00092390" w:rsidRDefault="004D7D3B" w:rsidP="004D7D3B">
            <w:r w:rsidRPr="00092390">
              <w:t>mm</w:t>
            </w:r>
          </w:p>
        </w:tc>
        <w:tc>
          <w:tcPr>
            <w:tcW w:w="4346" w:type="dxa"/>
          </w:tcPr>
          <w:p w14:paraId="1490D472" w14:textId="77777777" w:rsidR="004D7D3B" w:rsidRPr="00092390" w:rsidRDefault="004D7D3B" w:rsidP="004D7D3B">
            <w:r w:rsidRPr="00092390">
              <w:t>Maximum accepted offset in closed loop.</w:t>
            </w:r>
          </w:p>
        </w:tc>
      </w:tr>
      <w:tr w:rsidR="004D7D3B" w:rsidRPr="00092390" w14:paraId="6237F74D" w14:textId="77777777">
        <w:trPr>
          <w:trHeight w:val="867"/>
        </w:trPr>
        <w:tc>
          <w:tcPr>
            <w:tcW w:w="2405" w:type="dxa"/>
          </w:tcPr>
          <w:p w14:paraId="222CB2FF" w14:textId="77777777" w:rsidR="004D7D3B" w:rsidRPr="00092390" w:rsidRDefault="00096215" w:rsidP="004D7D3B">
            <w:r w:rsidRPr="00092390">
              <w:t>INITIAL STATE</w:t>
            </w:r>
          </w:p>
        </w:tc>
        <w:tc>
          <w:tcPr>
            <w:tcW w:w="943" w:type="dxa"/>
          </w:tcPr>
          <w:p w14:paraId="27DBB42F" w14:textId="77777777" w:rsidR="004D7D3B" w:rsidRPr="00092390" w:rsidRDefault="00096215" w:rsidP="004D7D3B">
            <w:r w:rsidRPr="00092390">
              <w:t>String</w:t>
            </w:r>
          </w:p>
        </w:tc>
        <w:tc>
          <w:tcPr>
            <w:tcW w:w="1440" w:type="dxa"/>
          </w:tcPr>
          <w:p w14:paraId="329C36DB" w14:textId="77777777" w:rsidR="004D7D3B" w:rsidRPr="00092390" w:rsidRDefault="00096215" w:rsidP="004D7D3B">
            <w:r w:rsidRPr="00092390">
              <w:t>State name</w:t>
            </w:r>
          </w:p>
        </w:tc>
        <w:tc>
          <w:tcPr>
            <w:tcW w:w="720" w:type="dxa"/>
          </w:tcPr>
          <w:p w14:paraId="2DF149D9" w14:textId="77777777" w:rsidR="004D7D3B" w:rsidRPr="00092390" w:rsidRDefault="004D7D3B" w:rsidP="004D7D3B"/>
        </w:tc>
        <w:tc>
          <w:tcPr>
            <w:tcW w:w="4346" w:type="dxa"/>
          </w:tcPr>
          <w:p w14:paraId="1CAADEF4" w14:textId="77777777" w:rsidR="004D7D3B" w:rsidRPr="00092390" w:rsidRDefault="00096215" w:rsidP="004D7D3B">
            <w:r w:rsidRPr="00092390">
              <w:t>State from which the FSM is initialized. Usually “PowerOff” or “Operating”</w:t>
            </w:r>
          </w:p>
        </w:tc>
      </w:tr>
      <w:tr w:rsidR="004D7D3B" w:rsidRPr="00092390" w14:paraId="595B605C" w14:textId="77777777">
        <w:trPr>
          <w:trHeight w:val="867"/>
        </w:trPr>
        <w:tc>
          <w:tcPr>
            <w:tcW w:w="2405" w:type="dxa"/>
          </w:tcPr>
          <w:p w14:paraId="18173BD0" w14:textId="77777777" w:rsidR="004D7D3B" w:rsidRPr="00092390" w:rsidRDefault="00096215" w:rsidP="004D7D3B">
            <w:r w:rsidRPr="00092390">
              <w:t>TelElevationVar</w:t>
            </w:r>
          </w:p>
        </w:tc>
        <w:tc>
          <w:tcPr>
            <w:tcW w:w="943" w:type="dxa"/>
          </w:tcPr>
          <w:p w14:paraId="4E5E512F" w14:textId="77777777" w:rsidR="004D7D3B" w:rsidRPr="00092390" w:rsidRDefault="00096215" w:rsidP="004D7D3B">
            <w:r w:rsidRPr="00092390">
              <w:t>String</w:t>
            </w:r>
          </w:p>
        </w:tc>
        <w:tc>
          <w:tcPr>
            <w:tcW w:w="1440" w:type="dxa"/>
          </w:tcPr>
          <w:p w14:paraId="135D61E0" w14:textId="77777777" w:rsidR="004D7D3B" w:rsidRPr="00092390" w:rsidRDefault="00096215" w:rsidP="004D7D3B">
            <w:r w:rsidRPr="00092390">
              <w:t>Variable name</w:t>
            </w:r>
          </w:p>
        </w:tc>
        <w:tc>
          <w:tcPr>
            <w:tcW w:w="720" w:type="dxa"/>
          </w:tcPr>
          <w:p w14:paraId="00809423" w14:textId="77777777" w:rsidR="004D7D3B" w:rsidRPr="00092390" w:rsidRDefault="004D7D3B" w:rsidP="004D7D3B"/>
        </w:tc>
        <w:tc>
          <w:tcPr>
            <w:tcW w:w="4346" w:type="dxa"/>
          </w:tcPr>
          <w:p w14:paraId="5FBFBA4F" w14:textId="77777777" w:rsidR="004D7D3B" w:rsidRPr="00092390" w:rsidRDefault="00096215" w:rsidP="004D7D3B">
            <w:r w:rsidRPr="00092390">
              <w:t>Name of the RTDB variable which contains the current telescope elevation.</w:t>
            </w:r>
          </w:p>
        </w:tc>
      </w:tr>
      <w:tr w:rsidR="004D7D3B" w:rsidRPr="00092390" w14:paraId="34DF61E2" w14:textId="77777777">
        <w:trPr>
          <w:trHeight w:val="867"/>
        </w:trPr>
        <w:tc>
          <w:tcPr>
            <w:tcW w:w="2405" w:type="dxa"/>
          </w:tcPr>
          <w:p w14:paraId="218C91CD" w14:textId="77777777" w:rsidR="004D7D3B" w:rsidRPr="00092390" w:rsidRDefault="00096215" w:rsidP="004D7D3B">
            <w:r w:rsidRPr="00092390">
              <w:t>TelRotatorVar</w:t>
            </w:r>
          </w:p>
        </w:tc>
        <w:tc>
          <w:tcPr>
            <w:tcW w:w="943" w:type="dxa"/>
          </w:tcPr>
          <w:p w14:paraId="28C219ED" w14:textId="77777777" w:rsidR="004D7D3B" w:rsidRPr="00092390" w:rsidRDefault="00096215" w:rsidP="004D7D3B">
            <w:r w:rsidRPr="00092390">
              <w:t>String</w:t>
            </w:r>
          </w:p>
        </w:tc>
        <w:tc>
          <w:tcPr>
            <w:tcW w:w="1440" w:type="dxa"/>
          </w:tcPr>
          <w:p w14:paraId="39695245" w14:textId="77777777" w:rsidR="004D7D3B" w:rsidRPr="00092390" w:rsidRDefault="00096215" w:rsidP="004D7D3B">
            <w:r w:rsidRPr="00092390">
              <w:t>Variable name</w:t>
            </w:r>
          </w:p>
        </w:tc>
        <w:tc>
          <w:tcPr>
            <w:tcW w:w="720" w:type="dxa"/>
          </w:tcPr>
          <w:p w14:paraId="1885EB40" w14:textId="77777777" w:rsidR="004D7D3B" w:rsidRPr="00092390" w:rsidRDefault="004D7D3B" w:rsidP="004D7D3B"/>
        </w:tc>
        <w:tc>
          <w:tcPr>
            <w:tcW w:w="4346" w:type="dxa"/>
          </w:tcPr>
          <w:p w14:paraId="649EA2FB" w14:textId="77777777" w:rsidR="004D7D3B" w:rsidRPr="00092390" w:rsidRDefault="00096215" w:rsidP="004D7D3B">
            <w:r w:rsidRPr="00092390">
              <w:t>Name of the RTDB variable which contains the current telescope derotator position.</w:t>
            </w:r>
          </w:p>
        </w:tc>
      </w:tr>
      <w:tr w:rsidR="00096215" w:rsidRPr="00092390" w14:paraId="5B6A54FD" w14:textId="77777777">
        <w:trPr>
          <w:trHeight w:val="867"/>
        </w:trPr>
        <w:tc>
          <w:tcPr>
            <w:tcW w:w="2405" w:type="dxa"/>
          </w:tcPr>
          <w:p w14:paraId="78BAE7C0" w14:textId="77777777" w:rsidR="00096215" w:rsidRPr="00092390" w:rsidRDefault="00096215" w:rsidP="0083363A">
            <w:r w:rsidRPr="00092390">
              <w:t>RerotVar</w:t>
            </w:r>
          </w:p>
        </w:tc>
        <w:tc>
          <w:tcPr>
            <w:tcW w:w="943" w:type="dxa"/>
          </w:tcPr>
          <w:p w14:paraId="3559A9FC" w14:textId="77777777" w:rsidR="00096215" w:rsidRPr="00092390" w:rsidRDefault="00096215" w:rsidP="0083363A">
            <w:r w:rsidRPr="00092390">
              <w:t>String</w:t>
            </w:r>
          </w:p>
        </w:tc>
        <w:tc>
          <w:tcPr>
            <w:tcW w:w="1440" w:type="dxa"/>
          </w:tcPr>
          <w:p w14:paraId="4BDAFE7D" w14:textId="77777777" w:rsidR="00096215" w:rsidRPr="00092390" w:rsidRDefault="00096215" w:rsidP="0083363A">
            <w:r w:rsidRPr="00092390">
              <w:t>Variable name</w:t>
            </w:r>
          </w:p>
        </w:tc>
        <w:tc>
          <w:tcPr>
            <w:tcW w:w="720" w:type="dxa"/>
          </w:tcPr>
          <w:p w14:paraId="2B61E85D" w14:textId="77777777" w:rsidR="00096215" w:rsidRPr="00092390" w:rsidRDefault="00096215" w:rsidP="0083363A"/>
        </w:tc>
        <w:tc>
          <w:tcPr>
            <w:tcW w:w="4346" w:type="dxa"/>
          </w:tcPr>
          <w:p w14:paraId="661C014A" w14:textId="77777777" w:rsidR="00096215" w:rsidRPr="00092390" w:rsidRDefault="00096215" w:rsidP="0083363A">
            <w:r w:rsidRPr="00092390">
              <w:t>Name of the RTDB variable to write in order to move the pupil rerotator.</w:t>
            </w:r>
          </w:p>
        </w:tc>
      </w:tr>
      <w:tr w:rsidR="00096215" w:rsidRPr="00092390" w14:paraId="569B282F" w14:textId="77777777">
        <w:trPr>
          <w:trHeight w:val="867"/>
        </w:trPr>
        <w:tc>
          <w:tcPr>
            <w:tcW w:w="2405" w:type="dxa"/>
          </w:tcPr>
          <w:p w14:paraId="194B5756" w14:textId="77777777" w:rsidR="00096215" w:rsidRPr="00092390" w:rsidRDefault="00096215" w:rsidP="0083363A">
            <w:r w:rsidRPr="00092390">
              <w:t>Adc1Var</w:t>
            </w:r>
          </w:p>
        </w:tc>
        <w:tc>
          <w:tcPr>
            <w:tcW w:w="943" w:type="dxa"/>
          </w:tcPr>
          <w:p w14:paraId="7A624785" w14:textId="77777777" w:rsidR="00096215" w:rsidRPr="00092390" w:rsidRDefault="00096215" w:rsidP="0083363A">
            <w:r w:rsidRPr="00092390">
              <w:t>String</w:t>
            </w:r>
          </w:p>
        </w:tc>
        <w:tc>
          <w:tcPr>
            <w:tcW w:w="1440" w:type="dxa"/>
          </w:tcPr>
          <w:p w14:paraId="275EABE2" w14:textId="77777777" w:rsidR="00096215" w:rsidRPr="00092390" w:rsidRDefault="00096215" w:rsidP="0083363A">
            <w:r w:rsidRPr="00092390">
              <w:t>Variable name</w:t>
            </w:r>
          </w:p>
        </w:tc>
        <w:tc>
          <w:tcPr>
            <w:tcW w:w="720" w:type="dxa"/>
          </w:tcPr>
          <w:p w14:paraId="75F4CC99" w14:textId="77777777" w:rsidR="00096215" w:rsidRPr="00092390" w:rsidRDefault="00096215" w:rsidP="0083363A"/>
        </w:tc>
        <w:tc>
          <w:tcPr>
            <w:tcW w:w="4346" w:type="dxa"/>
          </w:tcPr>
          <w:p w14:paraId="4B59FF12" w14:textId="77777777" w:rsidR="00096215" w:rsidRPr="00092390" w:rsidRDefault="00096215" w:rsidP="0083363A">
            <w:r w:rsidRPr="00092390">
              <w:t>Name of the RTDB variable to write in order to move the adc wheel #1.</w:t>
            </w:r>
          </w:p>
        </w:tc>
      </w:tr>
      <w:tr w:rsidR="00096215" w:rsidRPr="00092390" w14:paraId="79166A09" w14:textId="77777777">
        <w:trPr>
          <w:trHeight w:val="867"/>
        </w:trPr>
        <w:tc>
          <w:tcPr>
            <w:tcW w:w="2405" w:type="dxa"/>
          </w:tcPr>
          <w:p w14:paraId="19617A54" w14:textId="77777777" w:rsidR="00096215" w:rsidRPr="00092390" w:rsidRDefault="00096215" w:rsidP="0083363A">
            <w:r w:rsidRPr="00092390">
              <w:t>Adc2Var</w:t>
            </w:r>
          </w:p>
        </w:tc>
        <w:tc>
          <w:tcPr>
            <w:tcW w:w="943" w:type="dxa"/>
          </w:tcPr>
          <w:p w14:paraId="4B9EA788" w14:textId="77777777" w:rsidR="00096215" w:rsidRPr="00092390" w:rsidRDefault="00096215" w:rsidP="0083363A">
            <w:r w:rsidRPr="00092390">
              <w:t>String</w:t>
            </w:r>
          </w:p>
        </w:tc>
        <w:tc>
          <w:tcPr>
            <w:tcW w:w="1440" w:type="dxa"/>
          </w:tcPr>
          <w:p w14:paraId="208DDD08" w14:textId="77777777" w:rsidR="00096215" w:rsidRPr="00092390" w:rsidRDefault="00096215" w:rsidP="0083363A">
            <w:r w:rsidRPr="00092390">
              <w:t>Variable name</w:t>
            </w:r>
          </w:p>
        </w:tc>
        <w:tc>
          <w:tcPr>
            <w:tcW w:w="720" w:type="dxa"/>
          </w:tcPr>
          <w:p w14:paraId="7D654076" w14:textId="77777777" w:rsidR="00096215" w:rsidRPr="00092390" w:rsidRDefault="00096215" w:rsidP="0083363A"/>
        </w:tc>
        <w:tc>
          <w:tcPr>
            <w:tcW w:w="4346" w:type="dxa"/>
          </w:tcPr>
          <w:p w14:paraId="3066F6CA" w14:textId="77777777" w:rsidR="00096215" w:rsidRPr="00092390" w:rsidRDefault="00096215" w:rsidP="0083363A">
            <w:r w:rsidRPr="00092390">
              <w:t>Name of the RTDB variable to write in order to move the adc wheel #2</w:t>
            </w:r>
          </w:p>
        </w:tc>
      </w:tr>
      <w:tr w:rsidR="004D7D3B" w:rsidRPr="00092390" w14:paraId="3B2E6A36" w14:textId="77777777">
        <w:trPr>
          <w:trHeight w:val="867"/>
        </w:trPr>
        <w:tc>
          <w:tcPr>
            <w:tcW w:w="2405" w:type="dxa"/>
          </w:tcPr>
          <w:p w14:paraId="6BEEE67C" w14:textId="77777777" w:rsidR="004D7D3B" w:rsidRPr="00092390" w:rsidRDefault="00096215" w:rsidP="004D7D3B">
            <w:r w:rsidRPr="00092390">
              <w:t>RotatorOffsetBin1</w:t>
            </w:r>
          </w:p>
        </w:tc>
        <w:tc>
          <w:tcPr>
            <w:tcW w:w="943" w:type="dxa"/>
          </w:tcPr>
          <w:p w14:paraId="470D0FC5" w14:textId="77777777" w:rsidR="004D7D3B" w:rsidRPr="00092390" w:rsidRDefault="00096215" w:rsidP="004D7D3B">
            <w:r w:rsidRPr="00092390">
              <w:t>Float</w:t>
            </w:r>
          </w:p>
        </w:tc>
        <w:tc>
          <w:tcPr>
            <w:tcW w:w="1440" w:type="dxa"/>
          </w:tcPr>
          <w:p w14:paraId="5B22C19F" w14:textId="77777777" w:rsidR="004D7D3B" w:rsidRPr="00092390" w:rsidRDefault="00096215" w:rsidP="004D7D3B">
            <w:r w:rsidRPr="00092390">
              <w:t>0-360.0</w:t>
            </w:r>
          </w:p>
        </w:tc>
        <w:tc>
          <w:tcPr>
            <w:tcW w:w="720" w:type="dxa"/>
          </w:tcPr>
          <w:p w14:paraId="5F6ACE6C" w14:textId="77777777" w:rsidR="004D7D3B" w:rsidRPr="00092390" w:rsidRDefault="00096215" w:rsidP="004D7D3B">
            <w:r w:rsidRPr="00092390">
              <w:t>degrees</w:t>
            </w:r>
          </w:p>
        </w:tc>
        <w:tc>
          <w:tcPr>
            <w:tcW w:w="4346" w:type="dxa"/>
          </w:tcPr>
          <w:p w14:paraId="1F7DE106" w14:textId="77777777" w:rsidR="004D7D3B" w:rsidRPr="00092390" w:rsidRDefault="00096215" w:rsidP="004D7D3B">
            <w:r w:rsidRPr="00092390">
              <w:t>Offset to apply to the pupil rerotator at bin1.</w:t>
            </w:r>
          </w:p>
        </w:tc>
      </w:tr>
      <w:tr w:rsidR="00096215" w:rsidRPr="00092390" w14:paraId="01CA8760" w14:textId="77777777">
        <w:trPr>
          <w:trHeight w:val="867"/>
        </w:trPr>
        <w:tc>
          <w:tcPr>
            <w:tcW w:w="2405" w:type="dxa"/>
          </w:tcPr>
          <w:p w14:paraId="7EAD7AF2" w14:textId="77777777" w:rsidR="00096215" w:rsidRPr="00092390" w:rsidRDefault="00096215" w:rsidP="0083363A">
            <w:r w:rsidRPr="00092390">
              <w:t>RotatorOffsetBin2</w:t>
            </w:r>
          </w:p>
        </w:tc>
        <w:tc>
          <w:tcPr>
            <w:tcW w:w="943" w:type="dxa"/>
          </w:tcPr>
          <w:p w14:paraId="6052943E" w14:textId="77777777" w:rsidR="00096215" w:rsidRPr="00092390" w:rsidRDefault="00096215" w:rsidP="0083363A">
            <w:r w:rsidRPr="00092390">
              <w:t>Float</w:t>
            </w:r>
          </w:p>
        </w:tc>
        <w:tc>
          <w:tcPr>
            <w:tcW w:w="1440" w:type="dxa"/>
          </w:tcPr>
          <w:p w14:paraId="5B0DF1F4" w14:textId="77777777" w:rsidR="00096215" w:rsidRPr="00092390" w:rsidRDefault="00096215" w:rsidP="0083363A">
            <w:r w:rsidRPr="00092390">
              <w:t>0-360.0</w:t>
            </w:r>
          </w:p>
        </w:tc>
        <w:tc>
          <w:tcPr>
            <w:tcW w:w="720" w:type="dxa"/>
          </w:tcPr>
          <w:p w14:paraId="4107F8E7" w14:textId="77777777" w:rsidR="00096215" w:rsidRPr="00092390" w:rsidRDefault="00096215" w:rsidP="0083363A">
            <w:r w:rsidRPr="00092390">
              <w:t>degrees</w:t>
            </w:r>
          </w:p>
        </w:tc>
        <w:tc>
          <w:tcPr>
            <w:tcW w:w="4346" w:type="dxa"/>
          </w:tcPr>
          <w:p w14:paraId="69E498E5" w14:textId="77777777" w:rsidR="00096215" w:rsidRPr="00092390" w:rsidRDefault="00096215" w:rsidP="0083363A">
            <w:r w:rsidRPr="00092390">
              <w:t>Offset to apply to the pupil rerotator at bin2.</w:t>
            </w:r>
          </w:p>
        </w:tc>
      </w:tr>
      <w:tr w:rsidR="00096215" w:rsidRPr="00092390" w14:paraId="3F096D30" w14:textId="77777777">
        <w:trPr>
          <w:trHeight w:val="867"/>
        </w:trPr>
        <w:tc>
          <w:tcPr>
            <w:tcW w:w="2405" w:type="dxa"/>
          </w:tcPr>
          <w:p w14:paraId="51B81CDB" w14:textId="77777777" w:rsidR="00096215" w:rsidRPr="00092390" w:rsidRDefault="00096215" w:rsidP="0083363A">
            <w:r w:rsidRPr="00092390">
              <w:t>RotatorOffsetBin3</w:t>
            </w:r>
          </w:p>
        </w:tc>
        <w:tc>
          <w:tcPr>
            <w:tcW w:w="943" w:type="dxa"/>
          </w:tcPr>
          <w:p w14:paraId="1F37D322" w14:textId="77777777" w:rsidR="00096215" w:rsidRPr="00092390" w:rsidRDefault="00096215" w:rsidP="0083363A">
            <w:r w:rsidRPr="00092390">
              <w:t>Float</w:t>
            </w:r>
          </w:p>
        </w:tc>
        <w:tc>
          <w:tcPr>
            <w:tcW w:w="1440" w:type="dxa"/>
          </w:tcPr>
          <w:p w14:paraId="3BAB741A" w14:textId="77777777" w:rsidR="00096215" w:rsidRPr="00092390" w:rsidRDefault="00096215" w:rsidP="0083363A">
            <w:r w:rsidRPr="00092390">
              <w:t>0-360.0</w:t>
            </w:r>
          </w:p>
        </w:tc>
        <w:tc>
          <w:tcPr>
            <w:tcW w:w="720" w:type="dxa"/>
          </w:tcPr>
          <w:p w14:paraId="3B91DE7D" w14:textId="77777777" w:rsidR="00096215" w:rsidRPr="00092390" w:rsidRDefault="00096215" w:rsidP="0083363A">
            <w:r w:rsidRPr="00092390">
              <w:t>degrees</w:t>
            </w:r>
          </w:p>
        </w:tc>
        <w:tc>
          <w:tcPr>
            <w:tcW w:w="4346" w:type="dxa"/>
          </w:tcPr>
          <w:p w14:paraId="66114177" w14:textId="77777777" w:rsidR="00096215" w:rsidRPr="00092390" w:rsidRDefault="00096215" w:rsidP="0083363A">
            <w:r w:rsidRPr="00092390">
              <w:t>Offset to apply to the pupil rerotator at bin3.</w:t>
            </w:r>
          </w:p>
        </w:tc>
      </w:tr>
      <w:tr w:rsidR="00096215" w:rsidRPr="00092390" w14:paraId="40B7DA46" w14:textId="77777777">
        <w:trPr>
          <w:trHeight w:val="867"/>
        </w:trPr>
        <w:tc>
          <w:tcPr>
            <w:tcW w:w="2405" w:type="dxa"/>
          </w:tcPr>
          <w:p w14:paraId="67AEA70C" w14:textId="77777777" w:rsidR="00096215" w:rsidRPr="00092390" w:rsidRDefault="00096215" w:rsidP="0083363A">
            <w:r w:rsidRPr="00092390">
              <w:t>RotatorOffsetBin4</w:t>
            </w:r>
          </w:p>
        </w:tc>
        <w:tc>
          <w:tcPr>
            <w:tcW w:w="943" w:type="dxa"/>
          </w:tcPr>
          <w:p w14:paraId="324B64AE" w14:textId="77777777" w:rsidR="00096215" w:rsidRPr="00092390" w:rsidRDefault="00096215" w:rsidP="0083363A">
            <w:r w:rsidRPr="00092390">
              <w:t>Float</w:t>
            </w:r>
          </w:p>
        </w:tc>
        <w:tc>
          <w:tcPr>
            <w:tcW w:w="1440" w:type="dxa"/>
          </w:tcPr>
          <w:p w14:paraId="11624194" w14:textId="77777777" w:rsidR="00096215" w:rsidRPr="00092390" w:rsidRDefault="00096215" w:rsidP="0083363A">
            <w:r w:rsidRPr="00092390">
              <w:t>0-360.0</w:t>
            </w:r>
          </w:p>
        </w:tc>
        <w:tc>
          <w:tcPr>
            <w:tcW w:w="720" w:type="dxa"/>
          </w:tcPr>
          <w:p w14:paraId="017A807E" w14:textId="77777777" w:rsidR="00096215" w:rsidRPr="00092390" w:rsidRDefault="00096215" w:rsidP="0083363A">
            <w:r w:rsidRPr="00092390">
              <w:t>degrees</w:t>
            </w:r>
          </w:p>
        </w:tc>
        <w:tc>
          <w:tcPr>
            <w:tcW w:w="4346" w:type="dxa"/>
          </w:tcPr>
          <w:p w14:paraId="53A01E51" w14:textId="77777777" w:rsidR="00096215" w:rsidRPr="00092390" w:rsidRDefault="00096215" w:rsidP="0083363A">
            <w:r w:rsidRPr="00092390">
              <w:t>Offset to apply to the pupil rerotator at bin4.</w:t>
            </w:r>
          </w:p>
        </w:tc>
      </w:tr>
      <w:tr w:rsidR="00096215" w:rsidRPr="00092390" w14:paraId="3C27640A" w14:textId="77777777">
        <w:trPr>
          <w:trHeight w:val="867"/>
        </w:trPr>
        <w:tc>
          <w:tcPr>
            <w:tcW w:w="2405" w:type="dxa"/>
          </w:tcPr>
          <w:p w14:paraId="683D945B" w14:textId="77777777" w:rsidR="00096215" w:rsidRPr="00092390" w:rsidRDefault="00096215" w:rsidP="004D7D3B">
            <w:r w:rsidRPr="00092390">
              <w:t>cameralensTempCheck</w:t>
            </w:r>
          </w:p>
        </w:tc>
        <w:tc>
          <w:tcPr>
            <w:tcW w:w="943" w:type="dxa"/>
          </w:tcPr>
          <w:p w14:paraId="1D715A9A" w14:textId="77777777" w:rsidR="00096215" w:rsidRPr="00092390" w:rsidRDefault="00096215" w:rsidP="004D7D3B">
            <w:r w:rsidRPr="00092390">
              <w:t xml:space="preserve">Int </w:t>
            </w:r>
          </w:p>
        </w:tc>
        <w:tc>
          <w:tcPr>
            <w:tcW w:w="1440" w:type="dxa"/>
          </w:tcPr>
          <w:p w14:paraId="20AD7CDF" w14:textId="77777777" w:rsidR="00096215" w:rsidRPr="00092390" w:rsidRDefault="00096215" w:rsidP="004D7D3B">
            <w:r w:rsidRPr="00092390">
              <w:t>0 – 1</w:t>
            </w:r>
          </w:p>
        </w:tc>
        <w:tc>
          <w:tcPr>
            <w:tcW w:w="720" w:type="dxa"/>
          </w:tcPr>
          <w:p w14:paraId="3A9C2FF5" w14:textId="77777777" w:rsidR="00096215" w:rsidRPr="00092390" w:rsidRDefault="00096215" w:rsidP="004D7D3B"/>
        </w:tc>
        <w:tc>
          <w:tcPr>
            <w:tcW w:w="4346" w:type="dxa"/>
          </w:tcPr>
          <w:p w14:paraId="14E8A5A5" w14:textId="77777777" w:rsidR="00096215" w:rsidRPr="00092390" w:rsidRDefault="00096215" w:rsidP="004D7D3B">
            <w:r w:rsidRPr="00092390">
              <w:t>Activate(1) or deactivate (0) the cameralens temperature check</w:t>
            </w:r>
          </w:p>
        </w:tc>
      </w:tr>
      <w:tr w:rsidR="00096215" w:rsidRPr="00092390" w14:paraId="5753E62B" w14:textId="77777777">
        <w:trPr>
          <w:trHeight w:val="867"/>
        </w:trPr>
        <w:tc>
          <w:tcPr>
            <w:tcW w:w="2405" w:type="dxa"/>
          </w:tcPr>
          <w:p w14:paraId="4E3596D8" w14:textId="77777777" w:rsidR="00096215" w:rsidRPr="00092390" w:rsidRDefault="00096215" w:rsidP="004D7D3B">
            <w:r w:rsidRPr="00092390">
              <w:t>cameralensTempMin</w:t>
            </w:r>
          </w:p>
        </w:tc>
        <w:tc>
          <w:tcPr>
            <w:tcW w:w="943" w:type="dxa"/>
          </w:tcPr>
          <w:p w14:paraId="78E8B3AF" w14:textId="77777777" w:rsidR="00096215" w:rsidRPr="00092390" w:rsidRDefault="00096215" w:rsidP="004D7D3B">
            <w:r w:rsidRPr="00092390">
              <w:t>Float</w:t>
            </w:r>
          </w:p>
        </w:tc>
        <w:tc>
          <w:tcPr>
            <w:tcW w:w="1440" w:type="dxa"/>
          </w:tcPr>
          <w:p w14:paraId="12422AE7" w14:textId="77777777" w:rsidR="00096215" w:rsidRPr="00092390" w:rsidRDefault="00096215" w:rsidP="004D7D3B">
            <w:r w:rsidRPr="00092390">
              <w:t>-50/+50</w:t>
            </w:r>
          </w:p>
        </w:tc>
        <w:tc>
          <w:tcPr>
            <w:tcW w:w="720" w:type="dxa"/>
          </w:tcPr>
          <w:p w14:paraId="0F7489CE" w14:textId="77777777" w:rsidR="00096215" w:rsidRPr="00092390" w:rsidRDefault="00096215" w:rsidP="004D7D3B">
            <w:r w:rsidRPr="00092390">
              <w:t>°C</w:t>
            </w:r>
          </w:p>
        </w:tc>
        <w:tc>
          <w:tcPr>
            <w:tcW w:w="4346" w:type="dxa"/>
          </w:tcPr>
          <w:p w14:paraId="04D76BEC" w14:textId="77777777" w:rsidR="00096215" w:rsidRPr="00092390" w:rsidRDefault="00096215" w:rsidP="004D7D3B">
            <w:r w:rsidRPr="00092390">
              <w:t>Minimum temperature required for cameralens operation</w:t>
            </w:r>
          </w:p>
        </w:tc>
      </w:tr>
      <w:tr w:rsidR="00096215" w:rsidRPr="00092390" w14:paraId="29EF9CC1" w14:textId="77777777">
        <w:trPr>
          <w:trHeight w:val="867"/>
        </w:trPr>
        <w:tc>
          <w:tcPr>
            <w:tcW w:w="2405" w:type="dxa"/>
          </w:tcPr>
          <w:p w14:paraId="48B1EA9E" w14:textId="77777777" w:rsidR="00096215" w:rsidRPr="00092390" w:rsidRDefault="00096215" w:rsidP="004D7D3B">
            <w:r w:rsidRPr="00092390">
              <w:t>cameralensTempNumber</w:t>
            </w:r>
          </w:p>
        </w:tc>
        <w:tc>
          <w:tcPr>
            <w:tcW w:w="943" w:type="dxa"/>
          </w:tcPr>
          <w:p w14:paraId="6C8297EC" w14:textId="77777777" w:rsidR="00096215" w:rsidRPr="00092390" w:rsidRDefault="00096215" w:rsidP="004D7D3B">
            <w:r w:rsidRPr="00092390">
              <w:t>Int</w:t>
            </w:r>
          </w:p>
        </w:tc>
        <w:tc>
          <w:tcPr>
            <w:tcW w:w="1440" w:type="dxa"/>
          </w:tcPr>
          <w:p w14:paraId="690B217B" w14:textId="77777777" w:rsidR="00096215" w:rsidRPr="00092390" w:rsidRDefault="00096215" w:rsidP="004D7D3B">
            <w:r w:rsidRPr="00092390">
              <w:t>0-9</w:t>
            </w:r>
          </w:p>
        </w:tc>
        <w:tc>
          <w:tcPr>
            <w:tcW w:w="720" w:type="dxa"/>
          </w:tcPr>
          <w:p w14:paraId="6B10697C" w14:textId="77777777" w:rsidR="00096215" w:rsidRPr="00092390" w:rsidRDefault="00096215" w:rsidP="004D7D3B"/>
        </w:tc>
        <w:tc>
          <w:tcPr>
            <w:tcW w:w="4346" w:type="dxa"/>
          </w:tcPr>
          <w:p w14:paraId="6FABB946" w14:textId="77777777" w:rsidR="00096215" w:rsidRPr="00092390" w:rsidRDefault="00096215" w:rsidP="004D7D3B">
            <w:r w:rsidRPr="00092390">
              <w:t>Position in the powerboard temperature array where the relevant cameralens temperature is found.</w:t>
            </w:r>
          </w:p>
        </w:tc>
      </w:tr>
    </w:tbl>
    <w:p w14:paraId="685D685C" w14:textId="77777777" w:rsidR="004D7D3B" w:rsidRPr="00092390" w:rsidRDefault="004D7D3B" w:rsidP="004D7D3B"/>
    <w:p w14:paraId="358BD3AC" w14:textId="5AC924E8" w:rsidR="00C36067" w:rsidRPr="00092390" w:rsidRDefault="00C36067" w:rsidP="004D7D3B"/>
    <w:p w14:paraId="50442FDF" w14:textId="77777777" w:rsidR="00C36067" w:rsidRPr="00092390" w:rsidRDefault="00C36067" w:rsidP="004D7D3B"/>
    <w:p w14:paraId="54B7367E" w14:textId="4512B802" w:rsidR="00C73A58" w:rsidRDefault="00C73A58" w:rsidP="00C73A58">
      <w:pPr>
        <w:pStyle w:val="Caption"/>
        <w:keepNext/>
      </w:pPr>
      <w:r>
        <w:t xml:space="preserve">Table </w:t>
      </w:r>
      <w:r>
        <w:fldChar w:fldCharType="begin"/>
      </w:r>
      <w:r>
        <w:instrText xml:space="preserve"> SEQ Table \* ARABIC </w:instrText>
      </w:r>
      <w:r>
        <w:fldChar w:fldCharType="separate"/>
      </w:r>
      <w:r w:rsidR="001F35C6">
        <w:t>12</w:t>
      </w:r>
      <w:r>
        <w:fldChar w:fldCharType="end"/>
      </w:r>
      <w:r>
        <w:t>: Keywords accepted by CopleyCtrl instances</w:t>
      </w:r>
    </w:p>
    <w:tbl>
      <w:tblPr>
        <w:tblStyle w:val="TableGrid"/>
        <w:tblW w:w="0" w:type="auto"/>
        <w:tblLook w:val="01E0" w:firstRow="1" w:lastRow="1" w:firstColumn="1" w:lastColumn="1" w:noHBand="0" w:noVBand="0"/>
      </w:tblPr>
      <w:tblGrid>
        <w:gridCol w:w="2229"/>
        <w:gridCol w:w="803"/>
        <w:gridCol w:w="1836"/>
        <w:gridCol w:w="777"/>
        <w:gridCol w:w="4209"/>
      </w:tblGrid>
      <w:tr w:rsidR="007B3E0D" w:rsidRPr="00092390" w14:paraId="32317F02" w14:textId="77777777">
        <w:tc>
          <w:tcPr>
            <w:tcW w:w="0" w:type="auto"/>
          </w:tcPr>
          <w:p w14:paraId="62ED554D" w14:textId="77777777" w:rsidR="00C36067" w:rsidRPr="00C73A58" w:rsidRDefault="00C36067" w:rsidP="0083363A">
            <w:pPr>
              <w:rPr>
                <w:b/>
              </w:rPr>
            </w:pPr>
            <w:r w:rsidRPr="00C73A58">
              <w:rPr>
                <w:b/>
              </w:rPr>
              <w:t>Name</w:t>
            </w:r>
          </w:p>
        </w:tc>
        <w:tc>
          <w:tcPr>
            <w:tcW w:w="0" w:type="auto"/>
          </w:tcPr>
          <w:p w14:paraId="45EE5C44" w14:textId="77777777" w:rsidR="00C36067" w:rsidRPr="00C73A58" w:rsidRDefault="00C36067" w:rsidP="0083363A">
            <w:pPr>
              <w:rPr>
                <w:b/>
              </w:rPr>
            </w:pPr>
            <w:r w:rsidRPr="00C73A58">
              <w:rPr>
                <w:b/>
              </w:rPr>
              <w:t>Type</w:t>
            </w:r>
          </w:p>
        </w:tc>
        <w:tc>
          <w:tcPr>
            <w:tcW w:w="0" w:type="auto"/>
          </w:tcPr>
          <w:p w14:paraId="645668C1" w14:textId="77777777" w:rsidR="00C36067" w:rsidRPr="00C73A58" w:rsidRDefault="00C36067" w:rsidP="0083363A">
            <w:pPr>
              <w:rPr>
                <w:b/>
              </w:rPr>
            </w:pPr>
            <w:r w:rsidRPr="00C73A58">
              <w:rPr>
                <w:b/>
              </w:rPr>
              <w:t>Accepted values</w:t>
            </w:r>
          </w:p>
        </w:tc>
        <w:tc>
          <w:tcPr>
            <w:tcW w:w="0" w:type="auto"/>
          </w:tcPr>
          <w:p w14:paraId="61FD9BF6" w14:textId="77777777" w:rsidR="00C36067" w:rsidRPr="00C73A58" w:rsidRDefault="00C36067" w:rsidP="0083363A">
            <w:pPr>
              <w:rPr>
                <w:b/>
              </w:rPr>
            </w:pPr>
            <w:r w:rsidRPr="00C73A58">
              <w:rPr>
                <w:b/>
              </w:rPr>
              <w:t>Unit</w:t>
            </w:r>
          </w:p>
        </w:tc>
        <w:tc>
          <w:tcPr>
            <w:tcW w:w="0" w:type="auto"/>
          </w:tcPr>
          <w:p w14:paraId="59552321" w14:textId="77777777" w:rsidR="00C36067" w:rsidRPr="00C73A58" w:rsidRDefault="00C36067" w:rsidP="0083363A">
            <w:pPr>
              <w:rPr>
                <w:b/>
              </w:rPr>
            </w:pPr>
            <w:r w:rsidRPr="00C73A58">
              <w:rPr>
                <w:b/>
              </w:rPr>
              <w:t>Notes</w:t>
            </w:r>
          </w:p>
        </w:tc>
      </w:tr>
      <w:tr w:rsidR="007B3E0D" w:rsidRPr="00092390" w14:paraId="12C32411" w14:textId="77777777">
        <w:trPr>
          <w:trHeight w:val="867"/>
        </w:trPr>
        <w:tc>
          <w:tcPr>
            <w:tcW w:w="0" w:type="auto"/>
          </w:tcPr>
          <w:p w14:paraId="2FE23749" w14:textId="77777777" w:rsidR="00C36067" w:rsidRPr="00092390" w:rsidRDefault="00C36067" w:rsidP="0083363A">
            <w:r w:rsidRPr="00092390">
              <w:t>iDriveNetAddr</w:t>
            </w:r>
          </w:p>
        </w:tc>
        <w:tc>
          <w:tcPr>
            <w:tcW w:w="0" w:type="auto"/>
          </w:tcPr>
          <w:p w14:paraId="146FB0E8" w14:textId="77777777" w:rsidR="00C36067" w:rsidRPr="00092390" w:rsidRDefault="00C36067" w:rsidP="0083363A">
            <w:r w:rsidRPr="00092390">
              <w:t>String</w:t>
            </w:r>
          </w:p>
        </w:tc>
        <w:tc>
          <w:tcPr>
            <w:tcW w:w="0" w:type="auto"/>
          </w:tcPr>
          <w:p w14:paraId="1BE26F67" w14:textId="77777777" w:rsidR="00C36067" w:rsidRPr="00092390" w:rsidRDefault="00C36067" w:rsidP="0083363A">
            <w:r w:rsidRPr="00092390">
              <w:t>Ip address or hostname</w:t>
            </w:r>
          </w:p>
        </w:tc>
        <w:tc>
          <w:tcPr>
            <w:tcW w:w="0" w:type="auto"/>
          </w:tcPr>
          <w:p w14:paraId="58D881F5" w14:textId="77777777" w:rsidR="00C36067" w:rsidRPr="00092390" w:rsidRDefault="00C36067" w:rsidP="0083363A"/>
        </w:tc>
        <w:tc>
          <w:tcPr>
            <w:tcW w:w="0" w:type="auto"/>
          </w:tcPr>
          <w:p w14:paraId="04FE6F0C" w14:textId="77777777" w:rsidR="00C36067" w:rsidRPr="00092390" w:rsidRDefault="00C36067" w:rsidP="0083363A"/>
          <w:p w14:paraId="2FF6C713" w14:textId="77777777" w:rsidR="00C36067" w:rsidRPr="00092390" w:rsidRDefault="000C0371" w:rsidP="0083363A">
            <w:r w:rsidRPr="00092390">
              <w:t>Host to connect to.</w:t>
            </w:r>
          </w:p>
          <w:p w14:paraId="293FE1B8" w14:textId="77777777" w:rsidR="00C36067" w:rsidRPr="00092390" w:rsidRDefault="00C36067" w:rsidP="0083363A"/>
        </w:tc>
      </w:tr>
      <w:tr w:rsidR="007B3E0D" w:rsidRPr="00092390" w14:paraId="1F96FED4" w14:textId="77777777">
        <w:trPr>
          <w:trHeight w:val="867"/>
        </w:trPr>
        <w:tc>
          <w:tcPr>
            <w:tcW w:w="0" w:type="auto"/>
          </w:tcPr>
          <w:p w14:paraId="634B59F2" w14:textId="77777777" w:rsidR="00C36067" w:rsidRPr="00092390" w:rsidRDefault="000C0371" w:rsidP="0083363A">
            <w:r w:rsidRPr="00092390">
              <w:t>iDriveNetPort</w:t>
            </w:r>
          </w:p>
        </w:tc>
        <w:tc>
          <w:tcPr>
            <w:tcW w:w="0" w:type="auto"/>
          </w:tcPr>
          <w:p w14:paraId="5CC6747A" w14:textId="77777777" w:rsidR="00C36067" w:rsidRPr="00092390" w:rsidRDefault="000C0371" w:rsidP="0083363A">
            <w:r w:rsidRPr="00092390">
              <w:t>Int</w:t>
            </w:r>
          </w:p>
        </w:tc>
        <w:tc>
          <w:tcPr>
            <w:tcW w:w="0" w:type="auto"/>
          </w:tcPr>
          <w:p w14:paraId="446F44D0" w14:textId="77777777" w:rsidR="00C36067" w:rsidRPr="00092390" w:rsidRDefault="000C0371" w:rsidP="0083363A">
            <w:r w:rsidRPr="00092390">
              <w:t>1-65536</w:t>
            </w:r>
          </w:p>
        </w:tc>
        <w:tc>
          <w:tcPr>
            <w:tcW w:w="0" w:type="auto"/>
          </w:tcPr>
          <w:p w14:paraId="7BAFA6E4" w14:textId="77777777" w:rsidR="00C36067" w:rsidRPr="00092390" w:rsidRDefault="00C36067" w:rsidP="0083363A"/>
        </w:tc>
        <w:tc>
          <w:tcPr>
            <w:tcW w:w="0" w:type="auto"/>
          </w:tcPr>
          <w:p w14:paraId="1CA27609" w14:textId="77777777" w:rsidR="00C36067" w:rsidRPr="00092390" w:rsidRDefault="000C0371" w:rsidP="0083363A">
            <w:r w:rsidRPr="00092390">
              <w:t>Port to connect to</w:t>
            </w:r>
          </w:p>
        </w:tc>
      </w:tr>
      <w:tr w:rsidR="007B3E0D" w:rsidRPr="00092390" w14:paraId="668B9E7E" w14:textId="77777777">
        <w:trPr>
          <w:trHeight w:val="867"/>
        </w:trPr>
        <w:tc>
          <w:tcPr>
            <w:tcW w:w="0" w:type="auto"/>
          </w:tcPr>
          <w:p w14:paraId="7EBAD065" w14:textId="77777777" w:rsidR="00C36067" w:rsidRPr="00092390" w:rsidRDefault="000C0371" w:rsidP="0083363A">
            <w:r w:rsidRPr="00092390">
              <w:t>mvSpeed</w:t>
            </w:r>
          </w:p>
        </w:tc>
        <w:tc>
          <w:tcPr>
            <w:tcW w:w="0" w:type="auto"/>
          </w:tcPr>
          <w:p w14:paraId="5FD9BA89" w14:textId="77777777" w:rsidR="00C36067" w:rsidRPr="00092390" w:rsidRDefault="000C0371" w:rsidP="0083363A">
            <w:r w:rsidRPr="00092390">
              <w:t>Float</w:t>
            </w:r>
          </w:p>
        </w:tc>
        <w:tc>
          <w:tcPr>
            <w:tcW w:w="0" w:type="auto"/>
          </w:tcPr>
          <w:p w14:paraId="3ED5FFBF" w14:textId="77777777" w:rsidR="00C36067" w:rsidRPr="00092390" w:rsidRDefault="000C0371" w:rsidP="0083363A">
            <w:r w:rsidRPr="00092390">
              <w:t>1-100</w:t>
            </w:r>
          </w:p>
        </w:tc>
        <w:tc>
          <w:tcPr>
            <w:tcW w:w="0" w:type="auto"/>
          </w:tcPr>
          <w:p w14:paraId="32C12465" w14:textId="77777777" w:rsidR="00C36067" w:rsidRPr="00092390" w:rsidRDefault="000C0371" w:rsidP="0083363A">
            <w:r w:rsidRPr="00092390">
              <w:t>Mm/s</w:t>
            </w:r>
          </w:p>
        </w:tc>
        <w:tc>
          <w:tcPr>
            <w:tcW w:w="0" w:type="auto"/>
          </w:tcPr>
          <w:p w14:paraId="369E00A6" w14:textId="77777777" w:rsidR="00C36067" w:rsidRPr="00092390" w:rsidRDefault="000C0371" w:rsidP="0083363A">
            <w:r w:rsidRPr="00092390">
              <w:t>Stage movement speed</w:t>
            </w:r>
          </w:p>
        </w:tc>
      </w:tr>
      <w:tr w:rsidR="007B3E0D" w:rsidRPr="00092390" w14:paraId="7F064CDC" w14:textId="77777777">
        <w:trPr>
          <w:trHeight w:val="867"/>
        </w:trPr>
        <w:tc>
          <w:tcPr>
            <w:tcW w:w="0" w:type="auto"/>
          </w:tcPr>
          <w:p w14:paraId="154C3ED6" w14:textId="77777777" w:rsidR="00C36067" w:rsidRPr="00092390" w:rsidRDefault="000C0371" w:rsidP="0083363A">
            <w:r w:rsidRPr="00092390">
              <w:t>mvHighEnd</w:t>
            </w:r>
          </w:p>
        </w:tc>
        <w:tc>
          <w:tcPr>
            <w:tcW w:w="0" w:type="auto"/>
          </w:tcPr>
          <w:p w14:paraId="29136346" w14:textId="77777777" w:rsidR="00C36067" w:rsidRPr="00092390" w:rsidRDefault="00C36067" w:rsidP="0083363A">
            <w:r w:rsidRPr="00092390">
              <w:t>Float</w:t>
            </w:r>
          </w:p>
        </w:tc>
        <w:tc>
          <w:tcPr>
            <w:tcW w:w="0" w:type="auto"/>
          </w:tcPr>
          <w:p w14:paraId="67D42B80" w14:textId="77777777" w:rsidR="00C36067" w:rsidRPr="00092390" w:rsidRDefault="000C0371" w:rsidP="0083363A">
            <w:r w:rsidRPr="00092390">
              <w:t>any</w:t>
            </w:r>
          </w:p>
        </w:tc>
        <w:tc>
          <w:tcPr>
            <w:tcW w:w="0" w:type="auto"/>
          </w:tcPr>
          <w:p w14:paraId="5195BABF" w14:textId="77777777" w:rsidR="00C36067" w:rsidRPr="00092390" w:rsidRDefault="000C0371" w:rsidP="0083363A">
            <w:r w:rsidRPr="00092390">
              <w:t>Mm</w:t>
            </w:r>
          </w:p>
        </w:tc>
        <w:tc>
          <w:tcPr>
            <w:tcW w:w="0" w:type="auto"/>
          </w:tcPr>
          <w:p w14:paraId="782A04C7" w14:textId="77777777" w:rsidR="00C36067" w:rsidRPr="00092390" w:rsidRDefault="000C0371" w:rsidP="0083363A">
            <w:r w:rsidRPr="00092390">
              <w:t>Maximum accepted target position</w:t>
            </w:r>
          </w:p>
        </w:tc>
      </w:tr>
      <w:tr w:rsidR="007B3E0D" w:rsidRPr="00092390" w14:paraId="6536BF25" w14:textId="77777777">
        <w:trPr>
          <w:trHeight w:val="867"/>
        </w:trPr>
        <w:tc>
          <w:tcPr>
            <w:tcW w:w="0" w:type="auto"/>
          </w:tcPr>
          <w:p w14:paraId="2FBF9CD1" w14:textId="77777777" w:rsidR="00C36067" w:rsidRPr="00092390" w:rsidRDefault="000C0371" w:rsidP="0083363A">
            <w:r w:rsidRPr="00092390">
              <w:t>mvLowEnd</w:t>
            </w:r>
          </w:p>
        </w:tc>
        <w:tc>
          <w:tcPr>
            <w:tcW w:w="0" w:type="auto"/>
          </w:tcPr>
          <w:p w14:paraId="64EFD25E" w14:textId="77777777" w:rsidR="00C36067" w:rsidRPr="00092390" w:rsidRDefault="000C0371" w:rsidP="0083363A">
            <w:r w:rsidRPr="00092390">
              <w:t>Float</w:t>
            </w:r>
          </w:p>
        </w:tc>
        <w:tc>
          <w:tcPr>
            <w:tcW w:w="0" w:type="auto"/>
          </w:tcPr>
          <w:p w14:paraId="5F66552F" w14:textId="77777777" w:rsidR="00C36067" w:rsidRPr="00092390" w:rsidRDefault="000C0371" w:rsidP="0083363A">
            <w:r w:rsidRPr="00092390">
              <w:t>Any</w:t>
            </w:r>
          </w:p>
        </w:tc>
        <w:tc>
          <w:tcPr>
            <w:tcW w:w="0" w:type="auto"/>
          </w:tcPr>
          <w:p w14:paraId="73DEE1A2" w14:textId="77777777" w:rsidR="00C36067" w:rsidRPr="00092390" w:rsidRDefault="000C0371" w:rsidP="0083363A">
            <w:r w:rsidRPr="00092390">
              <w:t>Mm</w:t>
            </w:r>
          </w:p>
        </w:tc>
        <w:tc>
          <w:tcPr>
            <w:tcW w:w="0" w:type="auto"/>
          </w:tcPr>
          <w:p w14:paraId="488303D4" w14:textId="4D762BD9" w:rsidR="00C36067" w:rsidRPr="00092390" w:rsidRDefault="00C73A58" w:rsidP="0083363A">
            <w:r>
              <w:t>Minim</w:t>
            </w:r>
            <w:r w:rsidR="000C0371" w:rsidRPr="00092390">
              <w:t>um accepted target position</w:t>
            </w:r>
          </w:p>
        </w:tc>
      </w:tr>
      <w:tr w:rsidR="007B3E0D" w:rsidRPr="00092390" w14:paraId="37FF564A" w14:textId="77777777">
        <w:trPr>
          <w:trHeight w:val="867"/>
        </w:trPr>
        <w:tc>
          <w:tcPr>
            <w:tcW w:w="0" w:type="auto"/>
          </w:tcPr>
          <w:p w14:paraId="004FD433" w14:textId="77777777" w:rsidR="00C36067" w:rsidRPr="00092390" w:rsidRDefault="000C0371" w:rsidP="0083363A">
            <w:r w:rsidRPr="00092390">
              <w:t>stepsRatio</w:t>
            </w:r>
          </w:p>
        </w:tc>
        <w:tc>
          <w:tcPr>
            <w:tcW w:w="0" w:type="auto"/>
          </w:tcPr>
          <w:p w14:paraId="118C4F45" w14:textId="77777777" w:rsidR="00C36067" w:rsidRPr="00092390" w:rsidRDefault="000C0371" w:rsidP="0083363A">
            <w:r w:rsidRPr="00092390">
              <w:t>Float</w:t>
            </w:r>
          </w:p>
        </w:tc>
        <w:tc>
          <w:tcPr>
            <w:tcW w:w="0" w:type="auto"/>
          </w:tcPr>
          <w:p w14:paraId="4EC9BA05" w14:textId="77777777" w:rsidR="00C36067" w:rsidRPr="00092390" w:rsidRDefault="000C0371" w:rsidP="0083363A">
            <w:r w:rsidRPr="00092390">
              <w:t>Any</w:t>
            </w:r>
          </w:p>
        </w:tc>
        <w:tc>
          <w:tcPr>
            <w:tcW w:w="0" w:type="auto"/>
          </w:tcPr>
          <w:p w14:paraId="2BF2439E" w14:textId="77777777" w:rsidR="00C36067" w:rsidRPr="00092390" w:rsidRDefault="00C36067" w:rsidP="0083363A"/>
        </w:tc>
        <w:tc>
          <w:tcPr>
            <w:tcW w:w="0" w:type="auto"/>
          </w:tcPr>
          <w:p w14:paraId="0818BC60" w14:textId="77777777" w:rsidR="00C36067" w:rsidRPr="00092390" w:rsidRDefault="000C0371" w:rsidP="0083363A">
            <w:r w:rsidRPr="00092390">
              <w:t>Ratio between encoder steps and mm.</w:t>
            </w:r>
          </w:p>
        </w:tc>
      </w:tr>
      <w:tr w:rsidR="007B3E0D" w:rsidRPr="00092390" w14:paraId="0C61EA2C" w14:textId="77777777">
        <w:trPr>
          <w:trHeight w:val="867"/>
        </w:trPr>
        <w:tc>
          <w:tcPr>
            <w:tcW w:w="0" w:type="auto"/>
          </w:tcPr>
          <w:p w14:paraId="599E1D30" w14:textId="77777777" w:rsidR="000C0371" w:rsidRPr="00092390" w:rsidRDefault="007B3E0D" w:rsidP="0083363A">
            <w:r w:rsidRPr="00092390">
              <w:t>HomingPosition</w:t>
            </w:r>
          </w:p>
        </w:tc>
        <w:tc>
          <w:tcPr>
            <w:tcW w:w="0" w:type="auto"/>
          </w:tcPr>
          <w:p w14:paraId="21D29F25" w14:textId="77777777" w:rsidR="000C0371" w:rsidRPr="00092390" w:rsidRDefault="007B3E0D" w:rsidP="0083363A">
            <w:r w:rsidRPr="00092390">
              <w:t>Float</w:t>
            </w:r>
          </w:p>
        </w:tc>
        <w:tc>
          <w:tcPr>
            <w:tcW w:w="0" w:type="auto"/>
          </w:tcPr>
          <w:p w14:paraId="283006B7" w14:textId="77777777" w:rsidR="000C0371" w:rsidRPr="00092390" w:rsidRDefault="007B3E0D" w:rsidP="0083363A">
            <w:r w:rsidRPr="00092390">
              <w:t>Any</w:t>
            </w:r>
          </w:p>
        </w:tc>
        <w:tc>
          <w:tcPr>
            <w:tcW w:w="0" w:type="auto"/>
          </w:tcPr>
          <w:p w14:paraId="557E5DC4" w14:textId="77777777" w:rsidR="000C0371" w:rsidRPr="00092390" w:rsidRDefault="007B3E0D" w:rsidP="0083363A">
            <w:r w:rsidRPr="00092390">
              <w:t>Mm</w:t>
            </w:r>
          </w:p>
        </w:tc>
        <w:tc>
          <w:tcPr>
            <w:tcW w:w="0" w:type="auto"/>
          </w:tcPr>
          <w:p w14:paraId="6BE00663" w14:textId="77777777" w:rsidR="000C0371" w:rsidRPr="00092390" w:rsidRDefault="007B3E0D" w:rsidP="0083363A">
            <w:r w:rsidRPr="00092390">
              <w:t>Target position to trigger a homing sequence</w:t>
            </w:r>
          </w:p>
        </w:tc>
      </w:tr>
      <w:tr w:rsidR="007B3E0D" w:rsidRPr="00092390" w14:paraId="1DFEEADA" w14:textId="77777777">
        <w:trPr>
          <w:trHeight w:val="867"/>
        </w:trPr>
        <w:tc>
          <w:tcPr>
            <w:tcW w:w="0" w:type="auto"/>
          </w:tcPr>
          <w:p w14:paraId="2361442C" w14:textId="77777777" w:rsidR="000C0371" w:rsidRPr="00092390" w:rsidRDefault="007B3E0D" w:rsidP="0083363A">
            <w:r w:rsidRPr="00092390">
              <w:t>AbortPosition</w:t>
            </w:r>
          </w:p>
        </w:tc>
        <w:tc>
          <w:tcPr>
            <w:tcW w:w="0" w:type="auto"/>
          </w:tcPr>
          <w:p w14:paraId="65810993" w14:textId="77777777" w:rsidR="000C0371" w:rsidRPr="00092390" w:rsidRDefault="007B3E0D" w:rsidP="0083363A">
            <w:r w:rsidRPr="00092390">
              <w:t>Float</w:t>
            </w:r>
          </w:p>
        </w:tc>
        <w:tc>
          <w:tcPr>
            <w:tcW w:w="0" w:type="auto"/>
          </w:tcPr>
          <w:p w14:paraId="22593215" w14:textId="77777777" w:rsidR="000C0371" w:rsidRPr="00092390" w:rsidRDefault="007B3E0D" w:rsidP="0083363A">
            <w:r w:rsidRPr="00092390">
              <w:t>Any</w:t>
            </w:r>
          </w:p>
        </w:tc>
        <w:tc>
          <w:tcPr>
            <w:tcW w:w="0" w:type="auto"/>
          </w:tcPr>
          <w:p w14:paraId="52E315C3" w14:textId="77777777" w:rsidR="000C0371" w:rsidRPr="00092390" w:rsidRDefault="007B3E0D" w:rsidP="0083363A">
            <w:r w:rsidRPr="00092390">
              <w:t>Mm</w:t>
            </w:r>
          </w:p>
        </w:tc>
        <w:tc>
          <w:tcPr>
            <w:tcW w:w="0" w:type="auto"/>
          </w:tcPr>
          <w:p w14:paraId="6CC6B447" w14:textId="77777777" w:rsidR="000C0371" w:rsidRPr="00092390" w:rsidRDefault="007B3E0D" w:rsidP="0083363A">
            <w:r w:rsidRPr="00092390">
              <w:t>Target position to trigger an abort sequence</w:t>
            </w:r>
          </w:p>
        </w:tc>
      </w:tr>
      <w:tr w:rsidR="007B3E0D" w:rsidRPr="00092390" w14:paraId="35F989E1" w14:textId="77777777">
        <w:trPr>
          <w:trHeight w:val="867"/>
        </w:trPr>
        <w:tc>
          <w:tcPr>
            <w:tcW w:w="0" w:type="auto"/>
          </w:tcPr>
          <w:p w14:paraId="578465C4" w14:textId="77777777" w:rsidR="000C0371" w:rsidRPr="00092390" w:rsidRDefault="007B3E0D" w:rsidP="0083363A">
            <w:r w:rsidRPr="00092390">
              <w:t>GoodWindow</w:t>
            </w:r>
          </w:p>
        </w:tc>
        <w:tc>
          <w:tcPr>
            <w:tcW w:w="0" w:type="auto"/>
          </w:tcPr>
          <w:p w14:paraId="0D40EF5E" w14:textId="77777777" w:rsidR="000C0371" w:rsidRPr="00092390" w:rsidRDefault="007B3E0D" w:rsidP="0083363A">
            <w:r w:rsidRPr="00092390">
              <w:t>Float</w:t>
            </w:r>
          </w:p>
        </w:tc>
        <w:tc>
          <w:tcPr>
            <w:tcW w:w="0" w:type="auto"/>
          </w:tcPr>
          <w:p w14:paraId="0F2B907D" w14:textId="77777777" w:rsidR="000C0371" w:rsidRPr="00092390" w:rsidRDefault="007B3E0D" w:rsidP="0083363A">
            <w:r w:rsidRPr="00092390">
              <w:t>Any</w:t>
            </w:r>
          </w:p>
        </w:tc>
        <w:tc>
          <w:tcPr>
            <w:tcW w:w="0" w:type="auto"/>
          </w:tcPr>
          <w:p w14:paraId="1552CCC0" w14:textId="77777777" w:rsidR="000C0371" w:rsidRPr="00092390" w:rsidRDefault="007B3E0D" w:rsidP="0083363A">
            <w:r w:rsidRPr="00092390">
              <w:t>Mm</w:t>
            </w:r>
          </w:p>
        </w:tc>
        <w:tc>
          <w:tcPr>
            <w:tcW w:w="0" w:type="auto"/>
          </w:tcPr>
          <w:p w14:paraId="2485A437" w14:textId="77777777" w:rsidR="000C0371" w:rsidRPr="00092390" w:rsidRDefault="007B3E0D" w:rsidP="0083363A">
            <w:r w:rsidRPr="00092390">
              <w:t>Accepted positioning error</w:t>
            </w:r>
          </w:p>
        </w:tc>
      </w:tr>
      <w:tr w:rsidR="007B3E0D" w:rsidRPr="00092390" w14:paraId="1D3169DD" w14:textId="77777777">
        <w:trPr>
          <w:trHeight w:val="867"/>
        </w:trPr>
        <w:tc>
          <w:tcPr>
            <w:tcW w:w="0" w:type="auto"/>
          </w:tcPr>
          <w:p w14:paraId="412B438C" w14:textId="77777777" w:rsidR="000C0371" w:rsidRPr="00092390" w:rsidRDefault="007B3E0D" w:rsidP="0083363A">
            <w:r w:rsidRPr="00092390">
              <w:t>proportionalGain</w:t>
            </w:r>
          </w:p>
        </w:tc>
        <w:tc>
          <w:tcPr>
            <w:tcW w:w="0" w:type="auto"/>
          </w:tcPr>
          <w:p w14:paraId="33CB1E4A" w14:textId="77777777" w:rsidR="000C0371" w:rsidRPr="00092390" w:rsidRDefault="007B3E0D" w:rsidP="0083363A">
            <w:r w:rsidRPr="00092390">
              <w:t>Int</w:t>
            </w:r>
          </w:p>
        </w:tc>
        <w:tc>
          <w:tcPr>
            <w:tcW w:w="0" w:type="auto"/>
          </w:tcPr>
          <w:p w14:paraId="1255BADA" w14:textId="77777777" w:rsidR="000C0371" w:rsidRPr="00092390" w:rsidRDefault="007B3E0D" w:rsidP="0083363A">
            <w:r w:rsidRPr="00092390">
              <w:t>1-9999</w:t>
            </w:r>
          </w:p>
        </w:tc>
        <w:tc>
          <w:tcPr>
            <w:tcW w:w="0" w:type="auto"/>
          </w:tcPr>
          <w:p w14:paraId="7DEDF8FC" w14:textId="77777777" w:rsidR="000C0371" w:rsidRPr="00092390" w:rsidRDefault="000C0371" w:rsidP="0083363A"/>
        </w:tc>
        <w:tc>
          <w:tcPr>
            <w:tcW w:w="0" w:type="auto"/>
          </w:tcPr>
          <w:p w14:paraId="2D75D9CD" w14:textId="77777777" w:rsidR="000C0371" w:rsidRPr="00092390" w:rsidRDefault="007B3E0D" w:rsidP="0083363A">
            <w:r w:rsidRPr="00092390">
              <w:t>Proportional gain of the internal PID loop. Defaults to 4500.</w:t>
            </w:r>
          </w:p>
        </w:tc>
      </w:tr>
      <w:tr w:rsidR="007B3E0D" w:rsidRPr="00092390" w14:paraId="6EE8A44F" w14:textId="77777777">
        <w:trPr>
          <w:trHeight w:val="867"/>
        </w:trPr>
        <w:tc>
          <w:tcPr>
            <w:tcW w:w="0" w:type="auto"/>
          </w:tcPr>
          <w:p w14:paraId="0BB6F557" w14:textId="77777777" w:rsidR="000C0371" w:rsidRPr="00092390" w:rsidRDefault="007B3E0D" w:rsidP="0083363A">
            <w:r w:rsidRPr="00092390">
              <w:t>positiveLimitSwitch</w:t>
            </w:r>
          </w:p>
        </w:tc>
        <w:tc>
          <w:tcPr>
            <w:tcW w:w="0" w:type="auto"/>
          </w:tcPr>
          <w:p w14:paraId="04EECAF9" w14:textId="77777777" w:rsidR="000C0371" w:rsidRPr="00092390" w:rsidRDefault="007B3E0D" w:rsidP="0083363A">
            <w:r w:rsidRPr="00092390">
              <w:t>Int</w:t>
            </w:r>
          </w:p>
        </w:tc>
        <w:tc>
          <w:tcPr>
            <w:tcW w:w="0" w:type="auto"/>
          </w:tcPr>
          <w:p w14:paraId="57ED670E" w14:textId="77777777" w:rsidR="000C0371" w:rsidRPr="00092390" w:rsidRDefault="007B3E0D" w:rsidP="0083363A">
            <w:r w:rsidRPr="00092390">
              <w:t>0-9</w:t>
            </w:r>
          </w:p>
        </w:tc>
        <w:tc>
          <w:tcPr>
            <w:tcW w:w="0" w:type="auto"/>
          </w:tcPr>
          <w:p w14:paraId="4997718E" w14:textId="77777777" w:rsidR="000C0371" w:rsidRPr="00092390" w:rsidRDefault="000C0371" w:rsidP="0083363A"/>
        </w:tc>
        <w:tc>
          <w:tcPr>
            <w:tcW w:w="0" w:type="auto"/>
          </w:tcPr>
          <w:p w14:paraId="51EC3CE3" w14:textId="77777777" w:rsidR="000C0371" w:rsidRPr="00092390" w:rsidRDefault="007B3E0D" w:rsidP="0083363A">
            <w:r w:rsidRPr="00092390">
              <w:t>I/O line to use as positive limit switch. Zero means not used.</w:t>
            </w:r>
          </w:p>
        </w:tc>
      </w:tr>
      <w:tr w:rsidR="007B3E0D" w:rsidRPr="00092390" w14:paraId="4782FC72" w14:textId="77777777">
        <w:trPr>
          <w:trHeight w:val="867"/>
        </w:trPr>
        <w:tc>
          <w:tcPr>
            <w:tcW w:w="0" w:type="auto"/>
          </w:tcPr>
          <w:p w14:paraId="6DF44E5A" w14:textId="77777777" w:rsidR="007B3E0D" w:rsidRPr="00092390" w:rsidRDefault="007B3E0D" w:rsidP="0083363A">
            <w:r w:rsidRPr="00092390">
              <w:t>negativeLimitSwitch</w:t>
            </w:r>
          </w:p>
        </w:tc>
        <w:tc>
          <w:tcPr>
            <w:tcW w:w="0" w:type="auto"/>
          </w:tcPr>
          <w:p w14:paraId="506EC303" w14:textId="77777777" w:rsidR="007B3E0D" w:rsidRPr="00092390" w:rsidRDefault="007B3E0D" w:rsidP="0083363A">
            <w:r w:rsidRPr="00092390">
              <w:t>Int</w:t>
            </w:r>
          </w:p>
        </w:tc>
        <w:tc>
          <w:tcPr>
            <w:tcW w:w="0" w:type="auto"/>
          </w:tcPr>
          <w:p w14:paraId="443C2EB8" w14:textId="77777777" w:rsidR="007B3E0D" w:rsidRPr="00092390" w:rsidRDefault="007B3E0D" w:rsidP="0083363A">
            <w:r w:rsidRPr="00092390">
              <w:t>0-9</w:t>
            </w:r>
          </w:p>
        </w:tc>
        <w:tc>
          <w:tcPr>
            <w:tcW w:w="0" w:type="auto"/>
          </w:tcPr>
          <w:p w14:paraId="53D92082" w14:textId="77777777" w:rsidR="007B3E0D" w:rsidRPr="00092390" w:rsidRDefault="007B3E0D" w:rsidP="0083363A"/>
        </w:tc>
        <w:tc>
          <w:tcPr>
            <w:tcW w:w="0" w:type="auto"/>
          </w:tcPr>
          <w:p w14:paraId="4BC108FF" w14:textId="77777777" w:rsidR="007B3E0D" w:rsidRPr="00092390" w:rsidRDefault="007B3E0D" w:rsidP="0083363A">
            <w:r w:rsidRPr="00092390">
              <w:t>I/O line to use as negative limit switch. Zero means not used.</w:t>
            </w:r>
          </w:p>
        </w:tc>
      </w:tr>
      <w:tr w:rsidR="007B3E0D" w:rsidRPr="00092390" w14:paraId="5C2E3458" w14:textId="77777777">
        <w:trPr>
          <w:trHeight w:val="867"/>
        </w:trPr>
        <w:tc>
          <w:tcPr>
            <w:tcW w:w="0" w:type="auto"/>
          </w:tcPr>
          <w:p w14:paraId="071B8B24" w14:textId="77777777" w:rsidR="007B3E0D" w:rsidRPr="00092390" w:rsidRDefault="007B3E0D" w:rsidP="0083363A">
            <w:r w:rsidRPr="00092390">
              <w:t>homeLimitSwitch</w:t>
            </w:r>
          </w:p>
        </w:tc>
        <w:tc>
          <w:tcPr>
            <w:tcW w:w="0" w:type="auto"/>
          </w:tcPr>
          <w:p w14:paraId="46B5A2DE" w14:textId="77777777" w:rsidR="007B3E0D" w:rsidRPr="00092390" w:rsidRDefault="007B3E0D" w:rsidP="0083363A">
            <w:r w:rsidRPr="00092390">
              <w:t>Int</w:t>
            </w:r>
          </w:p>
        </w:tc>
        <w:tc>
          <w:tcPr>
            <w:tcW w:w="0" w:type="auto"/>
          </w:tcPr>
          <w:p w14:paraId="413600BB" w14:textId="77777777" w:rsidR="007B3E0D" w:rsidRPr="00092390" w:rsidRDefault="007B3E0D" w:rsidP="0083363A">
            <w:r w:rsidRPr="00092390">
              <w:t>0-9</w:t>
            </w:r>
          </w:p>
        </w:tc>
        <w:tc>
          <w:tcPr>
            <w:tcW w:w="0" w:type="auto"/>
          </w:tcPr>
          <w:p w14:paraId="4FC6D6DB" w14:textId="77777777" w:rsidR="007B3E0D" w:rsidRPr="00092390" w:rsidRDefault="007B3E0D" w:rsidP="0083363A"/>
        </w:tc>
        <w:tc>
          <w:tcPr>
            <w:tcW w:w="0" w:type="auto"/>
          </w:tcPr>
          <w:p w14:paraId="1A2D6FFE" w14:textId="77777777" w:rsidR="007B3E0D" w:rsidRPr="00092390" w:rsidRDefault="007B3E0D" w:rsidP="0083363A">
            <w:r w:rsidRPr="00092390">
              <w:t>I/O line to use as home switch. Zero means not used.</w:t>
            </w:r>
          </w:p>
        </w:tc>
      </w:tr>
      <w:tr w:rsidR="007B3E0D" w:rsidRPr="00092390" w14:paraId="59997DBF" w14:textId="77777777">
        <w:trPr>
          <w:trHeight w:val="867"/>
        </w:trPr>
        <w:tc>
          <w:tcPr>
            <w:tcW w:w="0" w:type="auto"/>
          </w:tcPr>
          <w:p w14:paraId="739B0256" w14:textId="77777777" w:rsidR="007B3E0D" w:rsidRPr="00092390" w:rsidRDefault="007B3E0D" w:rsidP="0083363A">
            <w:r w:rsidRPr="00092390">
              <w:t>HomingMethod</w:t>
            </w:r>
          </w:p>
        </w:tc>
        <w:tc>
          <w:tcPr>
            <w:tcW w:w="0" w:type="auto"/>
          </w:tcPr>
          <w:p w14:paraId="1CB58C70" w14:textId="77777777" w:rsidR="007B3E0D" w:rsidRPr="00092390" w:rsidRDefault="007B3E0D" w:rsidP="0083363A">
            <w:r w:rsidRPr="00092390">
              <w:t>String</w:t>
            </w:r>
          </w:p>
        </w:tc>
        <w:tc>
          <w:tcPr>
            <w:tcW w:w="0" w:type="auto"/>
          </w:tcPr>
          <w:p w14:paraId="7BD96D71" w14:textId="77777777" w:rsidR="007B3E0D" w:rsidRPr="00092390" w:rsidRDefault="007B3E0D" w:rsidP="0083363A">
            <w:r w:rsidRPr="00092390">
              <w:t>POS or NEG</w:t>
            </w:r>
          </w:p>
        </w:tc>
        <w:tc>
          <w:tcPr>
            <w:tcW w:w="0" w:type="auto"/>
          </w:tcPr>
          <w:p w14:paraId="5F487033" w14:textId="77777777" w:rsidR="007B3E0D" w:rsidRPr="00092390" w:rsidRDefault="007B3E0D" w:rsidP="0083363A"/>
        </w:tc>
        <w:tc>
          <w:tcPr>
            <w:tcW w:w="0" w:type="auto"/>
          </w:tcPr>
          <w:p w14:paraId="790540F2" w14:textId="77777777" w:rsidR="007B3E0D" w:rsidRPr="00092390" w:rsidRDefault="007B3E0D" w:rsidP="0083363A">
            <w:r w:rsidRPr="00092390">
              <w:t>Use either the Positive or Negative limit switch to perform homing.</w:t>
            </w:r>
          </w:p>
        </w:tc>
      </w:tr>
    </w:tbl>
    <w:p w14:paraId="7079EFB6" w14:textId="77777777" w:rsidR="00C36067" w:rsidRPr="00092390" w:rsidRDefault="00C36067" w:rsidP="004D7D3B"/>
    <w:p w14:paraId="10EE0577" w14:textId="77777777" w:rsidR="00076027" w:rsidRPr="00092390" w:rsidRDefault="00076027" w:rsidP="00EF47CD">
      <w:pPr>
        <w:pStyle w:val="Heading1"/>
      </w:pPr>
      <w:bookmarkStart w:id="211" w:name="_Toc334798037"/>
      <w:r w:rsidRPr="00092390">
        <w:t>Table of wfs, adsec and AO status values and commands accepted</w:t>
      </w:r>
      <w:bookmarkEnd w:id="211"/>
    </w:p>
    <w:p w14:paraId="165472E3" w14:textId="77777777" w:rsidR="00012C49" w:rsidRPr="00092390" w:rsidRDefault="00012C49" w:rsidP="00EF47CD">
      <w:pPr>
        <w:pStyle w:val="Heading1"/>
        <w:numPr>
          <w:ilvl w:val="0"/>
          <w:numId w:val="0"/>
        </w:numPr>
      </w:pPr>
    </w:p>
    <w:p w14:paraId="40C81AF9" w14:textId="77777777" w:rsidR="001C3486" w:rsidRPr="00092390" w:rsidRDefault="001C3486" w:rsidP="009322BA">
      <w:pPr>
        <w:pStyle w:val="Heading2"/>
      </w:pPr>
      <w:bookmarkStart w:id="212" w:name="_Toc334798038"/>
      <w:r w:rsidRPr="00092390">
        <w:t>Wfs command table</w:t>
      </w:r>
      <w:bookmarkEnd w:id="212"/>
    </w:p>
    <w:p w14:paraId="57BF9840" w14:textId="77777777" w:rsidR="001C3486" w:rsidRPr="00092390" w:rsidRDefault="001C3486" w:rsidP="001C3486"/>
    <w:tbl>
      <w:tblPr>
        <w:tblStyle w:val="TableGrid"/>
        <w:tblW w:w="0" w:type="auto"/>
        <w:tblLook w:val="01E0" w:firstRow="1" w:lastRow="1" w:firstColumn="1" w:lastColumn="1" w:noHBand="0" w:noVBand="0"/>
      </w:tblPr>
      <w:tblGrid>
        <w:gridCol w:w="1416"/>
        <w:gridCol w:w="2675"/>
      </w:tblGrid>
      <w:tr w:rsidR="001C3486" w:rsidRPr="00092390" w14:paraId="6F91BE35" w14:textId="77777777">
        <w:tc>
          <w:tcPr>
            <w:tcW w:w="0" w:type="auto"/>
          </w:tcPr>
          <w:p w14:paraId="6C40A843" w14:textId="77777777" w:rsidR="001C3486" w:rsidRPr="00092390" w:rsidRDefault="001C3486" w:rsidP="001C3486">
            <w:r w:rsidRPr="00092390">
              <w:t>State</w:t>
            </w:r>
          </w:p>
        </w:tc>
        <w:tc>
          <w:tcPr>
            <w:tcW w:w="0" w:type="auto"/>
          </w:tcPr>
          <w:p w14:paraId="07840A74" w14:textId="77777777" w:rsidR="001C3486" w:rsidRPr="00092390" w:rsidRDefault="001C3486" w:rsidP="001C3486">
            <w:r w:rsidRPr="00092390">
              <w:t>Accepted commands</w:t>
            </w:r>
          </w:p>
        </w:tc>
      </w:tr>
      <w:tr w:rsidR="001C3486" w:rsidRPr="00092390" w14:paraId="3CF49345" w14:textId="77777777">
        <w:tc>
          <w:tcPr>
            <w:tcW w:w="0" w:type="auto"/>
          </w:tcPr>
          <w:p w14:paraId="453AEEB1" w14:textId="77777777" w:rsidR="001C3486" w:rsidRPr="00092390" w:rsidRDefault="003A7715" w:rsidP="001C3486">
            <w:r w:rsidRPr="00092390">
              <w:t>PowerOff</w:t>
            </w:r>
          </w:p>
        </w:tc>
        <w:tc>
          <w:tcPr>
            <w:tcW w:w="0" w:type="auto"/>
          </w:tcPr>
          <w:p w14:paraId="00E3C476" w14:textId="77777777" w:rsidR="001C3486" w:rsidRPr="00092390" w:rsidRDefault="003A7715" w:rsidP="001C3486">
            <w:r w:rsidRPr="00092390">
              <w:t>Operate</w:t>
            </w:r>
          </w:p>
        </w:tc>
      </w:tr>
      <w:tr w:rsidR="001C3486" w:rsidRPr="00092390" w14:paraId="0A2571CD" w14:textId="77777777">
        <w:tc>
          <w:tcPr>
            <w:tcW w:w="0" w:type="auto"/>
          </w:tcPr>
          <w:p w14:paraId="0DC2A4F3" w14:textId="77777777" w:rsidR="001C3486" w:rsidRPr="00092390" w:rsidRDefault="003A7715" w:rsidP="001C3486">
            <w:r w:rsidRPr="00092390">
              <w:t>Operating</w:t>
            </w:r>
          </w:p>
        </w:tc>
        <w:tc>
          <w:tcPr>
            <w:tcW w:w="0" w:type="auto"/>
          </w:tcPr>
          <w:p w14:paraId="7F3EA5E9" w14:textId="77777777" w:rsidR="001C3486" w:rsidRPr="00092390" w:rsidRDefault="003A7715" w:rsidP="001C3486">
            <w:r w:rsidRPr="00092390">
              <w:t>Off</w:t>
            </w:r>
          </w:p>
          <w:p w14:paraId="216FDF39" w14:textId="77777777" w:rsidR="003A7715" w:rsidRPr="00092390" w:rsidRDefault="003A7715" w:rsidP="001C3486">
            <w:r w:rsidRPr="00092390">
              <w:t>Operate</w:t>
            </w:r>
          </w:p>
          <w:p w14:paraId="5BD33FAF" w14:textId="77777777" w:rsidR="003A7715" w:rsidRPr="00092390" w:rsidRDefault="003A7715" w:rsidP="001C3486">
            <w:r w:rsidRPr="00092390">
              <w:t>SaveStatus</w:t>
            </w:r>
          </w:p>
          <w:p w14:paraId="523EFC55" w14:textId="77777777" w:rsidR="003A7715" w:rsidRPr="00092390" w:rsidRDefault="003A7715" w:rsidP="001C3486">
            <w:r w:rsidRPr="00092390">
              <w:t>SaveOptLoopData</w:t>
            </w:r>
          </w:p>
          <w:p w14:paraId="556327F6" w14:textId="77777777" w:rsidR="003A7715" w:rsidRPr="00092390" w:rsidRDefault="003A7715" w:rsidP="001C3486">
            <w:r w:rsidRPr="00092390">
              <w:t>AntiDrift</w:t>
            </w:r>
          </w:p>
          <w:p w14:paraId="5800F576" w14:textId="77777777" w:rsidR="003A7715" w:rsidRPr="00092390" w:rsidRDefault="003A7715" w:rsidP="001C3486">
            <w:r w:rsidRPr="00092390">
              <w:t>EnableDisturb</w:t>
            </w:r>
          </w:p>
          <w:p w14:paraId="37D59BB1" w14:textId="77777777" w:rsidR="003A7715" w:rsidRPr="00092390" w:rsidRDefault="003A7715" w:rsidP="001C3486">
            <w:r w:rsidRPr="00092390">
              <w:t>AutoTrack</w:t>
            </w:r>
          </w:p>
          <w:p w14:paraId="18C29764" w14:textId="77777777" w:rsidR="003A7715" w:rsidRPr="00092390" w:rsidRDefault="003A7715" w:rsidP="001C3486">
            <w:r w:rsidRPr="00092390">
              <w:t>CalibrateHODark</w:t>
            </w:r>
          </w:p>
          <w:p w14:paraId="7C3692BE" w14:textId="77777777" w:rsidR="003A7715" w:rsidRPr="00092390" w:rsidRDefault="003A7715" w:rsidP="001C3486">
            <w:r w:rsidRPr="00092390">
              <w:t>CalibrateTVDark</w:t>
            </w:r>
          </w:p>
          <w:p w14:paraId="54A884CC" w14:textId="77777777" w:rsidR="003A7715" w:rsidRPr="00092390" w:rsidRDefault="003A7715" w:rsidP="001C3486">
            <w:r w:rsidRPr="00092390">
              <w:t>CalibrateIRTCDark</w:t>
            </w:r>
          </w:p>
          <w:p w14:paraId="5FFB7706" w14:textId="77777777" w:rsidR="003A7715" w:rsidRPr="00092390" w:rsidRDefault="003A7715" w:rsidP="001C3486">
            <w:r w:rsidRPr="00092390">
              <w:t>StopLoop</w:t>
            </w:r>
          </w:p>
          <w:p w14:paraId="4D12171E" w14:textId="77777777" w:rsidR="003A7715" w:rsidRPr="00092390" w:rsidRDefault="003A7715" w:rsidP="001C3486">
            <w:r w:rsidRPr="00092390">
              <w:t>PrepareAcquireRef</w:t>
            </w:r>
          </w:p>
          <w:p w14:paraId="4A0DAFFE" w14:textId="77777777" w:rsidR="003A7715" w:rsidRPr="00092390" w:rsidRDefault="003A7715" w:rsidP="001C3486">
            <w:r w:rsidRPr="00092390">
              <w:t>ModifyAO</w:t>
            </w:r>
          </w:p>
        </w:tc>
      </w:tr>
      <w:tr w:rsidR="001C3486" w:rsidRPr="00092390" w14:paraId="778DE6A5" w14:textId="77777777">
        <w:tc>
          <w:tcPr>
            <w:tcW w:w="0" w:type="auto"/>
          </w:tcPr>
          <w:p w14:paraId="598B86BC" w14:textId="77777777" w:rsidR="001C3486" w:rsidRPr="00092390" w:rsidRDefault="003A7715" w:rsidP="001C3486">
            <w:r w:rsidRPr="00092390">
              <w:t>AOPrepared</w:t>
            </w:r>
          </w:p>
        </w:tc>
        <w:tc>
          <w:tcPr>
            <w:tcW w:w="0" w:type="auto"/>
          </w:tcPr>
          <w:p w14:paraId="58BCBC27" w14:textId="77777777" w:rsidR="001C3486" w:rsidRPr="00092390" w:rsidRDefault="003A7715" w:rsidP="001C3486">
            <w:r w:rsidRPr="00092390">
              <w:t>Operate</w:t>
            </w:r>
          </w:p>
          <w:p w14:paraId="5B8B068C" w14:textId="77777777" w:rsidR="003A7715" w:rsidRPr="00092390" w:rsidRDefault="003A7715" w:rsidP="001C3486">
            <w:r w:rsidRPr="00092390">
              <w:t>PrepareAcquireRef</w:t>
            </w:r>
          </w:p>
          <w:p w14:paraId="7F8715A7" w14:textId="77777777" w:rsidR="003A7715" w:rsidRPr="00092390" w:rsidRDefault="003A7715" w:rsidP="001C3486">
            <w:r w:rsidRPr="00092390">
              <w:t>AcquireRef</w:t>
            </w:r>
          </w:p>
          <w:p w14:paraId="7C569DFA" w14:textId="77777777" w:rsidR="003A7715" w:rsidRPr="00092390" w:rsidRDefault="003A7715" w:rsidP="001C3486">
            <w:r w:rsidRPr="00092390">
              <w:t>StopLoop</w:t>
            </w:r>
          </w:p>
          <w:p w14:paraId="21F778D5" w14:textId="77777777" w:rsidR="003A7715" w:rsidRPr="00092390" w:rsidRDefault="003A7715" w:rsidP="001C3486">
            <w:r w:rsidRPr="00092390">
              <w:t>AntiDrift</w:t>
            </w:r>
          </w:p>
          <w:p w14:paraId="2DE34458" w14:textId="77777777" w:rsidR="003A7715" w:rsidRPr="00092390" w:rsidRDefault="003A7715" w:rsidP="001C3486">
            <w:r w:rsidRPr="00092390">
              <w:t>AutoTrack</w:t>
            </w:r>
          </w:p>
          <w:p w14:paraId="02C1A9F5" w14:textId="77777777" w:rsidR="003A7715" w:rsidRPr="00092390" w:rsidRDefault="003A7715" w:rsidP="001C3486">
            <w:r w:rsidRPr="00092390">
              <w:t>CalibrateHODark</w:t>
            </w:r>
          </w:p>
          <w:p w14:paraId="5AA1C224" w14:textId="77777777" w:rsidR="003A7715" w:rsidRPr="00092390" w:rsidRDefault="003A7715" w:rsidP="001C3486">
            <w:r w:rsidRPr="00092390">
              <w:t>SaveOptLoopData</w:t>
            </w:r>
          </w:p>
          <w:p w14:paraId="0AA1CA62" w14:textId="77777777" w:rsidR="003A7715" w:rsidRPr="00092390" w:rsidRDefault="003A7715" w:rsidP="001C3486">
            <w:r w:rsidRPr="00092390">
              <w:t>SaveStatus</w:t>
            </w:r>
          </w:p>
          <w:p w14:paraId="7BDDB9E9" w14:textId="77777777" w:rsidR="003A7715" w:rsidRPr="00092390" w:rsidRDefault="003A7715" w:rsidP="001C3486">
            <w:r w:rsidRPr="00092390">
              <w:t>CheckRef</w:t>
            </w:r>
          </w:p>
          <w:p w14:paraId="04321536" w14:textId="77777777" w:rsidR="003A7715" w:rsidRPr="00092390" w:rsidRDefault="003A7715" w:rsidP="001C3486">
            <w:r w:rsidRPr="00092390">
              <w:t>ModifyAO</w:t>
            </w:r>
          </w:p>
          <w:p w14:paraId="10646BF2" w14:textId="77777777" w:rsidR="003A7715" w:rsidRPr="00092390" w:rsidRDefault="003A7715" w:rsidP="001C3486">
            <w:r w:rsidRPr="00092390">
              <w:t>Off</w:t>
            </w:r>
          </w:p>
        </w:tc>
      </w:tr>
      <w:tr w:rsidR="001C3486" w:rsidRPr="00092390" w14:paraId="6B77DBF5" w14:textId="77777777">
        <w:tc>
          <w:tcPr>
            <w:tcW w:w="0" w:type="auto"/>
          </w:tcPr>
          <w:p w14:paraId="19D64FF0" w14:textId="77777777" w:rsidR="001C3486" w:rsidRPr="00092390" w:rsidRDefault="00145CB9" w:rsidP="001C3486">
            <w:r w:rsidRPr="00092390">
              <w:t>AOSet</w:t>
            </w:r>
          </w:p>
        </w:tc>
        <w:tc>
          <w:tcPr>
            <w:tcW w:w="0" w:type="auto"/>
          </w:tcPr>
          <w:p w14:paraId="4DC577BD" w14:textId="77777777" w:rsidR="001C3486" w:rsidRPr="00092390" w:rsidRDefault="00145CB9" w:rsidP="001C3486">
            <w:r w:rsidRPr="00092390">
              <w:t>CloseLoop</w:t>
            </w:r>
          </w:p>
          <w:p w14:paraId="2B8F676D" w14:textId="77777777" w:rsidR="00145CB9" w:rsidRPr="00092390" w:rsidRDefault="00145CB9" w:rsidP="001C3486">
            <w:r w:rsidRPr="00092390">
              <w:t>ModifyAO</w:t>
            </w:r>
          </w:p>
          <w:p w14:paraId="377F8B4D" w14:textId="77777777" w:rsidR="00145CB9" w:rsidRPr="00092390" w:rsidRDefault="00145CB9" w:rsidP="001C3486">
            <w:r w:rsidRPr="00092390">
              <w:t>AcquireRef</w:t>
            </w:r>
          </w:p>
          <w:p w14:paraId="330FE67C" w14:textId="77777777" w:rsidR="00145CB9" w:rsidRPr="00092390" w:rsidRDefault="00145CB9" w:rsidP="001C3486">
            <w:r w:rsidRPr="00092390">
              <w:t>Operate</w:t>
            </w:r>
          </w:p>
          <w:p w14:paraId="0409F0E7" w14:textId="77777777" w:rsidR="00145CB9" w:rsidRPr="00092390" w:rsidRDefault="00145CB9" w:rsidP="001C3486">
            <w:r w:rsidRPr="00092390">
              <w:t>PrepareAcquireRef</w:t>
            </w:r>
          </w:p>
          <w:p w14:paraId="0C6B76D5" w14:textId="77777777" w:rsidR="00145CB9" w:rsidRPr="00092390" w:rsidRDefault="00145CB9" w:rsidP="001C3486">
            <w:r w:rsidRPr="00092390">
              <w:t>StopLoop</w:t>
            </w:r>
          </w:p>
          <w:p w14:paraId="11BA839A" w14:textId="77777777" w:rsidR="00145CB9" w:rsidRPr="00092390" w:rsidRDefault="00145CB9" w:rsidP="001C3486">
            <w:r w:rsidRPr="00092390">
              <w:t>AutoTrack</w:t>
            </w:r>
          </w:p>
          <w:p w14:paraId="3B576397" w14:textId="77777777" w:rsidR="00145CB9" w:rsidRPr="00092390" w:rsidRDefault="00145CB9" w:rsidP="001C3486">
            <w:r w:rsidRPr="00092390">
              <w:t>AntiDrift</w:t>
            </w:r>
          </w:p>
          <w:p w14:paraId="22947DFC" w14:textId="77777777" w:rsidR="00145CB9" w:rsidRPr="00092390" w:rsidRDefault="00145CB9" w:rsidP="001C3486">
            <w:r w:rsidRPr="00092390">
              <w:t>EnableDisturb</w:t>
            </w:r>
          </w:p>
          <w:p w14:paraId="35B1F621" w14:textId="77777777" w:rsidR="00145CB9" w:rsidRPr="00092390" w:rsidRDefault="00145CB9" w:rsidP="001C3486">
            <w:r w:rsidRPr="00092390">
              <w:t>SaveOptLoopData</w:t>
            </w:r>
          </w:p>
          <w:p w14:paraId="073C11B4" w14:textId="77777777" w:rsidR="00145CB9" w:rsidRPr="00092390" w:rsidRDefault="00145CB9" w:rsidP="001C3486">
            <w:r w:rsidRPr="00092390">
              <w:t>SaveStatus</w:t>
            </w:r>
          </w:p>
          <w:p w14:paraId="267FE555" w14:textId="77777777" w:rsidR="00145CB9" w:rsidRPr="00092390" w:rsidRDefault="00145CB9" w:rsidP="001C3486">
            <w:r w:rsidRPr="00092390">
              <w:t>CalibrateHODark</w:t>
            </w:r>
          </w:p>
          <w:p w14:paraId="138DB789" w14:textId="77777777" w:rsidR="00145CB9" w:rsidRPr="00092390" w:rsidRDefault="00145CB9" w:rsidP="001C3486">
            <w:r w:rsidRPr="00092390">
              <w:t>CalibrateTVDark</w:t>
            </w:r>
          </w:p>
          <w:p w14:paraId="3EC6CB73" w14:textId="77777777" w:rsidR="00145CB9" w:rsidRPr="00092390" w:rsidRDefault="00145CB9" w:rsidP="001C3486">
            <w:r w:rsidRPr="00092390">
              <w:t>CheckRef</w:t>
            </w:r>
          </w:p>
        </w:tc>
      </w:tr>
      <w:tr w:rsidR="001C3486" w:rsidRPr="00092390" w14:paraId="771086A1" w14:textId="77777777">
        <w:tc>
          <w:tcPr>
            <w:tcW w:w="0" w:type="auto"/>
          </w:tcPr>
          <w:p w14:paraId="703E3665" w14:textId="77777777" w:rsidR="001C3486" w:rsidRPr="00092390" w:rsidRDefault="009F78BA" w:rsidP="001C3486">
            <w:r w:rsidRPr="00092390">
              <w:t>Failure</w:t>
            </w:r>
          </w:p>
        </w:tc>
        <w:tc>
          <w:tcPr>
            <w:tcW w:w="0" w:type="auto"/>
          </w:tcPr>
          <w:p w14:paraId="1DB9AC37" w14:textId="77777777" w:rsidR="001C3486" w:rsidRPr="00092390" w:rsidRDefault="009F78BA" w:rsidP="001C3486">
            <w:r w:rsidRPr="00092390">
              <w:t>RecoverFailure (Operate)</w:t>
            </w:r>
          </w:p>
        </w:tc>
      </w:tr>
      <w:tr w:rsidR="001C3486" w:rsidRPr="00092390" w14:paraId="4A0357D0" w14:textId="77777777">
        <w:tc>
          <w:tcPr>
            <w:tcW w:w="0" w:type="auto"/>
          </w:tcPr>
          <w:p w14:paraId="5009C7B9" w14:textId="77777777" w:rsidR="001C3486" w:rsidRPr="00092390" w:rsidRDefault="009F78BA" w:rsidP="001C3486">
            <w:r w:rsidRPr="00092390">
              <w:t>LoopClosed</w:t>
            </w:r>
          </w:p>
        </w:tc>
        <w:tc>
          <w:tcPr>
            <w:tcW w:w="0" w:type="auto"/>
          </w:tcPr>
          <w:p w14:paraId="223FDA27" w14:textId="77777777" w:rsidR="001C3486" w:rsidRPr="00092390" w:rsidRDefault="009F78BA" w:rsidP="001C3486">
            <w:r w:rsidRPr="00092390">
              <w:t>PauseLoop</w:t>
            </w:r>
            <w:r w:rsidRPr="00092390">
              <w:br/>
              <w:t>StopLoop</w:t>
            </w:r>
          </w:p>
          <w:p w14:paraId="06A0CAC3" w14:textId="77777777" w:rsidR="009F78BA" w:rsidRPr="00092390" w:rsidRDefault="009F78BA" w:rsidP="001C3486">
            <w:r w:rsidRPr="00092390">
              <w:t>RefineLoop</w:t>
            </w:r>
          </w:p>
          <w:p w14:paraId="618F3DFB" w14:textId="77777777" w:rsidR="009F78BA" w:rsidRPr="00092390" w:rsidRDefault="009F78BA" w:rsidP="001C3486">
            <w:r w:rsidRPr="00092390">
              <w:t>OffsetXY</w:t>
            </w:r>
          </w:p>
          <w:p w14:paraId="4F49A74A" w14:textId="77777777" w:rsidR="009F78BA" w:rsidRPr="00092390" w:rsidRDefault="009F78BA" w:rsidP="001C3486">
            <w:r w:rsidRPr="00092390">
              <w:t>OffsetZ</w:t>
            </w:r>
          </w:p>
          <w:p w14:paraId="57A3AB4E" w14:textId="77777777" w:rsidR="009F78BA" w:rsidRPr="00092390" w:rsidRDefault="009F78BA" w:rsidP="001C3486">
            <w:r w:rsidRPr="00092390">
              <w:t>AntiDrift</w:t>
            </w:r>
          </w:p>
          <w:p w14:paraId="3CEFBEFB" w14:textId="77777777" w:rsidR="009F78BA" w:rsidRPr="00092390" w:rsidRDefault="009F78BA" w:rsidP="001C3486">
            <w:r w:rsidRPr="00092390">
              <w:t>AutoTrack</w:t>
            </w:r>
          </w:p>
          <w:p w14:paraId="547E6F62" w14:textId="77777777" w:rsidR="009F78BA" w:rsidRPr="00092390" w:rsidRDefault="009F78BA" w:rsidP="001C3486">
            <w:r w:rsidRPr="00092390">
              <w:t>EnableDisturb</w:t>
            </w:r>
          </w:p>
          <w:p w14:paraId="1183F864" w14:textId="77777777" w:rsidR="009F78BA" w:rsidRPr="00092390" w:rsidRDefault="009F78BA" w:rsidP="001C3486">
            <w:r w:rsidRPr="00092390">
              <w:t>SaveOptLoopData</w:t>
            </w:r>
          </w:p>
          <w:p w14:paraId="0EDCDC7D" w14:textId="77777777" w:rsidR="009F78BA" w:rsidRPr="00092390" w:rsidRDefault="009F78BA" w:rsidP="001C3486">
            <w:r w:rsidRPr="00092390">
              <w:t>SaveStatus</w:t>
            </w:r>
          </w:p>
        </w:tc>
      </w:tr>
      <w:tr w:rsidR="001C3486" w:rsidRPr="00092390" w14:paraId="534333D8" w14:textId="77777777">
        <w:tc>
          <w:tcPr>
            <w:tcW w:w="0" w:type="auto"/>
          </w:tcPr>
          <w:p w14:paraId="7D4CAD70" w14:textId="77777777" w:rsidR="001C3486" w:rsidRPr="00092390" w:rsidRDefault="009F78BA" w:rsidP="001C3486">
            <w:r w:rsidRPr="00092390">
              <w:t>LoopPaused</w:t>
            </w:r>
          </w:p>
        </w:tc>
        <w:tc>
          <w:tcPr>
            <w:tcW w:w="0" w:type="auto"/>
          </w:tcPr>
          <w:p w14:paraId="01A68A97" w14:textId="77777777" w:rsidR="001C3486" w:rsidRPr="00092390" w:rsidRDefault="009F78BA" w:rsidP="001C3486">
            <w:r w:rsidRPr="00092390">
              <w:t>ResumeLoop</w:t>
            </w:r>
          </w:p>
          <w:p w14:paraId="6D1F81B8" w14:textId="77777777" w:rsidR="009F78BA" w:rsidRPr="00092390" w:rsidRDefault="009F78BA" w:rsidP="001C3486">
            <w:r w:rsidRPr="00092390">
              <w:t>StopLoop</w:t>
            </w:r>
          </w:p>
          <w:p w14:paraId="6CC058E4" w14:textId="77777777" w:rsidR="009F78BA" w:rsidRPr="00092390" w:rsidRDefault="009F78BA" w:rsidP="001C3486">
            <w:r w:rsidRPr="00092390">
              <w:t>OffsetXY</w:t>
            </w:r>
          </w:p>
          <w:p w14:paraId="2A1F2189" w14:textId="77777777" w:rsidR="009F78BA" w:rsidRPr="00092390" w:rsidRDefault="009F78BA" w:rsidP="001C3486">
            <w:r w:rsidRPr="00092390">
              <w:t>OffsetZ</w:t>
            </w:r>
          </w:p>
          <w:p w14:paraId="07563E3E" w14:textId="77777777" w:rsidR="009F78BA" w:rsidRPr="00092390" w:rsidRDefault="009F78BA" w:rsidP="001C3486">
            <w:r w:rsidRPr="00092390">
              <w:t>AntiDrift</w:t>
            </w:r>
          </w:p>
          <w:p w14:paraId="129E9037" w14:textId="77777777" w:rsidR="009F78BA" w:rsidRPr="00092390" w:rsidRDefault="009F78BA" w:rsidP="001C3486">
            <w:r w:rsidRPr="00092390">
              <w:t>AutoTrack</w:t>
            </w:r>
          </w:p>
          <w:p w14:paraId="680F5097" w14:textId="77777777" w:rsidR="009F78BA" w:rsidRPr="00092390" w:rsidRDefault="009F78BA" w:rsidP="001C3486">
            <w:r w:rsidRPr="00092390">
              <w:t>EnableDisturb</w:t>
            </w:r>
          </w:p>
          <w:p w14:paraId="2E939D0E" w14:textId="77777777" w:rsidR="009F78BA" w:rsidRPr="00092390" w:rsidRDefault="009F78BA" w:rsidP="001C3486">
            <w:r w:rsidRPr="00092390">
              <w:t>SaveOptLoopData</w:t>
            </w:r>
          </w:p>
          <w:p w14:paraId="6FFCE0A6" w14:textId="77777777" w:rsidR="009F78BA" w:rsidRPr="00092390" w:rsidRDefault="009F78BA" w:rsidP="001C3486">
            <w:r w:rsidRPr="00092390">
              <w:t>SaveStatus</w:t>
            </w:r>
          </w:p>
        </w:tc>
      </w:tr>
    </w:tbl>
    <w:p w14:paraId="5428C2E7" w14:textId="77777777" w:rsidR="001C3486" w:rsidRPr="00092390" w:rsidRDefault="001C3486" w:rsidP="001C3486"/>
    <w:p w14:paraId="3ACA052A" w14:textId="77777777" w:rsidR="001C3486" w:rsidRPr="00092390" w:rsidRDefault="009322BA" w:rsidP="009322BA">
      <w:pPr>
        <w:pStyle w:val="Heading2"/>
      </w:pPr>
      <w:bookmarkStart w:id="213" w:name="_Toc334798039"/>
      <w:r w:rsidRPr="00092390">
        <w:t>AdSec Command table</w:t>
      </w:r>
      <w:bookmarkEnd w:id="213"/>
    </w:p>
    <w:p w14:paraId="7334EFA6" w14:textId="77777777" w:rsidR="009322BA" w:rsidRPr="00092390" w:rsidRDefault="009322BA" w:rsidP="001C3486"/>
    <w:p w14:paraId="50DAB9E0" w14:textId="77777777" w:rsidR="009322BA" w:rsidRPr="00092390" w:rsidRDefault="009322BA" w:rsidP="009322BA">
      <w:pPr>
        <w:pStyle w:val="Heading2"/>
      </w:pPr>
      <w:bookmarkStart w:id="214" w:name="_Toc334798040"/>
      <w:r w:rsidRPr="00092390">
        <w:t>AO Command table</w:t>
      </w:r>
      <w:bookmarkEnd w:id="214"/>
    </w:p>
    <w:p w14:paraId="7219A8E7" w14:textId="77777777" w:rsidR="009322BA" w:rsidRPr="00092390" w:rsidRDefault="009322BA" w:rsidP="001C3486"/>
    <w:p w14:paraId="6248F20D" w14:textId="77777777" w:rsidR="00761760" w:rsidRPr="00092390" w:rsidRDefault="00761760" w:rsidP="00012C49"/>
    <w:p w14:paraId="237ACC38" w14:textId="77777777" w:rsidR="00761760" w:rsidRPr="00092390" w:rsidRDefault="00761760" w:rsidP="00012C49"/>
    <w:sectPr w:rsidR="00761760" w:rsidRPr="00092390" w:rsidSect="002156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1E874" w14:textId="77777777" w:rsidR="00A27B7F" w:rsidRDefault="00A27B7F">
      <w:r>
        <w:separator/>
      </w:r>
    </w:p>
  </w:endnote>
  <w:endnote w:type="continuationSeparator" w:id="0">
    <w:p w14:paraId="23CBE38C" w14:textId="77777777" w:rsidR="00A27B7F" w:rsidRDefault="00A27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ndale Mono">
    <w:panose1 w:val="020B05090000000000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179C0" w14:textId="77777777" w:rsidR="00A27B7F" w:rsidRDefault="00A27B7F">
      <w:r>
        <w:separator/>
      </w:r>
    </w:p>
  </w:footnote>
  <w:footnote w:type="continuationSeparator" w:id="0">
    <w:p w14:paraId="72F2D94C" w14:textId="77777777" w:rsidR="00A27B7F" w:rsidRDefault="00A27B7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6391"/>
    <w:multiLevelType w:val="multilevel"/>
    <w:tmpl w:val="81202000"/>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510655D"/>
    <w:multiLevelType w:val="hybridMultilevel"/>
    <w:tmpl w:val="B702559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5511AE2"/>
    <w:multiLevelType w:val="hybridMultilevel"/>
    <w:tmpl w:val="F0F6D55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85A0579"/>
    <w:multiLevelType w:val="multilevel"/>
    <w:tmpl w:val="311C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51E58"/>
    <w:multiLevelType w:val="multilevel"/>
    <w:tmpl w:val="9FC0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EF353A"/>
    <w:multiLevelType w:val="hybridMultilevel"/>
    <w:tmpl w:val="7F266D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B306309"/>
    <w:multiLevelType w:val="hybridMultilevel"/>
    <w:tmpl w:val="DAE62EBA"/>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0CB0689A"/>
    <w:multiLevelType w:val="multilevel"/>
    <w:tmpl w:val="44B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F80A74"/>
    <w:multiLevelType w:val="hybridMultilevel"/>
    <w:tmpl w:val="474A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90691E"/>
    <w:multiLevelType w:val="hybridMultilevel"/>
    <w:tmpl w:val="04A6D11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0000741"/>
    <w:multiLevelType w:val="hybridMultilevel"/>
    <w:tmpl w:val="E3864B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1675EE9"/>
    <w:multiLevelType w:val="hybridMultilevel"/>
    <w:tmpl w:val="CD4A314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1B45E04"/>
    <w:multiLevelType w:val="hybridMultilevel"/>
    <w:tmpl w:val="0082CE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12767CC7"/>
    <w:multiLevelType w:val="multilevel"/>
    <w:tmpl w:val="586A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7D2EF4"/>
    <w:multiLevelType w:val="hybridMultilevel"/>
    <w:tmpl w:val="1A56C1D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14E708F9"/>
    <w:multiLevelType w:val="multilevel"/>
    <w:tmpl w:val="F4AE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34003A"/>
    <w:multiLevelType w:val="multilevel"/>
    <w:tmpl w:val="B9AA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4D6639"/>
    <w:multiLevelType w:val="hybridMultilevel"/>
    <w:tmpl w:val="B130ED0A"/>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8">
    <w:nsid w:val="18B74F05"/>
    <w:multiLevelType w:val="multilevel"/>
    <w:tmpl w:val="664A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085821"/>
    <w:multiLevelType w:val="multilevel"/>
    <w:tmpl w:val="7CEE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B375F8"/>
    <w:multiLevelType w:val="hybridMultilevel"/>
    <w:tmpl w:val="F9501F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1B2172DA"/>
    <w:multiLevelType w:val="hybridMultilevel"/>
    <w:tmpl w:val="D3B420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1C133C3D"/>
    <w:multiLevelType w:val="hybridMultilevel"/>
    <w:tmpl w:val="61A8F5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1D087B76"/>
    <w:multiLevelType w:val="hybridMultilevel"/>
    <w:tmpl w:val="66AEB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9B1704"/>
    <w:multiLevelType w:val="hybridMultilevel"/>
    <w:tmpl w:val="57A497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214F0F17"/>
    <w:multiLevelType w:val="hybridMultilevel"/>
    <w:tmpl w:val="6F6C0F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21A57542"/>
    <w:multiLevelType w:val="hybridMultilevel"/>
    <w:tmpl w:val="64DA73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254E591A"/>
    <w:multiLevelType w:val="multilevel"/>
    <w:tmpl w:val="EFFA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81A2E1B"/>
    <w:multiLevelType w:val="hybridMultilevel"/>
    <w:tmpl w:val="166215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29C11485"/>
    <w:multiLevelType w:val="hybridMultilevel"/>
    <w:tmpl w:val="E436A44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2A9D7990"/>
    <w:multiLevelType w:val="hybridMultilevel"/>
    <w:tmpl w:val="AEFC92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2B31409A"/>
    <w:multiLevelType w:val="hybridMultilevel"/>
    <w:tmpl w:val="4CC810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2B713C2D"/>
    <w:multiLevelType w:val="hybridMultilevel"/>
    <w:tmpl w:val="995869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2B8D77B0"/>
    <w:multiLevelType w:val="hybridMultilevel"/>
    <w:tmpl w:val="B3CE54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2C666EDB"/>
    <w:multiLevelType w:val="hybridMultilevel"/>
    <w:tmpl w:val="1CD69CC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2CEE54B8"/>
    <w:multiLevelType w:val="multilevel"/>
    <w:tmpl w:val="DA58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1570819"/>
    <w:multiLevelType w:val="hybridMultilevel"/>
    <w:tmpl w:val="8936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0911AF"/>
    <w:multiLevelType w:val="hybridMultilevel"/>
    <w:tmpl w:val="486EF5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33DE7762"/>
    <w:multiLevelType w:val="hybridMultilevel"/>
    <w:tmpl w:val="69B25F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343C1DA3"/>
    <w:multiLevelType w:val="hybridMultilevel"/>
    <w:tmpl w:val="431872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37F4562D"/>
    <w:multiLevelType w:val="hybridMultilevel"/>
    <w:tmpl w:val="B74A37E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nsid w:val="3CA11F75"/>
    <w:multiLevelType w:val="hybridMultilevel"/>
    <w:tmpl w:val="172AF3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446B6F9A"/>
    <w:multiLevelType w:val="multilevel"/>
    <w:tmpl w:val="9162D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54A5D36"/>
    <w:multiLevelType w:val="hybridMultilevel"/>
    <w:tmpl w:val="3E7A3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DE14EE"/>
    <w:multiLevelType w:val="multilevel"/>
    <w:tmpl w:val="4F9E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65C74C9"/>
    <w:multiLevelType w:val="hybridMultilevel"/>
    <w:tmpl w:val="F9C0ED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479A16F0"/>
    <w:multiLevelType w:val="hybridMultilevel"/>
    <w:tmpl w:val="19226BA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nsid w:val="48AD60E1"/>
    <w:multiLevelType w:val="multilevel"/>
    <w:tmpl w:val="E4C2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CBF0C6F"/>
    <w:multiLevelType w:val="hybridMultilevel"/>
    <w:tmpl w:val="44106F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nsid w:val="4DB02D18"/>
    <w:multiLevelType w:val="hybridMultilevel"/>
    <w:tmpl w:val="3C20E1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nsid w:val="4FE82C33"/>
    <w:multiLevelType w:val="hybridMultilevel"/>
    <w:tmpl w:val="9ED0056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517D6079"/>
    <w:multiLevelType w:val="hybridMultilevel"/>
    <w:tmpl w:val="5DD8B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DD607A"/>
    <w:multiLevelType w:val="hybridMultilevel"/>
    <w:tmpl w:val="B74A37E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nsid w:val="588B1A4B"/>
    <w:multiLevelType w:val="hybridMultilevel"/>
    <w:tmpl w:val="B47C97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5A745988"/>
    <w:multiLevelType w:val="hybridMultilevel"/>
    <w:tmpl w:val="06F8A5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nsid w:val="5B546EF5"/>
    <w:multiLevelType w:val="hybridMultilevel"/>
    <w:tmpl w:val="DAE666A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nsid w:val="5CAF66E2"/>
    <w:multiLevelType w:val="hybridMultilevel"/>
    <w:tmpl w:val="4A5E57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1">
      <w:start w:val="1"/>
      <w:numFmt w:val="bullet"/>
      <w:lvlText w:val=""/>
      <w:lvlJc w:val="left"/>
      <w:pPr>
        <w:tabs>
          <w:tab w:val="num" w:pos="2160"/>
        </w:tabs>
        <w:ind w:left="2160" w:hanging="360"/>
      </w:pPr>
      <w:rPr>
        <w:rFonts w:ascii="Symbol" w:hAnsi="Symbol"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nsid w:val="5D1A75A9"/>
    <w:multiLevelType w:val="hybridMultilevel"/>
    <w:tmpl w:val="276CDD4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nsid w:val="5EB05341"/>
    <w:multiLevelType w:val="hybridMultilevel"/>
    <w:tmpl w:val="F986481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nsid w:val="60491284"/>
    <w:multiLevelType w:val="multilevel"/>
    <w:tmpl w:val="0B3C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1CF17F4"/>
    <w:multiLevelType w:val="hybridMultilevel"/>
    <w:tmpl w:val="349A658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nsid w:val="64D21766"/>
    <w:multiLevelType w:val="hybridMultilevel"/>
    <w:tmpl w:val="BDE2011A"/>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2">
    <w:nsid w:val="65B11604"/>
    <w:multiLevelType w:val="hybridMultilevel"/>
    <w:tmpl w:val="9B28B9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nsid w:val="67DB18B7"/>
    <w:multiLevelType w:val="multilevel"/>
    <w:tmpl w:val="B2CA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8177E7D"/>
    <w:multiLevelType w:val="hybridMultilevel"/>
    <w:tmpl w:val="BDA638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nsid w:val="69DB5569"/>
    <w:multiLevelType w:val="hybridMultilevel"/>
    <w:tmpl w:val="D1622F2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nsid w:val="6E364A76"/>
    <w:multiLevelType w:val="multilevel"/>
    <w:tmpl w:val="BD50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F097A47"/>
    <w:multiLevelType w:val="hybridMultilevel"/>
    <w:tmpl w:val="7A7A2746"/>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68">
    <w:nsid w:val="70D61BEF"/>
    <w:multiLevelType w:val="hybridMultilevel"/>
    <w:tmpl w:val="93DE5A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9">
    <w:nsid w:val="723E1540"/>
    <w:multiLevelType w:val="multilevel"/>
    <w:tmpl w:val="E524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28F2E95"/>
    <w:multiLevelType w:val="hybridMultilevel"/>
    <w:tmpl w:val="6E9CDE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nsid w:val="736420ED"/>
    <w:multiLevelType w:val="hybridMultilevel"/>
    <w:tmpl w:val="C42E90C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2">
    <w:nsid w:val="75953206"/>
    <w:multiLevelType w:val="hybridMultilevel"/>
    <w:tmpl w:val="382A16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62E1B49"/>
    <w:multiLevelType w:val="hybridMultilevel"/>
    <w:tmpl w:val="D5C4529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4">
    <w:nsid w:val="76BF610C"/>
    <w:multiLevelType w:val="hybridMultilevel"/>
    <w:tmpl w:val="CDF24E7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5">
    <w:nsid w:val="776B21C1"/>
    <w:multiLevelType w:val="hybridMultilevel"/>
    <w:tmpl w:val="57BC557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6">
    <w:nsid w:val="7A7E028C"/>
    <w:multiLevelType w:val="multilevel"/>
    <w:tmpl w:val="C878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8E442D"/>
    <w:multiLevelType w:val="hybridMultilevel"/>
    <w:tmpl w:val="5B74DF5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nsid w:val="7C3602AA"/>
    <w:multiLevelType w:val="hybridMultilevel"/>
    <w:tmpl w:val="A88E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D9F0E74"/>
    <w:multiLevelType w:val="hybridMultilevel"/>
    <w:tmpl w:val="33BE50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0">
    <w:nsid w:val="7EE8565D"/>
    <w:multiLevelType w:val="multilevel"/>
    <w:tmpl w:val="D720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57"/>
  </w:num>
  <w:num w:numId="3">
    <w:abstractNumId w:val="68"/>
  </w:num>
  <w:num w:numId="4">
    <w:abstractNumId w:val="1"/>
  </w:num>
  <w:num w:numId="5">
    <w:abstractNumId w:val="9"/>
  </w:num>
  <w:num w:numId="6">
    <w:abstractNumId w:val="50"/>
  </w:num>
  <w:num w:numId="7">
    <w:abstractNumId w:val="46"/>
  </w:num>
  <w:num w:numId="8">
    <w:abstractNumId w:val="32"/>
  </w:num>
  <w:num w:numId="9">
    <w:abstractNumId w:val="70"/>
  </w:num>
  <w:num w:numId="10">
    <w:abstractNumId w:val="29"/>
  </w:num>
  <w:num w:numId="11">
    <w:abstractNumId w:val="37"/>
  </w:num>
  <w:num w:numId="12">
    <w:abstractNumId w:val="30"/>
  </w:num>
  <w:num w:numId="13">
    <w:abstractNumId w:val="34"/>
  </w:num>
  <w:num w:numId="14">
    <w:abstractNumId w:val="55"/>
  </w:num>
  <w:num w:numId="15">
    <w:abstractNumId w:val="33"/>
  </w:num>
  <w:num w:numId="16">
    <w:abstractNumId w:val="12"/>
  </w:num>
  <w:num w:numId="17">
    <w:abstractNumId w:val="41"/>
  </w:num>
  <w:num w:numId="18">
    <w:abstractNumId w:val="54"/>
  </w:num>
  <w:num w:numId="19">
    <w:abstractNumId w:val="10"/>
  </w:num>
  <w:num w:numId="20">
    <w:abstractNumId w:val="38"/>
  </w:num>
  <w:num w:numId="21">
    <w:abstractNumId w:val="31"/>
  </w:num>
  <w:num w:numId="22">
    <w:abstractNumId w:val="73"/>
  </w:num>
  <w:num w:numId="23">
    <w:abstractNumId w:val="61"/>
  </w:num>
  <w:num w:numId="24">
    <w:abstractNumId w:val="39"/>
  </w:num>
  <w:num w:numId="25">
    <w:abstractNumId w:val="14"/>
  </w:num>
  <w:num w:numId="26">
    <w:abstractNumId w:val="0"/>
  </w:num>
  <w:num w:numId="27">
    <w:abstractNumId w:val="45"/>
  </w:num>
  <w:num w:numId="28">
    <w:abstractNumId w:val="11"/>
  </w:num>
  <w:num w:numId="29">
    <w:abstractNumId w:val="65"/>
  </w:num>
  <w:num w:numId="30">
    <w:abstractNumId w:val="75"/>
  </w:num>
  <w:num w:numId="31">
    <w:abstractNumId w:val="20"/>
  </w:num>
  <w:num w:numId="32">
    <w:abstractNumId w:val="53"/>
  </w:num>
  <w:num w:numId="33">
    <w:abstractNumId w:val="60"/>
  </w:num>
  <w:num w:numId="34">
    <w:abstractNumId w:val="49"/>
  </w:num>
  <w:num w:numId="35">
    <w:abstractNumId w:val="62"/>
  </w:num>
  <w:num w:numId="36">
    <w:abstractNumId w:val="2"/>
  </w:num>
  <w:num w:numId="37">
    <w:abstractNumId w:val="48"/>
  </w:num>
  <w:num w:numId="38">
    <w:abstractNumId w:val="28"/>
  </w:num>
  <w:num w:numId="39">
    <w:abstractNumId w:val="25"/>
  </w:num>
  <w:num w:numId="40">
    <w:abstractNumId w:val="77"/>
  </w:num>
  <w:num w:numId="41">
    <w:abstractNumId w:val="5"/>
  </w:num>
  <w:num w:numId="42">
    <w:abstractNumId w:val="24"/>
  </w:num>
  <w:num w:numId="43">
    <w:abstractNumId w:val="26"/>
  </w:num>
  <w:num w:numId="44">
    <w:abstractNumId w:val="64"/>
  </w:num>
  <w:num w:numId="45">
    <w:abstractNumId w:val="79"/>
  </w:num>
  <w:num w:numId="46">
    <w:abstractNumId w:val="74"/>
  </w:num>
  <w:num w:numId="47">
    <w:abstractNumId w:val="56"/>
  </w:num>
  <w:num w:numId="48">
    <w:abstractNumId w:val="71"/>
  </w:num>
  <w:num w:numId="49">
    <w:abstractNumId w:val="22"/>
  </w:num>
  <w:num w:numId="50">
    <w:abstractNumId w:val="76"/>
  </w:num>
  <w:num w:numId="51">
    <w:abstractNumId w:val="44"/>
  </w:num>
  <w:num w:numId="52">
    <w:abstractNumId w:val="35"/>
  </w:num>
  <w:num w:numId="53">
    <w:abstractNumId w:val="59"/>
  </w:num>
  <w:num w:numId="54">
    <w:abstractNumId w:val="66"/>
  </w:num>
  <w:num w:numId="55">
    <w:abstractNumId w:val="36"/>
  </w:num>
  <w:num w:numId="56">
    <w:abstractNumId w:val="51"/>
  </w:num>
  <w:num w:numId="57">
    <w:abstractNumId w:val="16"/>
  </w:num>
  <w:num w:numId="58">
    <w:abstractNumId w:val="4"/>
  </w:num>
  <w:num w:numId="59">
    <w:abstractNumId w:val="3"/>
  </w:num>
  <w:num w:numId="60">
    <w:abstractNumId w:val="42"/>
  </w:num>
  <w:num w:numId="61">
    <w:abstractNumId w:val="18"/>
  </w:num>
  <w:num w:numId="62">
    <w:abstractNumId w:val="7"/>
  </w:num>
  <w:num w:numId="63">
    <w:abstractNumId w:val="80"/>
  </w:num>
  <w:num w:numId="64">
    <w:abstractNumId w:val="69"/>
  </w:num>
  <w:num w:numId="65">
    <w:abstractNumId w:val="27"/>
  </w:num>
  <w:num w:numId="66">
    <w:abstractNumId w:val="13"/>
  </w:num>
  <w:num w:numId="67">
    <w:abstractNumId w:val="15"/>
  </w:num>
  <w:num w:numId="68">
    <w:abstractNumId w:val="19"/>
  </w:num>
  <w:num w:numId="69">
    <w:abstractNumId w:val="6"/>
  </w:num>
  <w:num w:numId="70">
    <w:abstractNumId w:val="17"/>
  </w:num>
  <w:num w:numId="71">
    <w:abstractNumId w:val="23"/>
  </w:num>
  <w:num w:numId="72">
    <w:abstractNumId w:val="67"/>
  </w:num>
  <w:num w:numId="73">
    <w:abstractNumId w:val="43"/>
  </w:num>
  <w:num w:numId="74">
    <w:abstractNumId w:val="58"/>
  </w:num>
  <w:num w:numId="75">
    <w:abstractNumId w:val="72"/>
  </w:num>
  <w:num w:numId="76">
    <w:abstractNumId w:val="52"/>
  </w:num>
  <w:num w:numId="77">
    <w:abstractNumId w:val="40"/>
  </w:num>
  <w:num w:numId="78">
    <w:abstractNumId w:val="78"/>
  </w:num>
  <w:num w:numId="79">
    <w:abstractNumId w:val="47"/>
  </w:num>
  <w:num w:numId="80">
    <w:abstractNumId w:val="63"/>
  </w:num>
  <w:num w:numId="81">
    <w:abstractNumId w:va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C49"/>
    <w:rsid w:val="00000E2C"/>
    <w:rsid w:val="00012C49"/>
    <w:rsid w:val="00021DFD"/>
    <w:rsid w:val="000504EA"/>
    <w:rsid w:val="0005252A"/>
    <w:rsid w:val="00076027"/>
    <w:rsid w:val="0009188E"/>
    <w:rsid w:val="00092390"/>
    <w:rsid w:val="00096215"/>
    <w:rsid w:val="000B77A3"/>
    <w:rsid w:val="000C0371"/>
    <w:rsid w:val="001222FA"/>
    <w:rsid w:val="0012278E"/>
    <w:rsid w:val="00145CB9"/>
    <w:rsid w:val="00160D17"/>
    <w:rsid w:val="0016477D"/>
    <w:rsid w:val="00176C96"/>
    <w:rsid w:val="00197D32"/>
    <w:rsid w:val="001A159B"/>
    <w:rsid w:val="001B6D3E"/>
    <w:rsid w:val="001C3486"/>
    <w:rsid w:val="001C35A7"/>
    <w:rsid w:val="001C5C73"/>
    <w:rsid w:val="001C7053"/>
    <w:rsid w:val="001D2921"/>
    <w:rsid w:val="001E1645"/>
    <w:rsid w:val="001F10F1"/>
    <w:rsid w:val="001F35C6"/>
    <w:rsid w:val="00206318"/>
    <w:rsid w:val="00215668"/>
    <w:rsid w:val="002222D2"/>
    <w:rsid w:val="00231314"/>
    <w:rsid w:val="00236460"/>
    <w:rsid w:val="00241604"/>
    <w:rsid w:val="002477B1"/>
    <w:rsid w:val="002601A0"/>
    <w:rsid w:val="00262E50"/>
    <w:rsid w:val="0028109B"/>
    <w:rsid w:val="00285434"/>
    <w:rsid w:val="002A296E"/>
    <w:rsid w:val="002B5CC0"/>
    <w:rsid w:val="002D52E6"/>
    <w:rsid w:val="002E0CE1"/>
    <w:rsid w:val="002F7226"/>
    <w:rsid w:val="00301325"/>
    <w:rsid w:val="00304A0A"/>
    <w:rsid w:val="00317855"/>
    <w:rsid w:val="00345FDA"/>
    <w:rsid w:val="0034757F"/>
    <w:rsid w:val="00350FA5"/>
    <w:rsid w:val="00353AF0"/>
    <w:rsid w:val="00374561"/>
    <w:rsid w:val="00380489"/>
    <w:rsid w:val="00385797"/>
    <w:rsid w:val="003870CE"/>
    <w:rsid w:val="003975D4"/>
    <w:rsid w:val="003A7715"/>
    <w:rsid w:val="003B2E3F"/>
    <w:rsid w:val="003C2DF9"/>
    <w:rsid w:val="003C734F"/>
    <w:rsid w:val="003D3ADE"/>
    <w:rsid w:val="003F48F4"/>
    <w:rsid w:val="004125F6"/>
    <w:rsid w:val="0041407F"/>
    <w:rsid w:val="00422F5B"/>
    <w:rsid w:val="00441DA4"/>
    <w:rsid w:val="0046177E"/>
    <w:rsid w:val="00461BDD"/>
    <w:rsid w:val="00462F8E"/>
    <w:rsid w:val="00470910"/>
    <w:rsid w:val="0047325A"/>
    <w:rsid w:val="004859D4"/>
    <w:rsid w:val="004A43F8"/>
    <w:rsid w:val="004A5231"/>
    <w:rsid w:val="004B3736"/>
    <w:rsid w:val="004B60A5"/>
    <w:rsid w:val="004C2B6E"/>
    <w:rsid w:val="004D34C5"/>
    <w:rsid w:val="004D7D3B"/>
    <w:rsid w:val="0050393D"/>
    <w:rsid w:val="00504319"/>
    <w:rsid w:val="00542DC1"/>
    <w:rsid w:val="00566268"/>
    <w:rsid w:val="005A6795"/>
    <w:rsid w:val="005A7DFC"/>
    <w:rsid w:val="005F2782"/>
    <w:rsid w:val="005F47A7"/>
    <w:rsid w:val="005F5040"/>
    <w:rsid w:val="00633350"/>
    <w:rsid w:val="006479C0"/>
    <w:rsid w:val="006657FA"/>
    <w:rsid w:val="0067359A"/>
    <w:rsid w:val="00684C2E"/>
    <w:rsid w:val="006A4D57"/>
    <w:rsid w:val="006B0C41"/>
    <w:rsid w:val="006B0F2A"/>
    <w:rsid w:val="006B5E05"/>
    <w:rsid w:val="006C0CD6"/>
    <w:rsid w:val="006C1BFE"/>
    <w:rsid w:val="006D6359"/>
    <w:rsid w:val="006E56BF"/>
    <w:rsid w:val="006E6008"/>
    <w:rsid w:val="006E7F5D"/>
    <w:rsid w:val="0070112B"/>
    <w:rsid w:val="007252FB"/>
    <w:rsid w:val="00733D0E"/>
    <w:rsid w:val="007451F1"/>
    <w:rsid w:val="00752E40"/>
    <w:rsid w:val="00761760"/>
    <w:rsid w:val="007B11CE"/>
    <w:rsid w:val="007B3E0D"/>
    <w:rsid w:val="007F2D08"/>
    <w:rsid w:val="00801C36"/>
    <w:rsid w:val="008022D8"/>
    <w:rsid w:val="0080512A"/>
    <w:rsid w:val="008325EF"/>
    <w:rsid w:val="0083363A"/>
    <w:rsid w:val="00840FC1"/>
    <w:rsid w:val="00841329"/>
    <w:rsid w:val="00855862"/>
    <w:rsid w:val="00867371"/>
    <w:rsid w:val="0087778C"/>
    <w:rsid w:val="00886CC1"/>
    <w:rsid w:val="00893D24"/>
    <w:rsid w:val="008B66EB"/>
    <w:rsid w:val="008C1A14"/>
    <w:rsid w:val="008C2562"/>
    <w:rsid w:val="008D6B07"/>
    <w:rsid w:val="008E675F"/>
    <w:rsid w:val="00910C2E"/>
    <w:rsid w:val="00913BAA"/>
    <w:rsid w:val="009156B4"/>
    <w:rsid w:val="009322BA"/>
    <w:rsid w:val="00967F9D"/>
    <w:rsid w:val="009932C4"/>
    <w:rsid w:val="009C02EB"/>
    <w:rsid w:val="009C0563"/>
    <w:rsid w:val="009D1FA0"/>
    <w:rsid w:val="009F2702"/>
    <w:rsid w:val="009F78BA"/>
    <w:rsid w:val="00A0650D"/>
    <w:rsid w:val="00A06549"/>
    <w:rsid w:val="00A13818"/>
    <w:rsid w:val="00A166CB"/>
    <w:rsid w:val="00A272D0"/>
    <w:rsid w:val="00A27B7F"/>
    <w:rsid w:val="00A44EAB"/>
    <w:rsid w:val="00A46BA2"/>
    <w:rsid w:val="00A51795"/>
    <w:rsid w:val="00A66AA2"/>
    <w:rsid w:val="00AC0525"/>
    <w:rsid w:val="00AC0E4C"/>
    <w:rsid w:val="00AD18B5"/>
    <w:rsid w:val="00AF06E5"/>
    <w:rsid w:val="00B063CD"/>
    <w:rsid w:val="00B428D6"/>
    <w:rsid w:val="00B42BFE"/>
    <w:rsid w:val="00B50051"/>
    <w:rsid w:val="00B50FC7"/>
    <w:rsid w:val="00B5350C"/>
    <w:rsid w:val="00B81FE0"/>
    <w:rsid w:val="00B943C5"/>
    <w:rsid w:val="00BA4F8E"/>
    <w:rsid w:val="00BA68DF"/>
    <w:rsid w:val="00BA6DE2"/>
    <w:rsid w:val="00BC58B5"/>
    <w:rsid w:val="00BE7471"/>
    <w:rsid w:val="00C25E33"/>
    <w:rsid w:val="00C3045C"/>
    <w:rsid w:val="00C36067"/>
    <w:rsid w:val="00C412D7"/>
    <w:rsid w:val="00C50FA9"/>
    <w:rsid w:val="00C51212"/>
    <w:rsid w:val="00C60F23"/>
    <w:rsid w:val="00C673FE"/>
    <w:rsid w:val="00C70CFD"/>
    <w:rsid w:val="00C72067"/>
    <w:rsid w:val="00C73A58"/>
    <w:rsid w:val="00CA2663"/>
    <w:rsid w:val="00CB2EE0"/>
    <w:rsid w:val="00CB6BC4"/>
    <w:rsid w:val="00CD13C3"/>
    <w:rsid w:val="00CF0D40"/>
    <w:rsid w:val="00D100C6"/>
    <w:rsid w:val="00D23346"/>
    <w:rsid w:val="00D2356F"/>
    <w:rsid w:val="00D27DF8"/>
    <w:rsid w:val="00D324D5"/>
    <w:rsid w:val="00D35579"/>
    <w:rsid w:val="00D42815"/>
    <w:rsid w:val="00D57399"/>
    <w:rsid w:val="00D57515"/>
    <w:rsid w:val="00D63726"/>
    <w:rsid w:val="00D757EF"/>
    <w:rsid w:val="00D77368"/>
    <w:rsid w:val="00DE15F8"/>
    <w:rsid w:val="00DE7F43"/>
    <w:rsid w:val="00E07C27"/>
    <w:rsid w:val="00E17EC2"/>
    <w:rsid w:val="00E21348"/>
    <w:rsid w:val="00E250CE"/>
    <w:rsid w:val="00E353BB"/>
    <w:rsid w:val="00E41099"/>
    <w:rsid w:val="00E4307F"/>
    <w:rsid w:val="00E504D6"/>
    <w:rsid w:val="00E708B7"/>
    <w:rsid w:val="00E8530C"/>
    <w:rsid w:val="00E968EF"/>
    <w:rsid w:val="00EA675F"/>
    <w:rsid w:val="00EB083E"/>
    <w:rsid w:val="00EB4A31"/>
    <w:rsid w:val="00EC0636"/>
    <w:rsid w:val="00EC60CE"/>
    <w:rsid w:val="00ED06AF"/>
    <w:rsid w:val="00EE0077"/>
    <w:rsid w:val="00EE2E37"/>
    <w:rsid w:val="00EE6B68"/>
    <w:rsid w:val="00EF47CD"/>
    <w:rsid w:val="00F055E8"/>
    <w:rsid w:val="00F31239"/>
    <w:rsid w:val="00F3585A"/>
    <w:rsid w:val="00F45C0C"/>
    <w:rsid w:val="00F4751F"/>
    <w:rsid w:val="00F6032F"/>
    <w:rsid w:val="00F67956"/>
    <w:rsid w:val="00F75881"/>
    <w:rsid w:val="00F763DA"/>
    <w:rsid w:val="00F931E9"/>
    <w:rsid w:val="00FC7EDB"/>
    <w:rsid w:val="00FD4FDC"/>
    <w:rsid w:val="00FE76E9"/>
    <w:rsid w:val="00FF4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F18FC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Code" w:uiPriority="99"/>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7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it-IT"/>
    </w:rPr>
  </w:style>
  <w:style w:type="paragraph" w:styleId="Heading1">
    <w:name w:val="heading 1"/>
    <w:basedOn w:val="Normal"/>
    <w:next w:val="Normal"/>
    <w:qFormat/>
    <w:rsid w:val="00504319"/>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504319"/>
    <w:pPr>
      <w:keepNext/>
      <w:numPr>
        <w:ilvl w:val="1"/>
        <w:numId w:val="26"/>
      </w:numPr>
      <w:spacing w:before="240" w:after="60"/>
      <w:outlineLvl w:val="1"/>
    </w:pPr>
    <w:rPr>
      <w:rFonts w:ascii="Arial" w:hAnsi="Arial" w:cs="Arial"/>
      <w:b/>
      <w:bCs/>
      <w:i/>
      <w:iCs/>
      <w:sz w:val="28"/>
      <w:szCs w:val="28"/>
    </w:rPr>
  </w:style>
  <w:style w:type="paragraph" w:styleId="Heading3">
    <w:name w:val="heading 3"/>
    <w:basedOn w:val="Normal"/>
    <w:next w:val="Normal"/>
    <w:qFormat/>
    <w:rsid w:val="00504319"/>
    <w:pPr>
      <w:keepNext/>
      <w:numPr>
        <w:ilvl w:val="2"/>
        <w:numId w:val="26"/>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15668"/>
    <w:pPr>
      <w:tabs>
        <w:tab w:val="center" w:pos="4819"/>
        <w:tab w:val="right" w:pos="9638"/>
      </w:tabs>
    </w:pPr>
  </w:style>
  <w:style w:type="paragraph" w:styleId="Footer">
    <w:name w:val="footer"/>
    <w:basedOn w:val="Normal"/>
    <w:rsid w:val="00215668"/>
    <w:pPr>
      <w:tabs>
        <w:tab w:val="center" w:pos="4819"/>
        <w:tab w:val="right" w:pos="9638"/>
      </w:tabs>
    </w:pPr>
  </w:style>
  <w:style w:type="paragraph" w:styleId="TOC1">
    <w:name w:val="toc 1"/>
    <w:basedOn w:val="Normal"/>
    <w:next w:val="Normal"/>
    <w:autoRedefine/>
    <w:uiPriority w:val="39"/>
    <w:rsid w:val="00BA68DF"/>
    <w:pPr>
      <w:tabs>
        <w:tab w:val="left" w:pos="480"/>
        <w:tab w:val="right" w:leader="dot" w:pos="9628"/>
      </w:tabs>
      <w:jc w:val="center"/>
    </w:pPr>
  </w:style>
  <w:style w:type="paragraph" w:styleId="TOC2">
    <w:name w:val="toc 2"/>
    <w:basedOn w:val="Normal"/>
    <w:next w:val="Normal"/>
    <w:autoRedefine/>
    <w:uiPriority w:val="39"/>
    <w:rsid w:val="00BA68DF"/>
    <w:pPr>
      <w:ind w:left="240"/>
    </w:pPr>
  </w:style>
  <w:style w:type="paragraph" w:styleId="TOC3">
    <w:name w:val="toc 3"/>
    <w:basedOn w:val="Normal"/>
    <w:next w:val="Normal"/>
    <w:autoRedefine/>
    <w:uiPriority w:val="39"/>
    <w:rsid w:val="00BA68DF"/>
    <w:pPr>
      <w:ind w:left="480"/>
    </w:pPr>
  </w:style>
  <w:style w:type="paragraph" w:styleId="TOC4">
    <w:name w:val="toc 4"/>
    <w:basedOn w:val="Normal"/>
    <w:next w:val="Normal"/>
    <w:autoRedefine/>
    <w:uiPriority w:val="39"/>
    <w:rsid w:val="00BA68DF"/>
    <w:pPr>
      <w:ind w:left="720"/>
    </w:pPr>
  </w:style>
  <w:style w:type="paragraph" w:styleId="TOC5">
    <w:name w:val="toc 5"/>
    <w:basedOn w:val="Normal"/>
    <w:next w:val="Normal"/>
    <w:autoRedefine/>
    <w:uiPriority w:val="39"/>
    <w:rsid w:val="00BA68DF"/>
    <w:pPr>
      <w:ind w:left="960"/>
    </w:pPr>
  </w:style>
  <w:style w:type="paragraph" w:styleId="TOC6">
    <w:name w:val="toc 6"/>
    <w:basedOn w:val="Normal"/>
    <w:next w:val="Normal"/>
    <w:autoRedefine/>
    <w:uiPriority w:val="39"/>
    <w:rsid w:val="00BA68DF"/>
    <w:pPr>
      <w:ind w:left="1200"/>
    </w:pPr>
  </w:style>
  <w:style w:type="paragraph" w:styleId="TOC7">
    <w:name w:val="toc 7"/>
    <w:basedOn w:val="Normal"/>
    <w:next w:val="Normal"/>
    <w:autoRedefine/>
    <w:uiPriority w:val="39"/>
    <w:rsid w:val="00BA68DF"/>
    <w:pPr>
      <w:ind w:left="1440"/>
    </w:pPr>
  </w:style>
  <w:style w:type="paragraph" w:styleId="TOC8">
    <w:name w:val="toc 8"/>
    <w:basedOn w:val="Normal"/>
    <w:next w:val="Normal"/>
    <w:autoRedefine/>
    <w:uiPriority w:val="39"/>
    <w:rsid w:val="00BA68DF"/>
    <w:pPr>
      <w:ind w:left="1680"/>
    </w:pPr>
  </w:style>
  <w:style w:type="paragraph" w:styleId="TOC9">
    <w:name w:val="toc 9"/>
    <w:basedOn w:val="Normal"/>
    <w:next w:val="Normal"/>
    <w:autoRedefine/>
    <w:uiPriority w:val="39"/>
    <w:rsid w:val="00BA68DF"/>
    <w:pPr>
      <w:ind w:left="1920"/>
    </w:pPr>
  </w:style>
  <w:style w:type="character" w:styleId="Hyperlink">
    <w:name w:val="Hyperlink"/>
    <w:basedOn w:val="DefaultParagraphFont"/>
    <w:rsid w:val="00BA68DF"/>
    <w:rPr>
      <w:color w:val="0000FF"/>
      <w:u w:val="single"/>
    </w:rPr>
  </w:style>
  <w:style w:type="table" w:styleId="TableGrid">
    <w:name w:val="Table Grid"/>
    <w:basedOn w:val="TableNormal"/>
    <w:uiPriority w:val="59"/>
    <w:rsid w:val="004D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2F7226"/>
    <w:pPr>
      <w:ind w:left="720"/>
      <w:contextualSpacing/>
    </w:pPr>
  </w:style>
  <w:style w:type="paragraph" w:styleId="BalloonText">
    <w:name w:val="Balloon Text"/>
    <w:basedOn w:val="Normal"/>
    <w:link w:val="BalloonTextChar"/>
    <w:rsid w:val="002F7226"/>
    <w:rPr>
      <w:rFonts w:ascii="Lucida Grande" w:hAnsi="Lucida Grande" w:cs="Lucida Grande"/>
      <w:sz w:val="18"/>
      <w:szCs w:val="18"/>
    </w:rPr>
  </w:style>
  <w:style w:type="character" w:customStyle="1" w:styleId="BalloonTextChar">
    <w:name w:val="Balloon Text Char"/>
    <w:basedOn w:val="DefaultParagraphFont"/>
    <w:link w:val="BalloonText"/>
    <w:rsid w:val="002F7226"/>
    <w:rPr>
      <w:rFonts w:ascii="Lucida Grande" w:hAnsi="Lucida Grande" w:cs="Lucida Grande"/>
      <w:sz w:val="18"/>
      <w:szCs w:val="18"/>
      <w:lang w:val="it-IT" w:eastAsia="it-IT"/>
    </w:rPr>
  </w:style>
  <w:style w:type="paragraph" w:customStyle="1" w:styleId="AONormalText">
    <w:name w:val="AO Normal Text"/>
    <w:basedOn w:val="Normal"/>
    <w:link w:val="AONormalTextChar"/>
    <w:rsid w:val="00C673FE"/>
    <w:pPr>
      <w:spacing w:before="100"/>
      <w:ind w:firstLine="280"/>
      <w:jc w:val="both"/>
    </w:pPr>
    <w:rPr>
      <w:sz w:val="20"/>
      <w:lang w:eastAsia="en-US"/>
    </w:rPr>
  </w:style>
  <w:style w:type="paragraph" w:customStyle="1" w:styleId="AONoindentNormaltext">
    <w:name w:val="AO Noindent Normal text"/>
    <w:basedOn w:val="Normal"/>
    <w:next w:val="AONormalText"/>
    <w:link w:val="AONoindentNormaltextChar"/>
    <w:rsid w:val="00C673FE"/>
    <w:pPr>
      <w:jc w:val="both"/>
    </w:pPr>
    <w:rPr>
      <w:sz w:val="20"/>
      <w:lang w:eastAsia="en-US"/>
    </w:rPr>
  </w:style>
  <w:style w:type="character" w:customStyle="1" w:styleId="AONoindentNormaltextChar">
    <w:name w:val="AO Noindent Normal text Char"/>
    <w:basedOn w:val="DefaultParagraphFont"/>
    <w:link w:val="AONoindentNormaltext"/>
    <w:rsid w:val="00C673FE"/>
    <w:rPr>
      <w:szCs w:val="24"/>
    </w:rPr>
  </w:style>
  <w:style w:type="character" w:customStyle="1" w:styleId="AONormalTextChar">
    <w:name w:val="AO Normal Text Char"/>
    <w:basedOn w:val="DefaultParagraphFont"/>
    <w:link w:val="AONormalText"/>
    <w:rsid w:val="00C673FE"/>
    <w:rPr>
      <w:szCs w:val="24"/>
    </w:rPr>
  </w:style>
  <w:style w:type="table" w:styleId="LightList">
    <w:name w:val="Light List"/>
    <w:basedOn w:val="TableNormal"/>
    <w:uiPriority w:val="70"/>
    <w:rsid w:val="00C673FE"/>
    <w:rPr>
      <w:lang w:val="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67359A"/>
    <w:pPr>
      <w:spacing w:after="200"/>
    </w:pPr>
    <w:rPr>
      <w:rFonts w:asciiTheme="minorHAnsi" w:eastAsiaTheme="minorEastAsia" w:hAnsiTheme="minorHAnsi" w:cstheme="minorBidi"/>
      <w:b/>
      <w:bCs/>
      <w:noProof/>
      <w:color w:val="4F81BD" w:themeColor="accent1"/>
      <w:sz w:val="18"/>
      <w:szCs w:val="18"/>
      <w:lang w:eastAsia="en-US"/>
    </w:rPr>
  </w:style>
  <w:style w:type="character" w:styleId="HTMLCode">
    <w:name w:val="HTML Code"/>
    <w:basedOn w:val="DefaultParagraphFont"/>
    <w:uiPriority w:val="99"/>
    <w:unhideWhenUsed/>
    <w:rsid w:val="004B60A5"/>
    <w:rPr>
      <w:rFonts w:ascii="Courier" w:eastAsia="Times New Roman"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Code" w:uiPriority="99"/>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7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it-IT"/>
    </w:rPr>
  </w:style>
  <w:style w:type="paragraph" w:styleId="Heading1">
    <w:name w:val="heading 1"/>
    <w:basedOn w:val="Normal"/>
    <w:next w:val="Normal"/>
    <w:qFormat/>
    <w:rsid w:val="00504319"/>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504319"/>
    <w:pPr>
      <w:keepNext/>
      <w:numPr>
        <w:ilvl w:val="1"/>
        <w:numId w:val="26"/>
      </w:numPr>
      <w:spacing w:before="240" w:after="60"/>
      <w:outlineLvl w:val="1"/>
    </w:pPr>
    <w:rPr>
      <w:rFonts w:ascii="Arial" w:hAnsi="Arial" w:cs="Arial"/>
      <w:b/>
      <w:bCs/>
      <w:i/>
      <w:iCs/>
      <w:sz w:val="28"/>
      <w:szCs w:val="28"/>
    </w:rPr>
  </w:style>
  <w:style w:type="paragraph" w:styleId="Heading3">
    <w:name w:val="heading 3"/>
    <w:basedOn w:val="Normal"/>
    <w:next w:val="Normal"/>
    <w:qFormat/>
    <w:rsid w:val="00504319"/>
    <w:pPr>
      <w:keepNext/>
      <w:numPr>
        <w:ilvl w:val="2"/>
        <w:numId w:val="26"/>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15668"/>
    <w:pPr>
      <w:tabs>
        <w:tab w:val="center" w:pos="4819"/>
        <w:tab w:val="right" w:pos="9638"/>
      </w:tabs>
    </w:pPr>
  </w:style>
  <w:style w:type="paragraph" w:styleId="Footer">
    <w:name w:val="footer"/>
    <w:basedOn w:val="Normal"/>
    <w:rsid w:val="00215668"/>
    <w:pPr>
      <w:tabs>
        <w:tab w:val="center" w:pos="4819"/>
        <w:tab w:val="right" w:pos="9638"/>
      </w:tabs>
    </w:pPr>
  </w:style>
  <w:style w:type="paragraph" w:styleId="TOC1">
    <w:name w:val="toc 1"/>
    <w:basedOn w:val="Normal"/>
    <w:next w:val="Normal"/>
    <w:autoRedefine/>
    <w:uiPriority w:val="39"/>
    <w:rsid w:val="00BA68DF"/>
    <w:pPr>
      <w:tabs>
        <w:tab w:val="left" w:pos="480"/>
        <w:tab w:val="right" w:leader="dot" w:pos="9628"/>
      </w:tabs>
      <w:jc w:val="center"/>
    </w:pPr>
  </w:style>
  <w:style w:type="paragraph" w:styleId="TOC2">
    <w:name w:val="toc 2"/>
    <w:basedOn w:val="Normal"/>
    <w:next w:val="Normal"/>
    <w:autoRedefine/>
    <w:uiPriority w:val="39"/>
    <w:rsid w:val="00BA68DF"/>
    <w:pPr>
      <w:ind w:left="240"/>
    </w:pPr>
  </w:style>
  <w:style w:type="paragraph" w:styleId="TOC3">
    <w:name w:val="toc 3"/>
    <w:basedOn w:val="Normal"/>
    <w:next w:val="Normal"/>
    <w:autoRedefine/>
    <w:uiPriority w:val="39"/>
    <w:rsid w:val="00BA68DF"/>
    <w:pPr>
      <w:ind w:left="480"/>
    </w:pPr>
  </w:style>
  <w:style w:type="paragraph" w:styleId="TOC4">
    <w:name w:val="toc 4"/>
    <w:basedOn w:val="Normal"/>
    <w:next w:val="Normal"/>
    <w:autoRedefine/>
    <w:uiPriority w:val="39"/>
    <w:rsid w:val="00BA68DF"/>
    <w:pPr>
      <w:ind w:left="720"/>
    </w:pPr>
  </w:style>
  <w:style w:type="paragraph" w:styleId="TOC5">
    <w:name w:val="toc 5"/>
    <w:basedOn w:val="Normal"/>
    <w:next w:val="Normal"/>
    <w:autoRedefine/>
    <w:uiPriority w:val="39"/>
    <w:rsid w:val="00BA68DF"/>
    <w:pPr>
      <w:ind w:left="960"/>
    </w:pPr>
  </w:style>
  <w:style w:type="paragraph" w:styleId="TOC6">
    <w:name w:val="toc 6"/>
    <w:basedOn w:val="Normal"/>
    <w:next w:val="Normal"/>
    <w:autoRedefine/>
    <w:uiPriority w:val="39"/>
    <w:rsid w:val="00BA68DF"/>
    <w:pPr>
      <w:ind w:left="1200"/>
    </w:pPr>
  </w:style>
  <w:style w:type="paragraph" w:styleId="TOC7">
    <w:name w:val="toc 7"/>
    <w:basedOn w:val="Normal"/>
    <w:next w:val="Normal"/>
    <w:autoRedefine/>
    <w:uiPriority w:val="39"/>
    <w:rsid w:val="00BA68DF"/>
    <w:pPr>
      <w:ind w:left="1440"/>
    </w:pPr>
  </w:style>
  <w:style w:type="paragraph" w:styleId="TOC8">
    <w:name w:val="toc 8"/>
    <w:basedOn w:val="Normal"/>
    <w:next w:val="Normal"/>
    <w:autoRedefine/>
    <w:uiPriority w:val="39"/>
    <w:rsid w:val="00BA68DF"/>
    <w:pPr>
      <w:ind w:left="1680"/>
    </w:pPr>
  </w:style>
  <w:style w:type="paragraph" w:styleId="TOC9">
    <w:name w:val="toc 9"/>
    <w:basedOn w:val="Normal"/>
    <w:next w:val="Normal"/>
    <w:autoRedefine/>
    <w:uiPriority w:val="39"/>
    <w:rsid w:val="00BA68DF"/>
    <w:pPr>
      <w:ind w:left="1920"/>
    </w:pPr>
  </w:style>
  <w:style w:type="character" w:styleId="Hyperlink">
    <w:name w:val="Hyperlink"/>
    <w:basedOn w:val="DefaultParagraphFont"/>
    <w:rsid w:val="00BA68DF"/>
    <w:rPr>
      <w:color w:val="0000FF"/>
      <w:u w:val="single"/>
    </w:rPr>
  </w:style>
  <w:style w:type="table" w:styleId="TableGrid">
    <w:name w:val="Table Grid"/>
    <w:basedOn w:val="TableNormal"/>
    <w:uiPriority w:val="59"/>
    <w:rsid w:val="004D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2F7226"/>
    <w:pPr>
      <w:ind w:left="720"/>
      <w:contextualSpacing/>
    </w:pPr>
  </w:style>
  <w:style w:type="paragraph" w:styleId="BalloonText">
    <w:name w:val="Balloon Text"/>
    <w:basedOn w:val="Normal"/>
    <w:link w:val="BalloonTextChar"/>
    <w:rsid w:val="002F7226"/>
    <w:rPr>
      <w:rFonts w:ascii="Lucida Grande" w:hAnsi="Lucida Grande" w:cs="Lucida Grande"/>
      <w:sz w:val="18"/>
      <w:szCs w:val="18"/>
    </w:rPr>
  </w:style>
  <w:style w:type="character" w:customStyle="1" w:styleId="BalloonTextChar">
    <w:name w:val="Balloon Text Char"/>
    <w:basedOn w:val="DefaultParagraphFont"/>
    <w:link w:val="BalloonText"/>
    <w:rsid w:val="002F7226"/>
    <w:rPr>
      <w:rFonts w:ascii="Lucida Grande" w:hAnsi="Lucida Grande" w:cs="Lucida Grande"/>
      <w:sz w:val="18"/>
      <w:szCs w:val="18"/>
      <w:lang w:val="it-IT" w:eastAsia="it-IT"/>
    </w:rPr>
  </w:style>
  <w:style w:type="paragraph" w:customStyle="1" w:styleId="AONormalText">
    <w:name w:val="AO Normal Text"/>
    <w:basedOn w:val="Normal"/>
    <w:link w:val="AONormalTextChar"/>
    <w:rsid w:val="00C673FE"/>
    <w:pPr>
      <w:spacing w:before="100"/>
      <w:ind w:firstLine="280"/>
      <w:jc w:val="both"/>
    </w:pPr>
    <w:rPr>
      <w:sz w:val="20"/>
      <w:lang w:eastAsia="en-US"/>
    </w:rPr>
  </w:style>
  <w:style w:type="paragraph" w:customStyle="1" w:styleId="AONoindentNormaltext">
    <w:name w:val="AO Noindent Normal text"/>
    <w:basedOn w:val="Normal"/>
    <w:next w:val="AONormalText"/>
    <w:link w:val="AONoindentNormaltextChar"/>
    <w:rsid w:val="00C673FE"/>
    <w:pPr>
      <w:jc w:val="both"/>
    </w:pPr>
    <w:rPr>
      <w:sz w:val="20"/>
      <w:lang w:eastAsia="en-US"/>
    </w:rPr>
  </w:style>
  <w:style w:type="character" w:customStyle="1" w:styleId="AONoindentNormaltextChar">
    <w:name w:val="AO Noindent Normal text Char"/>
    <w:basedOn w:val="DefaultParagraphFont"/>
    <w:link w:val="AONoindentNormaltext"/>
    <w:rsid w:val="00C673FE"/>
    <w:rPr>
      <w:szCs w:val="24"/>
    </w:rPr>
  </w:style>
  <w:style w:type="character" w:customStyle="1" w:styleId="AONormalTextChar">
    <w:name w:val="AO Normal Text Char"/>
    <w:basedOn w:val="DefaultParagraphFont"/>
    <w:link w:val="AONormalText"/>
    <w:rsid w:val="00C673FE"/>
    <w:rPr>
      <w:szCs w:val="24"/>
    </w:rPr>
  </w:style>
  <w:style w:type="table" w:styleId="LightList">
    <w:name w:val="Light List"/>
    <w:basedOn w:val="TableNormal"/>
    <w:uiPriority w:val="70"/>
    <w:rsid w:val="00C673FE"/>
    <w:rPr>
      <w:lang w:val="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67359A"/>
    <w:pPr>
      <w:spacing w:after="200"/>
    </w:pPr>
    <w:rPr>
      <w:rFonts w:asciiTheme="minorHAnsi" w:eastAsiaTheme="minorEastAsia" w:hAnsiTheme="minorHAnsi" w:cstheme="minorBidi"/>
      <w:b/>
      <w:bCs/>
      <w:noProof/>
      <w:color w:val="4F81BD" w:themeColor="accent1"/>
      <w:sz w:val="18"/>
      <w:szCs w:val="18"/>
      <w:lang w:eastAsia="en-US"/>
    </w:rPr>
  </w:style>
  <w:style w:type="character" w:styleId="HTMLCode">
    <w:name w:val="HTML Code"/>
    <w:basedOn w:val="DefaultParagraphFont"/>
    <w:uiPriority w:val="99"/>
    <w:unhideWhenUsed/>
    <w:rsid w:val="004B60A5"/>
    <w:rPr>
      <w:rFonts w:ascii="Courier" w:eastAsia="Times New Roman"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805925">
      <w:bodyDiv w:val="1"/>
      <w:marLeft w:val="0"/>
      <w:marRight w:val="0"/>
      <w:marTop w:val="0"/>
      <w:marBottom w:val="0"/>
      <w:divBdr>
        <w:top w:val="none" w:sz="0" w:space="0" w:color="auto"/>
        <w:left w:val="none" w:sz="0" w:space="0" w:color="auto"/>
        <w:bottom w:val="none" w:sz="0" w:space="0" w:color="auto"/>
        <w:right w:val="none" w:sz="0" w:space="0" w:color="auto"/>
      </w:divBdr>
    </w:div>
    <w:div w:id="607738328">
      <w:bodyDiv w:val="1"/>
      <w:marLeft w:val="0"/>
      <w:marRight w:val="0"/>
      <w:marTop w:val="0"/>
      <w:marBottom w:val="0"/>
      <w:divBdr>
        <w:top w:val="none" w:sz="0" w:space="0" w:color="auto"/>
        <w:left w:val="none" w:sz="0" w:space="0" w:color="auto"/>
        <w:bottom w:val="none" w:sz="0" w:space="0" w:color="auto"/>
        <w:right w:val="none" w:sz="0" w:space="0" w:color="auto"/>
      </w:divBdr>
    </w:div>
    <w:div w:id="1836191614">
      <w:bodyDiv w:val="1"/>
      <w:marLeft w:val="0"/>
      <w:marRight w:val="0"/>
      <w:marTop w:val="0"/>
      <w:marBottom w:val="0"/>
      <w:divBdr>
        <w:top w:val="none" w:sz="0" w:space="0" w:color="auto"/>
        <w:left w:val="none" w:sz="0" w:space="0" w:color="auto"/>
        <w:bottom w:val="none" w:sz="0" w:space="0" w:color="auto"/>
        <w:right w:val="none" w:sz="0" w:space="0" w:color="auto"/>
      </w:divBdr>
    </w:div>
    <w:div w:id="2099865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aowiki.arcetri.astro.it/FLAO/FlaoPy"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hyperlink" Target="http://wiki.lbto.org/bin/view/AdaptiveOptics/Elab" TargetMode="Externa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owiki.arcetri.astro.it/pub/FLAO/CentOS67Installation/rpmlist-centos6.txt" TargetMode="External"/><Relationship Id="rId9" Type="http://schemas.openxmlformats.org/officeDocument/2006/relationships/hyperlink" Target="http://aowiki.arcetri.astro.it/pub/FLAO/CentOS67Installation/rpmlist-centos7.txt" TargetMode="Externa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aowiki.arcetri.astro.it/FLAO/IpNumbers" TargetMode="External"/><Relationship Id="rId11" Type="http://schemas.openxmlformats.org/officeDocument/2006/relationships/hyperlink" Target="http://dl.fedoraproject.org/pub/epel/6/x86_64/epel-release-6-8.noarch.rpm" TargetMode="External"/><Relationship Id="rId12" Type="http://schemas.openxmlformats.org/officeDocument/2006/relationships/hyperlink" Target="http://aowiki.arcetri.astro.it/bin/edit/FLAO/PhaseCam?topicparent=FLAO.CentOS67Instal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90</Pages>
  <Words>20214</Words>
  <Characters>115221</Characters>
  <Application>Microsoft Macintosh Word</Application>
  <DocSecurity>0</DocSecurity>
  <Lines>960</Lines>
  <Paragraphs>270</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1</vt:lpstr>
      <vt:lpstr/>
      <vt:lpstr/>
      <vt:lpstr>OS installation and configuration</vt:lpstr>
      <vt:lpstr>    Network configuration</vt:lpstr>
      <vt:lpstr>    Kernel parameters</vt:lpstr>
      <vt:lpstr>    Add non-default repositories</vt:lpstr>
      <vt:lpstr>    Add Zeroc-ice repository</vt:lpstr>
      <vt:lpstr>    Install additional packages</vt:lpstr>
      <vt:lpstr>    Install IDL</vt:lpstr>
      <vt:lpstr>        IDL related notes</vt:lpstr>
      <vt:lpstr>    Add shared libraries to the runtime path</vt:lpstr>
      <vt:lpstr>    Support for NFS mounts</vt:lpstr>
      <vt:lpstr>    User accounts</vt:lpstr>
      <vt:lpstr>        flao account configuration</vt:lpstr>
      <vt:lpstr>        Development and maintenance account configuration</vt:lpstr>
      <vt:lpstr>    4D and IDL</vt:lpstr>
      <vt:lpstr>Software installation</vt:lpstr>
      <vt:lpstr>    Bulding a test version of FLAO Supervisor</vt:lpstr>
      <vt:lpstr>        Checkout FLAO Supervisor source tree and prepare for building</vt:lpstr>
      <vt:lpstr>        Building and installing the source code</vt:lpstr>
      <vt:lpstr>        Installing configuration ad calibration data</vt:lpstr>
      <vt:lpstr>    Tools for automatic installation, deployment and usage</vt:lpstr>
      <vt:lpstr>        prepare.py</vt:lpstr>
      <vt:lpstr>        deploy.py</vt:lpstr>
      <vt:lpstr>        flao.py</vt:lpstr>
      <vt:lpstr>        Housekeeping commands</vt:lpstr>
      <vt:lpstr>        AO commands</vt:lpstr>
      <vt:lpstr>    Implementation Notes</vt:lpstr>
      <vt:lpstr>        AdOpt servers</vt:lpstr>
      <vt:lpstr>        Runtime accounts on AdOpt servers</vt:lpstr>
      <vt:lpstr>        More details about deploy.py</vt:lpstr>
      <vt:lpstr>        More details about flao.py</vt:lpstr>
      <vt:lpstr>Software overview</vt:lpstr>
      <vt:lpstr>    Control computers</vt:lpstr>
      <vt:lpstr>    Complete start/stop/restart</vt:lpstr>
      <vt:lpstr>    Overall software scheme</vt:lpstr>
      <vt:lpstr>        System processes</vt:lpstr>
      <vt:lpstr>        AdSec control processes</vt:lpstr>
      <vt:lpstr>        IDL issues</vt:lpstr>
      <vt:lpstr>        WFS control processes</vt:lpstr>
      <vt:lpstr>        Arbitrators</vt:lpstr>
      <vt:lpstr>        AOS</vt:lpstr>
      <vt:lpstr>    Engineering interface levels</vt:lpstr>
      <vt:lpstr>AOS GUI</vt:lpstr>
      <vt:lpstr>    Starting the GUI</vt:lpstr>
      <vt:lpstr>    Status information display</vt:lpstr>
      <vt:lpstr>        Connection to the AO system</vt:lpstr>
      <vt:lpstr>        Overall AO system status</vt:lpstr>
      <vt:lpstr>        Wfs status and commands</vt:lpstr>
      <vt:lpstr>        Adaptive Secondary status</vt:lpstr>
      <vt:lpstr>        Adaptive Secondary on/off/set/rest</vt:lpstr>
      <vt:lpstr>        Safety locks</vt:lpstr>
      <vt:lpstr>        Command execution reporting</vt:lpstr>
      <vt:lpstr>    Command GUI</vt:lpstr>
      <vt:lpstr>        AO commands</vt:lpstr>
      <vt:lpstr>Engineering GUIs</vt:lpstr>
      <vt:lpstr>    Starting the Engineering GUIs</vt:lpstr>
      <vt:lpstr>Wfs board status GUI</vt:lpstr>
      <vt:lpstr>    Starting the GUI</vt:lpstr>
      <vt:lpstr>    GUI description</vt:lpstr>
      <vt:lpstr>Wfs Arbitrator GUI</vt:lpstr>
      <vt:lpstr>    Starting the GUI</vt:lpstr>
      <vt:lpstr>    GUI description</vt:lpstr>
      <vt:lpstr>        Status indicators</vt:lpstr>
      <vt:lpstr>        Startup/Shutdown commands</vt:lpstr>
      <vt:lpstr>        AO parameters</vt:lpstr>
      <vt:lpstr>        AO loop open/close/pause</vt:lpstr>
      <vt:lpstr>        Rotator tracking</vt:lpstr>
      <vt:lpstr>        Camera lens tracking</vt:lpstr>
      <vt:lpstr>        ADC tracking</vt:lpstr>
      <vt:lpstr>        Anti drift</vt:lpstr>
      <vt:lpstr>        Dark frame and slopenull acquisition</vt:lpstr>
      <vt:lpstr>        Disturbance</vt:lpstr>
      <vt:lpstr>        Offsets</vt:lpstr>
      <vt:lpstr>        WFS displays</vt:lpstr>
      <vt:lpstr>        CCD display</vt:lpstr>
      <vt:lpstr>        Controls</vt:lpstr>
      <vt:lpstr>WFS Hardware GUI</vt:lpstr>
      <vt:lpstr>    Starting the GUI</vt:lpstr>
      <vt:lpstr>    GUI description</vt:lpstr>
      <vt:lpstr>        Power controller</vt:lpstr>
      <vt:lpstr>        CCD39</vt:lpstr>
      <vt:lpstr>        Status</vt:lpstr>
      <vt:lpstr>        Controls</vt:lpstr>
      <vt:lpstr>        CCD47</vt:lpstr>
      <vt:lpstr>        Filter wheel #1</vt:lpstr>
      <vt:lpstr>        Filter wheel #2</vt:lpstr>
      <vt:lpstr>        Status check</vt:lpstr>
      <vt:lpstr>        Temperatures</vt:lpstr>
      <vt:lpstr>        Tip-tilt</vt:lpstr>
      <vt:lpstr>        Tip-tilt low level</vt:lpstr>
      <vt:lpstr>        Pupil rerotator</vt:lpstr>
      <vt:lpstr>        Cube stage</vt:lpstr>
      <vt:lpstr>        Cube rotator</vt:lpstr>
      <vt:lpstr>        Bayside stages</vt:lpstr>
      <vt:lpstr>        Displays</vt:lpstr>
      <vt:lpstr>        Controls</vt:lpstr>
      <vt:lpstr>        Source lamp</vt:lpstr>
      <vt:lpstr>        Camera lens</vt:lpstr>
      <vt:lpstr>        ADC wheels #1 and #2</vt:lpstr>
    </vt:vector>
  </TitlesOfParts>
  <Company>INAF</Company>
  <LinksUpToDate>false</LinksUpToDate>
  <CharactersWithSpaces>135165</CharactersWithSpaces>
  <SharedDoc>false</SharedDoc>
  <HLinks>
    <vt:vector size="918" baseType="variant">
      <vt:variant>
        <vt:i4>1441844</vt:i4>
      </vt:variant>
      <vt:variant>
        <vt:i4>914</vt:i4>
      </vt:variant>
      <vt:variant>
        <vt:i4>0</vt:i4>
      </vt:variant>
      <vt:variant>
        <vt:i4>5</vt:i4>
      </vt:variant>
      <vt:variant>
        <vt:lpwstr/>
      </vt:variant>
      <vt:variant>
        <vt:lpwstr>_Toc282438752</vt:lpwstr>
      </vt:variant>
      <vt:variant>
        <vt:i4>1441844</vt:i4>
      </vt:variant>
      <vt:variant>
        <vt:i4>908</vt:i4>
      </vt:variant>
      <vt:variant>
        <vt:i4>0</vt:i4>
      </vt:variant>
      <vt:variant>
        <vt:i4>5</vt:i4>
      </vt:variant>
      <vt:variant>
        <vt:lpwstr/>
      </vt:variant>
      <vt:variant>
        <vt:lpwstr>_Toc282438751</vt:lpwstr>
      </vt:variant>
      <vt:variant>
        <vt:i4>1441844</vt:i4>
      </vt:variant>
      <vt:variant>
        <vt:i4>902</vt:i4>
      </vt:variant>
      <vt:variant>
        <vt:i4>0</vt:i4>
      </vt:variant>
      <vt:variant>
        <vt:i4>5</vt:i4>
      </vt:variant>
      <vt:variant>
        <vt:lpwstr/>
      </vt:variant>
      <vt:variant>
        <vt:lpwstr>_Toc282438750</vt:lpwstr>
      </vt:variant>
      <vt:variant>
        <vt:i4>1507380</vt:i4>
      </vt:variant>
      <vt:variant>
        <vt:i4>896</vt:i4>
      </vt:variant>
      <vt:variant>
        <vt:i4>0</vt:i4>
      </vt:variant>
      <vt:variant>
        <vt:i4>5</vt:i4>
      </vt:variant>
      <vt:variant>
        <vt:lpwstr/>
      </vt:variant>
      <vt:variant>
        <vt:lpwstr>_Toc282438749</vt:lpwstr>
      </vt:variant>
      <vt:variant>
        <vt:i4>1507380</vt:i4>
      </vt:variant>
      <vt:variant>
        <vt:i4>890</vt:i4>
      </vt:variant>
      <vt:variant>
        <vt:i4>0</vt:i4>
      </vt:variant>
      <vt:variant>
        <vt:i4>5</vt:i4>
      </vt:variant>
      <vt:variant>
        <vt:lpwstr/>
      </vt:variant>
      <vt:variant>
        <vt:lpwstr>_Toc282438748</vt:lpwstr>
      </vt:variant>
      <vt:variant>
        <vt:i4>1507380</vt:i4>
      </vt:variant>
      <vt:variant>
        <vt:i4>884</vt:i4>
      </vt:variant>
      <vt:variant>
        <vt:i4>0</vt:i4>
      </vt:variant>
      <vt:variant>
        <vt:i4>5</vt:i4>
      </vt:variant>
      <vt:variant>
        <vt:lpwstr/>
      </vt:variant>
      <vt:variant>
        <vt:lpwstr>_Toc282438747</vt:lpwstr>
      </vt:variant>
      <vt:variant>
        <vt:i4>1507380</vt:i4>
      </vt:variant>
      <vt:variant>
        <vt:i4>878</vt:i4>
      </vt:variant>
      <vt:variant>
        <vt:i4>0</vt:i4>
      </vt:variant>
      <vt:variant>
        <vt:i4>5</vt:i4>
      </vt:variant>
      <vt:variant>
        <vt:lpwstr/>
      </vt:variant>
      <vt:variant>
        <vt:lpwstr>_Toc282438746</vt:lpwstr>
      </vt:variant>
      <vt:variant>
        <vt:i4>1507380</vt:i4>
      </vt:variant>
      <vt:variant>
        <vt:i4>872</vt:i4>
      </vt:variant>
      <vt:variant>
        <vt:i4>0</vt:i4>
      </vt:variant>
      <vt:variant>
        <vt:i4>5</vt:i4>
      </vt:variant>
      <vt:variant>
        <vt:lpwstr/>
      </vt:variant>
      <vt:variant>
        <vt:lpwstr>_Toc282438745</vt:lpwstr>
      </vt:variant>
      <vt:variant>
        <vt:i4>1507380</vt:i4>
      </vt:variant>
      <vt:variant>
        <vt:i4>866</vt:i4>
      </vt:variant>
      <vt:variant>
        <vt:i4>0</vt:i4>
      </vt:variant>
      <vt:variant>
        <vt:i4>5</vt:i4>
      </vt:variant>
      <vt:variant>
        <vt:lpwstr/>
      </vt:variant>
      <vt:variant>
        <vt:lpwstr>_Toc282438744</vt:lpwstr>
      </vt:variant>
      <vt:variant>
        <vt:i4>1507380</vt:i4>
      </vt:variant>
      <vt:variant>
        <vt:i4>860</vt:i4>
      </vt:variant>
      <vt:variant>
        <vt:i4>0</vt:i4>
      </vt:variant>
      <vt:variant>
        <vt:i4>5</vt:i4>
      </vt:variant>
      <vt:variant>
        <vt:lpwstr/>
      </vt:variant>
      <vt:variant>
        <vt:lpwstr>_Toc282438743</vt:lpwstr>
      </vt:variant>
      <vt:variant>
        <vt:i4>1507380</vt:i4>
      </vt:variant>
      <vt:variant>
        <vt:i4>854</vt:i4>
      </vt:variant>
      <vt:variant>
        <vt:i4>0</vt:i4>
      </vt:variant>
      <vt:variant>
        <vt:i4>5</vt:i4>
      </vt:variant>
      <vt:variant>
        <vt:lpwstr/>
      </vt:variant>
      <vt:variant>
        <vt:lpwstr>_Toc282438742</vt:lpwstr>
      </vt:variant>
      <vt:variant>
        <vt:i4>1507380</vt:i4>
      </vt:variant>
      <vt:variant>
        <vt:i4>848</vt:i4>
      </vt:variant>
      <vt:variant>
        <vt:i4>0</vt:i4>
      </vt:variant>
      <vt:variant>
        <vt:i4>5</vt:i4>
      </vt:variant>
      <vt:variant>
        <vt:lpwstr/>
      </vt:variant>
      <vt:variant>
        <vt:lpwstr>_Toc282438741</vt:lpwstr>
      </vt:variant>
      <vt:variant>
        <vt:i4>1507380</vt:i4>
      </vt:variant>
      <vt:variant>
        <vt:i4>842</vt:i4>
      </vt:variant>
      <vt:variant>
        <vt:i4>0</vt:i4>
      </vt:variant>
      <vt:variant>
        <vt:i4>5</vt:i4>
      </vt:variant>
      <vt:variant>
        <vt:lpwstr/>
      </vt:variant>
      <vt:variant>
        <vt:lpwstr>_Toc282438740</vt:lpwstr>
      </vt:variant>
      <vt:variant>
        <vt:i4>1048628</vt:i4>
      </vt:variant>
      <vt:variant>
        <vt:i4>836</vt:i4>
      </vt:variant>
      <vt:variant>
        <vt:i4>0</vt:i4>
      </vt:variant>
      <vt:variant>
        <vt:i4>5</vt:i4>
      </vt:variant>
      <vt:variant>
        <vt:lpwstr/>
      </vt:variant>
      <vt:variant>
        <vt:lpwstr>_Toc282438739</vt:lpwstr>
      </vt:variant>
      <vt:variant>
        <vt:i4>1048628</vt:i4>
      </vt:variant>
      <vt:variant>
        <vt:i4>830</vt:i4>
      </vt:variant>
      <vt:variant>
        <vt:i4>0</vt:i4>
      </vt:variant>
      <vt:variant>
        <vt:i4>5</vt:i4>
      </vt:variant>
      <vt:variant>
        <vt:lpwstr/>
      </vt:variant>
      <vt:variant>
        <vt:lpwstr>_Toc282438738</vt:lpwstr>
      </vt:variant>
      <vt:variant>
        <vt:i4>1048628</vt:i4>
      </vt:variant>
      <vt:variant>
        <vt:i4>824</vt:i4>
      </vt:variant>
      <vt:variant>
        <vt:i4>0</vt:i4>
      </vt:variant>
      <vt:variant>
        <vt:i4>5</vt:i4>
      </vt:variant>
      <vt:variant>
        <vt:lpwstr/>
      </vt:variant>
      <vt:variant>
        <vt:lpwstr>_Toc282438737</vt:lpwstr>
      </vt:variant>
      <vt:variant>
        <vt:i4>1048628</vt:i4>
      </vt:variant>
      <vt:variant>
        <vt:i4>818</vt:i4>
      </vt:variant>
      <vt:variant>
        <vt:i4>0</vt:i4>
      </vt:variant>
      <vt:variant>
        <vt:i4>5</vt:i4>
      </vt:variant>
      <vt:variant>
        <vt:lpwstr/>
      </vt:variant>
      <vt:variant>
        <vt:lpwstr>_Toc282438736</vt:lpwstr>
      </vt:variant>
      <vt:variant>
        <vt:i4>1048628</vt:i4>
      </vt:variant>
      <vt:variant>
        <vt:i4>812</vt:i4>
      </vt:variant>
      <vt:variant>
        <vt:i4>0</vt:i4>
      </vt:variant>
      <vt:variant>
        <vt:i4>5</vt:i4>
      </vt:variant>
      <vt:variant>
        <vt:lpwstr/>
      </vt:variant>
      <vt:variant>
        <vt:lpwstr>_Toc282438735</vt:lpwstr>
      </vt:variant>
      <vt:variant>
        <vt:i4>1048628</vt:i4>
      </vt:variant>
      <vt:variant>
        <vt:i4>806</vt:i4>
      </vt:variant>
      <vt:variant>
        <vt:i4>0</vt:i4>
      </vt:variant>
      <vt:variant>
        <vt:i4>5</vt:i4>
      </vt:variant>
      <vt:variant>
        <vt:lpwstr/>
      </vt:variant>
      <vt:variant>
        <vt:lpwstr>_Toc282438734</vt:lpwstr>
      </vt:variant>
      <vt:variant>
        <vt:i4>1048628</vt:i4>
      </vt:variant>
      <vt:variant>
        <vt:i4>800</vt:i4>
      </vt:variant>
      <vt:variant>
        <vt:i4>0</vt:i4>
      </vt:variant>
      <vt:variant>
        <vt:i4>5</vt:i4>
      </vt:variant>
      <vt:variant>
        <vt:lpwstr/>
      </vt:variant>
      <vt:variant>
        <vt:lpwstr>_Toc282438733</vt:lpwstr>
      </vt:variant>
      <vt:variant>
        <vt:i4>1048628</vt:i4>
      </vt:variant>
      <vt:variant>
        <vt:i4>794</vt:i4>
      </vt:variant>
      <vt:variant>
        <vt:i4>0</vt:i4>
      </vt:variant>
      <vt:variant>
        <vt:i4>5</vt:i4>
      </vt:variant>
      <vt:variant>
        <vt:lpwstr/>
      </vt:variant>
      <vt:variant>
        <vt:lpwstr>_Toc282438732</vt:lpwstr>
      </vt:variant>
      <vt:variant>
        <vt:i4>1048628</vt:i4>
      </vt:variant>
      <vt:variant>
        <vt:i4>788</vt:i4>
      </vt:variant>
      <vt:variant>
        <vt:i4>0</vt:i4>
      </vt:variant>
      <vt:variant>
        <vt:i4>5</vt:i4>
      </vt:variant>
      <vt:variant>
        <vt:lpwstr/>
      </vt:variant>
      <vt:variant>
        <vt:lpwstr>_Toc282438731</vt:lpwstr>
      </vt:variant>
      <vt:variant>
        <vt:i4>1048628</vt:i4>
      </vt:variant>
      <vt:variant>
        <vt:i4>782</vt:i4>
      </vt:variant>
      <vt:variant>
        <vt:i4>0</vt:i4>
      </vt:variant>
      <vt:variant>
        <vt:i4>5</vt:i4>
      </vt:variant>
      <vt:variant>
        <vt:lpwstr/>
      </vt:variant>
      <vt:variant>
        <vt:lpwstr>_Toc282438730</vt:lpwstr>
      </vt:variant>
      <vt:variant>
        <vt:i4>1114164</vt:i4>
      </vt:variant>
      <vt:variant>
        <vt:i4>776</vt:i4>
      </vt:variant>
      <vt:variant>
        <vt:i4>0</vt:i4>
      </vt:variant>
      <vt:variant>
        <vt:i4>5</vt:i4>
      </vt:variant>
      <vt:variant>
        <vt:lpwstr/>
      </vt:variant>
      <vt:variant>
        <vt:lpwstr>_Toc282438729</vt:lpwstr>
      </vt:variant>
      <vt:variant>
        <vt:i4>1114164</vt:i4>
      </vt:variant>
      <vt:variant>
        <vt:i4>770</vt:i4>
      </vt:variant>
      <vt:variant>
        <vt:i4>0</vt:i4>
      </vt:variant>
      <vt:variant>
        <vt:i4>5</vt:i4>
      </vt:variant>
      <vt:variant>
        <vt:lpwstr/>
      </vt:variant>
      <vt:variant>
        <vt:lpwstr>_Toc282438728</vt:lpwstr>
      </vt:variant>
      <vt:variant>
        <vt:i4>1114164</vt:i4>
      </vt:variant>
      <vt:variant>
        <vt:i4>764</vt:i4>
      </vt:variant>
      <vt:variant>
        <vt:i4>0</vt:i4>
      </vt:variant>
      <vt:variant>
        <vt:i4>5</vt:i4>
      </vt:variant>
      <vt:variant>
        <vt:lpwstr/>
      </vt:variant>
      <vt:variant>
        <vt:lpwstr>_Toc282438727</vt:lpwstr>
      </vt:variant>
      <vt:variant>
        <vt:i4>1114164</vt:i4>
      </vt:variant>
      <vt:variant>
        <vt:i4>758</vt:i4>
      </vt:variant>
      <vt:variant>
        <vt:i4>0</vt:i4>
      </vt:variant>
      <vt:variant>
        <vt:i4>5</vt:i4>
      </vt:variant>
      <vt:variant>
        <vt:lpwstr/>
      </vt:variant>
      <vt:variant>
        <vt:lpwstr>_Toc282438726</vt:lpwstr>
      </vt:variant>
      <vt:variant>
        <vt:i4>1114164</vt:i4>
      </vt:variant>
      <vt:variant>
        <vt:i4>752</vt:i4>
      </vt:variant>
      <vt:variant>
        <vt:i4>0</vt:i4>
      </vt:variant>
      <vt:variant>
        <vt:i4>5</vt:i4>
      </vt:variant>
      <vt:variant>
        <vt:lpwstr/>
      </vt:variant>
      <vt:variant>
        <vt:lpwstr>_Toc282438725</vt:lpwstr>
      </vt:variant>
      <vt:variant>
        <vt:i4>1114164</vt:i4>
      </vt:variant>
      <vt:variant>
        <vt:i4>746</vt:i4>
      </vt:variant>
      <vt:variant>
        <vt:i4>0</vt:i4>
      </vt:variant>
      <vt:variant>
        <vt:i4>5</vt:i4>
      </vt:variant>
      <vt:variant>
        <vt:lpwstr/>
      </vt:variant>
      <vt:variant>
        <vt:lpwstr>_Toc282438724</vt:lpwstr>
      </vt:variant>
      <vt:variant>
        <vt:i4>1114164</vt:i4>
      </vt:variant>
      <vt:variant>
        <vt:i4>740</vt:i4>
      </vt:variant>
      <vt:variant>
        <vt:i4>0</vt:i4>
      </vt:variant>
      <vt:variant>
        <vt:i4>5</vt:i4>
      </vt:variant>
      <vt:variant>
        <vt:lpwstr/>
      </vt:variant>
      <vt:variant>
        <vt:lpwstr>_Toc282438723</vt:lpwstr>
      </vt:variant>
      <vt:variant>
        <vt:i4>1114164</vt:i4>
      </vt:variant>
      <vt:variant>
        <vt:i4>734</vt:i4>
      </vt:variant>
      <vt:variant>
        <vt:i4>0</vt:i4>
      </vt:variant>
      <vt:variant>
        <vt:i4>5</vt:i4>
      </vt:variant>
      <vt:variant>
        <vt:lpwstr/>
      </vt:variant>
      <vt:variant>
        <vt:lpwstr>_Toc282438722</vt:lpwstr>
      </vt:variant>
      <vt:variant>
        <vt:i4>1114164</vt:i4>
      </vt:variant>
      <vt:variant>
        <vt:i4>728</vt:i4>
      </vt:variant>
      <vt:variant>
        <vt:i4>0</vt:i4>
      </vt:variant>
      <vt:variant>
        <vt:i4>5</vt:i4>
      </vt:variant>
      <vt:variant>
        <vt:lpwstr/>
      </vt:variant>
      <vt:variant>
        <vt:lpwstr>_Toc282438721</vt:lpwstr>
      </vt:variant>
      <vt:variant>
        <vt:i4>1114164</vt:i4>
      </vt:variant>
      <vt:variant>
        <vt:i4>722</vt:i4>
      </vt:variant>
      <vt:variant>
        <vt:i4>0</vt:i4>
      </vt:variant>
      <vt:variant>
        <vt:i4>5</vt:i4>
      </vt:variant>
      <vt:variant>
        <vt:lpwstr/>
      </vt:variant>
      <vt:variant>
        <vt:lpwstr>_Toc282438720</vt:lpwstr>
      </vt:variant>
      <vt:variant>
        <vt:i4>1179700</vt:i4>
      </vt:variant>
      <vt:variant>
        <vt:i4>716</vt:i4>
      </vt:variant>
      <vt:variant>
        <vt:i4>0</vt:i4>
      </vt:variant>
      <vt:variant>
        <vt:i4>5</vt:i4>
      </vt:variant>
      <vt:variant>
        <vt:lpwstr/>
      </vt:variant>
      <vt:variant>
        <vt:lpwstr>_Toc282438719</vt:lpwstr>
      </vt:variant>
      <vt:variant>
        <vt:i4>1179700</vt:i4>
      </vt:variant>
      <vt:variant>
        <vt:i4>710</vt:i4>
      </vt:variant>
      <vt:variant>
        <vt:i4>0</vt:i4>
      </vt:variant>
      <vt:variant>
        <vt:i4>5</vt:i4>
      </vt:variant>
      <vt:variant>
        <vt:lpwstr/>
      </vt:variant>
      <vt:variant>
        <vt:lpwstr>_Toc282438718</vt:lpwstr>
      </vt:variant>
      <vt:variant>
        <vt:i4>1179700</vt:i4>
      </vt:variant>
      <vt:variant>
        <vt:i4>704</vt:i4>
      </vt:variant>
      <vt:variant>
        <vt:i4>0</vt:i4>
      </vt:variant>
      <vt:variant>
        <vt:i4>5</vt:i4>
      </vt:variant>
      <vt:variant>
        <vt:lpwstr/>
      </vt:variant>
      <vt:variant>
        <vt:lpwstr>_Toc282438717</vt:lpwstr>
      </vt:variant>
      <vt:variant>
        <vt:i4>1179700</vt:i4>
      </vt:variant>
      <vt:variant>
        <vt:i4>698</vt:i4>
      </vt:variant>
      <vt:variant>
        <vt:i4>0</vt:i4>
      </vt:variant>
      <vt:variant>
        <vt:i4>5</vt:i4>
      </vt:variant>
      <vt:variant>
        <vt:lpwstr/>
      </vt:variant>
      <vt:variant>
        <vt:lpwstr>_Toc282438716</vt:lpwstr>
      </vt:variant>
      <vt:variant>
        <vt:i4>1179700</vt:i4>
      </vt:variant>
      <vt:variant>
        <vt:i4>692</vt:i4>
      </vt:variant>
      <vt:variant>
        <vt:i4>0</vt:i4>
      </vt:variant>
      <vt:variant>
        <vt:i4>5</vt:i4>
      </vt:variant>
      <vt:variant>
        <vt:lpwstr/>
      </vt:variant>
      <vt:variant>
        <vt:lpwstr>_Toc282438715</vt:lpwstr>
      </vt:variant>
      <vt:variant>
        <vt:i4>1179700</vt:i4>
      </vt:variant>
      <vt:variant>
        <vt:i4>686</vt:i4>
      </vt:variant>
      <vt:variant>
        <vt:i4>0</vt:i4>
      </vt:variant>
      <vt:variant>
        <vt:i4>5</vt:i4>
      </vt:variant>
      <vt:variant>
        <vt:lpwstr/>
      </vt:variant>
      <vt:variant>
        <vt:lpwstr>_Toc282438714</vt:lpwstr>
      </vt:variant>
      <vt:variant>
        <vt:i4>1179700</vt:i4>
      </vt:variant>
      <vt:variant>
        <vt:i4>680</vt:i4>
      </vt:variant>
      <vt:variant>
        <vt:i4>0</vt:i4>
      </vt:variant>
      <vt:variant>
        <vt:i4>5</vt:i4>
      </vt:variant>
      <vt:variant>
        <vt:lpwstr/>
      </vt:variant>
      <vt:variant>
        <vt:lpwstr>_Toc282438713</vt:lpwstr>
      </vt:variant>
      <vt:variant>
        <vt:i4>1179700</vt:i4>
      </vt:variant>
      <vt:variant>
        <vt:i4>674</vt:i4>
      </vt:variant>
      <vt:variant>
        <vt:i4>0</vt:i4>
      </vt:variant>
      <vt:variant>
        <vt:i4>5</vt:i4>
      </vt:variant>
      <vt:variant>
        <vt:lpwstr/>
      </vt:variant>
      <vt:variant>
        <vt:lpwstr>_Toc282438712</vt:lpwstr>
      </vt:variant>
      <vt:variant>
        <vt:i4>1179700</vt:i4>
      </vt:variant>
      <vt:variant>
        <vt:i4>668</vt:i4>
      </vt:variant>
      <vt:variant>
        <vt:i4>0</vt:i4>
      </vt:variant>
      <vt:variant>
        <vt:i4>5</vt:i4>
      </vt:variant>
      <vt:variant>
        <vt:lpwstr/>
      </vt:variant>
      <vt:variant>
        <vt:lpwstr>_Toc282438711</vt:lpwstr>
      </vt:variant>
      <vt:variant>
        <vt:i4>1179700</vt:i4>
      </vt:variant>
      <vt:variant>
        <vt:i4>662</vt:i4>
      </vt:variant>
      <vt:variant>
        <vt:i4>0</vt:i4>
      </vt:variant>
      <vt:variant>
        <vt:i4>5</vt:i4>
      </vt:variant>
      <vt:variant>
        <vt:lpwstr/>
      </vt:variant>
      <vt:variant>
        <vt:lpwstr>_Toc282438710</vt:lpwstr>
      </vt:variant>
      <vt:variant>
        <vt:i4>1245236</vt:i4>
      </vt:variant>
      <vt:variant>
        <vt:i4>656</vt:i4>
      </vt:variant>
      <vt:variant>
        <vt:i4>0</vt:i4>
      </vt:variant>
      <vt:variant>
        <vt:i4>5</vt:i4>
      </vt:variant>
      <vt:variant>
        <vt:lpwstr/>
      </vt:variant>
      <vt:variant>
        <vt:lpwstr>_Toc282438709</vt:lpwstr>
      </vt:variant>
      <vt:variant>
        <vt:i4>1245236</vt:i4>
      </vt:variant>
      <vt:variant>
        <vt:i4>650</vt:i4>
      </vt:variant>
      <vt:variant>
        <vt:i4>0</vt:i4>
      </vt:variant>
      <vt:variant>
        <vt:i4>5</vt:i4>
      </vt:variant>
      <vt:variant>
        <vt:lpwstr/>
      </vt:variant>
      <vt:variant>
        <vt:lpwstr>_Toc282438708</vt:lpwstr>
      </vt:variant>
      <vt:variant>
        <vt:i4>1245236</vt:i4>
      </vt:variant>
      <vt:variant>
        <vt:i4>644</vt:i4>
      </vt:variant>
      <vt:variant>
        <vt:i4>0</vt:i4>
      </vt:variant>
      <vt:variant>
        <vt:i4>5</vt:i4>
      </vt:variant>
      <vt:variant>
        <vt:lpwstr/>
      </vt:variant>
      <vt:variant>
        <vt:lpwstr>_Toc282438707</vt:lpwstr>
      </vt:variant>
      <vt:variant>
        <vt:i4>1245236</vt:i4>
      </vt:variant>
      <vt:variant>
        <vt:i4>638</vt:i4>
      </vt:variant>
      <vt:variant>
        <vt:i4>0</vt:i4>
      </vt:variant>
      <vt:variant>
        <vt:i4>5</vt:i4>
      </vt:variant>
      <vt:variant>
        <vt:lpwstr/>
      </vt:variant>
      <vt:variant>
        <vt:lpwstr>_Toc282438706</vt:lpwstr>
      </vt:variant>
      <vt:variant>
        <vt:i4>1245236</vt:i4>
      </vt:variant>
      <vt:variant>
        <vt:i4>632</vt:i4>
      </vt:variant>
      <vt:variant>
        <vt:i4>0</vt:i4>
      </vt:variant>
      <vt:variant>
        <vt:i4>5</vt:i4>
      </vt:variant>
      <vt:variant>
        <vt:lpwstr/>
      </vt:variant>
      <vt:variant>
        <vt:lpwstr>_Toc282438705</vt:lpwstr>
      </vt:variant>
      <vt:variant>
        <vt:i4>1245236</vt:i4>
      </vt:variant>
      <vt:variant>
        <vt:i4>626</vt:i4>
      </vt:variant>
      <vt:variant>
        <vt:i4>0</vt:i4>
      </vt:variant>
      <vt:variant>
        <vt:i4>5</vt:i4>
      </vt:variant>
      <vt:variant>
        <vt:lpwstr/>
      </vt:variant>
      <vt:variant>
        <vt:lpwstr>_Toc282438704</vt:lpwstr>
      </vt:variant>
      <vt:variant>
        <vt:i4>1245236</vt:i4>
      </vt:variant>
      <vt:variant>
        <vt:i4>620</vt:i4>
      </vt:variant>
      <vt:variant>
        <vt:i4>0</vt:i4>
      </vt:variant>
      <vt:variant>
        <vt:i4>5</vt:i4>
      </vt:variant>
      <vt:variant>
        <vt:lpwstr/>
      </vt:variant>
      <vt:variant>
        <vt:lpwstr>_Toc282438703</vt:lpwstr>
      </vt:variant>
      <vt:variant>
        <vt:i4>1245236</vt:i4>
      </vt:variant>
      <vt:variant>
        <vt:i4>614</vt:i4>
      </vt:variant>
      <vt:variant>
        <vt:i4>0</vt:i4>
      </vt:variant>
      <vt:variant>
        <vt:i4>5</vt:i4>
      </vt:variant>
      <vt:variant>
        <vt:lpwstr/>
      </vt:variant>
      <vt:variant>
        <vt:lpwstr>_Toc282438702</vt:lpwstr>
      </vt:variant>
      <vt:variant>
        <vt:i4>1245236</vt:i4>
      </vt:variant>
      <vt:variant>
        <vt:i4>608</vt:i4>
      </vt:variant>
      <vt:variant>
        <vt:i4>0</vt:i4>
      </vt:variant>
      <vt:variant>
        <vt:i4>5</vt:i4>
      </vt:variant>
      <vt:variant>
        <vt:lpwstr/>
      </vt:variant>
      <vt:variant>
        <vt:lpwstr>_Toc282438701</vt:lpwstr>
      </vt:variant>
      <vt:variant>
        <vt:i4>1245236</vt:i4>
      </vt:variant>
      <vt:variant>
        <vt:i4>602</vt:i4>
      </vt:variant>
      <vt:variant>
        <vt:i4>0</vt:i4>
      </vt:variant>
      <vt:variant>
        <vt:i4>5</vt:i4>
      </vt:variant>
      <vt:variant>
        <vt:lpwstr/>
      </vt:variant>
      <vt:variant>
        <vt:lpwstr>_Toc282438700</vt:lpwstr>
      </vt:variant>
      <vt:variant>
        <vt:i4>1703989</vt:i4>
      </vt:variant>
      <vt:variant>
        <vt:i4>596</vt:i4>
      </vt:variant>
      <vt:variant>
        <vt:i4>0</vt:i4>
      </vt:variant>
      <vt:variant>
        <vt:i4>5</vt:i4>
      </vt:variant>
      <vt:variant>
        <vt:lpwstr/>
      </vt:variant>
      <vt:variant>
        <vt:lpwstr>_Toc282438699</vt:lpwstr>
      </vt:variant>
      <vt:variant>
        <vt:i4>1703989</vt:i4>
      </vt:variant>
      <vt:variant>
        <vt:i4>590</vt:i4>
      </vt:variant>
      <vt:variant>
        <vt:i4>0</vt:i4>
      </vt:variant>
      <vt:variant>
        <vt:i4>5</vt:i4>
      </vt:variant>
      <vt:variant>
        <vt:lpwstr/>
      </vt:variant>
      <vt:variant>
        <vt:lpwstr>_Toc282438698</vt:lpwstr>
      </vt:variant>
      <vt:variant>
        <vt:i4>1703989</vt:i4>
      </vt:variant>
      <vt:variant>
        <vt:i4>584</vt:i4>
      </vt:variant>
      <vt:variant>
        <vt:i4>0</vt:i4>
      </vt:variant>
      <vt:variant>
        <vt:i4>5</vt:i4>
      </vt:variant>
      <vt:variant>
        <vt:lpwstr/>
      </vt:variant>
      <vt:variant>
        <vt:lpwstr>_Toc282438697</vt:lpwstr>
      </vt:variant>
      <vt:variant>
        <vt:i4>1703989</vt:i4>
      </vt:variant>
      <vt:variant>
        <vt:i4>578</vt:i4>
      </vt:variant>
      <vt:variant>
        <vt:i4>0</vt:i4>
      </vt:variant>
      <vt:variant>
        <vt:i4>5</vt:i4>
      </vt:variant>
      <vt:variant>
        <vt:lpwstr/>
      </vt:variant>
      <vt:variant>
        <vt:lpwstr>_Toc282438696</vt:lpwstr>
      </vt:variant>
      <vt:variant>
        <vt:i4>1703989</vt:i4>
      </vt:variant>
      <vt:variant>
        <vt:i4>572</vt:i4>
      </vt:variant>
      <vt:variant>
        <vt:i4>0</vt:i4>
      </vt:variant>
      <vt:variant>
        <vt:i4>5</vt:i4>
      </vt:variant>
      <vt:variant>
        <vt:lpwstr/>
      </vt:variant>
      <vt:variant>
        <vt:lpwstr>_Toc282438695</vt:lpwstr>
      </vt:variant>
      <vt:variant>
        <vt:i4>1703989</vt:i4>
      </vt:variant>
      <vt:variant>
        <vt:i4>566</vt:i4>
      </vt:variant>
      <vt:variant>
        <vt:i4>0</vt:i4>
      </vt:variant>
      <vt:variant>
        <vt:i4>5</vt:i4>
      </vt:variant>
      <vt:variant>
        <vt:lpwstr/>
      </vt:variant>
      <vt:variant>
        <vt:lpwstr>_Toc282438694</vt:lpwstr>
      </vt:variant>
      <vt:variant>
        <vt:i4>1703989</vt:i4>
      </vt:variant>
      <vt:variant>
        <vt:i4>560</vt:i4>
      </vt:variant>
      <vt:variant>
        <vt:i4>0</vt:i4>
      </vt:variant>
      <vt:variant>
        <vt:i4>5</vt:i4>
      </vt:variant>
      <vt:variant>
        <vt:lpwstr/>
      </vt:variant>
      <vt:variant>
        <vt:lpwstr>_Toc282438693</vt:lpwstr>
      </vt:variant>
      <vt:variant>
        <vt:i4>1703989</vt:i4>
      </vt:variant>
      <vt:variant>
        <vt:i4>554</vt:i4>
      </vt:variant>
      <vt:variant>
        <vt:i4>0</vt:i4>
      </vt:variant>
      <vt:variant>
        <vt:i4>5</vt:i4>
      </vt:variant>
      <vt:variant>
        <vt:lpwstr/>
      </vt:variant>
      <vt:variant>
        <vt:lpwstr>_Toc282438692</vt:lpwstr>
      </vt:variant>
      <vt:variant>
        <vt:i4>1703989</vt:i4>
      </vt:variant>
      <vt:variant>
        <vt:i4>548</vt:i4>
      </vt:variant>
      <vt:variant>
        <vt:i4>0</vt:i4>
      </vt:variant>
      <vt:variant>
        <vt:i4>5</vt:i4>
      </vt:variant>
      <vt:variant>
        <vt:lpwstr/>
      </vt:variant>
      <vt:variant>
        <vt:lpwstr>_Toc282438691</vt:lpwstr>
      </vt:variant>
      <vt:variant>
        <vt:i4>1703989</vt:i4>
      </vt:variant>
      <vt:variant>
        <vt:i4>542</vt:i4>
      </vt:variant>
      <vt:variant>
        <vt:i4>0</vt:i4>
      </vt:variant>
      <vt:variant>
        <vt:i4>5</vt:i4>
      </vt:variant>
      <vt:variant>
        <vt:lpwstr/>
      </vt:variant>
      <vt:variant>
        <vt:lpwstr>_Toc282438690</vt:lpwstr>
      </vt:variant>
      <vt:variant>
        <vt:i4>1769525</vt:i4>
      </vt:variant>
      <vt:variant>
        <vt:i4>536</vt:i4>
      </vt:variant>
      <vt:variant>
        <vt:i4>0</vt:i4>
      </vt:variant>
      <vt:variant>
        <vt:i4>5</vt:i4>
      </vt:variant>
      <vt:variant>
        <vt:lpwstr/>
      </vt:variant>
      <vt:variant>
        <vt:lpwstr>_Toc282438689</vt:lpwstr>
      </vt:variant>
      <vt:variant>
        <vt:i4>1769525</vt:i4>
      </vt:variant>
      <vt:variant>
        <vt:i4>530</vt:i4>
      </vt:variant>
      <vt:variant>
        <vt:i4>0</vt:i4>
      </vt:variant>
      <vt:variant>
        <vt:i4>5</vt:i4>
      </vt:variant>
      <vt:variant>
        <vt:lpwstr/>
      </vt:variant>
      <vt:variant>
        <vt:lpwstr>_Toc282438688</vt:lpwstr>
      </vt:variant>
      <vt:variant>
        <vt:i4>1769525</vt:i4>
      </vt:variant>
      <vt:variant>
        <vt:i4>524</vt:i4>
      </vt:variant>
      <vt:variant>
        <vt:i4>0</vt:i4>
      </vt:variant>
      <vt:variant>
        <vt:i4>5</vt:i4>
      </vt:variant>
      <vt:variant>
        <vt:lpwstr/>
      </vt:variant>
      <vt:variant>
        <vt:lpwstr>_Toc282438687</vt:lpwstr>
      </vt:variant>
      <vt:variant>
        <vt:i4>1769525</vt:i4>
      </vt:variant>
      <vt:variant>
        <vt:i4>518</vt:i4>
      </vt:variant>
      <vt:variant>
        <vt:i4>0</vt:i4>
      </vt:variant>
      <vt:variant>
        <vt:i4>5</vt:i4>
      </vt:variant>
      <vt:variant>
        <vt:lpwstr/>
      </vt:variant>
      <vt:variant>
        <vt:lpwstr>_Toc282438686</vt:lpwstr>
      </vt:variant>
      <vt:variant>
        <vt:i4>1769525</vt:i4>
      </vt:variant>
      <vt:variant>
        <vt:i4>512</vt:i4>
      </vt:variant>
      <vt:variant>
        <vt:i4>0</vt:i4>
      </vt:variant>
      <vt:variant>
        <vt:i4>5</vt:i4>
      </vt:variant>
      <vt:variant>
        <vt:lpwstr/>
      </vt:variant>
      <vt:variant>
        <vt:lpwstr>_Toc282438685</vt:lpwstr>
      </vt:variant>
      <vt:variant>
        <vt:i4>1769525</vt:i4>
      </vt:variant>
      <vt:variant>
        <vt:i4>506</vt:i4>
      </vt:variant>
      <vt:variant>
        <vt:i4>0</vt:i4>
      </vt:variant>
      <vt:variant>
        <vt:i4>5</vt:i4>
      </vt:variant>
      <vt:variant>
        <vt:lpwstr/>
      </vt:variant>
      <vt:variant>
        <vt:lpwstr>_Toc282438684</vt:lpwstr>
      </vt:variant>
      <vt:variant>
        <vt:i4>1769525</vt:i4>
      </vt:variant>
      <vt:variant>
        <vt:i4>500</vt:i4>
      </vt:variant>
      <vt:variant>
        <vt:i4>0</vt:i4>
      </vt:variant>
      <vt:variant>
        <vt:i4>5</vt:i4>
      </vt:variant>
      <vt:variant>
        <vt:lpwstr/>
      </vt:variant>
      <vt:variant>
        <vt:lpwstr>_Toc282438683</vt:lpwstr>
      </vt:variant>
      <vt:variant>
        <vt:i4>1769525</vt:i4>
      </vt:variant>
      <vt:variant>
        <vt:i4>494</vt:i4>
      </vt:variant>
      <vt:variant>
        <vt:i4>0</vt:i4>
      </vt:variant>
      <vt:variant>
        <vt:i4>5</vt:i4>
      </vt:variant>
      <vt:variant>
        <vt:lpwstr/>
      </vt:variant>
      <vt:variant>
        <vt:lpwstr>_Toc282438682</vt:lpwstr>
      </vt:variant>
      <vt:variant>
        <vt:i4>1769525</vt:i4>
      </vt:variant>
      <vt:variant>
        <vt:i4>488</vt:i4>
      </vt:variant>
      <vt:variant>
        <vt:i4>0</vt:i4>
      </vt:variant>
      <vt:variant>
        <vt:i4>5</vt:i4>
      </vt:variant>
      <vt:variant>
        <vt:lpwstr/>
      </vt:variant>
      <vt:variant>
        <vt:lpwstr>_Toc282438681</vt:lpwstr>
      </vt:variant>
      <vt:variant>
        <vt:i4>1769525</vt:i4>
      </vt:variant>
      <vt:variant>
        <vt:i4>482</vt:i4>
      </vt:variant>
      <vt:variant>
        <vt:i4>0</vt:i4>
      </vt:variant>
      <vt:variant>
        <vt:i4>5</vt:i4>
      </vt:variant>
      <vt:variant>
        <vt:lpwstr/>
      </vt:variant>
      <vt:variant>
        <vt:lpwstr>_Toc282438680</vt:lpwstr>
      </vt:variant>
      <vt:variant>
        <vt:i4>1310773</vt:i4>
      </vt:variant>
      <vt:variant>
        <vt:i4>476</vt:i4>
      </vt:variant>
      <vt:variant>
        <vt:i4>0</vt:i4>
      </vt:variant>
      <vt:variant>
        <vt:i4>5</vt:i4>
      </vt:variant>
      <vt:variant>
        <vt:lpwstr/>
      </vt:variant>
      <vt:variant>
        <vt:lpwstr>_Toc282438679</vt:lpwstr>
      </vt:variant>
      <vt:variant>
        <vt:i4>1310773</vt:i4>
      </vt:variant>
      <vt:variant>
        <vt:i4>470</vt:i4>
      </vt:variant>
      <vt:variant>
        <vt:i4>0</vt:i4>
      </vt:variant>
      <vt:variant>
        <vt:i4>5</vt:i4>
      </vt:variant>
      <vt:variant>
        <vt:lpwstr/>
      </vt:variant>
      <vt:variant>
        <vt:lpwstr>_Toc282438678</vt:lpwstr>
      </vt:variant>
      <vt:variant>
        <vt:i4>1310773</vt:i4>
      </vt:variant>
      <vt:variant>
        <vt:i4>464</vt:i4>
      </vt:variant>
      <vt:variant>
        <vt:i4>0</vt:i4>
      </vt:variant>
      <vt:variant>
        <vt:i4>5</vt:i4>
      </vt:variant>
      <vt:variant>
        <vt:lpwstr/>
      </vt:variant>
      <vt:variant>
        <vt:lpwstr>_Toc282438677</vt:lpwstr>
      </vt:variant>
      <vt:variant>
        <vt:i4>1310773</vt:i4>
      </vt:variant>
      <vt:variant>
        <vt:i4>458</vt:i4>
      </vt:variant>
      <vt:variant>
        <vt:i4>0</vt:i4>
      </vt:variant>
      <vt:variant>
        <vt:i4>5</vt:i4>
      </vt:variant>
      <vt:variant>
        <vt:lpwstr/>
      </vt:variant>
      <vt:variant>
        <vt:lpwstr>_Toc282438676</vt:lpwstr>
      </vt:variant>
      <vt:variant>
        <vt:i4>1310773</vt:i4>
      </vt:variant>
      <vt:variant>
        <vt:i4>452</vt:i4>
      </vt:variant>
      <vt:variant>
        <vt:i4>0</vt:i4>
      </vt:variant>
      <vt:variant>
        <vt:i4>5</vt:i4>
      </vt:variant>
      <vt:variant>
        <vt:lpwstr/>
      </vt:variant>
      <vt:variant>
        <vt:lpwstr>_Toc282438675</vt:lpwstr>
      </vt:variant>
      <vt:variant>
        <vt:i4>1310773</vt:i4>
      </vt:variant>
      <vt:variant>
        <vt:i4>446</vt:i4>
      </vt:variant>
      <vt:variant>
        <vt:i4>0</vt:i4>
      </vt:variant>
      <vt:variant>
        <vt:i4>5</vt:i4>
      </vt:variant>
      <vt:variant>
        <vt:lpwstr/>
      </vt:variant>
      <vt:variant>
        <vt:lpwstr>_Toc282438674</vt:lpwstr>
      </vt:variant>
      <vt:variant>
        <vt:i4>1310773</vt:i4>
      </vt:variant>
      <vt:variant>
        <vt:i4>440</vt:i4>
      </vt:variant>
      <vt:variant>
        <vt:i4>0</vt:i4>
      </vt:variant>
      <vt:variant>
        <vt:i4>5</vt:i4>
      </vt:variant>
      <vt:variant>
        <vt:lpwstr/>
      </vt:variant>
      <vt:variant>
        <vt:lpwstr>_Toc282438673</vt:lpwstr>
      </vt:variant>
      <vt:variant>
        <vt:i4>1310773</vt:i4>
      </vt:variant>
      <vt:variant>
        <vt:i4>434</vt:i4>
      </vt:variant>
      <vt:variant>
        <vt:i4>0</vt:i4>
      </vt:variant>
      <vt:variant>
        <vt:i4>5</vt:i4>
      </vt:variant>
      <vt:variant>
        <vt:lpwstr/>
      </vt:variant>
      <vt:variant>
        <vt:lpwstr>_Toc282438672</vt:lpwstr>
      </vt:variant>
      <vt:variant>
        <vt:i4>1310773</vt:i4>
      </vt:variant>
      <vt:variant>
        <vt:i4>428</vt:i4>
      </vt:variant>
      <vt:variant>
        <vt:i4>0</vt:i4>
      </vt:variant>
      <vt:variant>
        <vt:i4>5</vt:i4>
      </vt:variant>
      <vt:variant>
        <vt:lpwstr/>
      </vt:variant>
      <vt:variant>
        <vt:lpwstr>_Toc282438671</vt:lpwstr>
      </vt:variant>
      <vt:variant>
        <vt:i4>1310773</vt:i4>
      </vt:variant>
      <vt:variant>
        <vt:i4>422</vt:i4>
      </vt:variant>
      <vt:variant>
        <vt:i4>0</vt:i4>
      </vt:variant>
      <vt:variant>
        <vt:i4>5</vt:i4>
      </vt:variant>
      <vt:variant>
        <vt:lpwstr/>
      </vt:variant>
      <vt:variant>
        <vt:lpwstr>_Toc282438670</vt:lpwstr>
      </vt:variant>
      <vt:variant>
        <vt:i4>1376309</vt:i4>
      </vt:variant>
      <vt:variant>
        <vt:i4>416</vt:i4>
      </vt:variant>
      <vt:variant>
        <vt:i4>0</vt:i4>
      </vt:variant>
      <vt:variant>
        <vt:i4>5</vt:i4>
      </vt:variant>
      <vt:variant>
        <vt:lpwstr/>
      </vt:variant>
      <vt:variant>
        <vt:lpwstr>_Toc282438669</vt:lpwstr>
      </vt:variant>
      <vt:variant>
        <vt:i4>1376309</vt:i4>
      </vt:variant>
      <vt:variant>
        <vt:i4>410</vt:i4>
      </vt:variant>
      <vt:variant>
        <vt:i4>0</vt:i4>
      </vt:variant>
      <vt:variant>
        <vt:i4>5</vt:i4>
      </vt:variant>
      <vt:variant>
        <vt:lpwstr/>
      </vt:variant>
      <vt:variant>
        <vt:lpwstr>_Toc282438668</vt:lpwstr>
      </vt:variant>
      <vt:variant>
        <vt:i4>1376309</vt:i4>
      </vt:variant>
      <vt:variant>
        <vt:i4>404</vt:i4>
      </vt:variant>
      <vt:variant>
        <vt:i4>0</vt:i4>
      </vt:variant>
      <vt:variant>
        <vt:i4>5</vt:i4>
      </vt:variant>
      <vt:variant>
        <vt:lpwstr/>
      </vt:variant>
      <vt:variant>
        <vt:lpwstr>_Toc282438667</vt:lpwstr>
      </vt:variant>
      <vt:variant>
        <vt:i4>1376309</vt:i4>
      </vt:variant>
      <vt:variant>
        <vt:i4>398</vt:i4>
      </vt:variant>
      <vt:variant>
        <vt:i4>0</vt:i4>
      </vt:variant>
      <vt:variant>
        <vt:i4>5</vt:i4>
      </vt:variant>
      <vt:variant>
        <vt:lpwstr/>
      </vt:variant>
      <vt:variant>
        <vt:lpwstr>_Toc282438666</vt:lpwstr>
      </vt:variant>
      <vt:variant>
        <vt:i4>1376309</vt:i4>
      </vt:variant>
      <vt:variant>
        <vt:i4>392</vt:i4>
      </vt:variant>
      <vt:variant>
        <vt:i4>0</vt:i4>
      </vt:variant>
      <vt:variant>
        <vt:i4>5</vt:i4>
      </vt:variant>
      <vt:variant>
        <vt:lpwstr/>
      </vt:variant>
      <vt:variant>
        <vt:lpwstr>_Toc282438665</vt:lpwstr>
      </vt:variant>
      <vt:variant>
        <vt:i4>1376309</vt:i4>
      </vt:variant>
      <vt:variant>
        <vt:i4>386</vt:i4>
      </vt:variant>
      <vt:variant>
        <vt:i4>0</vt:i4>
      </vt:variant>
      <vt:variant>
        <vt:i4>5</vt:i4>
      </vt:variant>
      <vt:variant>
        <vt:lpwstr/>
      </vt:variant>
      <vt:variant>
        <vt:lpwstr>_Toc282438664</vt:lpwstr>
      </vt:variant>
      <vt:variant>
        <vt:i4>1376309</vt:i4>
      </vt:variant>
      <vt:variant>
        <vt:i4>380</vt:i4>
      </vt:variant>
      <vt:variant>
        <vt:i4>0</vt:i4>
      </vt:variant>
      <vt:variant>
        <vt:i4>5</vt:i4>
      </vt:variant>
      <vt:variant>
        <vt:lpwstr/>
      </vt:variant>
      <vt:variant>
        <vt:lpwstr>_Toc282438663</vt:lpwstr>
      </vt:variant>
      <vt:variant>
        <vt:i4>1376309</vt:i4>
      </vt:variant>
      <vt:variant>
        <vt:i4>374</vt:i4>
      </vt:variant>
      <vt:variant>
        <vt:i4>0</vt:i4>
      </vt:variant>
      <vt:variant>
        <vt:i4>5</vt:i4>
      </vt:variant>
      <vt:variant>
        <vt:lpwstr/>
      </vt:variant>
      <vt:variant>
        <vt:lpwstr>_Toc282438662</vt:lpwstr>
      </vt:variant>
      <vt:variant>
        <vt:i4>1376309</vt:i4>
      </vt:variant>
      <vt:variant>
        <vt:i4>368</vt:i4>
      </vt:variant>
      <vt:variant>
        <vt:i4>0</vt:i4>
      </vt:variant>
      <vt:variant>
        <vt:i4>5</vt:i4>
      </vt:variant>
      <vt:variant>
        <vt:lpwstr/>
      </vt:variant>
      <vt:variant>
        <vt:lpwstr>_Toc282438661</vt:lpwstr>
      </vt:variant>
      <vt:variant>
        <vt:i4>1376309</vt:i4>
      </vt:variant>
      <vt:variant>
        <vt:i4>362</vt:i4>
      </vt:variant>
      <vt:variant>
        <vt:i4>0</vt:i4>
      </vt:variant>
      <vt:variant>
        <vt:i4>5</vt:i4>
      </vt:variant>
      <vt:variant>
        <vt:lpwstr/>
      </vt:variant>
      <vt:variant>
        <vt:lpwstr>_Toc282438660</vt:lpwstr>
      </vt:variant>
      <vt:variant>
        <vt:i4>1441845</vt:i4>
      </vt:variant>
      <vt:variant>
        <vt:i4>356</vt:i4>
      </vt:variant>
      <vt:variant>
        <vt:i4>0</vt:i4>
      </vt:variant>
      <vt:variant>
        <vt:i4>5</vt:i4>
      </vt:variant>
      <vt:variant>
        <vt:lpwstr/>
      </vt:variant>
      <vt:variant>
        <vt:lpwstr>_Toc282438659</vt:lpwstr>
      </vt:variant>
      <vt:variant>
        <vt:i4>1441845</vt:i4>
      </vt:variant>
      <vt:variant>
        <vt:i4>350</vt:i4>
      </vt:variant>
      <vt:variant>
        <vt:i4>0</vt:i4>
      </vt:variant>
      <vt:variant>
        <vt:i4>5</vt:i4>
      </vt:variant>
      <vt:variant>
        <vt:lpwstr/>
      </vt:variant>
      <vt:variant>
        <vt:lpwstr>_Toc282438658</vt:lpwstr>
      </vt:variant>
      <vt:variant>
        <vt:i4>1441845</vt:i4>
      </vt:variant>
      <vt:variant>
        <vt:i4>344</vt:i4>
      </vt:variant>
      <vt:variant>
        <vt:i4>0</vt:i4>
      </vt:variant>
      <vt:variant>
        <vt:i4>5</vt:i4>
      </vt:variant>
      <vt:variant>
        <vt:lpwstr/>
      </vt:variant>
      <vt:variant>
        <vt:lpwstr>_Toc282438657</vt:lpwstr>
      </vt:variant>
      <vt:variant>
        <vt:i4>1441845</vt:i4>
      </vt:variant>
      <vt:variant>
        <vt:i4>338</vt:i4>
      </vt:variant>
      <vt:variant>
        <vt:i4>0</vt:i4>
      </vt:variant>
      <vt:variant>
        <vt:i4>5</vt:i4>
      </vt:variant>
      <vt:variant>
        <vt:lpwstr/>
      </vt:variant>
      <vt:variant>
        <vt:lpwstr>_Toc282438656</vt:lpwstr>
      </vt:variant>
      <vt:variant>
        <vt:i4>1441845</vt:i4>
      </vt:variant>
      <vt:variant>
        <vt:i4>332</vt:i4>
      </vt:variant>
      <vt:variant>
        <vt:i4>0</vt:i4>
      </vt:variant>
      <vt:variant>
        <vt:i4>5</vt:i4>
      </vt:variant>
      <vt:variant>
        <vt:lpwstr/>
      </vt:variant>
      <vt:variant>
        <vt:lpwstr>_Toc282438655</vt:lpwstr>
      </vt:variant>
      <vt:variant>
        <vt:i4>1441845</vt:i4>
      </vt:variant>
      <vt:variant>
        <vt:i4>326</vt:i4>
      </vt:variant>
      <vt:variant>
        <vt:i4>0</vt:i4>
      </vt:variant>
      <vt:variant>
        <vt:i4>5</vt:i4>
      </vt:variant>
      <vt:variant>
        <vt:lpwstr/>
      </vt:variant>
      <vt:variant>
        <vt:lpwstr>_Toc282438654</vt:lpwstr>
      </vt:variant>
      <vt:variant>
        <vt:i4>1441845</vt:i4>
      </vt:variant>
      <vt:variant>
        <vt:i4>320</vt:i4>
      </vt:variant>
      <vt:variant>
        <vt:i4>0</vt:i4>
      </vt:variant>
      <vt:variant>
        <vt:i4>5</vt:i4>
      </vt:variant>
      <vt:variant>
        <vt:lpwstr/>
      </vt:variant>
      <vt:variant>
        <vt:lpwstr>_Toc282438653</vt:lpwstr>
      </vt:variant>
      <vt:variant>
        <vt:i4>1441845</vt:i4>
      </vt:variant>
      <vt:variant>
        <vt:i4>314</vt:i4>
      </vt:variant>
      <vt:variant>
        <vt:i4>0</vt:i4>
      </vt:variant>
      <vt:variant>
        <vt:i4>5</vt:i4>
      </vt:variant>
      <vt:variant>
        <vt:lpwstr/>
      </vt:variant>
      <vt:variant>
        <vt:lpwstr>_Toc282438652</vt:lpwstr>
      </vt:variant>
      <vt:variant>
        <vt:i4>1441845</vt:i4>
      </vt:variant>
      <vt:variant>
        <vt:i4>308</vt:i4>
      </vt:variant>
      <vt:variant>
        <vt:i4>0</vt:i4>
      </vt:variant>
      <vt:variant>
        <vt:i4>5</vt:i4>
      </vt:variant>
      <vt:variant>
        <vt:lpwstr/>
      </vt:variant>
      <vt:variant>
        <vt:lpwstr>_Toc282438651</vt:lpwstr>
      </vt:variant>
      <vt:variant>
        <vt:i4>1441845</vt:i4>
      </vt:variant>
      <vt:variant>
        <vt:i4>302</vt:i4>
      </vt:variant>
      <vt:variant>
        <vt:i4>0</vt:i4>
      </vt:variant>
      <vt:variant>
        <vt:i4>5</vt:i4>
      </vt:variant>
      <vt:variant>
        <vt:lpwstr/>
      </vt:variant>
      <vt:variant>
        <vt:lpwstr>_Toc282438650</vt:lpwstr>
      </vt:variant>
      <vt:variant>
        <vt:i4>1507381</vt:i4>
      </vt:variant>
      <vt:variant>
        <vt:i4>296</vt:i4>
      </vt:variant>
      <vt:variant>
        <vt:i4>0</vt:i4>
      </vt:variant>
      <vt:variant>
        <vt:i4>5</vt:i4>
      </vt:variant>
      <vt:variant>
        <vt:lpwstr/>
      </vt:variant>
      <vt:variant>
        <vt:lpwstr>_Toc282438649</vt:lpwstr>
      </vt:variant>
      <vt:variant>
        <vt:i4>1507381</vt:i4>
      </vt:variant>
      <vt:variant>
        <vt:i4>290</vt:i4>
      </vt:variant>
      <vt:variant>
        <vt:i4>0</vt:i4>
      </vt:variant>
      <vt:variant>
        <vt:i4>5</vt:i4>
      </vt:variant>
      <vt:variant>
        <vt:lpwstr/>
      </vt:variant>
      <vt:variant>
        <vt:lpwstr>_Toc282438648</vt:lpwstr>
      </vt:variant>
      <vt:variant>
        <vt:i4>1507381</vt:i4>
      </vt:variant>
      <vt:variant>
        <vt:i4>284</vt:i4>
      </vt:variant>
      <vt:variant>
        <vt:i4>0</vt:i4>
      </vt:variant>
      <vt:variant>
        <vt:i4>5</vt:i4>
      </vt:variant>
      <vt:variant>
        <vt:lpwstr/>
      </vt:variant>
      <vt:variant>
        <vt:lpwstr>_Toc282438647</vt:lpwstr>
      </vt:variant>
      <vt:variant>
        <vt:i4>1507381</vt:i4>
      </vt:variant>
      <vt:variant>
        <vt:i4>278</vt:i4>
      </vt:variant>
      <vt:variant>
        <vt:i4>0</vt:i4>
      </vt:variant>
      <vt:variant>
        <vt:i4>5</vt:i4>
      </vt:variant>
      <vt:variant>
        <vt:lpwstr/>
      </vt:variant>
      <vt:variant>
        <vt:lpwstr>_Toc282438646</vt:lpwstr>
      </vt:variant>
      <vt:variant>
        <vt:i4>1507381</vt:i4>
      </vt:variant>
      <vt:variant>
        <vt:i4>272</vt:i4>
      </vt:variant>
      <vt:variant>
        <vt:i4>0</vt:i4>
      </vt:variant>
      <vt:variant>
        <vt:i4>5</vt:i4>
      </vt:variant>
      <vt:variant>
        <vt:lpwstr/>
      </vt:variant>
      <vt:variant>
        <vt:lpwstr>_Toc282438645</vt:lpwstr>
      </vt:variant>
      <vt:variant>
        <vt:i4>1507381</vt:i4>
      </vt:variant>
      <vt:variant>
        <vt:i4>266</vt:i4>
      </vt:variant>
      <vt:variant>
        <vt:i4>0</vt:i4>
      </vt:variant>
      <vt:variant>
        <vt:i4>5</vt:i4>
      </vt:variant>
      <vt:variant>
        <vt:lpwstr/>
      </vt:variant>
      <vt:variant>
        <vt:lpwstr>_Toc282438644</vt:lpwstr>
      </vt:variant>
      <vt:variant>
        <vt:i4>1507381</vt:i4>
      </vt:variant>
      <vt:variant>
        <vt:i4>260</vt:i4>
      </vt:variant>
      <vt:variant>
        <vt:i4>0</vt:i4>
      </vt:variant>
      <vt:variant>
        <vt:i4>5</vt:i4>
      </vt:variant>
      <vt:variant>
        <vt:lpwstr/>
      </vt:variant>
      <vt:variant>
        <vt:lpwstr>_Toc282438643</vt:lpwstr>
      </vt:variant>
      <vt:variant>
        <vt:i4>1507381</vt:i4>
      </vt:variant>
      <vt:variant>
        <vt:i4>254</vt:i4>
      </vt:variant>
      <vt:variant>
        <vt:i4>0</vt:i4>
      </vt:variant>
      <vt:variant>
        <vt:i4>5</vt:i4>
      </vt:variant>
      <vt:variant>
        <vt:lpwstr/>
      </vt:variant>
      <vt:variant>
        <vt:lpwstr>_Toc282438642</vt:lpwstr>
      </vt:variant>
      <vt:variant>
        <vt:i4>1507381</vt:i4>
      </vt:variant>
      <vt:variant>
        <vt:i4>248</vt:i4>
      </vt:variant>
      <vt:variant>
        <vt:i4>0</vt:i4>
      </vt:variant>
      <vt:variant>
        <vt:i4>5</vt:i4>
      </vt:variant>
      <vt:variant>
        <vt:lpwstr/>
      </vt:variant>
      <vt:variant>
        <vt:lpwstr>_Toc282438641</vt:lpwstr>
      </vt:variant>
      <vt:variant>
        <vt:i4>1507381</vt:i4>
      </vt:variant>
      <vt:variant>
        <vt:i4>242</vt:i4>
      </vt:variant>
      <vt:variant>
        <vt:i4>0</vt:i4>
      </vt:variant>
      <vt:variant>
        <vt:i4>5</vt:i4>
      </vt:variant>
      <vt:variant>
        <vt:lpwstr/>
      </vt:variant>
      <vt:variant>
        <vt:lpwstr>_Toc282438640</vt:lpwstr>
      </vt:variant>
      <vt:variant>
        <vt:i4>1048629</vt:i4>
      </vt:variant>
      <vt:variant>
        <vt:i4>236</vt:i4>
      </vt:variant>
      <vt:variant>
        <vt:i4>0</vt:i4>
      </vt:variant>
      <vt:variant>
        <vt:i4>5</vt:i4>
      </vt:variant>
      <vt:variant>
        <vt:lpwstr/>
      </vt:variant>
      <vt:variant>
        <vt:lpwstr>_Toc282438639</vt:lpwstr>
      </vt:variant>
      <vt:variant>
        <vt:i4>1048629</vt:i4>
      </vt:variant>
      <vt:variant>
        <vt:i4>230</vt:i4>
      </vt:variant>
      <vt:variant>
        <vt:i4>0</vt:i4>
      </vt:variant>
      <vt:variant>
        <vt:i4>5</vt:i4>
      </vt:variant>
      <vt:variant>
        <vt:lpwstr/>
      </vt:variant>
      <vt:variant>
        <vt:lpwstr>_Toc282438638</vt:lpwstr>
      </vt:variant>
      <vt:variant>
        <vt:i4>1048629</vt:i4>
      </vt:variant>
      <vt:variant>
        <vt:i4>224</vt:i4>
      </vt:variant>
      <vt:variant>
        <vt:i4>0</vt:i4>
      </vt:variant>
      <vt:variant>
        <vt:i4>5</vt:i4>
      </vt:variant>
      <vt:variant>
        <vt:lpwstr/>
      </vt:variant>
      <vt:variant>
        <vt:lpwstr>_Toc282438637</vt:lpwstr>
      </vt:variant>
      <vt:variant>
        <vt:i4>1048629</vt:i4>
      </vt:variant>
      <vt:variant>
        <vt:i4>218</vt:i4>
      </vt:variant>
      <vt:variant>
        <vt:i4>0</vt:i4>
      </vt:variant>
      <vt:variant>
        <vt:i4>5</vt:i4>
      </vt:variant>
      <vt:variant>
        <vt:lpwstr/>
      </vt:variant>
      <vt:variant>
        <vt:lpwstr>_Toc282438636</vt:lpwstr>
      </vt:variant>
      <vt:variant>
        <vt:i4>1048629</vt:i4>
      </vt:variant>
      <vt:variant>
        <vt:i4>212</vt:i4>
      </vt:variant>
      <vt:variant>
        <vt:i4>0</vt:i4>
      </vt:variant>
      <vt:variant>
        <vt:i4>5</vt:i4>
      </vt:variant>
      <vt:variant>
        <vt:lpwstr/>
      </vt:variant>
      <vt:variant>
        <vt:lpwstr>_Toc282438635</vt:lpwstr>
      </vt:variant>
      <vt:variant>
        <vt:i4>1048629</vt:i4>
      </vt:variant>
      <vt:variant>
        <vt:i4>206</vt:i4>
      </vt:variant>
      <vt:variant>
        <vt:i4>0</vt:i4>
      </vt:variant>
      <vt:variant>
        <vt:i4>5</vt:i4>
      </vt:variant>
      <vt:variant>
        <vt:lpwstr/>
      </vt:variant>
      <vt:variant>
        <vt:lpwstr>_Toc282438634</vt:lpwstr>
      </vt:variant>
      <vt:variant>
        <vt:i4>1048629</vt:i4>
      </vt:variant>
      <vt:variant>
        <vt:i4>200</vt:i4>
      </vt:variant>
      <vt:variant>
        <vt:i4>0</vt:i4>
      </vt:variant>
      <vt:variant>
        <vt:i4>5</vt:i4>
      </vt:variant>
      <vt:variant>
        <vt:lpwstr/>
      </vt:variant>
      <vt:variant>
        <vt:lpwstr>_Toc282438633</vt:lpwstr>
      </vt:variant>
      <vt:variant>
        <vt:i4>1048629</vt:i4>
      </vt:variant>
      <vt:variant>
        <vt:i4>194</vt:i4>
      </vt:variant>
      <vt:variant>
        <vt:i4>0</vt:i4>
      </vt:variant>
      <vt:variant>
        <vt:i4>5</vt:i4>
      </vt:variant>
      <vt:variant>
        <vt:lpwstr/>
      </vt:variant>
      <vt:variant>
        <vt:lpwstr>_Toc282438632</vt:lpwstr>
      </vt:variant>
      <vt:variant>
        <vt:i4>1048629</vt:i4>
      </vt:variant>
      <vt:variant>
        <vt:i4>188</vt:i4>
      </vt:variant>
      <vt:variant>
        <vt:i4>0</vt:i4>
      </vt:variant>
      <vt:variant>
        <vt:i4>5</vt:i4>
      </vt:variant>
      <vt:variant>
        <vt:lpwstr/>
      </vt:variant>
      <vt:variant>
        <vt:lpwstr>_Toc282438631</vt:lpwstr>
      </vt:variant>
      <vt:variant>
        <vt:i4>1048629</vt:i4>
      </vt:variant>
      <vt:variant>
        <vt:i4>182</vt:i4>
      </vt:variant>
      <vt:variant>
        <vt:i4>0</vt:i4>
      </vt:variant>
      <vt:variant>
        <vt:i4>5</vt:i4>
      </vt:variant>
      <vt:variant>
        <vt:lpwstr/>
      </vt:variant>
      <vt:variant>
        <vt:lpwstr>_Toc282438630</vt:lpwstr>
      </vt:variant>
      <vt:variant>
        <vt:i4>1114165</vt:i4>
      </vt:variant>
      <vt:variant>
        <vt:i4>176</vt:i4>
      </vt:variant>
      <vt:variant>
        <vt:i4>0</vt:i4>
      </vt:variant>
      <vt:variant>
        <vt:i4>5</vt:i4>
      </vt:variant>
      <vt:variant>
        <vt:lpwstr/>
      </vt:variant>
      <vt:variant>
        <vt:lpwstr>_Toc282438629</vt:lpwstr>
      </vt:variant>
      <vt:variant>
        <vt:i4>1114165</vt:i4>
      </vt:variant>
      <vt:variant>
        <vt:i4>170</vt:i4>
      </vt:variant>
      <vt:variant>
        <vt:i4>0</vt:i4>
      </vt:variant>
      <vt:variant>
        <vt:i4>5</vt:i4>
      </vt:variant>
      <vt:variant>
        <vt:lpwstr/>
      </vt:variant>
      <vt:variant>
        <vt:lpwstr>_Toc282438628</vt:lpwstr>
      </vt:variant>
      <vt:variant>
        <vt:i4>1114165</vt:i4>
      </vt:variant>
      <vt:variant>
        <vt:i4>164</vt:i4>
      </vt:variant>
      <vt:variant>
        <vt:i4>0</vt:i4>
      </vt:variant>
      <vt:variant>
        <vt:i4>5</vt:i4>
      </vt:variant>
      <vt:variant>
        <vt:lpwstr/>
      </vt:variant>
      <vt:variant>
        <vt:lpwstr>_Toc282438627</vt:lpwstr>
      </vt:variant>
      <vt:variant>
        <vt:i4>1114165</vt:i4>
      </vt:variant>
      <vt:variant>
        <vt:i4>158</vt:i4>
      </vt:variant>
      <vt:variant>
        <vt:i4>0</vt:i4>
      </vt:variant>
      <vt:variant>
        <vt:i4>5</vt:i4>
      </vt:variant>
      <vt:variant>
        <vt:lpwstr/>
      </vt:variant>
      <vt:variant>
        <vt:lpwstr>_Toc282438626</vt:lpwstr>
      </vt:variant>
      <vt:variant>
        <vt:i4>1114165</vt:i4>
      </vt:variant>
      <vt:variant>
        <vt:i4>152</vt:i4>
      </vt:variant>
      <vt:variant>
        <vt:i4>0</vt:i4>
      </vt:variant>
      <vt:variant>
        <vt:i4>5</vt:i4>
      </vt:variant>
      <vt:variant>
        <vt:lpwstr/>
      </vt:variant>
      <vt:variant>
        <vt:lpwstr>_Toc282438625</vt:lpwstr>
      </vt:variant>
      <vt:variant>
        <vt:i4>1114165</vt:i4>
      </vt:variant>
      <vt:variant>
        <vt:i4>146</vt:i4>
      </vt:variant>
      <vt:variant>
        <vt:i4>0</vt:i4>
      </vt:variant>
      <vt:variant>
        <vt:i4>5</vt:i4>
      </vt:variant>
      <vt:variant>
        <vt:lpwstr/>
      </vt:variant>
      <vt:variant>
        <vt:lpwstr>_Toc282438624</vt:lpwstr>
      </vt:variant>
      <vt:variant>
        <vt:i4>1114165</vt:i4>
      </vt:variant>
      <vt:variant>
        <vt:i4>140</vt:i4>
      </vt:variant>
      <vt:variant>
        <vt:i4>0</vt:i4>
      </vt:variant>
      <vt:variant>
        <vt:i4>5</vt:i4>
      </vt:variant>
      <vt:variant>
        <vt:lpwstr/>
      </vt:variant>
      <vt:variant>
        <vt:lpwstr>_Toc282438623</vt:lpwstr>
      </vt:variant>
      <vt:variant>
        <vt:i4>1114165</vt:i4>
      </vt:variant>
      <vt:variant>
        <vt:i4>134</vt:i4>
      </vt:variant>
      <vt:variant>
        <vt:i4>0</vt:i4>
      </vt:variant>
      <vt:variant>
        <vt:i4>5</vt:i4>
      </vt:variant>
      <vt:variant>
        <vt:lpwstr/>
      </vt:variant>
      <vt:variant>
        <vt:lpwstr>_Toc282438622</vt:lpwstr>
      </vt:variant>
      <vt:variant>
        <vt:i4>1114165</vt:i4>
      </vt:variant>
      <vt:variant>
        <vt:i4>128</vt:i4>
      </vt:variant>
      <vt:variant>
        <vt:i4>0</vt:i4>
      </vt:variant>
      <vt:variant>
        <vt:i4>5</vt:i4>
      </vt:variant>
      <vt:variant>
        <vt:lpwstr/>
      </vt:variant>
      <vt:variant>
        <vt:lpwstr>_Toc282438621</vt:lpwstr>
      </vt:variant>
      <vt:variant>
        <vt:i4>1114165</vt:i4>
      </vt:variant>
      <vt:variant>
        <vt:i4>122</vt:i4>
      </vt:variant>
      <vt:variant>
        <vt:i4>0</vt:i4>
      </vt:variant>
      <vt:variant>
        <vt:i4>5</vt:i4>
      </vt:variant>
      <vt:variant>
        <vt:lpwstr/>
      </vt:variant>
      <vt:variant>
        <vt:lpwstr>_Toc282438620</vt:lpwstr>
      </vt:variant>
      <vt:variant>
        <vt:i4>1179701</vt:i4>
      </vt:variant>
      <vt:variant>
        <vt:i4>116</vt:i4>
      </vt:variant>
      <vt:variant>
        <vt:i4>0</vt:i4>
      </vt:variant>
      <vt:variant>
        <vt:i4>5</vt:i4>
      </vt:variant>
      <vt:variant>
        <vt:lpwstr/>
      </vt:variant>
      <vt:variant>
        <vt:lpwstr>_Toc282438619</vt:lpwstr>
      </vt:variant>
      <vt:variant>
        <vt:i4>1179701</vt:i4>
      </vt:variant>
      <vt:variant>
        <vt:i4>110</vt:i4>
      </vt:variant>
      <vt:variant>
        <vt:i4>0</vt:i4>
      </vt:variant>
      <vt:variant>
        <vt:i4>5</vt:i4>
      </vt:variant>
      <vt:variant>
        <vt:lpwstr/>
      </vt:variant>
      <vt:variant>
        <vt:lpwstr>_Toc282438618</vt:lpwstr>
      </vt:variant>
      <vt:variant>
        <vt:i4>1179701</vt:i4>
      </vt:variant>
      <vt:variant>
        <vt:i4>104</vt:i4>
      </vt:variant>
      <vt:variant>
        <vt:i4>0</vt:i4>
      </vt:variant>
      <vt:variant>
        <vt:i4>5</vt:i4>
      </vt:variant>
      <vt:variant>
        <vt:lpwstr/>
      </vt:variant>
      <vt:variant>
        <vt:lpwstr>_Toc282438617</vt:lpwstr>
      </vt:variant>
      <vt:variant>
        <vt:i4>1179701</vt:i4>
      </vt:variant>
      <vt:variant>
        <vt:i4>98</vt:i4>
      </vt:variant>
      <vt:variant>
        <vt:i4>0</vt:i4>
      </vt:variant>
      <vt:variant>
        <vt:i4>5</vt:i4>
      </vt:variant>
      <vt:variant>
        <vt:lpwstr/>
      </vt:variant>
      <vt:variant>
        <vt:lpwstr>_Toc282438616</vt:lpwstr>
      </vt:variant>
      <vt:variant>
        <vt:i4>1179701</vt:i4>
      </vt:variant>
      <vt:variant>
        <vt:i4>92</vt:i4>
      </vt:variant>
      <vt:variant>
        <vt:i4>0</vt:i4>
      </vt:variant>
      <vt:variant>
        <vt:i4>5</vt:i4>
      </vt:variant>
      <vt:variant>
        <vt:lpwstr/>
      </vt:variant>
      <vt:variant>
        <vt:lpwstr>_Toc282438615</vt:lpwstr>
      </vt:variant>
      <vt:variant>
        <vt:i4>1179701</vt:i4>
      </vt:variant>
      <vt:variant>
        <vt:i4>86</vt:i4>
      </vt:variant>
      <vt:variant>
        <vt:i4>0</vt:i4>
      </vt:variant>
      <vt:variant>
        <vt:i4>5</vt:i4>
      </vt:variant>
      <vt:variant>
        <vt:lpwstr/>
      </vt:variant>
      <vt:variant>
        <vt:lpwstr>_Toc282438614</vt:lpwstr>
      </vt:variant>
      <vt:variant>
        <vt:i4>1179701</vt:i4>
      </vt:variant>
      <vt:variant>
        <vt:i4>80</vt:i4>
      </vt:variant>
      <vt:variant>
        <vt:i4>0</vt:i4>
      </vt:variant>
      <vt:variant>
        <vt:i4>5</vt:i4>
      </vt:variant>
      <vt:variant>
        <vt:lpwstr/>
      </vt:variant>
      <vt:variant>
        <vt:lpwstr>_Toc282438613</vt:lpwstr>
      </vt:variant>
      <vt:variant>
        <vt:i4>1179701</vt:i4>
      </vt:variant>
      <vt:variant>
        <vt:i4>74</vt:i4>
      </vt:variant>
      <vt:variant>
        <vt:i4>0</vt:i4>
      </vt:variant>
      <vt:variant>
        <vt:i4>5</vt:i4>
      </vt:variant>
      <vt:variant>
        <vt:lpwstr/>
      </vt:variant>
      <vt:variant>
        <vt:lpwstr>_Toc282438612</vt:lpwstr>
      </vt:variant>
      <vt:variant>
        <vt:i4>1179701</vt:i4>
      </vt:variant>
      <vt:variant>
        <vt:i4>68</vt:i4>
      </vt:variant>
      <vt:variant>
        <vt:i4>0</vt:i4>
      </vt:variant>
      <vt:variant>
        <vt:i4>5</vt:i4>
      </vt:variant>
      <vt:variant>
        <vt:lpwstr/>
      </vt:variant>
      <vt:variant>
        <vt:lpwstr>_Toc282438611</vt:lpwstr>
      </vt:variant>
      <vt:variant>
        <vt:i4>1179701</vt:i4>
      </vt:variant>
      <vt:variant>
        <vt:i4>62</vt:i4>
      </vt:variant>
      <vt:variant>
        <vt:i4>0</vt:i4>
      </vt:variant>
      <vt:variant>
        <vt:i4>5</vt:i4>
      </vt:variant>
      <vt:variant>
        <vt:lpwstr/>
      </vt:variant>
      <vt:variant>
        <vt:lpwstr>_Toc282438610</vt:lpwstr>
      </vt:variant>
      <vt:variant>
        <vt:i4>1245237</vt:i4>
      </vt:variant>
      <vt:variant>
        <vt:i4>56</vt:i4>
      </vt:variant>
      <vt:variant>
        <vt:i4>0</vt:i4>
      </vt:variant>
      <vt:variant>
        <vt:i4>5</vt:i4>
      </vt:variant>
      <vt:variant>
        <vt:lpwstr/>
      </vt:variant>
      <vt:variant>
        <vt:lpwstr>_Toc282438609</vt:lpwstr>
      </vt:variant>
      <vt:variant>
        <vt:i4>1245237</vt:i4>
      </vt:variant>
      <vt:variant>
        <vt:i4>50</vt:i4>
      </vt:variant>
      <vt:variant>
        <vt:i4>0</vt:i4>
      </vt:variant>
      <vt:variant>
        <vt:i4>5</vt:i4>
      </vt:variant>
      <vt:variant>
        <vt:lpwstr/>
      </vt:variant>
      <vt:variant>
        <vt:lpwstr>_Toc282438608</vt:lpwstr>
      </vt:variant>
      <vt:variant>
        <vt:i4>1245237</vt:i4>
      </vt:variant>
      <vt:variant>
        <vt:i4>44</vt:i4>
      </vt:variant>
      <vt:variant>
        <vt:i4>0</vt:i4>
      </vt:variant>
      <vt:variant>
        <vt:i4>5</vt:i4>
      </vt:variant>
      <vt:variant>
        <vt:lpwstr/>
      </vt:variant>
      <vt:variant>
        <vt:lpwstr>_Toc282438607</vt:lpwstr>
      </vt:variant>
      <vt:variant>
        <vt:i4>1245237</vt:i4>
      </vt:variant>
      <vt:variant>
        <vt:i4>38</vt:i4>
      </vt:variant>
      <vt:variant>
        <vt:i4>0</vt:i4>
      </vt:variant>
      <vt:variant>
        <vt:i4>5</vt:i4>
      </vt:variant>
      <vt:variant>
        <vt:lpwstr/>
      </vt:variant>
      <vt:variant>
        <vt:lpwstr>_Toc282438606</vt:lpwstr>
      </vt:variant>
      <vt:variant>
        <vt:i4>1245237</vt:i4>
      </vt:variant>
      <vt:variant>
        <vt:i4>32</vt:i4>
      </vt:variant>
      <vt:variant>
        <vt:i4>0</vt:i4>
      </vt:variant>
      <vt:variant>
        <vt:i4>5</vt:i4>
      </vt:variant>
      <vt:variant>
        <vt:lpwstr/>
      </vt:variant>
      <vt:variant>
        <vt:lpwstr>_Toc282438605</vt:lpwstr>
      </vt:variant>
      <vt:variant>
        <vt:i4>1245237</vt:i4>
      </vt:variant>
      <vt:variant>
        <vt:i4>26</vt:i4>
      </vt:variant>
      <vt:variant>
        <vt:i4>0</vt:i4>
      </vt:variant>
      <vt:variant>
        <vt:i4>5</vt:i4>
      </vt:variant>
      <vt:variant>
        <vt:lpwstr/>
      </vt:variant>
      <vt:variant>
        <vt:lpwstr>_Toc282438604</vt:lpwstr>
      </vt:variant>
      <vt:variant>
        <vt:i4>1245237</vt:i4>
      </vt:variant>
      <vt:variant>
        <vt:i4>20</vt:i4>
      </vt:variant>
      <vt:variant>
        <vt:i4>0</vt:i4>
      </vt:variant>
      <vt:variant>
        <vt:i4>5</vt:i4>
      </vt:variant>
      <vt:variant>
        <vt:lpwstr/>
      </vt:variant>
      <vt:variant>
        <vt:lpwstr>_Toc282438603</vt:lpwstr>
      </vt:variant>
      <vt:variant>
        <vt:i4>1245237</vt:i4>
      </vt:variant>
      <vt:variant>
        <vt:i4>14</vt:i4>
      </vt:variant>
      <vt:variant>
        <vt:i4>0</vt:i4>
      </vt:variant>
      <vt:variant>
        <vt:i4>5</vt:i4>
      </vt:variant>
      <vt:variant>
        <vt:lpwstr/>
      </vt:variant>
      <vt:variant>
        <vt:lpwstr>_Toc282438602</vt:lpwstr>
      </vt:variant>
      <vt:variant>
        <vt:i4>1245237</vt:i4>
      </vt:variant>
      <vt:variant>
        <vt:i4>8</vt:i4>
      </vt:variant>
      <vt:variant>
        <vt:i4>0</vt:i4>
      </vt:variant>
      <vt:variant>
        <vt:i4>5</vt:i4>
      </vt:variant>
      <vt:variant>
        <vt:lpwstr/>
      </vt:variant>
      <vt:variant>
        <vt:lpwstr>_Toc282438601</vt:lpwstr>
      </vt:variant>
      <vt:variant>
        <vt:i4>1245237</vt:i4>
      </vt:variant>
      <vt:variant>
        <vt:i4>2</vt:i4>
      </vt:variant>
      <vt:variant>
        <vt:i4>0</vt:i4>
      </vt:variant>
      <vt:variant>
        <vt:i4>5</vt:i4>
      </vt:variant>
      <vt:variant>
        <vt:lpwstr/>
      </vt:variant>
      <vt:variant>
        <vt:lpwstr>_Toc282438600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puglisi</dc:creator>
  <cp:keywords/>
  <dc:description/>
  <cp:lastModifiedBy>Alfio Puglisi</cp:lastModifiedBy>
  <cp:revision>4</cp:revision>
  <dcterms:created xsi:type="dcterms:W3CDTF">2016-09-06T10:52:00Z</dcterms:created>
  <dcterms:modified xsi:type="dcterms:W3CDTF">2016-09-06T14:16:00Z</dcterms:modified>
</cp:coreProperties>
</file>