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CC5BC" w14:textId="77777777" w:rsidR="00BA68DF" w:rsidRPr="00092390" w:rsidRDefault="00BA68DF" w:rsidP="00BA68DF">
      <w:pPr>
        <w:jc w:val="center"/>
        <w:rPr>
          <w:b/>
          <w:sz w:val="40"/>
          <w:szCs w:val="40"/>
        </w:rPr>
      </w:pPr>
      <w:r w:rsidRPr="00092390">
        <w:rPr>
          <w:b/>
          <w:sz w:val="40"/>
          <w:szCs w:val="40"/>
        </w:rPr>
        <w:t>FLAO System operator manual</w:t>
      </w:r>
    </w:p>
    <w:p w14:paraId="3CFA7FC2" w14:textId="77777777" w:rsidR="00BA68DF" w:rsidRPr="00092390" w:rsidRDefault="00BA68DF" w:rsidP="00BA68DF"/>
    <w:p w14:paraId="710413BC" w14:textId="77777777" w:rsidR="00BA68DF" w:rsidRPr="00092390" w:rsidRDefault="00BA68DF" w:rsidP="00BA68DF">
      <w:pPr>
        <w:pStyle w:val="TOC1"/>
      </w:pPr>
    </w:p>
    <w:p w14:paraId="44760078" w14:textId="77777777" w:rsidR="00BA68DF" w:rsidRPr="00092390" w:rsidRDefault="00BA68DF" w:rsidP="00BA68DF">
      <w:pPr>
        <w:pStyle w:val="TOC1"/>
      </w:pPr>
    </w:p>
    <w:p w14:paraId="373B48FB" w14:textId="77777777" w:rsidR="00AB670A" w:rsidRDefault="00BA68DF">
      <w:pPr>
        <w:pStyle w:val="TOC1"/>
        <w:tabs>
          <w:tab w:val="left" w:pos="420"/>
        </w:tabs>
        <w:rPr>
          <w:rFonts w:asciiTheme="minorHAnsi" w:eastAsiaTheme="minorEastAsia" w:hAnsiTheme="minorHAnsi" w:cstheme="minorBidi"/>
          <w:noProof/>
          <w:lang w:eastAsia="ja-JP"/>
        </w:rPr>
      </w:pPr>
      <w:r w:rsidRPr="00092390">
        <w:fldChar w:fldCharType="begin"/>
      </w:r>
      <w:r w:rsidRPr="00092390">
        <w:instrText xml:space="preserve"> TOC \o "1-3" \h \z \u </w:instrText>
      </w:r>
      <w:r w:rsidRPr="00092390">
        <w:fldChar w:fldCharType="separate"/>
      </w:r>
      <w:r w:rsidR="00AB670A">
        <w:rPr>
          <w:noProof/>
        </w:rPr>
        <w:t>1.</w:t>
      </w:r>
      <w:r w:rsidR="00AB670A">
        <w:rPr>
          <w:rFonts w:asciiTheme="minorHAnsi" w:eastAsiaTheme="minorEastAsia" w:hAnsiTheme="minorHAnsi" w:cstheme="minorBidi"/>
          <w:noProof/>
          <w:lang w:eastAsia="ja-JP"/>
        </w:rPr>
        <w:tab/>
      </w:r>
      <w:r w:rsidR="00AB670A">
        <w:rPr>
          <w:noProof/>
        </w:rPr>
        <w:t>OS installation and configuration</w:t>
      </w:r>
      <w:r w:rsidR="00AB670A">
        <w:rPr>
          <w:noProof/>
        </w:rPr>
        <w:tab/>
      </w:r>
      <w:r w:rsidR="00AB670A">
        <w:rPr>
          <w:noProof/>
        </w:rPr>
        <w:fldChar w:fldCharType="begin"/>
      </w:r>
      <w:r w:rsidR="00AB670A">
        <w:rPr>
          <w:noProof/>
        </w:rPr>
        <w:instrText xml:space="preserve"> PAGEREF _Toc336514219 \h </w:instrText>
      </w:r>
      <w:r w:rsidR="00AB670A">
        <w:rPr>
          <w:noProof/>
        </w:rPr>
      </w:r>
      <w:r w:rsidR="00AB670A">
        <w:rPr>
          <w:noProof/>
        </w:rPr>
        <w:fldChar w:fldCharType="separate"/>
      </w:r>
      <w:r w:rsidR="00AB670A">
        <w:rPr>
          <w:noProof/>
        </w:rPr>
        <w:t>6</w:t>
      </w:r>
      <w:r w:rsidR="00AB670A">
        <w:rPr>
          <w:noProof/>
        </w:rPr>
        <w:fldChar w:fldCharType="end"/>
      </w:r>
    </w:p>
    <w:p w14:paraId="786B9222"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1.1.</w:t>
      </w:r>
      <w:r>
        <w:rPr>
          <w:rFonts w:asciiTheme="minorHAnsi" w:eastAsiaTheme="minorEastAsia" w:hAnsiTheme="minorHAnsi" w:cstheme="minorBidi"/>
          <w:noProof/>
          <w:lang w:eastAsia="ja-JP"/>
        </w:rPr>
        <w:tab/>
      </w:r>
      <w:r>
        <w:rPr>
          <w:noProof/>
        </w:rPr>
        <w:t>Network configuration</w:t>
      </w:r>
      <w:r>
        <w:rPr>
          <w:noProof/>
        </w:rPr>
        <w:tab/>
      </w:r>
      <w:r>
        <w:rPr>
          <w:noProof/>
        </w:rPr>
        <w:fldChar w:fldCharType="begin"/>
      </w:r>
      <w:r>
        <w:rPr>
          <w:noProof/>
        </w:rPr>
        <w:instrText xml:space="preserve"> PAGEREF _Toc336514220 \h </w:instrText>
      </w:r>
      <w:r>
        <w:rPr>
          <w:noProof/>
        </w:rPr>
      </w:r>
      <w:r>
        <w:rPr>
          <w:noProof/>
        </w:rPr>
        <w:fldChar w:fldCharType="separate"/>
      </w:r>
      <w:r>
        <w:rPr>
          <w:noProof/>
        </w:rPr>
        <w:t>6</w:t>
      </w:r>
      <w:r>
        <w:rPr>
          <w:noProof/>
        </w:rPr>
        <w:fldChar w:fldCharType="end"/>
      </w:r>
    </w:p>
    <w:p w14:paraId="51D21118"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1.2.</w:t>
      </w:r>
      <w:r>
        <w:rPr>
          <w:rFonts w:asciiTheme="minorHAnsi" w:eastAsiaTheme="minorEastAsia" w:hAnsiTheme="minorHAnsi" w:cstheme="minorBidi"/>
          <w:noProof/>
          <w:lang w:eastAsia="ja-JP"/>
        </w:rPr>
        <w:tab/>
      </w:r>
      <w:r>
        <w:rPr>
          <w:noProof/>
        </w:rPr>
        <w:t>Kernel parameters</w:t>
      </w:r>
      <w:r>
        <w:rPr>
          <w:noProof/>
        </w:rPr>
        <w:tab/>
      </w:r>
      <w:r>
        <w:rPr>
          <w:noProof/>
        </w:rPr>
        <w:fldChar w:fldCharType="begin"/>
      </w:r>
      <w:r>
        <w:rPr>
          <w:noProof/>
        </w:rPr>
        <w:instrText xml:space="preserve"> PAGEREF _Toc336514221 \h </w:instrText>
      </w:r>
      <w:r>
        <w:rPr>
          <w:noProof/>
        </w:rPr>
      </w:r>
      <w:r>
        <w:rPr>
          <w:noProof/>
        </w:rPr>
        <w:fldChar w:fldCharType="separate"/>
      </w:r>
      <w:r>
        <w:rPr>
          <w:noProof/>
        </w:rPr>
        <w:t>6</w:t>
      </w:r>
      <w:r>
        <w:rPr>
          <w:noProof/>
        </w:rPr>
        <w:fldChar w:fldCharType="end"/>
      </w:r>
    </w:p>
    <w:p w14:paraId="02E6B18B"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1.3.</w:t>
      </w:r>
      <w:r>
        <w:rPr>
          <w:rFonts w:asciiTheme="minorHAnsi" w:eastAsiaTheme="minorEastAsia" w:hAnsiTheme="minorHAnsi" w:cstheme="minorBidi"/>
          <w:noProof/>
          <w:lang w:eastAsia="ja-JP"/>
        </w:rPr>
        <w:tab/>
      </w:r>
      <w:r>
        <w:rPr>
          <w:noProof/>
        </w:rPr>
        <w:t>Add non-default repositories</w:t>
      </w:r>
      <w:r>
        <w:rPr>
          <w:noProof/>
        </w:rPr>
        <w:tab/>
      </w:r>
      <w:r>
        <w:rPr>
          <w:noProof/>
        </w:rPr>
        <w:fldChar w:fldCharType="begin"/>
      </w:r>
      <w:r>
        <w:rPr>
          <w:noProof/>
        </w:rPr>
        <w:instrText xml:space="preserve"> PAGEREF _Toc336514222 \h </w:instrText>
      </w:r>
      <w:r>
        <w:rPr>
          <w:noProof/>
        </w:rPr>
      </w:r>
      <w:r>
        <w:rPr>
          <w:noProof/>
        </w:rPr>
        <w:fldChar w:fldCharType="separate"/>
      </w:r>
      <w:r>
        <w:rPr>
          <w:noProof/>
        </w:rPr>
        <w:t>7</w:t>
      </w:r>
      <w:r>
        <w:rPr>
          <w:noProof/>
        </w:rPr>
        <w:fldChar w:fldCharType="end"/>
      </w:r>
    </w:p>
    <w:p w14:paraId="6735E395"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1.4.</w:t>
      </w:r>
      <w:r>
        <w:rPr>
          <w:rFonts w:asciiTheme="minorHAnsi" w:eastAsiaTheme="minorEastAsia" w:hAnsiTheme="minorHAnsi" w:cstheme="minorBidi"/>
          <w:noProof/>
          <w:lang w:eastAsia="ja-JP"/>
        </w:rPr>
        <w:tab/>
      </w:r>
      <w:r>
        <w:rPr>
          <w:noProof/>
        </w:rPr>
        <w:t>Add Zeroc-ice repository</w:t>
      </w:r>
      <w:r>
        <w:rPr>
          <w:noProof/>
        </w:rPr>
        <w:tab/>
      </w:r>
      <w:r>
        <w:rPr>
          <w:noProof/>
        </w:rPr>
        <w:fldChar w:fldCharType="begin"/>
      </w:r>
      <w:r>
        <w:rPr>
          <w:noProof/>
        </w:rPr>
        <w:instrText xml:space="preserve"> PAGEREF _Toc336514223 \h </w:instrText>
      </w:r>
      <w:r>
        <w:rPr>
          <w:noProof/>
        </w:rPr>
      </w:r>
      <w:r>
        <w:rPr>
          <w:noProof/>
        </w:rPr>
        <w:fldChar w:fldCharType="separate"/>
      </w:r>
      <w:r>
        <w:rPr>
          <w:noProof/>
        </w:rPr>
        <w:t>7</w:t>
      </w:r>
      <w:r>
        <w:rPr>
          <w:noProof/>
        </w:rPr>
        <w:fldChar w:fldCharType="end"/>
      </w:r>
    </w:p>
    <w:p w14:paraId="1968ACEA"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1.5.</w:t>
      </w:r>
      <w:r>
        <w:rPr>
          <w:rFonts w:asciiTheme="minorHAnsi" w:eastAsiaTheme="minorEastAsia" w:hAnsiTheme="minorHAnsi" w:cstheme="minorBidi"/>
          <w:noProof/>
          <w:lang w:eastAsia="ja-JP"/>
        </w:rPr>
        <w:tab/>
      </w:r>
      <w:r>
        <w:rPr>
          <w:noProof/>
        </w:rPr>
        <w:t>Install additional packages</w:t>
      </w:r>
      <w:r>
        <w:rPr>
          <w:noProof/>
        </w:rPr>
        <w:tab/>
      </w:r>
      <w:r>
        <w:rPr>
          <w:noProof/>
        </w:rPr>
        <w:fldChar w:fldCharType="begin"/>
      </w:r>
      <w:r>
        <w:rPr>
          <w:noProof/>
        </w:rPr>
        <w:instrText xml:space="preserve"> PAGEREF _Toc336514224 \h </w:instrText>
      </w:r>
      <w:r>
        <w:rPr>
          <w:noProof/>
        </w:rPr>
      </w:r>
      <w:r>
        <w:rPr>
          <w:noProof/>
        </w:rPr>
        <w:fldChar w:fldCharType="separate"/>
      </w:r>
      <w:r>
        <w:rPr>
          <w:noProof/>
        </w:rPr>
        <w:t>7</w:t>
      </w:r>
      <w:r>
        <w:rPr>
          <w:noProof/>
        </w:rPr>
        <w:fldChar w:fldCharType="end"/>
      </w:r>
    </w:p>
    <w:p w14:paraId="5FBE590F"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1.6.</w:t>
      </w:r>
      <w:r>
        <w:rPr>
          <w:rFonts w:asciiTheme="minorHAnsi" w:eastAsiaTheme="minorEastAsia" w:hAnsiTheme="minorHAnsi" w:cstheme="minorBidi"/>
          <w:noProof/>
          <w:lang w:eastAsia="ja-JP"/>
        </w:rPr>
        <w:tab/>
      </w:r>
      <w:r>
        <w:rPr>
          <w:noProof/>
        </w:rPr>
        <w:t>Install IDL</w:t>
      </w:r>
      <w:r>
        <w:rPr>
          <w:noProof/>
        </w:rPr>
        <w:tab/>
      </w:r>
      <w:r>
        <w:rPr>
          <w:noProof/>
        </w:rPr>
        <w:fldChar w:fldCharType="begin"/>
      </w:r>
      <w:r>
        <w:rPr>
          <w:noProof/>
        </w:rPr>
        <w:instrText xml:space="preserve"> PAGEREF _Toc336514225 \h </w:instrText>
      </w:r>
      <w:r>
        <w:rPr>
          <w:noProof/>
        </w:rPr>
      </w:r>
      <w:r>
        <w:rPr>
          <w:noProof/>
        </w:rPr>
        <w:fldChar w:fldCharType="separate"/>
      </w:r>
      <w:r>
        <w:rPr>
          <w:noProof/>
        </w:rPr>
        <w:t>8</w:t>
      </w:r>
      <w:r>
        <w:rPr>
          <w:noProof/>
        </w:rPr>
        <w:fldChar w:fldCharType="end"/>
      </w:r>
    </w:p>
    <w:p w14:paraId="246B7C4D"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1.6.1.</w:t>
      </w:r>
      <w:r>
        <w:rPr>
          <w:rFonts w:asciiTheme="minorHAnsi" w:eastAsiaTheme="minorEastAsia" w:hAnsiTheme="minorHAnsi" w:cstheme="minorBidi"/>
          <w:noProof/>
          <w:lang w:eastAsia="ja-JP"/>
        </w:rPr>
        <w:tab/>
      </w:r>
      <w:r>
        <w:rPr>
          <w:noProof/>
        </w:rPr>
        <w:t>IDL related notes</w:t>
      </w:r>
      <w:r>
        <w:rPr>
          <w:noProof/>
        </w:rPr>
        <w:tab/>
      </w:r>
      <w:r>
        <w:rPr>
          <w:noProof/>
        </w:rPr>
        <w:fldChar w:fldCharType="begin"/>
      </w:r>
      <w:r>
        <w:rPr>
          <w:noProof/>
        </w:rPr>
        <w:instrText xml:space="preserve"> PAGEREF _Toc336514226 \h </w:instrText>
      </w:r>
      <w:r>
        <w:rPr>
          <w:noProof/>
        </w:rPr>
      </w:r>
      <w:r>
        <w:rPr>
          <w:noProof/>
        </w:rPr>
        <w:fldChar w:fldCharType="separate"/>
      </w:r>
      <w:r>
        <w:rPr>
          <w:noProof/>
        </w:rPr>
        <w:t>8</w:t>
      </w:r>
      <w:r>
        <w:rPr>
          <w:noProof/>
        </w:rPr>
        <w:fldChar w:fldCharType="end"/>
      </w:r>
    </w:p>
    <w:p w14:paraId="4A8C665F"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1.7.</w:t>
      </w:r>
      <w:r>
        <w:rPr>
          <w:rFonts w:asciiTheme="minorHAnsi" w:eastAsiaTheme="minorEastAsia" w:hAnsiTheme="minorHAnsi" w:cstheme="minorBidi"/>
          <w:noProof/>
          <w:lang w:eastAsia="ja-JP"/>
        </w:rPr>
        <w:tab/>
      </w:r>
      <w:r>
        <w:rPr>
          <w:noProof/>
        </w:rPr>
        <w:t>Add shared libraries to the runtime path</w:t>
      </w:r>
      <w:r>
        <w:rPr>
          <w:noProof/>
        </w:rPr>
        <w:tab/>
      </w:r>
      <w:r>
        <w:rPr>
          <w:noProof/>
        </w:rPr>
        <w:fldChar w:fldCharType="begin"/>
      </w:r>
      <w:r>
        <w:rPr>
          <w:noProof/>
        </w:rPr>
        <w:instrText xml:space="preserve"> PAGEREF _Toc336514227 \h </w:instrText>
      </w:r>
      <w:r>
        <w:rPr>
          <w:noProof/>
        </w:rPr>
      </w:r>
      <w:r>
        <w:rPr>
          <w:noProof/>
        </w:rPr>
        <w:fldChar w:fldCharType="separate"/>
      </w:r>
      <w:r>
        <w:rPr>
          <w:noProof/>
        </w:rPr>
        <w:t>9</w:t>
      </w:r>
      <w:r>
        <w:rPr>
          <w:noProof/>
        </w:rPr>
        <w:fldChar w:fldCharType="end"/>
      </w:r>
    </w:p>
    <w:p w14:paraId="07402088"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1.8.</w:t>
      </w:r>
      <w:r>
        <w:rPr>
          <w:rFonts w:asciiTheme="minorHAnsi" w:eastAsiaTheme="minorEastAsia" w:hAnsiTheme="minorHAnsi" w:cstheme="minorBidi"/>
          <w:noProof/>
          <w:lang w:eastAsia="ja-JP"/>
        </w:rPr>
        <w:tab/>
      </w:r>
      <w:r>
        <w:rPr>
          <w:noProof/>
        </w:rPr>
        <w:t>Support for NFS mounts</w:t>
      </w:r>
      <w:r>
        <w:rPr>
          <w:noProof/>
        </w:rPr>
        <w:tab/>
      </w:r>
      <w:r>
        <w:rPr>
          <w:noProof/>
        </w:rPr>
        <w:fldChar w:fldCharType="begin"/>
      </w:r>
      <w:r>
        <w:rPr>
          <w:noProof/>
        </w:rPr>
        <w:instrText xml:space="preserve"> PAGEREF _Toc336514228 \h </w:instrText>
      </w:r>
      <w:r>
        <w:rPr>
          <w:noProof/>
        </w:rPr>
      </w:r>
      <w:r>
        <w:rPr>
          <w:noProof/>
        </w:rPr>
        <w:fldChar w:fldCharType="separate"/>
      </w:r>
      <w:r>
        <w:rPr>
          <w:noProof/>
        </w:rPr>
        <w:t>9</w:t>
      </w:r>
      <w:r>
        <w:rPr>
          <w:noProof/>
        </w:rPr>
        <w:fldChar w:fldCharType="end"/>
      </w:r>
    </w:p>
    <w:p w14:paraId="422CC8F7"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1.9.</w:t>
      </w:r>
      <w:r>
        <w:rPr>
          <w:rFonts w:asciiTheme="minorHAnsi" w:eastAsiaTheme="minorEastAsia" w:hAnsiTheme="minorHAnsi" w:cstheme="minorBidi"/>
          <w:noProof/>
          <w:lang w:eastAsia="ja-JP"/>
        </w:rPr>
        <w:tab/>
      </w:r>
      <w:r>
        <w:rPr>
          <w:noProof/>
        </w:rPr>
        <w:t>User accounts</w:t>
      </w:r>
      <w:r>
        <w:rPr>
          <w:noProof/>
        </w:rPr>
        <w:tab/>
      </w:r>
      <w:r>
        <w:rPr>
          <w:noProof/>
        </w:rPr>
        <w:fldChar w:fldCharType="begin"/>
      </w:r>
      <w:r>
        <w:rPr>
          <w:noProof/>
        </w:rPr>
        <w:instrText xml:space="preserve"> PAGEREF _Toc336514229 \h </w:instrText>
      </w:r>
      <w:r>
        <w:rPr>
          <w:noProof/>
        </w:rPr>
      </w:r>
      <w:r>
        <w:rPr>
          <w:noProof/>
        </w:rPr>
        <w:fldChar w:fldCharType="separate"/>
      </w:r>
      <w:r>
        <w:rPr>
          <w:noProof/>
        </w:rPr>
        <w:t>9</w:t>
      </w:r>
      <w:r>
        <w:rPr>
          <w:noProof/>
        </w:rPr>
        <w:fldChar w:fldCharType="end"/>
      </w:r>
    </w:p>
    <w:p w14:paraId="4B26711D"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1.9.1.</w:t>
      </w:r>
      <w:r>
        <w:rPr>
          <w:rFonts w:asciiTheme="minorHAnsi" w:eastAsiaTheme="minorEastAsia" w:hAnsiTheme="minorHAnsi" w:cstheme="minorBidi"/>
          <w:noProof/>
          <w:lang w:eastAsia="ja-JP"/>
        </w:rPr>
        <w:tab/>
      </w:r>
      <w:r>
        <w:rPr>
          <w:noProof/>
        </w:rPr>
        <w:t>flao account configuration</w:t>
      </w:r>
      <w:r>
        <w:rPr>
          <w:noProof/>
        </w:rPr>
        <w:tab/>
      </w:r>
      <w:r>
        <w:rPr>
          <w:noProof/>
        </w:rPr>
        <w:fldChar w:fldCharType="begin"/>
      </w:r>
      <w:r>
        <w:rPr>
          <w:noProof/>
        </w:rPr>
        <w:instrText xml:space="preserve"> PAGEREF _Toc336514230 \h </w:instrText>
      </w:r>
      <w:r>
        <w:rPr>
          <w:noProof/>
        </w:rPr>
      </w:r>
      <w:r>
        <w:rPr>
          <w:noProof/>
        </w:rPr>
        <w:fldChar w:fldCharType="separate"/>
      </w:r>
      <w:r>
        <w:rPr>
          <w:noProof/>
        </w:rPr>
        <w:t>9</w:t>
      </w:r>
      <w:r>
        <w:rPr>
          <w:noProof/>
        </w:rPr>
        <w:fldChar w:fldCharType="end"/>
      </w:r>
    </w:p>
    <w:p w14:paraId="1CCE4705"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1.9.2.</w:t>
      </w:r>
      <w:r>
        <w:rPr>
          <w:rFonts w:asciiTheme="minorHAnsi" w:eastAsiaTheme="minorEastAsia" w:hAnsiTheme="minorHAnsi" w:cstheme="minorBidi"/>
          <w:noProof/>
          <w:lang w:eastAsia="ja-JP"/>
        </w:rPr>
        <w:tab/>
      </w:r>
      <w:r>
        <w:rPr>
          <w:noProof/>
        </w:rPr>
        <w:t>Development and maintenance account configuration</w:t>
      </w:r>
      <w:r>
        <w:rPr>
          <w:noProof/>
        </w:rPr>
        <w:tab/>
      </w:r>
      <w:r>
        <w:rPr>
          <w:noProof/>
        </w:rPr>
        <w:fldChar w:fldCharType="begin"/>
      </w:r>
      <w:r>
        <w:rPr>
          <w:noProof/>
        </w:rPr>
        <w:instrText xml:space="preserve"> PAGEREF _Toc336514231 \h </w:instrText>
      </w:r>
      <w:r>
        <w:rPr>
          <w:noProof/>
        </w:rPr>
      </w:r>
      <w:r>
        <w:rPr>
          <w:noProof/>
        </w:rPr>
        <w:fldChar w:fldCharType="separate"/>
      </w:r>
      <w:r>
        <w:rPr>
          <w:noProof/>
        </w:rPr>
        <w:t>9</w:t>
      </w:r>
      <w:r>
        <w:rPr>
          <w:noProof/>
        </w:rPr>
        <w:fldChar w:fldCharType="end"/>
      </w:r>
    </w:p>
    <w:p w14:paraId="30874A5B" w14:textId="77777777" w:rsidR="00AB670A" w:rsidRDefault="00AB670A">
      <w:pPr>
        <w:pStyle w:val="TOC2"/>
        <w:tabs>
          <w:tab w:val="left" w:pos="960"/>
          <w:tab w:val="right" w:leader="dot" w:pos="9628"/>
        </w:tabs>
        <w:rPr>
          <w:rFonts w:asciiTheme="minorHAnsi" w:eastAsiaTheme="minorEastAsia" w:hAnsiTheme="minorHAnsi" w:cstheme="minorBidi"/>
          <w:noProof/>
          <w:lang w:eastAsia="ja-JP"/>
        </w:rPr>
      </w:pPr>
      <w:r>
        <w:rPr>
          <w:noProof/>
        </w:rPr>
        <w:t>1.10.</w:t>
      </w:r>
      <w:r>
        <w:rPr>
          <w:rFonts w:asciiTheme="minorHAnsi" w:eastAsiaTheme="minorEastAsia" w:hAnsiTheme="minorHAnsi" w:cstheme="minorBidi"/>
          <w:noProof/>
          <w:lang w:eastAsia="ja-JP"/>
        </w:rPr>
        <w:tab/>
      </w:r>
      <w:r>
        <w:rPr>
          <w:noProof/>
        </w:rPr>
        <w:t>4D and IDL</w:t>
      </w:r>
      <w:r>
        <w:rPr>
          <w:noProof/>
        </w:rPr>
        <w:tab/>
      </w:r>
      <w:r>
        <w:rPr>
          <w:noProof/>
        </w:rPr>
        <w:fldChar w:fldCharType="begin"/>
      </w:r>
      <w:r>
        <w:rPr>
          <w:noProof/>
        </w:rPr>
        <w:instrText xml:space="preserve"> PAGEREF _Toc336514232 \h </w:instrText>
      </w:r>
      <w:r>
        <w:rPr>
          <w:noProof/>
        </w:rPr>
      </w:r>
      <w:r>
        <w:rPr>
          <w:noProof/>
        </w:rPr>
        <w:fldChar w:fldCharType="separate"/>
      </w:r>
      <w:r>
        <w:rPr>
          <w:noProof/>
        </w:rPr>
        <w:t>10</w:t>
      </w:r>
      <w:r>
        <w:rPr>
          <w:noProof/>
        </w:rPr>
        <w:fldChar w:fldCharType="end"/>
      </w:r>
    </w:p>
    <w:p w14:paraId="513C6019" w14:textId="77777777" w:rsidR="00AB670A" w:rsidRDefault="00AB670A">
      <w:pPr>
        <w:pStyle w:val="TOC1"/>
        <w:tabs>
          <w:tab w:val="left" w:pos="420"/>
        </w:tabs>
        <w:rPr>
          <w:rFonts w:asciiTheme="minorHAnsi" w:eastAsiaTheme="minorEastAsia" w:hAnsiTheme="minorHAnsi" w:cstheme="minorBidi"/>
          <w:noProof/>
          <w:lang w:eastAsia="ja-JP"/>
        </w:rPr>
      </w:pPr>
      <w:r>
        <w:rPr>
          <w:noProof/>
        </w:rPr>
        <w:t>2.</w:t>
      </w:r>
      <w:r>
        <w:rPr>
          <w:rFonts w:asciiTheme="minorHAnsi" w:eastAsiaTheme="minorEastAsia" w:hAnsiTheme="minorHAnsi" w:cstheme="minorBidi"/>
          <w:noProof/>
          <w:lang w:eastAsia="ja-JP"/>
        </w:rPr>
        <w:tab/>
      </w:r>
      <w:r>
        <w:rPr>
          <w:noProof/>
        </w:rPr>
        <w:t>Software installation</w:t>
      </w:r>
      <w:r>
        <w:rPr>
          <w:noProof/>
        </w:rPr>
        <w:tab/>
      </w:r>
      <w:r>
        <w:rPr>
          <w:noProof/>
        </w:rPr>
        <w:fldChar w:fldCharType="begin"/>
      </w:r>
      <w:r>
        <w:rPr>
          <w:noProof/>
        </w:rPr>
        <w:instrText xml:space="preserve"> PAGEREF _Toc336514233 \h </w:instrText>
      </w:r>
      <w:r>
        <w:rPr>
          <w:noProof/>
        </w:rPr>
      </w:r>
      <w:r>
        <w:rPr>
          <w:noProof/>
        </w:rPr>
        <w:fldChar w:fldCharType="separate"/>
      </w:r>
      <w:r>
        <w:rPr>
          <w:noProof/>
        </w:rPr>
        <w:t>10</w:t>
      </w:r>
      <w:r>
        <w:rPr>
          <w:noProof/>
        </w:rPr>
        <w:fldChar w:fldCharType="end"/>
      </w:r>
    </w:p>
    <w:p w14:paraId="143F6D29"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2.1.</w:t>
      </w:r>
      <w:r>
        <w:rPr>
          <w:rFonts w:asciiTheme="minorHAnsi" w:eastAsiaTheme="minorEastAsia" w:hAnsiTheme="minorHAnsi" w:cstheme="minorBidi"/>
          <w:noProof/>
          <w:lang w:eastAsia="ja-JP"/>
        </w:rPr>
        <w:tab/>
      </w:r>
      <w:r>
        <w:rPr>
          <w:noProof/>
        </w:rPr>
        <w:t>Bulding a test version of FLAO Supervisor</w:t>
      </w:r>
      <w:r>
        <w:rPr>
          <w:noProof/>
        </w:rPr>
        <w:tab/>
      </w:r>
      <w:r>
        <w:rPr>
          <w:noProof/>
        </w:rPr>
        <w:fldChar w:fldCharType="begin"/>
      </w:r>
      <w:r>
        <w:rPr>
          <w:noProof/>
        </w:rPr>
        <w:instrText xml:space="preserve"> PAGEREF _Toc336514234 \h </w:instrText>
      </w:r>
      <w:r>
        <w:rPr>
          <w:noProof/>
        </w:rPr>
      </w:r>
      <w:r>
        <w:rPr>
          <w:noProof/>
        </w:rPr>
        <w:fldChar w:fldCharType="separate"/>
      </w:r>
      <w:r>
        <w:rPr>
          <w:noProof/>
        </w:rPr>
        <w:t>10</w:t>
      </w:r>
      <w:r>
        <w:rPr>
          <w:noProof/>
        </w:rPr>
        <w:fldChar w:fldCharType="end"/>
      </w:r>
    </w:p>
    <w:p w14:paraId="604B7BB5"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2.1.1.</w:t>
      </w:r>
      <w:r>
        <w:rPr>
          <w:rFonts w:asciiTheme="minorHAnsi" w:eastAsiaTheme="minorEastAsia" w:hAnsiTheme="minorHAnsi" w:cstheme="minorBidi"/>
          <w:noProof/>
          <w:lang w:eastAsia="ja-JP"/>
        </w:rPr>
        <w:tab/>
      </w:r>
      <w:r>
        <w:rPr>
          <w:noProof/>
        </w:rPr>
        <w:t>Checkout FLAO Supervisor source tree and prepare for building</w:t>
      </w:r>
      <w:r>
        <w:rPr>
          <w:noProof/>
        </w:rPr>
        <w:tab/>
      </w:r>
      <w:r>
        <w:rPr>
          <w:noProof/>
        </w:rPr>
        <w:fldChar w:fldCharType="begin"/>
      </w:r>
      <w:r>
        <w:rPr>
          <w:noProof/>
        </w:rPr>
        <w:instrText xml:space="preserve"> PAGEREF _Toc336514235 \h </w:instrText>
      </w:r>
      <w:r>
        <w:rPr>
          <w:noProof/>
        </w:rPr>
      </w:r>
      <w:r>
        <w:rPr>
          <w:noProof/>
        </w:rPr>
        <w:fldChar w:fldCharType="separate"/>
      </w:r>
      <w:r>
        <w:rPr>
          <w:noProof/>
        </w:rPr>
        <w:t>10</w:t>
      </w:r>
      <w:r>
        <w:rPr>
          <w:noProof/>
        </w:rPr>
        <w:fldChar w:fldCharType="end"/>
      </w:r>
    </w:p>
    <w:p w14:paraId="4AD5C956"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2.1.2.</w:t>
      </w:r>
      <w:r>
        <w:rPr>
          <w:rFonts w:asciiTheme="minorHAnsi" w:eastAsiaTheme="minorEastAsia" w:hAnsiTheme="minorHAnsi" w:cstheme="minorBidi"/>
          <w:noProof/>
          <w:lang w:eastAsia="ja-JP"/>
        </w:rPr>
        <w:tab/>
      </w:r>
      <w:r>
        <w:rPr>
          <w:noProof/>
        </w:rPr>
        <w:t>Building and installing the source code</w:t>
      </w:r>
      <w:r>
        <w:rPr>
          <w:noProof/>
        </w:rPr>
        <w:tab/>
      </w:r>
      <w:r>
        <w:rPr>
          <w:noProof/>
        </w:rPr>
        <w:fldChar w:fldCharType="begin"/>
      </w:r>
      <w:r>
        <w:rPr>
          <w:noProof/>
        </w:rPr>
        <w:instrText xml:space="preserve"> PAGEREF _Toc336514236 \h </w:instrText>
      </w:r>
      <w:r>
        <w:rPr>
          <w:noProof/>
        </w:rPr>
      </w:r>
      <w:r>
        <w:rPr>
          <w:noProof/>
        </w:rPr>
        <w:fldChar w:fldCharType="separate"/>
      </w:r>
      <w:r>
        <w:rPr>
          <w:noProof/>
        </w:rPr>
        <w:t>10</w:t>
      </w:r>
      <w:r>
        <w:rPr>
          <w:noProof/>
        </w:rPr>
        <w:fldChar w:fldCharType="end"/>
      </w:r>
    </w:p>
    <w:p w14:paraId="0699C861"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2.1.3.</w:t>
      </w:r>
      <w:r>
        <w:rPr>
          <w:rFonts w:asciiTheme="minorHAnsi" w:eastAsiaTheme="minorEastAsia" w:hAnsiTheme="minorHAnsi" w:cstheme="minorBidi"/>
          <w:noProof/>
          <w:lang w:eastAsia="ja-JP"/>
        </w:rPr>
        <w:tab/>
      </w:r>
      <w:r>
        <w:rPr>
          <w:noProof/>
        </w:rPr>
        <w:t>Installing configuration ad calibration data</w:t>
      </w:r>
      <w:r>
        <w:rPr>
          <w:noProof/>
        </w:rPr>
        <w:tab/>
      </w:r>
      <w:r>
        <w:rPr>
          <w:noProof/>
        </w:rPr>
        <w:fldChar w:fldCharType="begin"/>
      </w:r>
      <w:r>
        <w:rPr>
          <w:noProof/>
        </w:rPr>
        <w:instrText xml:space="preserve"> PAGEREF _Toc336514237 \h </w:instrText>
      </w:r>
      <w:r>
        <w:rPr>
          <w:noProof/>
        </w:rPr>
      </w:r>
      <w:r>
        <w:rPr>
          <w:noProof/>
        </w:rPr>
        <w:fldChar w:fldCharType="separate"/>
      </w:r>
      <w:r>
        <w:rPr>
          <w:noProof/>
        </w:rPr>
        <w:t>11</w:t>
      </w:r>
      <w:r>
        <w:rPr>
          <w:noProof/>
        </w:rPr>
        <w:fldChar w:fldCharType="end"/>
      </w:r>
    </w:p>
    <w:p w14:paraId="54A8E670"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2.2.</w:t>
      </w:r>
      <w:r>
        <w:rPr>
          <w:rFonts w:asciiTheme="minorHAnsi" w:eastAsiaTheme="minorEastAsia" w:hAnsiTheme="minorHAnsi" w:cstheme="minorBidi"/>
          <w:noProof/>
          <w:lang w:eastAsia="ja-JP"/>
        </w:rPr>
        <w:tab/>
      </w:r>
      <w:r>
        <w:rPr>
          <w:noProof/>
        </w:rPr>
        <w:t>Tools for automatic installation, deployment and usage</w:t>
      </w:r>
      <w:r>
        <w:rPr>
          <w:noProof/>
        </w:rPr>
        <w:tab/>
      </w:r>
      <w:r>
        <w:rPr>
          <w:noProof/>
        </w:rPr>
        <w:fldChar w:fldCharType="begin"/>
      </w:r>
      <w:r>
        <w:rPr>
          <w:noProof/>
        </w:rPr>
        <w:instrText xml:space="preserve"> PAGEREF _Toc336514238 \h </w:instrText>
      </w:r>
      <w:r>
        <w:rPr>
          <w:noProof/>
        </w:rPr>
      </w:r>
      <w:r>
        <w:rPr>
          <w:noProof/>
        </w:rPr>
        <w:fldChar w:fldCharType="separate"/>
      </w:r>
      <w:r>
        <w:rPr>
          <w:noProof/>
        </w:rPr>
        <w:t>11</w:t>
      </w:r>
      <w:r>
        <w:rPr>
          <w:noProof/>
        </w:rPr>
        <w:fldChar w:fldCharType="end"/>
      </w:r>
    </w:p>
    <w:p w14:paraId="6E9D2F2D"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2.2.1.</w:t>
      </w:r>
      <w:r>
        <w:rPr>
          <w:rFonts w:asciiTheme="minorHAnsi" w:eastAsiaTheme="minorEastAsia" w:hAnsiTheme="minorHAnsi" w:cstheme="minorBidi"/>
          <w:noProof/>
          <w:lang w:eastAsia="ja-JP"/>
        </w:rPr>
        <w:tab/>
      </w:r>
      <w:r w:rsidRPr="000A1BF4">
        <w:rPr>
          <w:noProof/>
          <w:shd w:val="clear" w:color="auto" w:fill="FFFFFF"/>
        </w:rPr>
        <w:t>prepare.py</w:t>
      </w:r>
      <w:r>
        <w:rPr>
          <w:noProof/>
        </w:rPr>
        <w:tab/>
      </w:r>
      <w:r>
        <w:rPr>
          <w:noProof/>
        </w:rPr>
        <w:fldChar w:fldCharType="begin"/>
      </w:r>
      <w:r>
        <w:rPr>
          <w:noProof/>
        </w:rPr>
        <w:instrText xml:space="preserve"> PAGEREF _Toc336514239 \h </w:instrText>
      </w:r>
      <w:r>
        <w:rPr>
          <w:noProof/>
        </w:rPr>
      </w:r>
      <w:r>
        <w:rPr>
          <w:noProof/>
        </w:rPr>
        <w:fldChar w:fldCharType="separate"/>
      </w:r>
      <w:r>
        <w:rPr>
          <w:noProof/>
        </w:rPr>
        <w:t>12</w:t>
      </w:r>
      <w:r>
        <w:rPr>
          <w:noProof/>
        </w:rPr>
        <w:fldChar w:fldCharType="end"/>
      </w:r>
    </w:p>
    <w:p w14:paraId="1F27BF0C"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2.2.2.</w:t>
      </w:r>
      <w:r>
        <w:rPr>
          <w:rFonts w:asciiTheme="minorHAnsi" w:eastAsiaTheme="minorEastAsia" w:hAnsiTheme="minorHAnsi" w:cstheme="minorBidi"/>
          <w:noProof/>
          <w:lang w:eastAsia="ja-JP"/>
        </w:rPr>
        <w:tab/>
      </w:r>
      <w:r>
        <w:rPr>
          <w:noProof/>
        </w:rPr>
        <w:t>deploy.py</w:t>
      </w:r>
      <w:r>
        <w:rPr>
          <w:noProof/>
        </w:rPr>
        <w:tab/>
      </w:r>
      <w:r>
        <w:rPr>
          <w:noProof/>
        </w:rPr>
        <w:fldChar w:fldCharType="begin"/>
      </w:r>
      <w:r>
        <w:rPr>
          <w:noProof/>
        </w:rPr>
        <w:instrText xml:space="preserve"> PAGEREF _Toc336514240 \h </w:instrText>
      </w:r>
      <w:r>
        <w:rPr>
          <w:noProof/>
        </w:rPr>
      </w:r>
      <w:r>
        <w:rPr>
          <w:noProof/>
        </w:rPr>
        <w:fldChar w:fldCharType="separate"/>
      </w:r>
      <w:r>
        <w:rPr>
          <w:noProof/>
        </w:rPr>
        <w:t>13</w:t>
      </w:r>
      <w:r>
        <w:rPr>
          <w:noProof/>
        </w:rPr>
        <w:fldChar w:fldCharType="end"/>
      </w:r>
    </w:p>
    <w:p w14:paraId="52D8DFD6"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2.2.3.</w:t>
      </w:r>
      <w:r>
        <w:rPr>
          <w:rFonts w:asciiTheme="minorHAnsi" w:eastAsiaTheme="minorEastAsia" w:hAnsiTheme="minorHAnsi" w:cstheme="minorBidi"/>
          <w:noProof/>
          <w:lang w:eastAsia="ja-JP"/>
        </w:rPr>
        <w:tab/>
      </w:r>
      <w:r w:rsidRPr="000A1BF4">
        <w:rPr>
          <w:noProof/>
          <w:shd w:val="clear" w:color="auto" w:fill="FFFFFF"/>
        </w:rPr>
        <w:t>flao.py</w:t>
      </w:r>
      <w:r>
        <w:rPr>
          <w:noProof/>
        </w:rPr>
        <w:tab/>
      </w:r>
      <w:r>
        <w:rPr>
          <w:noProof/>
        </w:rPr>
        <w:fldChar w:fldCharType="begin"/>
      </w:r>
      <w:r>
        <w:rPr>
          <w:noProof/>
        </w:rPr>
        <w:instrText xml:space="preserve"> PAGEREF _Toc336514241 \h </w:instrText>
      </w:r>
      <w:r>
        <w:rPr>
          <w:noProof/>
        </w:rPr>
      </w:r>
      <w:r>
        <w:rPr>
          <w:noProof/>
        </w:rPr>
        <w:fldChar w:fldCharType="separate"/>
      </w:r>
      <w:r>
        <w:rPr>
          <w:noProof/>
        </w:rPr>
        <w:t>14</w:t>
      </w:r>
      <w:r>
        <w:rPr>
          <w:noProof/>
        </w:rPr>
        <w:fldChar w:fldCharType="end"/>
      </w:r>
    </w:p>
    <w:p w14:paraId="65100296" w14:textId="77777777" w:rsidR="00AB670A" w:rsidRDefault="00AB670A">
      <w:pPr>
        <w:pStyle w:val="TOC3"/>
        <w:tabs>
          <w:tab w:val="left" w:pos="1440"/>
          <w:tab w:val="right" w:leader="dot" w:pos="9628"/>
        </w:tabs>
        <w:rPr>
          <w:rFonts w:asciiTheme="minorHAnsi" w:eastAsiaTheme="minorEastAsia" w:hAnsiTheme="minorHAnsi" w:cstheme="minorBidi"/>
          <w:noProof/>
          <w:lang w:eastAsia="ja-JP"/>
        </w:rPr>
      </w:pPr>
      <w:r>
        <w:rPr>
          <w:noProof/>
        </w:rPr>
        <w:t>2.2.3.1.</w:t>
      </w:r>
      <w:r>
        <w:rPr>
          <w:rFonts w:asciiTheme="minorHAnsi" w:eastAsiaTheme="minorEastAsia" w:hAnsiTheme="minorHAnsi" w:cstheme="minorBidi"/>
          <w:noProof/>
          <w:lang w:eastAsia="ja-JP"/>
        </w:rPr>
        <w:tab/>
      </w:r>
      <w:r>
        <w:rPr>
          <w:noProof/>
        </w:rPr>
        <w:t>Housekeeping commands</w:t>
      </w:r>
      <w:r>
        <w:rPr>
          <w:noProof/>
        </w:rPr>
        <w:tab/>
      </w:r>
      <w:r>
        <w:rPr>
          <w:noProof/>
        </w:rPr>
        <w:fldChar w:fldCharType="begin"/>
      </w:r>
      <w:r>
        <w:rPr>
          <w:noProof/>
        </w:rPr>
        <w:instrText xml:space="preserve"> PAGEREF _Toc336514242 \h </w:instrText>
      </w:r>
      <w:r>
        <w:rPr>
          <w:noProof/>
        </w:rPr>
      </w:r>
      <w:r>
        <w:rPr>
          <w:noProof/>
        </w:rPr>
        <w:fldChar w:fldCharType="separate"/>
      </w:r>
      <w:r>
        <w:rPr>
          <w:noProof/>
        </w:rPr>
        <w:t>15</w:t>
      </w:r>
      <w:r>
        <w:rPr>
          <w:noProof/>
        </w:rPr>
        <w:fldChar w:fldCharType="end"/>
      </w:r>
    </w:p>
    <w:p w14:paraId="32401946" w14:textId="77777777" w:rsidR="00AB670A" w:rsidRDefault="00AB670A">
      <w:pPr>
        <w:pStyle w:val="TOC3"/>
        <w:tabs>
          <w:tab w:val="left" w:pos="1440"/>
          <w:tab w:val="right" w:leader="dot" w:pos="9628"/>
        </w:tabs>
        <w:rPr>
          <w:rFonts w:asciiTheme="minorHAnsi" w:eastAsiaTheme="minorEastAsia" w:hAnsiTheme="minorHAnsi" w:cstheme="minorBidi"/>
          <w:noProof/>
          <w:lang w:eastAsia="ja-JP"/>
        </w:rPr>
      </w:pPr>
      <w:r>
        <w:rPr>
          <w:noProof/>
        </w:rPr>
        <w:t>2.2.3.2.</w:t>
      </w:r>
      <w:r>
        <w:rPr>
          <w:rFonts w:asciiTheme="minorHAnsi" w:eastAsiaTheme="minorEastAsia" w:hAnsiTheme="minorHAnsi" w:cstheme="minorBidi"/>
          <w:noProof/>
          <w:lang w:eastAsia="ja-JP"/>
        </w:rPr>
        <w:tab/>
      </w:r>
      <w:r>
        <w:rPr>
          <w:noProof/>
        </w:rPr>
        <w:t>AO commands</w:t>
      </w:r>
      <w:r>
        <w:rPr>
          <w:noProof/>
        </w:rPr>
        <w:tab/>
      </w:r>
      <w:r>
        <w:rPr>
          <w:noProof/>
        </w:rPr>
        <w:fldChar w:fldCharType="begin"/>
      </w:r>
      <w:r>
        <w:rPr>
          <w:noProof/>
        </w:rPr>
        <w:instrText xml:space="preserve"> PAGEREF _Toc336514243 \h </w:instrText>
      </w:r>
      <w:r>
        <w:rPr>
          <w:noProof/>
        </w:rPr>
      </w:r>
      <w:r>
        <w:rPr>
          <w:noProof/>
        </w:rPr>
        <w:fldChar w:fldCharType="separate"/>
      </w:r>
      <w:r>
        <w:rPr>
          <w:noProof/>
        </w:rPr>
        <w:t>15</w:t>
      </w:r>
      <w:r>
        <w:rPr>
          <w:noProof/>
        </w:rPr>
        <w:fldChar w:fldCharType="end"/>
      </w:r>
    </w:p>
    <w:p w14:paraId="601651AB"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2.3.</w:t>
      </w:r>
      <w:r>
        <w:rPr>
          <w:rFonts w:asciiTheme="minorHAnsi" w:eastAsiaTheme="minorEastAsia" w:hAnsiTheme="minorHAnsi" w:cstheme="minorBidi"/>
          <w:noProof/>
          <w:lang w:eastAsia="ja-JP"/>
        </w:rPr>
        <w:tab/>
      </w:r>
      <w:r>
        <w:rPr>
          <w:noProof/>
        </w:rPr>
        <w:t>Implementation Notes</w:t>
      </w:r>
      <w:r>
        <w:rPr>
          <w:noProof/>
        </w:rPr>
        <w:tab/>
      </w:r>
      <w:r>
        <w:rPr>
          <w:noProof/>
        </w:rPr>
        <w:fldChar w:fldCharType="begin"/>
      </w:r>
      <w:r>
        <w:rPr>
          <w:noProof/>
        </w:rPr>
        <w:instrText xml:space="preserve"> PAGEREF _Toc336514244 \h </w:instrText>
      </w:r>
      <w:r>
        <w:rPr>
          <w:noProof/>
        </w:rPr>
      </w:r>
      <w:r>
        <w:rPr>
          <w:noProof/>
        </w:rPr>
        <w:fldChar w:fldCharType="separate"/>
      </w:r>
      <w:r>
        <w:rPr>
          <w:noProof/>
        </w:rPr>
        <w:t>15</w:t>
      </w:r>
      <w:r>
        <w:rPr>
          <w:noProof/>
        </w:rPr>
        <w:fldChar w:fldCharType="end"/>
      </w:r>
    </w:p>
    <w:p w14:paraId="5347F2A6"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2.3.1.</w:t>
      </w:r>
      <w:r>
        <w:rPr>
          <w:rFonts w:asciiTheme="minorHAnsi" w:eastAsiaTheme="minorEastAsia" w:hAnsiTheme="minorHAnsi" w:cstheme="minorBidi"/>
          <w:noProof/>
          <w:lang w:eastAsia="ja-JP"/>
        </w:rPr>
        <w:tab/>
      </w:r>
      <w:r>
        <w:rPr>
          <w:noProof/>
        </w:rPr>
        <w:t>AdOpt servers</w:t>
      </w:r>
      <w:r>
        <w:rPr>
          <w:noProof/>
        </w:rPr>
        <w:tab/>
      </w:r>
      <w:r>
        <w:rPr>
          <w:noProof/>
        </w:rPr>
        <w:fldChar w:fldCharType="begin"/>
      </w:r>
      <w:r>
        <w:rPr>
          <w:noProof/>
        </w:rPr>
        <w:instrText xml:space="preserve"> PAGEREF _Toc336514245 \h </w:instrText>
      </w:r>
      <w:r>
        <w:rPr>
          <w:noProof/>
        </w:rPr>
      </w:r>
      <w:r>
        <w:rPr>
          <w:noProof/>
        </w:rPr>
        <w:fldChar w:fldCharType="separate"/>
      </w:r>
      <w:r>
        <w:rPr>
          <w:noProof/>
        </w:rPr>
        <w:t>15</w:t>
      </w:r>
      <w:r>
        <w:rPr>
          <w:noProof/>
        </w:rPr>
        <w:fldChar w:fldCharType="end"/>
      </w:r>
    </w:p>
    <w:p w14:paraId="0A34A8DE"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2.3.2.</w:t>
      </w:r>
      <w:r>
        <w:rPr>
          <w:rFonts w:asciiTheme="minorHAnsi" w:eastAsiaTheme="minorEastAsia" w:hAnsiTheme="minorHAnsi" w:cstheme="minorBidi"/>
          <w:noProof/>
          <w:lang w:eastAsia="ja-JP"/>
        </w:rPr>
        <w:tab/>
      </w:r>
      <w:r>
        <w:rPr>
          <w:noProof/>
        </w:rPr>
        <w:t>Runtime accounts on AdOpt servers</w:t>
      </w:r>
      <w:r>
        <w:rPr>
          <w:noProof/>
        </w:rPr>
        <w:tab/>
      </w:r>
      <w:r>
        <w:rPr>
          <w:noProof/>
        </w:rPr>
        <w:fldChar w:fldCharType="begin"/>
      </w:r>
      <w:r>
        <w:rPr>
          <w:noProof/>
        </w:rPr>
        <w:instrText xml:space="preserve"> PAGEREF _Toc336514246 \h </w:instrText>
      </w:r>
      <w:r>
        <w:rPr>
          <w:noProof/>
        </w:rPr>
      </w:r>
      <w:r>
        <w:rPr>
          <w:noProof/>
        </w:rPr>
        <w:fldChar w:fldCharType="separate"/>
      </w:r>
      <w:r>
        <w:rPr>
          <w:noProof/>
        </w:rPr>
        <w:t>15</w:t>
      </w:r>
      <w:r>
        <w:rPr>
          <w:noProof/>
        </w:rPr>
        <w:fldChar w:fldCharType="end"/>
      </w:r>
    </w:p>
    <w:p w14:paraId="213F08F8"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2.3.3.</w:t>
      </w:r>
      <w:r>
        <w:rPr>
          <w:rFonts w:asciiTheme="minorHAnsi" w:eastAsiaTheme="minorEastAsia" w:hAnsiTheme="minorHAnsi" w:cstheme="minorBidi"/>
          <w:noProof/>
          <w:lang w:eastAsia="ja-JP"/>
        </w:rPr>
        <w:tab/>
      </w:r>
      <w:r>
        <w:rPr>
          <w:noProof/>
        </w:rPr>
        <w:t>More details about </w:t>
      </w:r>
      <w:r w:rsidRPr="000A1BF4">
        <w:rPr>
          <w:rFonts w:ascii="Courier" w:hAnsi="Courier" w:cs="Courier"/>
          <w:noProof/>
          <w:color w:val="333333"/>
        </w:rPr>
        <w:t>deploy.py</w:t>
      </w:r>
      <w:r>
        <w:rPr>
          <w:noProof/>
        </w:rPr>
        <w:tab/>
      </w:r>
      <w:r>
        <w:rPr>
          <w:noProof/>
        </w:rPr>
        <w:fldChar w:fldCharType="begin"/>
      </w:r>
      <w:r>
        <w:rPr>
          <w:noProof/>
        </w:rPr>
        <w:instrText xml:space="preserve"> PAGEREF _Toc336514247 \h </w:instrText>
      </w:r>
      <w:r>
        <w:rPr>
          <w:noProof/>
        </w:rPr>
      </w:r>
      <w:r>
        <w:rPr>
          <w:noProof/>
        </w:rPr>
        <w:fldChar w:fldCharType="separate"/>
      </w:r>
      <w:r>
        <w:rPr>
          <w:noProof/>
        </w:rPr>
        <w:t>15</w:t>
      </w:r>
      <w:r>
        <w:rPr>
          <w:noProof/>
        </w:rPr>
        <w:fldChar w:fldCharType="end"/>
      </w:r>
    </w:p>
    <w:p w14:paraId="0A47CE0A"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2.3.4.</w:t>
      </w:r>
      <w:r>
        <w:rPr>
          <w:rFonts w:asciiTheme="minorHAnsi" w:eastAsiaTheme="minorEastAsia" w:hAnsiTheme="minorHAnsi" w:cstheme="minorBidi"/>
          <w:noProof/>
          <w:lang w:eastAsia="ja-JP"/>
        </w:rPr>
        <w:tab/>
      </w:r>
      <w:r>
        <w:rPr>
          <w:noProof/>
        </w:rPr>
        <w:t>More details about </w:t>
      </w:r>
      <w:r w:rsidRPr="000A1BF4">
        <w:rPr>
          <w:rFonts w:ascii="Courier" w:hAnsi="Courier" w:cs="Courier"/>
          <w:noProof/>
          <w:color w:val="333333"/>
        </w:rPr>
        <w:t>flao.py</w:t>
      </w:r>
      <w:r>
        <w:rPr>
          <w:noProof/>
        </w:rPr>
        <w:tab/>
      </w:r>
      <w:r>
        <w:rPr>
          <w:noProof/>
        </w:rPr>
        <w:fldChar w:fldCharType="begin"/>
      </w:r>
      <w:r>
        <w:rPr>
          <w:noProof/>
        </w:rPr>
        <w:instrText xml:space="preserve"> PAGEREF _Toc336514248 \h </w:instrText>
      </w:r>
      <w:r>
        <w:rPr>
          <w:noProof/>
        </w:rPr>
      </w:r>
      <w:r>
        <w:rPr>
          <w:noProof/>
        </w:rPr>
        <w:fldChar w:fldCharType="separate"/>
      </w:r>
      <w:r>
        <w:rPr>
          <w:noProof/>
        </w:rPr>
        <w:t>16</w:t>
      </w:r>
      <w:r>
        <w:rPr>
          <w:noProof/>
        </w:rPr>
        <w:fldChar w:fldCharType="end"/>
      </w:r>
    </w:p>
    <w:p w14:paraId="7FB81518"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2.4.</w:t>
      </w:r>
      <w:r>
        <w:rPr>
          <w:rFonts w:asciiTheme="minorHAnsi" w:eastAsiaTheme="minorEastAsia" w:hAnsiTheme="minorHAnsi" w:cstheme="minorBidi"/>
          <w:noProof/>
          <w:lang w:eastAsia="ja-JP"/>
        </w:rPr>
        <w:tab/>
      </w:r>
      <w:r>
        <w:rPr>
          <w:noProof/>
        </w:rPr>
        <w:t>Configuring AO data backup</w:t>
      </w:r>
      <w:r>
        <w:rPr>
          <w:noProof/>
        </w:rPr>
        <w:tab/>
      </w:r>
      <w:r>
        <w:rPr>
          <w:noProof/>
        </w:rPr>
        <w:fldChar w:fldCharType="begin"/>
      </w:r>
      <w:r>
        <w:rPr>
          <w:noProof/>
        </w:rPr>
        <w:instrText xml:space="preserve"> PAGEREF _Toc336514249 \h </w:instrText>
      </w:r>
      <w:r>
        <w:rPr>
          <w:noProof/>
        </w:rPr>
      </w:r>
      <w:r>
        <w:rPr>
          <w:noProof/>
        </w:rPr>
        <w:fldChar w:fldCharType="separate"/>
      </w:r>
      <w:r>
        <w:rPr>
          <w:noProof/>
        </w:rPr>
        <w:t>16</w:t>
      </w:r>
      <w:r>
        <w:rPr>
          <w:noProof/>
        </w:rPr>
        <w:fldChar w:fldCharType="end"/>
      </w:r>
    </w:p>
    <w:p w14:paraId="540E3427" w14:textId="77777777" w:rsidR="00AB670A" w:rsidRDefault="00AB670A">
      <w:pPr>
        <w:pStyle w:val="TOC1"/>
        <w:tabs>
          <w:tab w:val="left" w:pos="420"/>
        </w:tabs>
        <w:rPr>
          <w:rFonts w:asciiTheme="minorHAnsi" w:eastAsiaTheme="minorEastAsia" w:hAnsiTheme="minorHAnsi" w:cstheme="minorBidi"/>
          <w:noProof/>
          <w:lang w:eastAsia="ja-JP"/>
        </w:rPr>
      </w:pPr>
      <w:r>
        <w:rPr>
          <w:noProof/>
        </w:rPr>
        <w:t>3.</w:t>
      </w:r>
      <w:r>
        <w:rPr>
          <w:rFonts w:asciiTheme="minorHAnsi" w:eastAsiaTheme="minorEastAsia" w:hAnsiTheme="minorHAnsi" w:cstheme="minorBidi"/>
          <w:noProof/>
          <w:lang w:eastAsia="ja-JP"/>
        </w:rPr>
        <w:tab/>
      </w:r>
      <w:r>
        <w:rPr>
          <w:noProof/>
        </w:rPr>
        <w:t>Software overview</w:t>
      </w:r>
      <w:r>
        <w:rPr>
          <w:noProof/>
        </w:rPr>
        <w:tab/>
      </w:r>
      <w:r>
        <w:rPr>
          <w:noProof/>
        </w:rPr>
        <w:fldChar w:fldCharType="begin"/>
      </w:r>
      <w:r>
        <w:rPr>
          <w:noProof/>
        </w:rPr>
        <w:instrText xml:space="preserve"> PAGEREF _Toc336514250 \h </w:instrText>
      </w:r>
      <w:r>
        <w:rPr>
          <w:noProof/>
        </w:rPr>
      </w:r>
      <w:r>
        <w:rPr>
          <w:noProof/>
        </w:rPr>
        <w:fldChar w:fldCharType="separate"/>
      </w:r>
      <w:r>
        <w:rPr>
          <w:noProof/>
        </w:rPr>
        <w:t>17</w:t>
      </w:r>
      <w:r>
        <w:rPr>
          <w:noProof/>
        </w:rPr>
        <w:fldChar w:fldCharType="end"/>
      </w:r>
    </w:p>
    <w:p w14:paraId="3FF38E84"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3.1.</w:t>
      </w:r>
      <w:r>
        <w:rPr>
          <w:rFonts w:asciiTheme="minorHAnsi" w:eastAsiaTheme="minorEastAsia" w:hAnsiTheme="minorHAnsi" w:cstheme="minorBidi"/>
          <w:noProof/>
          <w:lang w:eastAsia="ja-JP"/>
        </w:rPr>
        <w:tab/>
      </w:r>
      <w:r>
        <w:rPr>
          <w:noProof/>
        </w:rPr>
        <w:t>Control computers</w:t>
      </w:r>
      <w:r>
        <w:rPr>
          <w:noProof/>
        </w:rPr>
        <w:tab/>
      </w:r>
      <w:r>
        <w:rPr>
          <w:noProof/>
        </w:rPr>
        <w:fldChar w:fldCharType="begin"/>
      </w:r>
      <w:r>
        <w:rPr>
          <w:noProof/>
        </w:rPr>
        <w:instrText xml:space="preserve"> PAGEREF _Toc336514251 \h </w:instrText>
      </w:r>
      <w:r>
        <w:rPr>
          <w:noProof/>
        </w:rPr>
      </w:r>
      <w:r>
        <w:rPr>
          <w:noProof/>
        </w:rPr>
        <w:fldChar w:fldCharType="separate"/>
      </w:r>
      <w:r>
        <w:rPr>
          <w:noProof/>
        </w:rPr>
        <w:t>17</w:t>
      </w:r>
      <w:r>
        <w:rPr>
          <w:noProof/>
        </w:rPr>
        <w:fldChar w:fldCharType="end"/>
      </w:r>
    </w:p>
    <w:p w14:paraId="7DAF2954"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3.2.</w:t>
      </w:r>
      <w:r>
        <w:rPr>
          <w:rFonts w:asciiTheme="minorHAnsi" w:eastAsiaTheme="minorEastAsia" w:hAnsiTheme="minorHAnsi" w:cstheme="minorBidi"/>
          <w:noProof/>
          <w:lang w:eastAsia="ja-JP"/>
        </w:rPr>
        <w:tab/>
      </w:r>
      <w:r>
        <w:rPr>
          <w:noProof/>
        </w:rPr>
        <w:t>Complete start/stop/restart</w:t>
      </w:r>
      <w:r>
        <w:rPr>
          <w:noProof/>
        </w:rPr>
        <w:tab/>
      </w:r>
      <w:r>
        <w:rPr>
          <w:noProof/>
        </w:rPr>
        <w:fldChar w:fldCharType="begin"/>
      </w:r>
      <w:r>
        <w:rPr>
          <w:noProof/>
        </w:rPr>
        <w:instrText xml:space="preserve"> PAGEREF _Toc336514252 \h </w:instrText>
      </w:r>
      <w:r>
        <w:rPr>
          <w:noProof/>
        </w:rPr>
      </w:r>
      <w:r>
        <w:rPr>
          <w:noProof/>
        </w:rPr>
        <w:fldChar w:fldCharType="separate"/>
      </w:r>
      <w:r>
        <w:rPr>
          <w:noProof/>
        </w:rPr>
        <w:t>17</w:t>
      </w:r>
      <w:r>
        <w:rPr>
          <w:noProof/>
        </w:rPr>
        <w:fldChar w:fldCharType="end"/>
      </w:r>
    </w:p>
    <w:p w14:paraId="43D17161"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3.3.</w:t>
      </w:r>
      <w:r>
        <w:rPr>
          <w:rFonts w:asciiTheme="minorHAnsi" w:eastAsiaTheme="minorEastAsia" w:hAnsiTheme="minorHAnsi" w:cstheme="minorBidi"/>
          <w:noProof/>
          <w:lang w:eastAsia="ja-JP"/>
        </w:rPr>
        <w:tab/>
      </w:r>
      <w:r>
        <w:rPr>
          <w:noProof/>
        </w:rPr>
        <w:t>Overall software scheme</w:t>
      </w:r>
      <w:r>
        <w:rPr>
          <w:noProof/>
        </w:rPr>
        <w:tab/>
      </w:r>
      <w:r>
        <w:rPr>
          <w:noProof/>
        </w:rPr>
        <w:fldChar w:fldCharType="begin"/>
      </w:r>
      <w:r>
        <w:rPr>
          <w:noProof/>
        </w:rPr>
        <w:instrText xml:space="preserve"> PAGEREF _Toc336514253 \h </w:instrText>
      </w:r>
      <w:r>
        <w:rPr>
          <w:noProof/>
        </w:rPr>
      </w:r>
      <w:r>
        <w:rPr>
          <w:noProof/>
        </w:rPr>
        <w:fldChar w:fldCharType="separate"/>
      </w:r>
      <w:r>
        <w:rPr>
          <w:noProof/>
        </w:rPr>
        <w:t>18</w:t>
      </w:r>
      <w:r>
        <w:rPr>
          <w:noProof/>
        </w:rPr>
        <w:fldChar w:fldCharType="end"/>
      </w:r>
    </w:p>
    <w:p w14:paraId="54F76570"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3.3.1.</w:t>
      </w:r>
      <w:r>
        <w:rPr>
          <w:rFonts w:asciiTheme="minorHAnsi" w:eastAsiaTheme="minorEastAsia" w:hAnsiTheme="minorHAnsi" w:cstheme="minorBidi"/>
          <w:noProof/>
          <w:lang w:eastAsia="ja-JP"/>
        </w:rPr>
        <w:tab/>
      </w:r>
      <w:r>
        <w:rPr>
          <w:noProof/>
        </w:rPr>
        <w:t>System processes</w:t>
      </w:r>
      <w:r>
        <w:rPr>
          <w:noProof/>
        </w:rPr>
        <w:tab/>
      </w:r>
      <w:r>
        <w:rPr>
          <w:noProof/>
        </w:rPr>
        <w:fldChar w:fldCharType="begin"/>
      </w:r>
      <w:r>
        <w:rPr>
          <w:noProof/>
        </w:rPr>
        <w:instrText xml:space="preserve"> PAGEREF _Toc336514254 \h </w:instrText>
      </w:r>
      <w:r>
        <w:rPr>
          <w:noProof/>
        </w:rPr>
      </w:r>
      <w:r>
        <w:rPr>
          <w:noProof/>
        </w:rPr>
        <w:fldChar w:fldCharType="separate"/>
      </w:r>
      <w:r>
        <w:rPr>
          <w:noProof/>
        </w:rPr>
        <w:t>18</w:t>
      </w:r>
      <w:r>
        <w:rPr>
          <w:noProof/>
        </w:rPr>
        <w:fldChar w:fldCharType="end"/>
      </w:r>
    </w:p>
    <w:p w14:paraId="31FB534E"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3.3.2.</w:t>
      </w:r>
      <w:r>
        <w:rPr>
          <w:rFonts w:asciiTheme="minorHAnsi" w:eastAsiaTheme="minorEastAsia" w:hAnsiTheme="minorHAnsi" w:cstheme="minorBidi"/>
          <w:noProof/>
          <w:lang w:eastAsia="ja-JP"/>
        </w:rPr>
        <w:tab/>
      </w:r>
      <w:r>
        <w:rPr>
          <w:noProof/>
        </w:rPr>
        <w:t>AdSec control processes</w:t>
      </w:r>
      <w:r>
        <w:rPr>
          <w:noProof/>
        </w:rPr>
        <w:tab/>
      </w:r>
      <w:r>
        <w:rPr>
          <w:noProof/>
        </w:rPr>
        <w:fldChar w:fldCharType="begin"/>
      </w:r>
      <w:r>
        <w:rPr>
          <w:noProof/>
        </w:rPr>
        <w:instrText xml:space="preserve"> PAGEREF _Toc336514255 \h </w:instrText>
      </w:r>
      <w:r>
        <w:rPr>
          <w:noProof/>
        </w:rPr>
      </w:r>
      <w:r>
        <w:rPr>
          <w:noProof/>
        </w:rPr>
        <w:fldChar w:fldCharType="separate"/>
      </w:r>
      <w:r>
        <w:rPr>
          <w:noProof/>
        </w:rPr>
        <w:t>19</w:t>
      </w:r>
      <w:r>
        <w:rPr>
          <w:noProof/>
        </w:rPr>
        <w:fldChar w:fldCharType="end"/>
      </w:r>
    </w:p>
    <w:p w14:paraId="11B7941B" w14:textId="77777777" w:rsidR="00AB670A" w:rsidRDefault="00AB670A">
      <w:pPr>
        <w:pStyle w:val="TOC3"/>
        <w:tabs>
          <w:tab w:val="left" w:pos="1440"/>
          <w:tab w:val="right" w:leader="dot" w:pos="9628"/>
        </w:tabs>
        <w:rPr>
          <w:rFonts w:asciiTheme="minorHAnsi" w:eastAsiaTheme="minorEastAsia" w:hAnsiTheme="minorHAnsi" w:cstheme="minorBidi"/>
          <w:noProof/>
          <w:lang w:eastAsia="ja-JP"/>
        </w:rPr>
      </w:pPr>
      <w:r>
        <w:rPr>
          <w:noProof/>
        </w:rPr>
        <w:t>3.3.2.1.</w:t>
      </w:r>
      <w:r>
        <w:rPr>
          <w:rFonts w:asciiTheme="minorHAnsi" w:eastAsiaTheme="minorEastAsia" w:hAnsiTheme="minorHAnsi" w:cstheme="minorBidi"/>
          <w:noProof/>
          <w:lang w:eastAsia="ja-JP"/>
        </w:rPr>
        <w:tab/>
      </w:r>
      <w:r>
        <w:rPr>
          <w:noProof/>
        </w:rPr>
        <w:t>IDL issues</w:t>
      </w:r>
      <w:r>
        <w:rPr>
          <w:noProof/>
        </w:rPr>
        <w:tab/>
      </w:r>
      <w:r>
        <w:rPr>
          <w:noProof/>
        </w:rPr>
        <w:fldChar w:fldCharType="begin"/>
      </w:r>
      <w:r>
        <w:rPr>
          <w:noProof/>
        </w:rPr>
        <w:instrText xml:space="preserve"> PAGEREF _Toc336514256 \h </w:instrText>
      </w:r>
      <w:r>
        <w:rPr>
          <w:noProof/>
        </w:rPr>
      </w:r>
      <w:r>
        <w:rPr>
          <w:noProof/>
        </w:rPr>
        <w:fldChar w:fldCharType="separate"/>
      </w:r>
      <w:r>
        <w:rPr>
          <w:noProof/>
        </w:rPr>
        <w:t>19</w:t>
      </w:r>
      <w:r>
        <w:rPr>
          <w:noProof/>
        </w:rPr>
        <w:fldChar w:fldCharType="end"/>
      </w:r>
    </w:p>
    <w:p w14:paraId="4AB98F33"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3.3.3.</w:t>
      </w:r>
      <w:r>
        <w:rPr>
          <w:rFonts w:asciiTheme="minorHAnsi" w:eastAsiaTheme="minorEastAsia" w:hAnsiTheme="minorHAnsi" w:cstheme="minorBidi"/>
          <w:noProof/>
          <w:lang w:eastAsia="ja-JP"/>
        </w:rPr>
        <w:tab/>
      </w:r>
      <w:r>
        <w:rPr>
          <w:noProof/>
        </w:rPr>
        <w:t>WFS control processes</w:t>
      </w:r>
      <w:r>
        <w:rPr>
          <w:noProof/>
        </w:rPr>
        <w:tab/>
      </w:r>
      <w:r>
        <w:rPr>
          <w:noProof/>
        </w:rPr>
        <w:fldChar w:fldCharType="begin"/>
      </w:r>
      <w:r>
        <w:rPr>
          <w:noProof/>
        </w:rPr>
        <w:instrText xml:space="preserve"> PAGEREF _Toc336514257 \h </w:instrText>
      </w:r>
      <w:r>
        <w:rPr>
          <w:noProof/>
        </w:rPr>
      </w:r>
      <w:r>
        <w:rPr>
          <w:noProof/>
        </w:rPr>
        <w:fldChar w:fldCharType="separate"/>
      </w:r>
      <w:r>
        <w:rPr>
          <w:noProof/>
        </w:rPr>
        <w:t>19</w:t>
      </w:r>
      <w:r>
        <w:rPr>
          <w:noProof/>
        </w:rPr>
        <w:fldChar w:fldCharType="end"/>
      </w:r>
    </w:p>
    <w:p w14:paraId="4BB764A1"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3.3.4.</w:t>
      </w:r>
      <w:r>
        <w:rPr>
          <w:rFonts w:asciiTheme="minorHAnsi" w:eastAsiaTheme="minorEastAsia" w:hAnsiTheme="minorHAnsi" w:cstheme="minorBidi"/>
          <w:noProof/>
          <w:lang w:eastAsia="ja-JP"/>
        </w:rPr>
        <w:tab/>
      </w:r>
      <w:r>
        <w:rPr>
          <w:noProof/>
        </w:rPr>
        <w:t>Arbitrators</w:t>
      </w:r>
      <w:r>
        <w:rPr>
          <w:noProof/>
        </w:rPr>
        <w:tab/>
      </w:r>
      <w:r>
        <w:rPr>
          <w:noProof/>
        </w:rPr>
        <w:fldChar w:fldCharType="begin"/>
      </w:r>
      <w:r>
        <w:rPr>
          <w:noProof/>
        </w:rPr>
        <w:instrText xml:space="preserve"> PAGEREF _Toc336514258 \h </w:instrText>
      </w:r>
      <w:r>
        <w:rPr>
          <w:noProof/>
        </w:rPr>
      </w:r>
      <w:r>
        <w:rPr>
          <w:noProof/>
        </w:rPr>
        <w:fldChar w:fldCharType="separate"/>
      </w:r>
      <w:r>
        <w:rPr>
          <w:noProof/>
        </w:rPr>
        <w:t>19</w:t>
      </w:r>
      <w:r>
        <w:rPr>
          <w:noProof/>
        </w:rPr>
        <w:fldChar w:fldCharType="end"/>
      </w:r>
    </w:p>
    <w:p w14:paraId="559C4ACE"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3.3.5.</w:t>
      </w:r>
      <w:r>
        <w:rPr>
          <w:rFonts w:asciiTheme="minorHAnsi" w:eastAsiaTheme="minorEastAsia" w:hAnsiTheme="minorHAnsi" w:cstheme="minorBidi"/>
          <w:noProof/>
          <w:lang w:eastAsia="ja-JP"/>
        </w:rPr>
        <w:tab/>
      </w:r>
      <w:r>
        <w:rPr>
          <w:noProof/>
        </w:rPr>
        <w:t>AOS</w:t>
      </w:r>
      <w:r>
        <w:rPr>
          <w:noProof/>
        </w:rPr>
        <w:tab/>
      </w:r>
      <w:r>
        <w:rPr>
          <w:noProof/>
        </w:rPr>
        <w:fldChar w:fldCharType="begin"/>
      </w:r>
      <w:r>
        <w:rPr>
          <w:noProof/>
        </w:rPr>
        <w:instrText xml:space="preserve"> PAGEREF _Toc336514259 \h </w:instrText>
      </w:r>
      <w:r>
        <w:rPr>
          <w:noProof/>
        </w:rPr>
      </w:r>
      <w:r>
        <w:rPr>
          <w:noProof/>
        </w:rPr>
        <w:fldChar w:fldCharType="separate"/>
      </w:r>
      <w:r>
        <w:rPr>
          <w:noProof/>
        </w:rPr>
        <w:t>19</w:t>
      </w:r>
      <w:r>
        <w:rPr>
          <w:noProof/>
        </w:rPr>
        <w:fldChar w:fldCharType="end"/>
      </w:r>
    </w:p>
    <w:p w14:paraId="67EEA443"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3.4.</w:t>
      </w:r>
      <w:r>
        <w:rPr>
          <w:rFonts w:asciiTheme="minorHAnsi" w:eastAsiaTheme="minorEastAsia" w:hAnsiTheme="minorHAnsi" w:cstheme="minorBidi"/>
          <w:noProof/>
          <w:lang w:eastAsia="ja-JP"/>
        </w:rPr>
        <w:tab/>
      </w:r>
      <w:r>
        <w:rPr>
          <w:noProof/>
        </w:rPr>
        <w:t>Engineering interface levels</w:t>
      </w:r>
      <w:r>
        <w:rPr>
          <w:noProof/>
        </w:rPr>
        <w:tab/>
      </w:r>
      <w:r>
        <w:rPr>
          <w:noProof/>
        </w:rPr>
        <w:fldChar w:fldCharType="begin"/>
      </w:r>
      <w:r>
        <w:rPr>
          <w:noProof/>
        </w:rPr>
        <w:instrText xml:space="preserve"> PAGEREF _Toc336514260 \h </w:instrText>
      </w:r>
      <w:r>
        <w:rPr>
          <w:noProof/>
        </w:rPr>
      </w:r>
      <w:r>
        <w:rPr>
          <w:noProof/>
        </w:rPr>
        <w:fldChar w:fldCharType="separate"/>
      </w:r>
      <w:r>
        <w:rPr>
          <w:noProof/>
        </w:rPr>
        <w:t>20</w:t>
      </w:r>
      <w:r>
        <w:rPr>
          <w:noProof/>
        </w:rPr>
        <w:fldChar w:fldCharType="end"/>
      </w:r>
    </w:p>
    <w:p w14:paraId="49209FF7" w14:textId="77777777" w:rsidR="00AB670A" w:rsidRDefault="00AB670A">
      <w:pPr>
        <w:pStyle w:val="TOC1"/>
        <w:tabs>
          <w:tab w:val="left" w:pos="420"/>
        </w:tabs>
        <w:rPr>
          <w:rFonts w:asciiTheme="minorHAnsi" w:eastAsiaTheme="minorEastAsia" w:hAnsiTheme="minorHAnsi" w:cstheme="minorBidi"/>
          <w:noProof/>
          <w:lang w:eastAsia="ja-JP"/>
        </w:rPr>
      </w:pPr>
      <w:r>
        <w:rPr>
          <w:noProof/>
        </w:rPr>
        <w:t>4.</w:t>
      </w:r>
      <w:r>
        <w:rPr>
          <w:rFonts w:asciiTheme="minorHAnsi" w:eastAsiaTheme="minorEastAsia" w:hAnsiTheme="minorHAnsi" w:cstheme="minorBidi"/>
          <w:noProof/>
          <w:lang w:eastAsia="ja-JP"/>
        </w:rPr>
        <w:tab/>
      </w:r>
      <w:r>
        <w:rPr>
          <w:noProof/>
        </w:rPr>
        <w:t>AOS GUI</w:t>
      </w:r>
      <w:r>
        <w:rPr>
          <w:noProof/>
        </w:rPr>
        <w:tab/>
      </w:r>
      <w:r>
        <w:rPr>
          <w:noProof/>
        </w:rPr>
        <w:fldChar w:fldCharType="begin"/>
      </w:r>
      <w:r>
        <w:rPr>
          <w:noProof/>
        </w:rPr>
        <w:instrText xml:space="preserve"> PAGEREF _Toc336514261 \h </w:instrText>
      </w:r>
      <w:r>
        <w:rPr>
          <w:noProof/>
        </w:rPr>
      </w:r>
      <w:r>
        <w:rPr>
          <w:noProof/>
        </w:rPr>
        <w:fldChar w:fldCharType="separate"/>
      </w:r>
      <w:r>
        <w:rPr>
          <w:noProof/>
        </w:rPr>
        <w:t>20</w:t>
      </w:r>
      <w:r>
        <w:rPr>
          <w:noProof/>
        </w:rPr>
        <w:fldChar w:fldCharType="end"/>
      </w:r>
    </w:p>
    <w:p w14:paraId="03A5A9B7"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4.1.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_Toc336514262 \h </w:instrText>
      </w:r>
      <w:r>
        <w:rPr>
          <w:noProof/>
        </w:rPr>
      </w:r>
      <w:r>
        <w:rPr>
          <w:noProof/>
        </w:rPr>
        <w:fldChar w:fldCharType="separate"/>
      </w:r>
      <w:r>
        <w:rPr>
          <w:noProof/>
        </w:rPr>
        <w:t>20</w:t>
      </w:r>
      <w:r>
        <w:rPr>
          <w:noProof/>
        </w:rPr>
        <w:fldChar w:fldCharType="end"/>
      </w:r>
    </w:p>
    <w:p w14:paraId="056C82F0"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4.2.</w:t>
      </w:r>
      <w:r>
        <w:rPr>
          <w:rFonts w:asciiTheme="minorHAnsi" w:eastAsiaTheme="minorEastAsia" w:hAnsiTheme="minorHAnsi" w:cstheme="minorBidi"/>
          <w:noProof/>
          <w:lang w:eastAsia="ja-JP"/>
        </w:rPr>
        <w:tab/>
      </w:r>
      <w:r>
        <w:rPr>
          <w:noProof/>
        </w:rPr>
        <w:t>Status information display</w:t>
      </w:r>
      <w:r>
        <w:rPr>
          <w:noProof/>
        </w:rPr>
        <w:tab/>
      </w:r>
      <w:r>
        <w:rPr>
          <w:noProof/>
        </w:rPr>
        <w:fldChar w:fldCharType="begin"/>
      </w:r>
      <w:r>
        <w:rPr>
          <w:noProof/>
        </w:rPr>
        <w:instrText xml:space="preserve"> PAGEREF _Toc336514263 \h </w:instrText>
      </w:r>
      <w:r>
        <w:rPr>
          <w:noProof/>
        </w:rPr>
      </w:r>
      <w:r>
        <w:rPr>
          <w:noProof/>
        </w:rPr>
        <w:fldChar w:fldCharType="separate"/>
      </w:r>
      <w:r>
        <w:rPr>
          <w:noProof/>
        </w:rPr>
        <w:t>20</w:t>
      </w:r>
      <w:r>
        <w:rPr>
          <w:noProof/>
        </w:rPr>
        <w:fldChar w:fldCharType="end"/>
      </w:r>
    </w:p>
    <w:p w14:paraId="2EE7E02B"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4.2.1.</w:t>
      </w:r>
      <w:r>
        <w:rPr>
          <w:rFonts w:asciiTheme="minorHAnsi" w:eastAsiaTheme="minorEastAsia" w:hAnsiTheme="minorHAnsi" w:cstheme="minorBidi"/>
          <w:noProof/>
          <w:lang w:eastAsia="ja-JP"/>
        </w:rPr>
        <w:tab/>
      </w:r>
      <w:r>
        <w:rPr>
          <w:noProof/>
        </w:rPr>
        <w:t>Connection to the AO system</w:t>
      </w:r>
      <w:r>
        <w:rPr>
          <w:noProof/>
        </w:rPr>
        <w:tab/>
      </w:r>
      <w:r>
        <w:rPr>
          <w:noProof/>
        </w:rPr>
        <w:fldChar w:fldCharType="begin"/>
      </w:r>
      <w:r>
        <w:rPr>
          <w:noProof/>
        </w:rPr>
        <w:instrText xml:space="preserve"> PAGEREF _Toc336514264 \h </w:instrText>
      </w:r>
      <w:r>
        <w:rPr>
          <w:noProof/>
        </w:rPr>
      </w:r>
      <w:r>
        <w:rPr>
          <w:noProof/>
        </w:rPr>
        <w:fldChar w:fldCharType="separate"/>
      </w:r>
      <w:r>
        <w:rPr>
          <w:noProof/>
        </w:rPr>
        <w:t>21</w:t>
      </w:r>
      <w:r>
        <w:rPr>
          <w:noProof/>
        </w:rPr>
        <w:fldChar w:fldCharType="end"/>
      </w:r>
    </w:p>
    <w:p w14:paraId="108FA731"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4.2.2.</w:t>
      </w:r>
      <w:r>
        <w:rPr>
          <w:rFonts w:asciiTheme="minorHAnsi" w:eastAsiaTheme="minorEastAsia" w:hAnsiTheme="minorHAnsi" w:cstheme="minorBidi"/>
          <w:noProof/>
          <w:lang w:eastAsia="ja-JP"/>
        </w:rPr>
        <w:tab/>
      </w:r>
      <w:r>
        <w:rPr>
          <w:noProof/>
        </w:rPr>
        <w:t>Overall AO system status</w:t>
      </w:r>
      <w:r>
        <w:rPr>
          <w:noProof/>
        </w:rPr>
        <w:tab/>
      </w:r>
      <w:r>
        <w:rPr>
          <w:noProof/>
        </w:rPr>
        <w:fldChar w:fldCharType="begin"/>
      </w:r>
      <w:r>
        <w:rPr>
          <w:noProof/>
        </w:rPr>
        <w:instrText xml:space="preserve"> PAGEREF _Toc336514265 \h </w:instrText>
      </w:r>
      <w:r>
        <w:rPr>
          <w:noProof/>
        </w:rPr>
      </w:r>
      <w:r>
        <w:rPr>
          <w:noProof/>
        </w:rPr>
        <w:fldChar w:fldCharType="separate"/>
      </w:r>
      <w:r>
        <w:rPr>
          <w:noProof/>
        </w:rPr>
        <w:t>22</w:t>
      </w:r>
      <w:r>
        <w:rPr>
          <w:noProof/>
        </w:rPr>
        <w:fldChar w:fldCharType="end"/>
      </w:r>
    </w:p>
    <w:p w14:paraId="720DC6E8"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4.2.3.</w:t>
      </w:r>
      <w:r>
        <w:rPr>
          <w:rFonts w:asciiTheme="minorHAnsi" w:eastAsiaTheme="minorEastAsia" w:hAnsiTheme="minorHAnsi" w:cstheme="minorBidi"/>
          <w:noProof/>
          <w:lang w:eastAsia="ja-JP"/>
        </w:rPr>
        <w:tab/>
      </w:r>
      <w:r>
        <w:rPr>
          <w:noProof/>
        </w:rPr>
        <w:t>Wfs status and commands</w:t>
      </w:r>
      <w:r>
        <w:rPr>
          <w:noProof/>
        </w:rPr>
        <w:tab/>
      </w:r>
      <w:r>
        <w:rPr>
          <w:noProof/>
        </w:rPr>
        <w:fldChar w:fldCharType="begin"/>
      </w:r>
      <w:r>
        <w:rPr>
          <w:noProof/>
        </w:rPr>
        <w:instrText xml:space="preserve"> PAGEREF _Toc336514266 \h </w:instrText>
      </w:r>
      <w:r>
        <w:rPr>
          <w:noProof/>
        </w:rPr>
      </w:r>
      <w:r>
        <w:rPr>
          <w:noProof/>
        </w:rPr>
        <w:fldChar w:fldCharType="separate"/>
      </w:r>
      <w:r>
        <w:rPr>
          <w:noProof/>
        </w:rPr>
        <w:t>23</w:t>
      </w:r>
      <w:r>
        <w:rPr>
          <w:noProof/>
        </w:rPr>
        <w:fldChar w:fldCharType="end"/>
      </w:r>
    </w:p>
    <w:p w14:paraId="1594B6C2"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lastRenderedPageBreak/>
        <w:t>4.2.4.</w:t>
      </w:r>
      <w:r>
        <w:rPr>
          <w:rFonts w:asciiTheme="minorHAnsi" w:eastAsiaTheme="minorEastAsia" w:hAnsiTheme="minorHAnsi" w:cstheme="minorBidi"/>
          <w:noProof/>
          <w:lang w:eastAsia="ja-JP"/>
        </w:rPr>
        <w:tab/>
      </w:r>
      <w:r>
        <w:rPr>
          <w:noProof/>
        </w:rPr>
        <w:t>Adaptive Secondary status</w:t>
      </w:r>
      <w:r>
        <w:rPr>
          <w:noProof/>
        </w:rPr>
        <w:tab/>
      </w:r>
      <w:r>
        <w:rPr>
          <w:noProof/>
        </w:rPr>
        <w:fldChar w:fldCharType="begin"/>
      </w:r>
      <w:r>
        <w:rPr>
          <w:noProof/>
        </w:rPr>
        <w:instrText xml:space="preserve"> PAGEREF _Toc336514267 \h </w:instrText>
      </w:r>
      <w:r>
        <w:rPr>
          <w:noProof/>
        </w:rPr>
      </w:r>
      <w:r>
        <w:rPr>
          <w:noProof/>
        </w:rPr>
        <w:fldChar w:fldCharType="separate"/>
      </w:r>
      <w:r>
        <w:rPr>
          <w:noProof/>
        </w:rPr>
        <w:t>23</w:t>
      </w:r>
      <w:r>
        <w:rPr>
          <w:noProof/>
        </w:rPr>
        <w:fldChar w:fldCharType="end"/>
      </w:r>
    </w:p>
    <w:p w14:paraId="0533E95A"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4.2.5.</w:t>
      </w:r>
      <w:r>
        <w:rPr>
          <w:rFonts w:asciiTheme="minorHAnsi" w:eastAsiaTheme="minorEastAsia" w:hAnsiTheme="minorHAnsi" w:cstheme="minorBidi"/>
          <w:noProof/>
          <w:lang w:eastAsia="ja-JP"/>
        </w:rPr>
        <w:tab/>
      </w:r>
      <w:r>
        <w:rPr>
          <w:noProof/>
        </w:rPr>
        <w:t>Adaptive Secondary on/off/set/rest</w:t>
      </w:r>
      <w:r>
        <w:rPr>
          <w:noProof/>
        </w:rPr>
        <w:tab/>
      </w:r>
      <w:r>
        <w:rPr>
          <w:noProof/>
        </w:rPr>
        <w:fldChar w:fldCharType="begin"/>
      </w:r>
      <w:r>
        <w:rPr>
          <w:noProof/>
        </w:rPr>
        <w:instrText xml:space="preserve"> PAGEREF _Toc336514268 \h </w:instrText>
      </w:r>
      <w:r>
        <w:rPr>
          <w:noProof/>
        </w:rPr>
      </w:r>
      <w:r>
        <w:rPr>
          <w:noProof/>
        </w:rPr>
        <w:fldChar w:fldCharType="separate"/>
      </w:r>
      <w:r>
        <w:rPr>
          <w:noProof/>
        </w:rPr>
        <w:t>24</w:t>
      </w:r>
      <w:r>
        <w:rPr>
          <w:noProof/>
        </w:rPr>
        <w:fldChar w:fldCharType="end"/>
      </w:r>
    </w:p>
    <w:p w14:paraId="338BD001" w14:textId="77777777" w:rsidR="00AB670A" w:rsidRDefault="00AB670A">
      <w:pPr>
        <w:pStyle w:val="TOC3"/>
        <w:tabs>
          <w:tab w:val="left" w:pos="1440"/>
          <w:tab w:val="right" w:leader="dot" w:pos="9628"/>
        </w:tabs>
        <w:rPr>
          <w:rFonts w:asciiTheme="minorHAnsi" w:eastAsiaTheme="minorEastAsia" w:hAnsiTheme="minorHAnsi" w:cstheme="minorBidi"/>
          <w:noProof/>
          <w:lang w:eastAsia="ja-JP"/>
        </w:rPr>
      </w:pPr>
      <w:r>
        <w:rPr>
          <w:noProof/>
        </w:rPr>
        <w:t>4.2.5.1.</w:t>
      </w:r>
      <w:r>
        <w:rPr>
          <w:rFonts w:asciiTheme="minorHAnsi" w:eastAsiaTheme="minorEastAsia" w:hAnsiTheme="minorHAnsi" w:cstheme="minorBidi"/>
          <w:noProof/>
          <w:lang w:eastAsia="ja-JP"/>
        </w:rPr>
        <w:tab/>
      </w:r>
      <w:r>
        <w:rPr>
          <w:noProof/>
        </w:rPr>
        <w:t>Safety locks</w:t>
      </w:r>
      <w:r>
        <w:rPr>
          <w:noProof/>
        </w:rPr>
        <w:tab/>
      </w:r>
      <w:r>
        <w:rPr>
          <w:noProof/>
        </w:rPr>
        <w:fldChar w:fldCharType="begin"/>
      </w:r>
      <w:r>
        <w:rPr>
          <w:noProof/>
        </w:rPr>
        <w:instrText xml:space="preserve"> PAGEREF _Toc336514269 \h </w:instrText>
      </w:r>
      <w:r>
        <w:rPr>
          <w:noProof/>
        </w:rPr>
      </w:r>
      <w:r>
        <w:rPr>
          <w:noProof/>
        </w:rPr>
        <w:fldChar w:fldCharType="separate"/>
      </w:r>
      <w:r>
        <w:rPr>
          <w:noProof/>
        </w:rPr>
        <w:t>24</w:t>
      </w:r>
      <w:r>
        <w:rPr>
          <w:noProof/>
        </w:rPr>
        <w:fldChar w:fldCharType="end"/>
      </w:r>
    </w:p>
    <w:p w14:paraId="15B77395"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4.2.6.</w:t>
      </w:r>
      <w:r>
        <w:rPr>
          <w:rFonts w:asciiTheme="minorHAnsi" w:eastAsiaTheme="minorEastAsia" w:hAnsiTheme="minorHAnsi" w:cstheme="minorBidi"/>
          <w:noProof/>
          <w:lang w:eastAsia="ja-JP"/>
        </w:rPr>
        <w:tab/>
      </w:r>
      <w:r>
        <w:rPr>
          <w:noProof/>
        </w:rPr>
        <w:t>Command execution reporting</w:t>
      </w:r>
      <w:r>
        <w:rPr>
          <w:noProof/>
        </w:rPr>
        <w:tab/>
      </w:r>
      <w:r>
        <w:rPr>
          <w:noProof/>
        </w:rPr>
        <w:fldChar w:fldCharType="begin"/>
      </w:r>
      <w:r>
        <w:rPr>
          <w:noProof/>
        </w:rPr>
        <w:instrText xml:space="preserve"> PAGEREF _Toc336514270 \h </w:instrText>
      </w:r>
      <w:r>
        <w:rPr>
          <w:noProof/>
        </w:rPr>
      </w:r>
      <w:r>
        <w:rPr>
          <w:noProof/>
        </w:rPr>
        <w:fldChar w:fldCharType="separate"/>
      </w:r>
      <w:r>
        <w:rPr>
          <w:noProof/>
        </w:rPr>
        <w:t>24</w:t>
      </w:r>
      <w:r>
        <w:rPr>
          <w:noProof/>
        </w:rPr>
        <w:fldChar w:fldCharType="end"/>
      </w:r>
    </w:p>
    <w:p w14:paraId="39D9DDF7"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4.3.</w:t>
      </w:r>
      <w:r>
        <w:rPr>
          <w:rFonts w:asciiTheme="minorHAnsi" w:eastAsiaTheme="minorEastAsia" w:hAnsiTheme="minorHAnsi" w:cstheme="minorBidi"/>
          <w:noProof/>
          <w:lang w:eastAsia="ja-JP"/>
        </w:rPr>
        <w:tab/>
      </w:r>
      <w:r>
        <w:rPr>
          <w:noProof/>
        </w:rPr>
        <w:t>Command GUI</w:t>
      </w:r>
      <w:r>
        <w:rPr>
          <w:noProof/>
        </w:rPr>
        <w:tab/>
      </w:r>
      <w:r>
        <w:rPr>
          <w:noProof/>
        </w:rPr>
        <w:fldChar w:fldCharType="begin"/>
      </w:r>
      <w:r>
        <w:rPr>
          <w:noProof/>
        </w:rPr>
        <w:instrText xml:space="preserve"> PAGEREF _Toc336514271 \h </w:instrText>
      </w:r>
      <w:r>
        <w:rPr>
          <w:noProof/>
        </w:rPr>
      </w:r>
      <w:r>
        <w:rPr>
          <w:noProof/>
        </w:rPr>
        <w:fldChar w:fldCharType="separate"/>
      </w:r>
      <w:r>
        <w:rPr>
          <w:noProof/>
        </w:rPr>
        <w:t>25</w:t>
      </w:r>
      <w:r>
        <w:rPr>
          <w:noProof/>
        </w:rPr>
        <w:fldChar w:fldCharType="end"/>
      </w:r>
    </w:p>
    <w:p w14:paraId="76252777"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4.3.1.</w:t>
      </w:r>
      <w:r>
        <w:rPr>
          <w:rFonts w:asciiTheme="minorHAnsi" w:eastAsiaTheme="minorEastAsia" w:hAnsiTheme="minorHAnsi" w:cstheme="minorBidi"/>
          <w:noProof/>
          <w:lang w:eastAsia="ja-JP"/>
        </w:rPr>
        <w:tab/>
      </w:r>
      <w:r>
        <w:rPr>
          <w:noProof/>
        </w:rPr>
        <w:t>AO commands</w:t>
      </w:r>
      <w:r>
        <w:rPr>
          <w:noProof/>
        </w:rPr>
        <w:tab/>
      </w:r>
      <w:r>
        <w:rPr>
          <w:noProof/>
        </w:rPr>
        <w:fldChar w:fldCharType="begin"/>
      </w:r>
      <w:r>
        <w:rPr>
          <w:noProof/>
        </w:rPr>
        <w:instrText xml:space="preserve"> PAGEREF _Toc336514272 \h </w:instrText>
      </w:r>
      <w:r>
        <w:rPr>
          <w:noProof/>
        </w:rPr>
      </w:r>
      <w:r>
        <w:rPr>
          <w:noProof/>
        </w:rPr>
        <w:fldChar w:fldCharType="separate"/>
      </w:r>
      <w:r>
        <w:rPr>
          <w:noProof/>
        </w:rPr>
        <w:t>26</w:t>
      </w:r>
      <w:r>
        <w:rPr>
          <w:noProof/>
        </w:rPr>
        <w:fldChar w:fldCharType="end"/>
      </w:r>
    </w:p>
    <w:p w14:paraId="0A67FF2A" w14:textId="77777777" w:rsidR="00AB670A" w:rsidRDefault="00AB670A">
      <w:pPr>
        <w:pStyle w:val="TOC1"/>
        <w:tabs>
          <w:tab w:val="left" w:pos="420"/>
        </w:tabs>
        <w:rPr>
          <w:rFonts w:asciiTheme="minorHAnsi" w:eastAsiaTheme="minorEastAsia" w:hAnsiTheme="minorHAnsi" w:cstheme="minorBidi"/>
          <w:noProof/>
          <w:lang w:eastAsia="ja-JP"/>
        </w:rPr>
      </w:pPr>
      <w:r>
        <w:rPr>
          <w:noProof/>
        </w:rPr>
        <w:t>5.</w:t>
      </w:r>
      <w:r>
        <w:rPr>
          <w:rFonts w:asciiTheme="minorHAnsi" w:eastAsiaTheme="minorEastAsia" w:hAnsiTheme="minorHAnsi" w:cstheme="minorBidi"/>
          <w:noProof/>
          <w:lang w:eastAsia="ja-JP"/>
        </w:rPr>
        <w:tab/>
      </w:r>
      <w:r>
        <w:rPr>
          <w:noProof/>
        </w:rPr>
        <w:t>Engineering GUIs</w:t>
      </w:r>
      <w:r>
        <w:rPr>
          <w:noProof/>
        </w:rPr>
        <w:tab/>
      </w:r>
      <w:r>
        <w:rPr>
          <w:noProof/>
        </w:rPr>
        <w:fldChar w:fldCharType="begin"/>
      </w:r>
      <w:r>
        <w:rPr>
          <w:noProof/>
        </w:rPr>
        <w:instrText xml:space="preserve"> PAGEREF _Toc336514273 \h </w:instrText>
      </w:r>
      <w:r>
        <w:rPr>
          <w:noProof/>
        </w:rPr>
      </w:r>
      <w:r>
        <w:rPr>
          <w:noProof/>
        </w:rPr>
        <w:fldChar w:fldCharType="separate"/>
      </w:r>
      <w:r>
        <w:rPr>
          <w:noProof/>
        </w:rPr>
        <w:t>27</w:t>
      </w:r>
      <w:r>
        <w:rPr>
          <w:noProof/>
        </w:rPr>
        <w:fldChar w:fldCharType="end"/>
      </w:r>
    </w:p>
    <w:p w14:paraId="52B49658"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5.1.</w:t>
      </w:r>
      <w:r>
        <w:rPr>
          <w:rFonts w:asciiTheme="minorHAnsi" w:eastAsiaTheme="minorEastAsia" w:hAnsiTheme="minorHAnsi" w:cstheme="minorBidi"/>
          <w:noProof/>
          <w:lang w:eastAsia="ja-JP"/>
        </w:rPr>
        <w:tab/>
      </w:r>
      <w:r>
        <w:rPr>
          <w:noProof/>
        </w:rPr>
        <w:t>Starting the Engineering GUIs</w:t>
      </w:r>
      <w:r>
        <w:rPr>
          <w:noProof/>
        </w:rPr>
        <w:tab/>
      </w:r>
      <w:r>
        <w:rPr>
          <w:noProof/>
        </w:rPr>
        <w:fldChar w:fldCharType="begin"/>
      </w:r>
      <w:r>
        <w:rPr>
          <w:noProof/>
        </w:rPr>
        <w:instrText xml:space="preserve"> PAGEREF _Toc336514274 \h </w:instrText>
      </w:r>
      <w:r>
        <w:rPr>
          <w:noProof/>
        </w:rPr>
      </w:r>
      <w:r>
        <w:rPr>
          <w:noProof/>
        </w:rPr>
        <w:fldChar w:fldCharType="separate"/>
      </w:r>
      <w:r>
        <w:rPr>
          <w:noProof/>
        </w:rPr>
        <w:t>27</w:t>
      </w:r>
      <w:r>
        <w:rPr>
          <w:noProof/>
        </w:rPr>
        <w:fldChar w:fldCharType="end"/>
      </w:r>
    </w:p>
    <w:p w14:paraId="74F88EA0" w14:textId="77777777" w:rsidR="00AB670A" w:rsidRDefault="00AB670A">
      <w:pPr>
        <w:pStyle w:val="TOC1"/>
        <w:tabs>
          <w:tab w:val="left" w:pos="420"/>
        </w:tabs>
        <w:rPr>
          <w:rFonts w:asciiTheme="minorHAnsi" w:eastAsiaTheme="minorEastAsia" w:hAnsiTheme="minorHAnsi" w:cstheme="minorBidi"/>
          <w:noProof/>
          <w:lang w:eastAsia="ja-JP"/>
        </w:rPr>
      </w:pPr>
      <w:r>
        <w:rPr>
          <w:noProof/>
        </w:rPr>
        <w:t>6.</w:t>
      </w:r>
      <w:r>
        <w:rPr>
          <w:rFonts w:asciiTheme="minorHAnsi" w:eastAsiaTheme="minorEastAsia" w:hAnsiTheme="minorHAnsi" w:cstheme="minorBidi"/>
          <w:noProof/>
          <w:lang w:eastAsia="ja-JP"/>
        </w:rPr>
        <w:tab/>
      </w:r>
      <w:r>
        <w:rPr>
          <w:noProof/>
        </w:rPr>
        <w:t>Wfs board status GUI</w:t>
      </w:r>
      <w:r>
        <w:rPr>
          <w:noProof/>
        </w:rPr>
        <w:tab/>
      </w:r>
      <w:r>
        <w:rPr>
          <w:noProof/>
        </w:rPr>
        <w:fldChar w:fldCharType="begin"/>
      </w:r>
      <w:r>
        <w:rPr>
          <w:noProof/>
        </w:rPr>
        <w:instrText xml:space="preserve"> PAGEREF _Toc336514275 \h </w:instrText>
      </w:r>
      <w:r>
        <w:rPr>
          <w:noProof/>
        </w:rPr>
      </w:r>
      <w:r>
        <w:rPr>
          <w:noProof/>
        </w:rPr>
        <w:fldChar w:fldCharType="separate"/>
      </w:r>
      <w:r>
        <w:rPr>
          <w:noProof/>
        </w:rPr>
        <w:t>28</w:t>
      </w:r>
      <w:r>
        <w:rPr>
          <w:noProof/>
        </w:rPr>
        <w:fldChar w:fldCharType="end"/>
      </w:r>
    </w:p>
    <w:p w14:paraId="7E847619"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6.1.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_Toc336514276 \h </w:instrText>
      </w:r>
      <w:r>
        <w:rPr>
          <w:noProof/>
        </w:rPr>
      </w:r>
      <w:r>
        <w:rPr>
          <w:noProof/>
        </w:rPr>
        <w:fldChar w:fldCharType="separate"/>
      </w:r>
      <w:r>
        <w:rPr>
          <w:noProof/>
        </w:rPr>
        <w:t>28</w:t>
      </w:r>
      <w:r>
        <w:rPr>
          <w:noProof/>
        </w:rPr>
        <w:fldChar w:fldCharType="end"/>
      </w:r>
    </w:p>
    <w:p w14:paraId="3AB3A587"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6.2.</w:t>
      </w:r>
      <w:r>
        <w:rPr>
          <w:rFonts w:asciiTheme="minorHAnsi" w:eastAsiaTheme="minorEastAsia" w:hAnsiTheme="minorHAnsi" w:cstheme="minorBidi"/>
          <w:noProof/>
          <w:lang w:eastAsia="ja-JP"/>
        </w:rPr>
        <w:tab/>
      </w:r>
      <w:r>
        <w:rPr>
          <w:noProof/>
        </w:rPr>
        <w:t>GUI description</w:t>
      </w:r>
      <w:r>
        <w:rPr>
          <w:noProof/>
        </w:rPr>
        <w:tab/>
      </w:r>
      <w:r>
        <w:rPr>
          <w:noProof/>
        </w:rPr>
        <w:fldChar w:fldCharType="begin"/>
      </w:r>
      <w:r>
        <w:rPr>
          <w:noProof/>
        </w:rPr>
        <w:instrText xml:space="preserve"> PAGEREF _Toc336514277 \h </w:instrText>
      </w:r>
      <w:r>
        <w:rPr>
          <w:noProof/>
        </w:rPr>
      </w:r>
      <w:r>
        <w:rPr>
          <w:noProof/>
        </w:rPr>
        <w:fldChar w:fldCharType="separate"/>
      </w:r>
      <w:r>
        <w:rPr>
          <w:noProof/>
        </w:rPr>
        <w:t>29</w:t>
      </w:r>
      <w:r>
        <w:rPr>
          <w:noProof/>
        </w:rPr>
        <w:fldChar w:fldCharType="end"/>
      </w:r>
    </w:p>
    <w:p w14:paraId="18E1FD0B" w14:textId="77777777" w:rsidR="00AB670A" w:rsidRDefault="00AB670A">
      <w:pPr>
        <w:pStyle w:val="TOC1"/>
        <w:tabs>
          <w:tab w:val="left" w:pos="420"/>
        </w:tabs>
        <w:rPr>
          <w:rFonts w:asciiTheme="minorHAnsi" w:eastAsiaTheme="minorEastAsia" w:hAnsiTheme="minorHAnsi" w:cstheme="minorBidi"/>
          <w:noProof/>
          <w:lang w:eastAsia="ja-JP"/>
        </w:rPr>
      </w:pPr>
      <w:r>
        <w:rPr>
          <w:noProof/>
        </w:rPr>
        <w:t>7.</w:t>
      </w:r>
      <w:r>
        <w:rPr>
          <w:rFonts w:asciiTheme="minorHAnsi" w:eastAsiaTheme="minorEastAsia" w:hAnsiTheme="minorHAnsi" w:cstheme="minorBidi"/>
          <w:noProof/>
          <w:lang w:eastAsia="ja-JP"/>
        </w:rPr>
        <w:tab/>
      </w:r>
      <w:r>
        <w:rPr>
          <w:noProof/>
        </w:rPr>
        <w:t>Wfs Arbitrator GUI</w:t>
      </w:r>
      <w:r>
        <w:rPr>
          <w:noProof/>
        </w:rPr>
        <w:tab/>
      </w:r>
      <w:r>
        <w:rPr>
          <w:noProof/>
        </w:rPr>
        <w:fldChar w:fldCharType="begin"/>
      </w:r>
      <w:r>
        <w:rPr>
          <w:noProof/>
        </w:rPr>
        <w:instrText xml:space="preserve"> PAGEREF _Toc336514278 \h </w:instrText>
      </w:r>
      <w:r>
        <w:rPr>
          <w:noProof/>
        </w:rPr>
      </w:r>
      <w:r>
        <w:rPr>
          <w:noProof/>
        </w:rPr>
        <w:fldChar w:fldCharType="separate"/>
      </w:r>
      <w:r>
        <w:rPr>
          <w:noProof/>
        </w:rPr>
        <w:t>29</w:t>
      </w:r>
      <w:r>
        <w:rPr>
          <w:noProof/>
        </w:rPr>
        <w:fldChar w:fldCharType="end"/>
      </w:r>
    </w:p>
    <w:p w14:paraId="30B55009"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7.1.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_Toc336514279 \h </w:instrText>
      </w:r>
      <w:r>
        <w:rPr>
          <w:noProof/>
        </w:rPr>
      </w:r>
      <w:r>
        <w:rPr>
          <w:noProof/>
        </w:rPr>
        <w:fldChar w:fldCharType="separate"/>
      </w:r>
      <w:r>
        <w:rPr>
          <w:noProof/>
        </w:rPr>
        <w:t>31</w:t>
      </w:r>
      <w:r>
        <w:rPr>
          <w:noProof/>
        </w:rPr>
        <w:fldChar w:fldCharType="end"/>
      </w:r>
    </w:p>
    <w:p w14:paraId="36CC3639"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7.2.</w:t>
      </w:r>
      <w:r>
        <w:rPr>
          <w:rFonts w:asciiTheme="minorHAnsi" w:eastAsiaTheme="minorEastAsia" w:hAnsiTheme="minorHAnsi" w:cstheme="minorBidi"/>
          <w:noProof/>
          <w:lang w:eastAsia="ja-JP"/>
        </w:rPr>
        <w:tab/>
      </w:r>
      <w:r>
        <w:rPr>
          <w:noProof/>
        </w:rPr>
        <w:t>GUI description</w:t>
      </w:r>
      <w:r>
        <w:rPr>
          <w:noProof/>
        </w:rPr>
        <w:tab/>
      </w:r>
      <w:r>
        <w:rPr>
          <w:noProof/>
        </w:rPr>
        <w:fldChar w:fldCharType="begin"/>
      </w:r>
      <w:r>
        <w:rPr>
          <w:noProof/>
        </w:rPr>
        <w:instrText xml:space="preserve"> PAGEREF _Toc336514280 \h </w:instrText>
      </w:r>
      <w:r>
        <w:rPr>
          <w:noProof/>
        </w:rPr>
      </w:r>
      <w:r>
        <w:rPr>
          <w:noProof/>
        </w:rPr>
        <w:fldChar w:fldCharType="separate"/>
      </w:r>
      <w:r>
        <w:rPr>
          <w:noProof/>
        </w:rPr>
        <w:t>31</w:t>
      </w:r>
      <w:r>
        <w:rPr>
          <w:noProof/>
        </w:rPr>
        <w:fldChar w:fldCharType="end"/>
      </w:r>
    </w:p>
    <w:p w14:paraId="5348F116"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7.2.1.</w:t>
      </w:r>
      <w:r>
        <w:rPr>
          <w:rFonts w:asciiTheme="minorHAnsi" w:eastAsiaTheme="minorEastAsia" w:hAnsiTheme="minorHAnsi" w:cstheme="minorBidi"/>
          <w:noProof/>
          <w:lang w:eastAsia="ja-JP"/>
        </w:rPr>
        <w:tab/>
      </w:r>
      <w:r>
        <w:rPr>
          <w:noProof/>
        </w:rPr>
        <w:t>Status indicators</w:t>
      </w:r>
      <w:r>
        <w:rPr>
          <w:noProof/>
        </w:rPr>
        <w:tab/>
      </w:r>
      <w:r>
        <w:rPr>
          <w:noProof/>
        </w:rPr>
        <w:fldChar w:fldCharType="begin"/>
      </w:r>
      <w:r>
        <w:rPr>
          <w:noProof/>
        </w:rPr>
        <w:instrText xml:space="preserve"> PAGEREF _Toc336514281 \h </w:instrText>
      </w:r>
      <w:r>
        <w:rPr>
          <w:noProof/>
        </w:rPr>
      </w:r>
      <w:r>
        <w:rPr>
          <w:noProof/>
        </w:rPr>
        <w:fldChar w:fldCharType="separate"/>
      </w:r>
      <w:r>
        <w:rPr>
          <w:noProof/>
        </w:rPr>
        <w:t>31</w:t>
      </w:r>
      <w:r>
        <w:rPr>
          <w:noProof/>
        </w:rPr>
        <w:fldChar w:fldCharType="end"/>
      </w:r>
    </w:p>
    <w:p w14:paraId="3055C4AA"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7.2.2.</w:t>
      </w:r>
      <w:r>
        <w:rPr>
          <w:rFonts w:asciiTheme="minorHAnsi" w:eastAsiaTheme="minorEastAsia" w:hAnsiTheme="minorHAnsi" w:cstheme="minorBidi"/>
          <w:noProof/>
          <w:lang w:eastAsia="ja-JP"/>
        </w:rPr>
        <w:tab/>
      </w:r>
      <w:r>
        <w:rPr>
          <w:noProof/>
        </w:rPr>
        <w:t>Startup/Shutdown commands</w:t>
      </w:r>
      <w:r>
        <w:rPr>
          <w:noProof/>
        </w:rPr>
        <w:tab/>
      </w:r>
      <w:r>
        <w:rPr>
          <w:noProof/>
        </w:rPr>
        <w:fldChar w:fldCharType="begin"/>
      </w:r>
      <w:r>
        <w:rPr>
          <w:noProof/>
        </w:rPr>
        <w:instrText xml:space="preserve"> PAGEREF _Toc336514282 \h </w:instrText>
      </w:r>
      <w:r>
        <w:rPr>
          <w:noProof/>
        </w:rPr>
      </w:r>
      <w:r>
        <w:rPr>
          <w:noProof/>
        </w:rPr>
        <w:fldChar w:fldCharType="separate"/>
      </w:r>
      <w:r>
        <w:rPr>
          <w:noProof/>
        </w:rPr>
        <w:t>31</w:t>
      </w:r>
      <w:r>
        <w:rPr>
          <w:noProof/>
        </w:rPr>
        <w:fldChar w:fldCharType="end"/>
      </w:r>
    </w:p>
    <w:p w14:paraId="65668845"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7.2.3.</w:t>
      </w:r>
      <w:r>
        <w:rPr>
          <w:rFonts w:asciiTheme="minorHAnsi" w:eastAsiaTheme="minorEastAsia" w:hAnsiTheme="minorHAnsi" w:cstheme="minorBidi"/>
          <w:noProof/>
          <w:lang w:eastAsia="ja-JP"/>
        </w:rPr>
        <w:tab/>
      </w:r>
      <w:r>
        <w:rPr>
          <w:noProof/>
        </w:rPr>
        <w:t>AO parameters</w:t>
      </w:r>
      <w:r>
        <w:rPr>
          <w:noProof/>
        </w:rPr>
        <w:tab/>
      </w:r>
      <w:r>
        <w:rPr>
          <w:noProof/>
        </w:rPr>
        <w:fldChar w:fldCharType="begin"/>
      </w:r>
      <w:r>
        <w:rPr>
          <w:noProof/>
        </w:rPr>
        <w:instrText xml:space="preserve"> PAGEREF _Toc336514283 \h </w:instrText>
      </w:r>
      <w:r>
        <w:rPr>
          <w:noProof/>
        </w:rPr>
      </w:r>
      <w:r>
        <w:rPr>
          <w:noProof/>
        </w:rPr>
        <w:fldChar w:fldCharType="separate"/>
      </w:r>
      <w:r>
        <w:rPr>
          <w:noProof/>
        </w:rPr>
        <w:t>32</w:t>
      </w:r>
      <w:r>
        <w:rPr>
          <w:noProof/>
        </w:rPr>
        <w:fldChar w:fldCharType="end"/>
      </w:r>
    </w:p>
    <w:p w14:paraId="2986A917"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7.2.4.</w:t>
      </w:r>
      <w:r>
        <w:rPr>
          <w:rFonts w:asciiTheme="minorHAnsi" w:eastAsiaTheme="minorEastAsia" w:hAnsiTheme="minorHAnsi" w:cstheme="minorBidi"/>
          <w:noProof/>
          <w:lang w:eastAsia="ja-JP"/>
        </w:rPr>
        <w:tab/>
      </w:r>
      <w:r>
        <w:rPr>
          <w:noProof/>
        </w:rPr>
        <w:t>AO loop open/close/pause</w:t>
      </w:r>
      <w:r>
        <w:rPr>
          <w:noProof/>
        </w:rPr>
        <w:tab/>
      </w:r>
      <w:r>
        <w:rPr>
          <w:noProof/>
        </w:rPr>
        <w:fldChar w:fldCharType="begin"/>
      </w:r>
      <w:r>
        <w:rPr>
          <w:noProof/>
        </w:rPr>
        <w:instrText xml:space="preserve"> PAGEREF _Toc336514284 \h </w:instrText>
      </w:r>
      <w:r>
        <w:rPr>
          <w:noProof/>
        </w:rPr>
      </w:r>
      <w:r>
        <w:rPr>
          <w:noProof/>
        </w:rPr>
        <w:fldChar w:fldCharType="separate"/>
      </w:r>
      <w:r>
        <w:rPr>
          <w:noProof/>
        </w:rPr>
        <w:t>33</w:t>
      </w:r>
      <w:r>
        <w:rPr>
          <w:noProof/>
        </w:rPr>
        <w:fldChar w:fldCharType="end"/>
      </w:r>
    </w:p>
    <w:p w14:paraId="2E11B205"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7.2.5.</w:t>
      </w:r>
      <w:r>
        <w:rPr>
          <w:rFonts w:asciiTheme="minorHAnsi" w:eastAsiaTheme="minorEastAsia" w:hAnsiTheme="minorHAnsi" w:cstheme="minorBidi"/>
          <w:noProof/>
          <w:lang w:eastAsia="ja-JP"/>
        </w:rPr>
        <w:tab/>
      </w:r>
      <w:r>
        <w:rPr>
          <w:noProof/>
        </w:rPr>
        <w:t>Rotator tracking</w:t>
      </w:r>
      <w:r>
        <w:rPr>
          <w:noProof/>
        </w:rPr>
        <w:tab/>
      </w:r>
      <w:r>
        <w:rPr>
          <w:noProof/>
        </w:rPr>
        <w:fldChar w:fldCharType="begin"/>
      </w:r>
      <w:r>
        <w:rPr>
          <w:noProof/>
        </w:rPr>
        <w:instrText xml:space="preserve"> PAGEREF _Toc336514285 \h </w:instrText>
      </w:r>
      <w:r>
        <w:rPr>
          <w:noProof/>
        </w:rPr>
      </w:r>
      <w:r>
        <w:rPr>
          <w:noProof/>
        </w:rPr>
        <w:fldChar w:fldCharType="separate"/>
      </w:r>
      <w:r>
        <w:rPr>
          <w:noProof/>
        </w:rPr>
        <w:t>34</w:t>
      </w:r>
      <w:r>
        <w:rPr>
          <w:noProof/>
        </w:rPr>
        <w:fldChar w:fldCharType="end"/>
      </w:r>
    </w:p>
    <w:p w14:paraId="77E73B69"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7.2.6.</w:t>
      </w:r>
      <w:r>
        <w:rPr>
          <w:rFonts w:asciiTheme="minorHAnsi" w:eastAsiaTheme="minorEastAsia" w:hAnsiTheme="minorHAnsi" w:cstheme="minorBidi"/>
          <w:noProof/>
          <w:lang w:eastAsia="ja-JP"/>
        </w:rPr>
        <w:tab/>
      </w:r>
      <w:r>
        <w:rPr>
          <w:noProof/>
        </w:rPr>
        <w:t>Camera lens tracking</w:t>
      </w:r>
      <w:r>
        <w:rPr>
          <w:noProof/>
        </w:rPr>
        <w:tab/>
      </w:r>
      <w:r>
        <w:rPr>
          <w:noProof/>
        </w:rPr>
        <w:fldChar w:fldCharType="begin"/>
      </w:r>
      <w:r>
        <w:rPr>
          <w:noProof/>
        </w:rPr>
        <w:instrText xml:space="preserve"> PAGEREF _Toc336514286 \h </w:instrText>
      </w:r>
      <w:r>
        <w:rPr>
          <w:noProof/>
        </w:rPr>
      </w:r>
      <w:r>
        <w:rPr>
          <w:noProof/>
        </w:rPr>
        <w:fldChar w:fldCharType="separate"/>
      </w:r>
      <w:r>
        <w:rPr>
          <w:noProof/>
        </w:rPr>
        <w:t>34</w:t>
      </w:r>
      <w:r>
        <w:rPr>
          <w:noProof/>
        </w:rPr>
        <w:fldChar w:fldCharType="end"/>
      </w:r>
    </w:p>
    <w:p w14:paraId="7CDF23ED"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7.2.7.</w:t>
      </w:r>
      <w:r>
        <w:rPr>
          <w:rFonts w:asciiTheme="minorHAnsi" w:eastAsiaTheme="minorEastAsia" w:hAnsiTheme="minorHAnsi" w:cstheme="minorBidi"/>
          <w:noProof/>
          <w:lang w:eastAsia="ja-JP"/>
        </w:rPr>
        <w:tab/>
      </w:r>
      <w:r>
        <w:rPr>
          <w:noProof/>
        </w:rPr>
        <w:t>ADC tracking</w:t>
      </w:r>
      <w:r>
        <w:rPr>
          <w:noProof/>
        </w:rPr>
        <w:tab/>
      </w:r>
      <w:r>
        <w:rPr>
          <w:noProof/>
        </w:rPr>
        <w:fldChar w:fldCharType="begin"/>
      </w:r>
      <w:r>
        <w:rPr>
          <w:noProof/>
        </w:rPr>
        <w:instrText xml:space="preserve"> PAGEREF _Toc336514287 \h </w:instrText>
      </w:r>
      <w:r>
        <w:rPr>
          <w:noProof/>
        </w:rPr>
      </w:r>
      <w:r>
        <w:rPr>
          <w:noProof/>
        </w:rPr>
        <w:fldChar w:fldCharType="separate"/>
      </w:r>
      <w:r>
        <w:rPr>
          <w:noProof/>
        </w:rPr>
        <w:t>34</w:t>
      </w:r>
      <w:r>
        <w:rPr>
          <w:noProof/>
        </w:rPr>
        <w:fldChar w:fldCharType="end"/>
      </w:r>
    </w:p>
    <w:p w14:paraId="177233CF"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7.2.8.</w:t>
      </w:r>
      <w:r>
        <w:rPr>
          <w:rFonts w:asciiTheme="minorHAnsi" w:eastAsiaTheme="minorEastAsia" w:hAnsiTheme="minorHAnsi" w:cstheme="minorBidi"/>
          <w:noProof/>
          <w:lang w:eastAsia="ja-JP"/>
        </w:rPr>
        <w:tab/>
      </w:r>
      <w:r>
        <w:rPr>
          <w:noProof/>
        </w:rPr>
        <w:t>Anti drift</w:t>
      </w:r>
      <w:r>
        <w:rPr>
          <w:noProof/>
        </w:rPr>
        <w:tab/>
      </w:r>
      <w:r>
        <w:rPr>
          <w:noProof/>
        </w:rPr>
        <w:fldChar w:fldCharType="begin"/>
      </w:r>
      <w:r>
        <w:rPr>
          <w:noProof/>
        </w:rPr>
        <w:instrText xml:space="preserve"> PAGEREF _Toc336514288 \h </w:instrText>
      </w:r>
      <w:r>
        <w:rPr>
          <w:noProof/>
        </w:rPr>
      </w:r>
      <w:r>
        <w:rPr>
          <w:noProof/>
        </w:rPr>
        <w:fldChar w:fldCharType="separate"/>
      </w:r>
      <w:r>
        <w:rPr>
          <w:noProof/>
        </w:rPr>
        <w:t>35</w:t>
      </w:r>
      <w:r>
        <w:rPr>
          <w:noProof/>
        </w:rPr>
        <w:fldChar w:fldCharType="end"/>
      </w:r>
    </w:p>
    <w:p w14:paraId="133A57A8"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7.2.9.</w:t>
      </w:r>
      <w:r>
        <w:rPr>
          <w:rFonts w:asciiTheme="minorHAnsi" w:eastAsiaTheme="minorEastAsia" w:hAnsiTheme="minorHAnsi" w:cstheme="minorBidi"/>
          <w:noProof/>
          <w:lang w:eastAsia="ja-JP"/>
        </w:rPr>
        <w:tab/>
      </w:r>
      <w:r>
        <w:rPr>
          <w:noProof/>
        </w:rPr>
        <w:t>Dark frame and slopenull acquisition</w:t>
      </w:r>
      <w:r>
        <w:rPr>
          <w:noProof/>
        </w:rPr>
        <w:tab/>
      </w:r>
      <w:r>
        <w:rPr>
          <w:noProof/>
        </w:rPr>
        <w:fldChar w:fldCharType="begin"/>
      </w:r>
      <w:r>
        <w:rPr>
          <w:noProof/>
        </w:rPr>
        <w:instrText xml:space="preserve"> PAGEREF _Toc336514289 \h </w:instrText>
      </w:r>
      <w:r>
        <w:rPr>
          <w:noProof/>
        </w:rPr>
      </w:r>
      <w:r>
        <w:rPr>
          <w:noProof/>
        </w:rPr>
        <w:fldChar w:fldCharType="separate"/>
      </w:r>
      <w:r>
        <w:rPr>
          <w:noProof/>
        </w:rPr>
        <w:t>35</w:t>
      </w:r>
      <w:r>
        <w:rPr>
          <w:noProof/>
        </w:rPr>
        <w:fldChar w:fldCharType="end"/>
      </w:r>
    </w:p>
    <w:p w14:paraId="40417823"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7.2.10.</w:t>
      </w:r>
      <w:r>
        <w:rPr>
          <w:rFonts w:asciiTheme="minorHAnsi" w:eastAsiaTheme="minorEastAsia" w:hAnsiTheme="minorHAnsi" w:cstheme="minorBidi"/>
          <w:noProof/>
          <w:lang w:eastAsia="ja-JP"/>
        </w:rPr>
        <w:tab/>
      </w:r>
      <w:r>
        <w:rPr>
          <w:noProof/>
        </w:rPr>
        <w:t>Disturbance</w:t>
      </w:r>
      <w:r>
        <w:rPr>
          <w:noProof/>
        </w:rPr>
        <w:tab/>
      </w:r>
      <w:r>
        <w:rPr>
          <w:noProof/>
        </w:rPr>
        <w:fldChar w:fldCharType="begin"/>
      </w:r>
      <w:r>
        <w:rPr>
          <w:noProof/>
        </w:rPr>
        <w:instrText xml:space="preserve"> PAGEREF _Toc336514290 \h </w:instrText>
      </w:r>
      <w:r>
        <w:rPr>
          <w:noProof/>
        </w:rPr>
      </w:r>
      <w:r>
        <w:rPr>
          <w:noProof/>
        </w:rPr>
        <w:fldChar w:fldCharType="separate"/>
      </w:r>
      <w:r>
        <w:rPr>
          <w:noProof/>
        </w:rPr>
        <w:t>35</w:t>
      </w:r>
      <w:r>
        <w:rPr>
          <w:noProof/>
        </w:rPr>
        <w:fldChar w:fldCharType="end"/>
      </w:r>
    </w:p>
    <w:p w14:paraId="2AAAA1B8"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7.2.11.</w:t>
      </w:r>
      <w:r>
        <w:rPr>
          <w:rFonts w:asciiTheme="minorHAnsi" w:eastAsiaTheme="minorEastAsia" w:hAnsiTheme="minorHAnsi" w:cstheme="minorBidi"/>
          <w:noProof/>
          <w:lang w:eastAsia="ja-JP"/>
        </w:rPr>
        <w:tab/>
      </w:r>
      <w:r>
        <w:rPr>
          <w:noProof/>
        </w:rPr>
        <w:t>Offsets</w:t>
      </w:r>
      <w:r>
        <w:rPr>
          <w:noProof/>
        </w:rPr>
        <w:tab/>
      </w:r>
      <w:r>
        <w:rPr>
          <w:noProof/>
        </w:rPr>
        <w:fldChar w:fldCharType="begin"/>
      </w:r>
      <w:r>
        <w:rPr>
          <w:noProof/>
        </w:rPr>
        <w:instrText xml:space="preserve"> PAGEREF _Toc336514291 \h </w:instrText>
      </w:r>
      <w:r>
        <w:rPr>
          <w:noProof/>
        </w:rPr>
      </w:r>
      <w:r>
        <w:rPr>
          <w:noProof/>
        </w:rPr>
        <w:fldChar w:fldCharType="separate"/>
      </w:r>
      <w:r>
        <w:rPr>
          <w:noProof/>
        </w:rPr>
        <w:t>36</w:t>
      </w:r>
      <w:r>
        <w:rPr>
          <w:noProof/>
        </w:rPr>
        <w:fldChar w:fldCharType="end"/>
      </w:r>
    </w:p>
    <w:p w14:paraId="6F0AE2DD"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7.2.12.</w:t>
      </w:r>
      <w:r>
        <w:rPr>
          <w:rFonts w:asciiTheme="minorHAnsi" w:eastAsiaTheme="minorEastAsia" w:hAnsiTheme="minorHAnsi" w:cstheme="minorBidi"/>
          <w:noProof/>
          <w:lang w:eastAsia="ja-JP"/>
        </w:rPr>
        <w:tab/>
      </w:r>
      <w:r>
        <w:rPr>
          <w:noProof/>
        </w:rPr>
        <w:t>WFS displays</w:t>
      </w:r>
      <w:r>
        <w:rPr>
          <w:noProof/>
        </w:rPr>
        <w:tab/>
      </w:r>
      <w:r>
        <w:rPr>
          <w:noProof/>
        </w:rPr>
        <w:fldChar w:fldCharType="begin"/>
      </w:r>
      <w:r>
        <w:rPr>
          <w:noProof/>
        </w:rPr>
        <w:instrText xml:space="preserve"> PAGEREF _Toc336514292 \h </w:instrText>
      </w:r>
      <w:r>
        <w:rPr>
          <w:noProof/>
        </w:rPr>
      </w:r>
      <w:r>
        <w:rPr>
          <w:noProof/>
        </w:rPr>
        <w:fldChar w:fldCharType="separate"/>
      </w:r>
      <w:r>
        <w:rPr>
          <w:noProof/>
        </w:rPr>
        <w:t>37</w:t>
      </w:r>
      <w:r>
        <w:rPr>
          <w:noProof/>
        </w:rPr>
        <w:fldChar w:fldCharType="end"/>
      </w:r>
    </w:p>
    <w:p w14:paraId="0FAE1C05"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7.2.13.</w:t>
      </w:r>
      <w:r>
        <w:rPr>
          <w:rFonts w:asciiTheme="minorHAnsi" w:eastAsiaTheme="minorEastAsia" w:hAnsiTheme="minorHAnsi" w:cstheme="minorBidi"/>
          <w:noProof/>
          <w:lang w:eastAsia="ja-JP"/>
        </w:rPr>
        <w:tab/>
      </w:r>
      <w:r>
        <w:rPr>
          <w:noProof/>
        </w:rPr>
        <w:t>CCD display</w:t>
      </w:r>
      <w:r>
        <w:rPr>
          <w:noProof/>
        </w:rPr>
        <w:tab/>
      </w:r>
      <w:r>
        <w:rPr>
          <w:noProof/>
        </w:rPr>
        <w:fldChar w:fldCharType="begin"/>
      </w:r>
      <w:r>
        <w:rPr>
          <w:noProof/>
        </w:rPr>
        <w:instrText xml:space="preserve"> PAGEREF _Toc336514293 \h </w:instrText>
      </w:r>
      <w:r>
        <w:rPr>
          <w:noProof/>
        </w:rPr>
      </w:r>
      <w:r>
        <w:rPr>
          <w:noProof/>
        </w:rPr>
        <w:fldChar w:fldCharType="separate"/>
      </w:r>
      <w:r>
        <w:rPr>
          <w:noProof/>
        </w:rPr>
        <w:t>37</w:t>
      </w:r>
      <w:r>
        <w:rPr>
          <w:noProof/>
        </w:rPr>
        <w:fldChar w:fldCharType="end"/>
      </w:r>
    </w:p>
    <w:p w14:paraId="2575964D" w14:textId="77777777" w:rsidR="00AB670A" w:rsidRDefault="00AB670A">
      <w:pPr>
        <w:pStyle w:val="TOC3"/>
        <w:tabs>
          <w:tab w:val="left" w:pos="1560"/>
          <w:tab w:val="right" w:leader="dot" w:pos="9628"/>
        </w:tabs>
        <w:rPr>
          <w:rFonts w:asciiTheme="minorHAnsi" w:eastAsiaTheme="minorEastAsia" w:hAnsiTheme="minorHAnsi" w:cstheme="minorBidi"/>
          <w:noProof/>
          <w:lang w:eastAsia="ja-JP"/>
        </w:rPr>
      </w:pPr>
      <w:r>
        <w:rPr>
          <w:noProof/>
        </w:rPr>
        <w:t>7.2.13.1.</w:t>
      </w:r>
      <w:r>
        <w:rPr>
          <w:rFonts w:asciiTheme="minorHAnsi" w:eastAsiaTheme="minorEastAsia" w:hAnsiTheme="minorHAnsi" w:cstheme="minorBidi"/>
          <w:noProof/>
          <w:lang w:eastAsia="ja-JP"/>
        </w:rPr>
        <w:tab/>
      </w:r>
      <w:r>
        <w:rPr>
          <w:noProof/>
        </w:rPr>
        <w:t>Controls</w:t>
      </w:r>
      <w:r>
        <w:rPr>
          <w:noProof/>
        </w:rPr>
        <w:tab/>
      </w:r>
      <w:r>
        <w:rPr>
          <w:noProof/>
        </w:rPr>
        <w:fldChar w:fldCharType="begin"/>
      </w:r>
      <w:r>
        <w:rPr>
          <w:noProof/>
        </w:rPr>
        <w:instrText xml:space="preserve"> PAGEREF _Toc336514294 \h </w:instrText>
      </w:r>
      <w:r>
        <w:rPr>
          <w:noProof/>
        </w:rPr>
      </w:r>
      <w:r>
        <w:rPr>
          <w:noProof/>
        </w:rPr>
        <w:fldChar w:fldCharType="separate"/>
      </w:r>
      <w:r>
        <w:rPr>
          <w:noProof/>
        </w:rPr>
        <w:t>38</w:t>
      </w:r>
      <w:r>
        <w:rPr>
          <w:noProof/>
        </w:rPr>
        <w:fldChar w:fldCharType="end"/>
      </w:r>
    </w:p>
    <w:p w14:paraId="2B13E170" w14:textId="77777777" w:rsidR="00AB670A" w:rsidRDefault="00AB670A">
      <w:pPr>
        <w:pStyle w:val="TOC1"/>
        <w:tabs>
          <w:tab w:val="left" w:pos="420"/>
        </w:tabs>
        <w:rPr>
          <w:rFonts w:asciiTheme="minorHAnsi" w:eastAsiaTheme="minorEastAsia" w:hAnsiTheme="minorHAnsi" w:cstheme="minorBidi"/>
          <w:noProof/>
          <w:lang w:eastAsia="ja-JP"/>
        </w:rPr>
      </w:pPr>
      <w:r>
        <w:rPr>
          <w:noProof/>
        </w:rPr>
        <w:t>8.</w:t>
      </w:r>
      <w:r>
        <w:rPr>
          <w:rFonts w:asciiTheme="minorHAnsi" w:eastAsiaTheme="minorEastAsia" w:hAnsiTheme="minorHAnsi" w:cstheme="minorBidi"/>
          <w:noProof/>
          <w:lang w:eastAsia="ja-JP"/>
        </w:rPr>
        <w:tab/>
      </w:r>
      <w:r>
        <w:rPr>
          <w:noProof/>
        </w:rPr>
        <w:t>WFS Hardware GUI</w:t>
      </w:r>
      <w:r>
        <w:rPr>
          <w:noProof/>
        </w:rPr>
        <w:tab/>
      </w:r>
      <w:r>
        <w:rPr>
          <w:noProof/>
        </w:rPr>
        <w:fldChar w:fldCharType="begin"/>
      </w:r>
      <w:r>
        <w:rPr>
          <w:noProof/>
        </w:rPr>
        <w:instrText xml:space="preserve"> PAGEREF _Toc336514295 \h </w:instrText>
      </w:r>
      <w:r>
        <w:rPr>
          <w:noProof/>
        </w:rPr>
      </w:r>
      <w:r>
        <w:rPr>
          <w:noProof/>
        </w:rPr>
        <w:fldChar w:fldCharType="separate"/>
      </w:r>
      <w:r>
        <w:rPr>
          <w:noProof/>
        </w:rPr>
        <w:t>39</w:t>
      </w:r>
      <w:r>
        <w:rPr>
          <w:noProof/>
        </w:rPr>
        <w:fldChar w:fldCharType="end"/>
      </w:r>
    </w:p>
    <w:p w14:paraId="34BC5AE2"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8.1.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_Toc336514296 \h </w:instrText>
      </w:r>
      <w:r>
        <w:rPr>
          <w:noProof/>
        </w:rPr>
      </w:r>
      <w:r>
        <w:rPr>
          <w:noProof/>
        </w:rPr>
        <w:fldChar w:fldCharType="separate"/>
      </w:r>
      <w:r>
        <w:rPr>
          <w:noProof/>
        </w:rPr>
        <w:t>39</w:t>
      </w:r>
      <w:r>
        <w:rPr>
          <w:noProof/>
        </w:rPr>
        <w:fldChar w:fldCharType="end"/>
      </w:r>
    </w:p>
    <w:p w14:paraId="38F757BC"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8.2.</w:t>
      </w:r>
      <w:r>
        <w:rPr>
          <w:rFonts w:asciiTheme="minorHAnsi" w:eastAsiaTheme="minorEastAsia" w:hAnsiTheme="minorHAnsi" w:cstheme="minorBidi"/>
          <w:noProof/>
          <w:lang w:eastAsia="ja-JP"/>
        </w:rPr>
        <w:tab/>
      </w:r>
      <w:r>
        <w:rPr>
          <w:noProof/>
        </w:rPr>
        <w:t>GUI description</w:t>
      </w:r>
      <w:r>
        <w:rPr>
          <w:noProof/>
        </w:rPr>
        <w:tab/>
      </w:r>
      <w:r>
        <w:rPr>
          <w:noProof/>
        </w:rPr>
        <w:fldChar w:fldCharType="begin"/>
      </w:r>
      <w:r>
        <w:rPr>
          <w:noProof/>
        </w:rPr>
        <w:instrText xml:space="preserve"> PAGEREF _Toc336514297 \h </w:instrText>
      </w:r>
      <w:r>
        <w:rPr>
          <w:noProof/>
        </w:rPr>
      </w:r>
      <w:r>
        <w:rPr>
          <w:noProof/>
        </w:rPr>
        <w:fldChar w:fldCharType="separate"/>
      </w:r>
      <w:r>
        <w:rPr>
          <w:noProof/>
        </w:rPr>
        <w:t>39</w:t>
      </w:r>
      <w:r>
        <w:rPr>
          <w:noProof/>
        </w:rPr>
        <w:fldChar w:fldCharType="end"/>
      </w:r>
    </w:p>
    <w:p w14:paraId="03ED93A7"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8.2.1.</w:t>
      </w:r>
      <w:r>
        <w:rPr>
          <w:rFonts w:asciiTheme="minorHAnsi" w:eastAsiaTheme="minorEastAsia" w:hAnsiTheme="minorHAnsi" w:cstheme="minorBidi"/>
          <w:noProof/>
          <w:lang w:eastAsia="ja-JP"/>
        </w:rPr>
        <w:tab/>
      </w:r>
      <w:r>
        <w:rPr>
          <w:noProof/>
        </w:rPr>
        <w:t>Power controller</w:t>
      </w:r>
      <w:r>
        <w:rPr>
          <w:noProof/>
        </w:rPr>
        <w:tab/>
      </w:r>
      <w:r>
        <w:rPr>
          <w:noProof/>
        </w:rPr>
        <w:fldChar w:fldCharType="begin"/>
      </w:r>
      <w:r>
        <w:rPr>
          <w:noProof/>
        </w:rPr>
        <w:instrText xml:space="preserve"> PAGEREF _Toc336514298 \h </w:instrText>
      </w:r>
      <w:r>
        <w:rPr>
          <w:noProof/>
        </w:rPr>
      </w:r>
      <w:r>
        <w:rPr>
          <w:noProof/>
        </w:rPr>
        <w:fldChar w:fldCharType="separate"/>
      </w:r>
      <w:r>
        <w:rPr>
          <w:noProof/>
        </w:rPr>
        <w:t>40</w:t>
      </w:r>
      <w:r>
        <w:rPr>
          <w:noProof/>
        </w:rPr>
        <w:fldChar w:fldCharType="end"/>
      </w:r>
    </w:p>
    <w:p w14:paraId="4C4624AA"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8.2.2.</w:t>
      </w:r>
      <w:r>
        <w:rPr>
          <w:rFonts w:asciiTheme="minorHAnsi" w:eastAsiaTheme="minorEastAsia" w:hAnsiTheme="minorHAnsi" w:cstheme="minorBidi"/>
          <w:noProof/>
          <w:lang w:eastAsia="ja-JP"/>
        </w:rPr>
        <w:tab/>
      </w:r>
      <w:r>
        <w:rPr>
          <w:noProof/>
        </w:rPr>
        <w:t>CCD39</w:t>
      </w:r>
      <w:r>
        <w:rPr>
          <w:noProof/>
        </w:rPr>
        <w:tab/>
      </w:r>
      <w:r>
        <w:rPr>
          <w:noProof/>
        </w:rPr>
        <w:fldChar w:fldCharType="begin"/>
      </w:r>
      <w:r>
        <w:rPr>
          <w:noProof/>
        </w:rPr>
        <w:instrText xml:space="preserve"> PAGEREF _Toc336514299 \h </w:instrText>
      </w:r>
      <w:r>
        <w:rPr>
          <w:noProof/>
        </w:rPr>
      </w:r>
      <w:r>
        <w:rPr>
          <w:noProof/>
        </w:rPr>
        <w:fldChar w:fldCharType="separate"/>
      </w:r>
      <w:r>
        <w:rPr>
          <w:noProof/>
        </w:rPr>
        <w:t>41</w:t>
      </w:r>
      <w:r>
        <w:rPr>
          <w:noProof/>
        </w:rPr>
        <w:fldChar w:fldCharType="end"/>
      </w:r>
    </w:p>
    <w:p w14:paraId="39F97409" w14:textId="77777777" w:rsidR="00AB670A" w:rsidRDefault="00AB670A">
      <w:pPr>
        <w:pStyle w:val="TOC3"/>
        <w:tabs>
          <w:tab w:val="left" w:pos="1440"/>
          <w:tab w:val="right" w:leader="dot" w:pos="9628"/>
        </w:tabs>
        <w:rPr>
          <w:rFonts w:asciiTheme="minorHAnsi" w:eastAsiaTheme="minorEastAsia" w:hAnsiTheme="minorHAnsi" w:cstheme="minorBidi"/>
          <w:noProof/>
          <w:lang w:eastAsia="ja-JP"/>
        </w:rPr>
      </w:pPr>
      <w:r>
        <w:rPr>
          <w:noProof/>
        </w:rPr>
        <w:t>8.2.2.1.</w:t>
      </w:r>
      <w:r>
        <w:rPr>
          <w:rFonts w:asciiTheme="minorHAnsi" w:eastAsiaTheme="minorEastAsia" w:hAnsiTheme="minorHAnsi" w:cstheme="minorBidi"/>
          <w:noProof/>
          <w:lang w:eastAsia="ja-JP"/>
        </w:rPr>
        <w:tab/>
      </w:r>
      <w:r>
        <w:rPr>
          <w:noProof/>
        </w:rPr>
        <w:t>Status</w:t>
      </w:r>
      <w:r>
        <w:rPr>
          <w:noProof/>
        </w:rPr>
        <w:tab/>
      </w:r>
      <w:r>
        <w:rPr>
          <w:noProof/>
        </w:rPr>
        <w:fldChar w:fldCharType="begin"/>
      </w:r>
      <w:r>
        <w:rPr>
          <w:noProof/>
        </w:rPr>
        <w:instrText xml:space="preserve"> PAGEREF _Toc336514300 \h </w:instrText>
      </w:r>
      <w:r>
        <w:rPr>
          <w:noProof/>
        </w:rPr>
      </w:r>
      <w:r>
        <w:rPr>
          <w:noProof/>
        </w:rPr>
        <w:fldChar w:fldCharType="separate"/>
      </w:r>
      <w:r>
        <w:rPr>
          <w:noProof/>
        </w:rPr>
        <w:t>41</w:t>
      </w:r>
      <w:r>
        <w:rPr>
          <w:noProof/>
        </w:rPr>
        <w:fldChar w:fldCharType="end"/>
      </w:r>
    </w:p>
    <w:p w14:paraId="31E554C9" w14:textId="77777777" w:rsidR="00AB670A" w:rsidRDefault="00AB670A">
      <w:pPr>
        <w:pStyle w:val="TOC3"/>
        <w:tabs>
          <w:tab w:val="left" w:pos="1440"/>
          <w:tab w:val="right" w:leader="dot" w:pos="9628"/>
        </w:tabs>
        <w:rPr>
          <w:rFonts w:asciiTheme="minorHAnsi" w:eastAsiaTheme="minorEastAsia" w:hAnsiTheme="minorHAnsi" w:cstheme="minorBidi"/>
          <w:noProof/>
          <w:lang w:eastAsia="ja-JP"/>
        </w:rPr>
      </w:pPr>
      <w:r>
        <w:rPr>
          <w:noProof/>
        </w:rPr>
        <w:t>8.2.2.2.</w:t>
      </w:r>
      <w:r>
        <w:rPr>
          <w:rFonts w:asciiTheme="minorHAnsi" w:eastAsiaTheme="minorEastAsia" w:hAnsiTheme="minorHAnsi" w:cstheme="minorBidi"/>
          <w:noProof/>
          <w:lang w:eastAsia="ja-JP"/>
        </w:rPr>
        <w:tab/>
      </w:r>
      <w:r>
        <w:rPr>
          <w:noProof/>
        </w:rPr>
        <w:t>Controls</w:t>
      </w:r>
      <w:r>
        <w:rPr>
          <w:noProof/>
        </w:rPr>
        <w:tab/>
      </w:r>
      <w:r>
        <w:rPr>
          <w:noProof/>
        </w:rPr>
        <w:fldChar w:fldCharType="begin"/>
      </w:r>
      <w:r>
        <w:rPr>
          <w:noProof/>
        </w:rPr>
        <w:instrText xml:space="preserve"> PAGEREF _Toc336514301 \h </w:instrText>
      </w:r>
      <w:r>
        <w:rPr>
          <w:noProof/>
        </w:rPr>
      </w:r>
      <w:r>
        <w:rPr>
          <w:noProof/>
        </w:rPr>
        <w:fldChar w:fldCharType="separate"/>
      </w:r>
      <w:r>
        <w:rPr>
          <w:noProof/>
        </w:rPr>
        <w:t>42</w:t>
      </w:r>
      <w:r>
        <w:rPr>
          <w:noProof/>
        </w:rPr>
        <w:fldChar w:fldCharType="end"/>
      </w:r>
    </w:p>
    <w:p w14:paraId="45F282DA"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8.2.3.</w:t>
      </w:r>
      <w:r>
        <w:rPr>
          <w:rFonts w:asciiTheme="minorHAnsi" w:eastAsiaTheme="minorEastAsia" w:hAnsiTheme="minorHAnsi" w:cstheme="minorBidi"/>
          <w:noProof/>
          <w:lang w:eastAsia="ja-JP"/>
        </w:rPr>
        <w:tab/>
      </w:r>
      <w:r>
        <w:rPr>
          <w:noProof/>
        </w:rPr>
        <w:t>CCD47</w:t>
      </w:r>
      <w:r>
        <w:rPr>
          <w:noProof/>
        </w:rPr>
        <w:tab/>
      </w:r>
      <w:r>
        <w:rPr>
          <w:noProof/>
        </w:rPr>
        <w:fldChar w:fldCharType="begin"/>
      </w:r>
      <w:r>
        <w:rPr>
          <w:noProof/>
        </w:rPr>
        <w:instrText xml:space="preserve"> PAGEREF _Toc336514302 \h </w:instrText>
      </w:r>
      <w:r>
        <w:rPr>
          <w:noProof/>
        </w:rPr>
      </w:r>
      <w:r>
        <w:rPr>
          <w:noProof/>
        </w:rPr>
        <w:fldChar w:fldCharType="separate"/>
      </w:r>
      <w:r>
        <w:rPr>
          <w:noProof/>
        </w:rPr>
        <w:t>43</w:t>
      </w:r>
      <w:r>
        <w:rPr>
          <w:noProof/>
        </w:rPr>
        <w:fldChar w:fldCharType="end"/>
      </w:r>
    </w:p>
    <w:p w14:paraId="0392CB40"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8.2.4.</w:t>
      </w:r>
      <w:r>
        <w:rPr>
          <w:rFonts w:asciiTheme="minorHAnsi" w:eastAsiaTheme="minorEastAsia" w:hAnsiTheme="minorHAnsi" w:cstheme="minorBidi"/>
          <w:noProof/>
          <w:lang w:eastAsia="ja-JP"/>
        </w:rPr>
        <w:tab/>
      </w:r>
      <w:r>
        <w:rPr>
          <w:noProof/>
        </w:rPr>
        <w:t>Filter wheel #1</w:t>
      </w:r>
      <w:r>
        <w:rPr>
          <w:noProof/>
        </w:rPr>
        <w:tab/>
      </w:r>
      <w:r>
        <w:rPr>
          <w:noProof/>
        </w:rPr>
        <w:fldChar w:fldCharType="begin"/>
      </w:r>
      <w:r>
        <w:rPr>
          <w:noProof/>
        </w:rPr>
        <w:instrText xml:space="preserve"> PAGEREF _Toc336514303 \h </w:instrText>
      </w:r>
      <w:r>
        <w:rPr>
          <w:noProof/>
        </w:rPr>
      </w:r>
      <w:r>
        <w:rPr>
          <w:noProof/>
        </w:rPr>
        <w:fldChar w:fldCharType="separate"/>
      </w:r>
      <w:r>
        <w:rPr>
          <w:noProof/>
        </w:rPr>
        <w:t>43</w:t>
      </w:r>
      <w:r>
        <w:rPr>
          <w:noProof/>
        </w:rPr>
        <w:fldChar w:fldCharType="end"/>
      </w:r>
    </w:p>
    <w:p w14:paraId="318C18DD"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8.2.5.</w:t>
      </w:r>
      <w:r>
        <w:rPr>
          <w:rFonts w:asciiTheme="minorHAnsi" w:eastAsiaTheme="minorEastAsia" w:hAnsiTheme="minorHAnsi" w:cstheme="minorBidi"/>
          <w:noProof/>
          <w:lang w:eastAsia="ja-JP"/>
        </w:rPr>
        <w:tab/>
      </w:r>
      <w:r>
        <w:rPr>
          <w:noProof/>
        </w:rPr>
        <w:t>Filter wheel #2</w:t>
      </w:r>
      <w:r>
        <w:rPr>
          <w:noProof/>
        </w:rPr>
        <w:tab/>
      </w:r>
      <w:r>
        <w:rPr>
          <w:noProof/>
        </w:rPr>
        <w:fldChar w:fldCharType="begin"/>
      </w:r>
      <w:r>
        <w:rPr>
          <w:noProof/>
        </w:rPr>
        <w:instrText xml:space="preserve"> PAGEREF _Toc336514304 \h </w:instrText>
      </w:r>
      <w:r>
        <w:rPr>
          <w:noProof/>
        </w:rPr>
      </w:r>
      <w:r>
        <w:rPr>
          <w:noProof/>
        </w:rPr>
        <w:fldChar w:fldCharType="separate"/>
      </w:r>
      <w:r>
        <w:rPr>
          <w:noProof/>
        </w:rPr>
        <w:t>44</w:t>
      </w:r>
      <w:r>
        <w:rPr>
          <w:noProof/>
        </w:rPr>
        <w:fldChar w:fldCharType="end"/>
      </w:r>
    </w:p>
    <w:p w14:paraId="66A29C1E"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8.2.6.</w:t>
      </w:r>
      <w:r>
        <w:rPr>
          <w:rFonts w:asciiTheme="minorHAnsi" w:eastAsiaTheme="minorEastAsia" w:hAnsiTheme="minorHAnsi" w:cstheme="minorBidi"/>
          <w:noProof/>
          <w:lang w:eastAsia="ja-JP"/>
        </w:rPr>
        <w:tab/>
      </w:r>
      <w:r>
        <w:rPr>
          <w:noProof/>
        </w:rPr>
        <w:t>Status check</w:t>
      </w:r>
      <w:r>
        <w:rPr>
          <w:noProof/>
        </w:rPr>
        <w:tab/>
      </w:r>
      <w:r>
        <w:rPr>
          <w:noProof/>
        </w:rPr>
        <w:fldChar w:fldCharType="begin"/>
      </w:r>
      <w:r>
        <w:rPr>
          <w:noProof/>
        </w:rPr>
        <w:instrText xml:space="preserve"> PAGEREF _Toc336514305 \h </w:instrText>
      </w:r>
      <w:r>
        <w:rPr>
          <w:noProof/>
        </w:rPr>
      </w:r>
      <w:r>
        <w:rPr>
          <w:noProof/>
        </w:rPr>
        <w:fldChar w:fldCharType="separate"/>
      </w:r>
      <w:r>
        <w:rPr>
          <w:noProof/>
        </w:rPr>
        <w:t>44</w:t>
      </w:r>
      <w:r>
        <w:rPr>
          <w:noProof/>
        </w:rPr>
        <w:fldChar w:fldCharType="end"/>
      </w:r>
    </w:p>
    <w:p w14:paraId="074C0FD5"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8.2.7.</w:t>
      </w:r>
      <w:r>
        <w:rPr>
          <w:rFonts w:asciiTheme="minorHAnsi" w:eastAsiaTheme="minorEastAsia" w:hAnsiTheme="minorHAnsi" w:cstheme="minorBidi"/>
          <w:noProof/>
          <w:lang w:eastAsia="ja-JP"/>
        </w:rPr>
        <w:tab/>
      </w:r>
      <w:r>
        <w:rPr>
          <w:noProof/>
        </w:rPr>
        <w:t>Temperatures</w:t>
      </w:r>
      <w:r>
        <w:rPr>
          <w:noProof/>
        </w:rPr>
        <w:tab/>
      </w:r>
      <w:r>
        <w:rPr>
          <w:noProof/>
        </w:rPr>
        <w:fldChar w:fldCharType="begin"/>
      </w:r>
      <w:r>
        <w:rPr>
          <w:noProof/>
        </w:rPr>
        <w:instrText xml:space="preserve"> PAGEREF _Toc336514306 \h </w:instrText>
      </w:r>
      <w:r>
        <w:rPr>
          <w:noProof/>
        </w:rPr>
      </w:r>
      <w:r>
        <w:rPr>
          <w:noProof/>
        </w:rPr>
        <w:fldChar w:fldCharType="separate"/>
      </w:r>
      <w:r>
        <w:rPr>
          <w:noProof/>
        </w:rPr>
        <w:t>45</w:t>
      </w:r>
      <w:r>
        <w:rPr>
          <w:noProof/>
        </w:rPr>
        <w:fldChar w:fldCharType="end"/>
      </w:r>
    </w:p>
    <w:p w14:paraId="0C080532"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8.2.8.</w:t>
      </w:r>
      <w:r>
        <w:rPr>
          <w:rFonts w:asciiTheme="minorHAnsi" w:eastAsiaTheme="minorEastAsia" w:hAnsiTheme="minorHAnsi" w:cstheme="minorBidi"/>
          <w:noProof/>
          <w:lang w:eastAsia="ja-JP"/>
        </w:rPr>
        <w:tab/>
      </w:r>
      <w:r>
        <w:rPr>
          <w:noProof/>
        </w:rPr>
        <w:t>Tip-tilt</w:t>
      </w:r>
      <w:r>
        <w:rPr>
          <w:noProof/>
        </w:rPr>
        <w:tab/>
      </w:r>
      <w:r>
        <w:rPr>
          <w:noProof/>
        </w:rPr>
        <w:fldChar w:fldCharType="begin"/>
      </w:r>
      <w:r>
        <w:rPr>
          <w:noProof/>
        </w:rPr>
        <w:instrText xml:space="preserve"> PAGEREF _Toc336514307 \h </w:instrText>
      </w:r>
      <w:r>
        <w:rPr>
          <w:noProof/>
        </w:rPr>
      </w:r>
      <w:r>
        <w:rPr>
          <w:noProof/>
        </w:rPr>
        <w:fldChar w:fldCharType="separate"/>
      </w:r>
      <w:r>
        <w:rPr>
          <w:noProof/>
        </w:rPr>
        <w:t>46</w:t>
      </w:r>
      <w:r>
        <w:rPr>
          <w:noProof/>
        </w:rPr>
        <w:fldChar w:fldCharType="end"/>
      </w:r>
    </w:p>
    <w:p w14:paraId="2ABC0617"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8.2.9.</w:t>
      </w:r>
      <w:r>
        <w:rPr>
          <w:rFonts w:asciiTheme="minorHAnsi" w:eastAsiaTheme="minorEastAsia" w:hAnsiTheme="minorHAnsi" w:cstheme="minorBidi"/>
          <w:noProof/>
          <w:lang w:eastAsia="ja-JP"/>
        </w:rPr>
        <w:tab/>
      </w:r>
      <w:r>
        <w:rPr>
          <w:noProof/>
        </w:rPr>
        <w:t>Tip-tilt low level</w:t>
      </w:r>
      <w:r>
        <w:rPr>
          <w:noProof/>
        </w:rPr>
        <w:tab/>
      </w:r>
      <w:r>
        <w:rPr>
          <w:noProof/>
        </w:rPr>
        <w:fldChar w:fldCharType="begin"/>
      </w:r>
      <w:r>
        <w:rPr>
          <w:noProof/>
        </w:rPr>
        <w:instrText xml:space="preserve"> PAGEREF _Toc336514308 \h </w:instrText>
      </w:r>
      <w:r>
        <w:rPr>
          <w:noProof/>
        </w:rPr>
      </w:r>
      <w:r>
        <w:rPr>
          <w:noProof/>
        </w:rPr>
        <w:fldChar w:fldCharType="separate"/>
      </w:r>
      <w:r>
        <w:rPr>
          <w:noProof/>
        </w:rPr>
        <w:t>48</w:t>
      </w:r>
      <w:r>
        <w:rPr>
          <w:noProof/>
        </w:rPr>
        <w:fldChar w:fldCharType="end"/>
      </w:r>
    </w:p>
    <w:p w14:paraId="0A42594E"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8.2.10.</w:t>
      </w:r>
      <w:r>
        <w:rPr>
          <w:rFonts w:asciiTheme="minorHAnsi" w:eastAsiaTheme="minorEastAsia" w:hAnsiTheme="minorHAnsi" w:cstheme="minorBidi"/>
          <w:noProof/>
          <w:lang w:eastAsia="ja-JP"/>
        </w:rPr>
        <w:tab/>
      </w:r>
      <w:r>
        <w:rPr>
          <w:noProof/>
        </w:rPr>
        <w:t>Pupil rerotator</w:t>
      </w:r>
      <w:r>
        <w:rPr>
          <w:noProof/>
        </w:rPr>
        <w:tab/>
      </w:r>
      <w:r>
        <w:rPr>
          <w:noProof/>
        </w:rPr>
        <w:fldChar w:fldCharType="begin"/>
      </w:r>
      <w:r>
        <w:rPr>
          <w:noProof/>
        </w:rPr>
        <w:instrText xml:space="preserve"> PAGEREF _Toc336514309 \h </w:instrText>
      </w:r>
      <w:r>
        <w:rPr>
          <w:noProof/>
        </w:rPr>
      </w:r>
      <w:r>
        <w:rPr>
          <w:noProof/>
        </w:rPr>
        <w:fldChar w:fldCharType="separate"/>
      </w:r>
      <w:r>
        <w:rPr>
          <w:noProof/>
        </w:rPr>
        <w:t>48</w:t>
      </w:r>
      <w:r>
        <w:rPr>
          <w:noProof/>
        </w:rPr>
        <w:fldChar w:fldCharType="end"/>
      </w:r>
    </w:p>
    <w:p w14:paraId="2E68BA9D"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8.2.11.</w:t>
      </w:r>
      <w:r>
        <w:rPr>
          <w:rFonts w:asciiTheme="minorHAnsi" w:eastAsiaTheme="minorEastAsia" w:hAnsiTheme="minorHAnsi" w:cstheme="minorBidi"/>
          <w:noProof/>
          <w:lang w:eastAsia="ja-JP"/>
        </w:rPr>
        <w:tab/>
      </w:r>
      <w:r>
        <w:rPr>
          <w:noProof/>
        </w:rPr>
        <w:t>Cube stage</w:t>
      </w:r>
      <w:r>
        <w:rPr>
          <w:noProof/>
        </w:rPr>
        <w:tab/>
      </w:r>
      <w:r>
        <w:rPr>
          <w:noProof/>
        </w:rPr>
        <w:fldChar w:fldCharType="begin"/>
      </w:r>
      <w:r>
        <w:rPr>
          <w:noProof/>
        </w:rPr>
        <w:instrText xml:space="preserve"> PAGEREF _Toc336514310 \h </w:instrText>
      </w:r>
      <w:r>
        <w:rPr>
          <w:noProof/>
        </w:rPr>
      </w:r>
      <w:r>
        <w:rPr>
          <w:noProof/>
        </w:rPr>
        <w:fldChar w:fldCharType="separate"/>
      </w:r>
      <w:r>
        <w:rPr>
          <w:noProof/>
        </w:rPr>
        <w:t>49</w:t>
      </w:r>
      <w:r>
        <w:rPr>
          <w:noProof/>
        </w:rPr>
        <w:fldChar w:fldCharType="end"/>
      </w:r>
    </w:p>
    <w:p w14:paraId="02CBD222"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8.2.12.</w:t>
      </w:r>
      <w:r>
        <w:rPr>
          <w:rFonts w:asciiTheme="minorHAnsi" w:eastAsiaTheme="minorEastAsia" w:hAnsiTheme="minorHAnsi" w:cstheme="minorBidi"/>
          <w:noProof/>
          <w:lang w:eastAsia="ja-JP"/>
        </w:rPr>
        <w:tab/>
      </w:r>
      <w:r>
        <w:rPr>
          <w:noProof/>
        </w:rPr>
        <w:t>Cube rotator</w:t>
      </w:r>
      <w:r>
        <w:rPr>
          <w:noProof/>
        </w:rPr>
        <w:tab/>
      </w:r>
      <w:r>
        <w:rPr>
          <w:noProof/>
        </w:rPr>
        <w:fldChar w:fldCharType="begin"/>
      </w:r>
      <w:r>
        <w:rPr>
          <w:noProof/>
        </w:rPr>
        <w:instrText xml:space="preserve"> PAGEREF _Toc336514311 \h </w:instrText>
      </w:r>
      <w:r>
        <w:rPr>
          <w:noProof/>
        </w:rPr>
      </w:r>
      <w:r>
        <w:rPr>
          <w:noProof/>
        </w:rPr>
        <w:fldChar w:fldCharType="separate"/>
      </w:r>
      <w:r>
        <w:rPr>
          <w:noProof/>
        </w:rPr>
        <w:t>50</w:t>
      </w:r>
      <w:r>
        <w:rPr>
          <w:noProof/>
        </w:rPr>
        <w:fldChar w:fldCharType="end"/>
      </w:r>
    </w:p>
    <w:p w14:paraId="60492590"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8.2.13.</w:t>
      </w:r>
      <w:r>
        <w:rPr>
          <w:rFonts w:asciiTheme="minorHAnsi" w:eastAsiaTheme="minorEastAsia" w:hAnsiTheme="minorHAnsi" w:cstheme="minorBidi"/>
          <w:noProof/>
          <w:lang w:eastAsia="ja-JP"/>
        </w:rPr>
        <w:tab/>
      </w:r>
      <w:r>
        <w:rPr>
          <w:noProof/>
        </w:rPr>
        <w:t>Bayside stages</w:t>
      </w:r>
      <w:r>
        <w:rPr>
          <w:noProof/>
        </w:rPr>
        <w:tab/>
      </w:r>
      <w:r>
        <w:rPr>
          <w:noProof/>
        </w:rPr>
        <w:fldChar w:fldCharType="begin"/>
      </w:r>
      <w:r>
        <w:rPr>
          <w:noProof/>
        </w:rPr>
        <w:instrText xml:space="preserve"> PAGEREF _Toc336514312 \h </w:instrText>
      </w:r>
      <w:r>
        <w:rPr>
          <w:noProof/>
        </w:rPr>
      </w:r>
      <w:r>
        <w:rPr>
          <w:noProof/>
        </w:rPr>
        <w:fldChar w:fldCharType="separate"/>
      </w:r>
      <w:r>
        <w:rPr>
          <w:noProof/>
        </w:rPr>
        <w:t>51</w:t>
      </w:r>
      <w:r>
        <w:rPr>
          <w:noProof/>
        </w:rPr>
        <w:fldChar w:fldCharType="end"/>
      </w:r>
    </w:p>
    <w:p w14:paraId="7132DC87" w14:textId="77777777" w:rsidR="00AB670A" w:rsidRDefault="00AB670A">
      <w:pPr>
        <w:pStyle w:val="TOC3"/>
        <w:tabs>
          <w:tab w:val="left" w:pos="1560"/>
          <w:tab w:val="right" w:leader="dot" w:pos="9628"/>
        </w:tabs>
        <w:rPr>
          <w:rFonts w:asciiTheme="minorHAnsi" w:eastAsiaTheme="minorEastAsia" w:hAnsiTheme="minorHAnsi" w:cstheme="minorBidi"/>
          <w:noProof/>
          <w:lang w:eastAsia="ja-JP"/>
        </w:rPr>
      </w:pPr>
      <w:r>
        <w:rPr>
          <w:noProof/>
        </w:rPr>
        <w:t>8.2.13.1.</w:t>
      </w:r>
      <w:r>
        <w:rPr>
          <w:rFonts w:asciiTheme="minorHAnsi" w:eastAsiaTheme="minorEastAsia" w:hAnsiTheme="minorHAnsi" w:cstheme="minorBidi"/>
          <w:noProof/>
          <w:lang w:eastAsia="ja-JP"/>
        </w:rPr>
        <w:tab/>
      </w:r>
      <w:r>
        <w:rPr>
          <w:noProof/>
        </w:rPr>
        <w:t>Displays</w:t>
      </w:r>
      <w:r>
        <w:rPr>
          <w:noProof/>
        </w:rPr>
        <w:tab/>
      </w:r>
      <w:r>
        <w:rPr>
          <w:noProof/>
        </w:rPr>
        <w:fldChar w:fldCharType="begin"/>
      </w:r>
      <w:r>
        <w:rPr>
          <w:noProof/>
        </w:rPr>
        <w:instrText xml:space="preserve"> PAGEREF _Toc336514313 \h </w:instrText>
      </w:r>
      <w:r>
        <w:rPr>
          <w:noProof/>
        </w:rPr>
      </w:r>
      <w:r>
        <w:rPr>
          <w:noProof/>
        </w:rPr>
        <w:fldChar w:fldCharType="separate"/>
      </w:r>
      <w:r>
        <w:rPr>
          <w:noProof/>
        </w:rPr>
        <w:t>52</w:t>
      </w:r>
      <w:r>
        <w:rPr>
          <w:noProof/>
        </w:rPr>
        <w:fldChar w:fldCharType="end"/>
      </w:r>
    </w:p>
    <w:p w14:paraId="4743285E" w14:textId="77777777" w:rsidR="00AB670A" w:rsidRDefault="00AB670A">
      <w:pPr>
        <w:pStyle w:val="TOC3"/>
        <w:tabs>
          <w:tab w:val="left" w:pos="1560"/>
          <w:tab w:val="right" w:leader="dot" w:pos="9628"/>
        </w:tabs>
        <w:rPr>
          <w:rFonts w:asciiTheme="minorHAnsi" w:eastAsiaTheme="minorEastAsia" w:hAnsiTheme="minorHAnsi" w:cstheme="minorBidi"/>
          <w:noProof/>
          <w:lang w:eastAsia="ja-JP"/>
        </w:rPr>
      </w:pPr>
      <w:r>
        <w:rPr>
          <w:noProof/>
        </w:rPr>
        <w:t>8.2.13.2.</w:t>
      </w:r>
      <w:r>
        <w:rPr>
          <w:rFonts w:asciiTheme="minorHAnsi" w:eastAsiaTheme="minorEastAsia" w:hAnsiTheme="minorHAnsi" w:cstheme="minorBidi"/>
          <w:noProof/>
          <w:lang w:eastAsia="ja-JP"/>
        </w:rPr>
        <w:tab/>
      </w:r>
      <w:r>
        <w:rPr>
          <w:noProof/>
        </w:rPr>
        <w:t>Controls</w:t>
      </w:r>
      <w:r>
        <w:rPr>
          <w:noProof/>
        </w:rPr>
        <w:tab/>
      </w:r>
      <w:r>
        <w:rPr>
          <w:noProof/>
        </w:rPr>
        <w:fldChar w:fldCharType="begin"/>
      </w:r>
      <w:r>
        <w:rPr>
          <w:noProof/>
        </w:rPr>
        <w:instrText xml:space="preserve"> PAGEREF _Toc336514314 \h </w:instrText>
      </w:r>
      <w:r>
        <w:rPr>
          <w:noProof/>
        </w:rPr>
      </w:r>
      <w:r>
        <w:rPr>
          <w:noProof/>
        </w:rPr>
        <w:fldChar w:fldCharType="separate"/>
      </w:r>
      <w:r>
        <w:rPr>
          <w:noProof/>
        </w:rPr>
        <w:t>53</w:t>
      </w:r>
      <w:r>
        <w:rPr>
          <w:noProof/>
        </w:rPr>
        <w:fldChar w:fldCharType="end"/>
      </w:r>
    </w:p>
    <w:p w14:paraId="76708BC4"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8.2.14.</w:t>
      </w:r>
      <w:r>
        <w:rPr>
          <w:rFonts w:asciiTheme="minorHAnsi" w:eastAsiaTheme="minorEastAsia" w:hAnsiTheme="minorHAnsi" w:cstheme="minorBidi"/>
          <w:noProof/>
          <w:lang w:eastAsia="ja-JP"/>
        </w:rPr>
        <w:tab/>
      </w:r>
      <w:r>
        <w:rPr>
          <w:noProof/>
        </w:rPr>
        <w:t>Source lamp</w:t>
      </w:r>
      <w:r>
        <w:rPr>
          <w:noProof/>
        </w:rPr>
        <w:tab/>
      </w:r>
      <w:r>
        <w:rPr>
          <w:noProof/>
        </w:rPr>
        <w:fldChar w:fldCharType="begin"/>
      </w:r>
      <w:r>
        <w:rPr>
          <w:noProof/>
        </w:rPr>
        <w:instrText xml:space="preserve"> PAGEREF _Toc336514315 \h </w:instrText>
      </w:r>
      <w:r>
        <w:rPr>
          <w:noProof/>
        </w:rPr>
      </w:r>
      <w:r>
        <w:rPr>
          <w:noProof/>
        </w:rPr>
        <w:fldChar w:fldCharType="separate"/>
      </w:r>
      <w:r>
        <w:rPr>
          <w:noProof/>
        </w:rPr>
        <w:t>53</w:t>
      </w:r>
      <w:r>
        <w:rPr>
          <w:noProof/>
        </w:rPr>
        <w:fldChar w:fldCharType="end"/>
      </w:r>
    </w:p>
    <w:p w14:paraId="56AED470"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8.2.15.</w:t>
      </w:r>
      <w:r>
        <w:rPr>
          <w:rFonts w:asciiTheme="minorHAnsi" w:eastAsiaTheme="minorEastAsia" w:hAnsiTheme="minorHAnsi" w:cstheme="minorBidi"/>
          <w:noProof/>
          <w:lang w:eastAsia="ja-JP"/>
        </w:rPr>
        <w:tab/>
      </w:r>
      <w:r>
        <w:rPr>
          <w:noProof/>
        </w:rPr>
        <w:t>Camera lens</w:t>
      </w:r>
      <w:r>
        <w:rPr>
          <w:noProof/>
        </w:rPr>
        <w:tab/>
      </w:r>
      <w:r>
        <w:rPr>
          <w:noProof/>
        </w:rPr>
        <w:fldChar w:fldCharType="begin"/>
      </w:r>
      <w:r>
        <w:rPr>
          <w:noProof/>
        </w:rPr>
        <w:instrText xml:space="preserve"> PAGEREF _Toc336514316 \h </w:instrText>
      </w:r>
      <w:r>
        <w:rPr>
          <w:noProof/>
        </w:rPr>
      </w:r>
      <w:r>
        <w:rPr>
          <w:noProof/>
        </w:rPr>
        <w:fldChar w:fldCharType="separate"/>
      </w:r>
      <w:r>
        <w:rPr>
          <w:noProof/>
        </w:rPr>
        <w:t>53</w:t>
      </w:r>
      <w:r>
        <w:rPr>
          <w:noProof/>
        </w:rPr>
        <w:fldChar w:fldCharType="end"/>
      </w:r>
    </w:p>
    <w:p w14:paraId="0C18BECF"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8.2.16.</w:t>
      </w:r>
      <w:r>
        <w:rPr>
          <w:rFonts w:asciiTheme="minorHAnsi" w:eastAsiaTheme="minorEastAsia" w:hAnsiTheme="minorHAnsi" w:cstheme="minorBidi"/>
          <w:noProof/>
          <w:lang w:eastAsia="ja-JP"/>
        </w:rPr>
        <w:tab/>
      </w:r>
      <w:r>
        <w:rPr>
          <w:noProof/>
        </w:rPr>
        <w:t>ADC wheels #1 and #2</w:t>
      </w:r>
      <w:r>
        <w:rPr>
          <w:noProof/>
        </w:rPr>
        <w:tab/>
      </w:r>
      <w:r>
        <w:rPr>
          <w:noProof/>
        </w:rPr>
        <w:fldChar w:fldCharType="begin"/>
      </w:r>
      <w:r>
        <w:rPr>
          <w:noProof/>
        </w:rPr>
        <w:instrText xml:space="preserve"> PAGEREF _Toc336514317 \h </w:instrText>
      </w:r>
      <w:r>
        <w:rPr>
          <w:noProof/>
        </w:rPr>
      </w:r>
      <w:r>
        <w:rPr>
          <w:noProof/>
        </w:rPr>
        <w:fldChar w:fldCharType="separate"/>
      </w:r>
      <w:r>
        <w:rPr>
          <w:noProof/>
        </w:rPr>
        <w:t>54</w:t>
      </w:r>
      <w:r>
        <w:rPr>
          <w:noProof/>
        </w:rPr>
        <w:fldChar w:fldCharType="end"/>
      </w:r>
    </w:p>
    <w:p w14:paraId="2C5CB0D1"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8.2.17.</w:t>
      </w:r>
      <w:r>
        <w:rPr>
          <w:rFonts w:asciiTheme="minorHAnsi" w:eastAsiaTheme="minorEastAsia" w:hAnsiTheme="minorHAnsi" w:cstheme="minorBidi"/>
          <w:noProof/>
          <w:lang w:eastAsia="ja-JP"/>
        </w:rPr>
        <w:tab/>
      </w:r>
      <w:r>
        <w:rPr>
          <w:noProof/>
        </w:rPr>
        <w:t>ADC high-level</w:t>
      </w:r>
      <w:r>
        <w:rPr>
          <w:noProof/>
        </w:rPr>
        <w:tab/>
      </w:r>
      <w:r>
        <w:rPr>
          <w:noProof/>
        </w:rPr>
        <w:fldChar w:fldCharType="begin"/>
      </w:r>
      <w:r>
        <w:rPr>
          <w:noProof/>
        </w:rPr>
        <w:instrText xml:space="preserve"> PAGEREF _Toc336514318 \h </w:instrText>
      </w:r>
      <w:r>
        <w:rPr>
          <w:noProof/>
        </w:rPr>
      </w:r>
      <w:r>
        <w:rPr>
          <w:noProof/>
        </w:rPr>
        <w:fldChar w:fldCharType="separate"/>
      </w:r>
      <w:r>
        <w:rPr>
          <w:noProof/>
        </w:rPr>
        <w:t>55</w:t>
      </w:r>
      <w:r>
        <w:rPr>
          <w:noProof/>
        </w:rPr>
        <w:fldChar w:fldCharType="end"/>
      </w:r>
    </w:p>
    <w:p w14:paraId="7AF7FC71"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8.2.18.</w:t>
      </w:r>
      <w:r>
        <w:rPr>
          <w:rFonts w:asciiTheme="minorHAnsi" w:eastAsiaTheme="minorEastAsia" w:hAnsiTheme="minorHAnsi" w:cstheme="minorBidi"/>
          <w:noProof/>
          <w:lang w:eastAsia="ja-JP"/>
        </w:rPr>
        <w:tab/>
      </w:r>
      <w:r>
        <w:rPr>
          <w:noProof/>
        </w:rPr>
        <w:t>Board setup</w:t>
      </w:r>
      <w:r>
        <w:rPr>
          <w:noProof/>
        </w:rPr>
        <w:tab/>
      </w:r>
      <w:r>
        <w:rPr>
          <w:noProof/>
        </w:rPr>
        <w:fldChar w:fldCharType="begin"/>
      </w:r>
      <w:r>
        <w:rPr>
          <w:noProof/>
        </w:rPr>
        <w:instrText xml:space="preserve"> PAGEREF _Toc336514319 \h </w:instrText>
      </w:r>
      <w:r>
        <w:rPr>
          <w:noProof/>
        </w:rPr>
      </w:r>
      <w:r>
        <w:rPr>
          <w:noProof/>
        </w:rPr>
        <w:fldChar w:fldCharType="separate"/>
      </w:r>
      <w:r>
        <w:rPr>
          <w:noProof/>
        </w:rPr>
        <w:t>56</w:t>
      </w:r>
      <w:r>
        <w:rPr>
          <w:noProof/>
        </w:rPr>
        <w:fldChar w:fldCharType="end"/>
      </w:r>
    </w:p>
    <w:p w14:paraId="169C75F0"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8.2.19.</w:t>
      </w:r>
      <w:r>
        <w:rPr>
          <w:rFonts w:asciiTheme="minorHAnsi" w:eastAsiaTheme="minorEastAsia" w:hAnsiTheme="minorHAnsi" w:cstheme="minorBidi"/>
          <w:noProof/>
          <w:lang w:eastAsia="ja-JP"/>
        </w:rPr>
        <w:tab/>
      </w:r>
      <w:r>
        <w:rPr>
          <w:noProof/>
        </w:rPr>
        <w:t>System tests</w:t>
      </w:r>
      <w:r>
        <w:rPr>
          <w:noProof/>
        </w:rPr>
        <w:tab/>
      </w:r>
      <w:r>
        <w:rPr>
          <w:noProof/>
        </w:rPr>
        <w:fldChar w:fldCharType="begin"/>
      </w:r>
      <w:r>
        <w:rPr>
          <w:noProof/>
        </w:rPr>
        <w:instrText xml:space="preserve"> PAGEREF _Toc336514320 \h </w:instrText>
      </w:r>
      <w:r>
        <w:rPr>
          <w:noProof/>
        </w:rPr>
      </w:r>
      <w:r>
        <w:rPr>
          <w:noProof/>
        </w:rPr>
        <w:fldChar w:fldCharType="separate"/>
      </w:r>
      <w:r>
        <w:rPr>
          <w:noProof/>
        </w:rPr>
        <w:t>58</w:t>
      </w:r>
      <w:r>
        <w:rPr>
          <w:noProof/>
        </w:rPr>
        <w:fldChar w:fldCharType="end"/>
      </w:r>
    </w:p>
    <w:p w14:paraId="0B652779"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8.2.20.</w:t>
      </w:r>
      <w:r>
        <w:rPr>
          <w:rFonts w:asciiTheme="minorHAnsi" w:eastAsiaTheme="minorEastAsia" w:hAnsiTheme="minorHAnsi" w:cstheme="minorBidi"/>
          <w:noProof/>
          <w:lang w:eastAsia="ja-JP"/>
        </w:rPr>
        <w:tab/>
      </w:r>
      <w:r>
        <w:rPr>
          <w:noProof/>
        </w:rPr>
        <w:t>Quick selection</w:t>
      </w:r>
      <w:r>
        <w:rPr>
          <w:noProof/>
        </w:rPr>
        <w:tab/>
      </w:r>
      <w:r>
        <w:rPr>
          <w:noProof/>
        </w:rPr>
        <w:fldChar w:fldCharType="begin"/>
      </w:r>
      <w:r>
        <w:rPr>
          <w:noProof/>
        </w:rPr>
        <w:instrText xml:space="preserve"> PAGEREF _Toc336514321 \h </w:instrText>
      </w:r>
      <w:r>
        <w:rPr>
          <w:noProof/>
        </w:rPr>
      </w:r>
      <w:r>
        <w:rPr>
          <w:noProof/>
        </w:rPr>
        <w:fldChar w:fldCharType="separate"/>
      </w:r>
      <w:r>
        <w:rPr>
          <w:noProof/>
        </w:rPr>
        <w:t>58</w:t>
      </w:r>
      <w:r>
        <w:rPr>
          <w:noProof/>
        </w:rPr>
        <w:fldChar w:fldCharType="end"/>
      </w:r>
    </w:p>
    <w:p w14:paraId="42A7F1AC" w14:textId="77777777" w:rsidR="00AB670A" w:rsidRDefault="00AB670A">
      <w:pPr>
        <w:pStyle w:val="TOC1"/>
        <w:tabs>
          <w:tab w:val="left" w:pos="420"/>
        </w:tabs>
        <w:rPr>
          <w:rFonts w:asciiTheme="minorHAnsi" w:eastAsiaTheme="minorEastAsia" w:hAnsiTheme="minorHAnsi" w:cstheme="minorBidi"/>
          <w:noProof/>
          <w:lang w:eastAsia="ja-JP"/>
        </w:rPr>
      </w:pPr>
      <w:r>
        <w:rPr>
          <w:noProof/>
        </w:rPr>
        <w:t>9.</w:t>
      </w:r>
      <w:r>
        <w:rPr>
          <w:rFonts w:asciiTheme="minorHAnsi" w:eastAsiaTheme="minorEastAsia" w:hAnsiTheme="minorHAnsi" w:cstheme="minorBidi"/>
          <w:noProof/>
          <w:lang w:eastAsia="ja-JP"/>
        </w:rPr>
        <w:tab/>
      </w:r>
      <w:r>
        <w:rPr>
          <w:noProof/>
        </w:rPr>
        <w:t>AdSec Arbitrator GUI</w:t>
      </w:r>
      <w:r>
        <w:rPr>
          <w:noProof/>
        </w:rPr>
        <w:tab/>
      </w:r>
      <w:r>
        <w:rPr>
          <w:noProof/>
        </w:rPr>
        <w:fldChar w:fldCharType="begin"/>
      </w:r>
      <w:r>
        <w:rPr>
          <w:noProof/>
        </w:rPr>
        <w:instrText xml:space="preserve"> PAGEREF _Toc336514322 \h </w:instrText>
      </w:r>
      <w:r>
        <w:rPr>
          <w:noProof/>
        </w:rPr>
      </w:r>
      <w:r>
        <w:rPr>
          <w:noProof/>
        </w:rPr>
        <w:fldChar w:fldCharType="separate"/>
      </w:r>
      <w:r>
        <w:rPr>
          <w:noProof/>
        </w:rPr>
        <w:t>58</w:t>
      </w:r>
      <w:r>
        <w:rPr>
          <w:noProof/>
        </w:rPr>
        <w:fldChar w:fldCharType="end"/>
      </w:r>
    </w:p>
    <w:p w14:paraId="3FEF2D79"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9.1.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_Toc336514323 \h </w:instrText>
      </w:r>
      <w:r>
        <w:rPr>
          <w:noProof/>
        </w:rPr>
      </w:r>
      <w:r>
        <w:rPr>
          <w:noProof/>
        </w:rPr>
        <w:fldChar w:fldCharType="separate"/>
      </w:r>
      <w:r>
        <w:rPr>
          <w:noProof/>
        </w:rPr>
        <w:t>58</w:t>
      </w:r>
      <w:r>
        <w:rPr>
          <w:noProof/>
        </w:rPr>
        <w:fldChar w:fldCharType="end"/>
      </w:r>
    </w:p>
    <w:p w14:paraId="55B05A91" w14:textId="77777777" w:rsidR="00AB670A" w:rsidRDefault="00AB670A">
      <w:pPr>
        <w:pStyle w:val="TOC2"/>
        <w:tabs>
          <w:tab w:val="left" w:pos="840"/>
          <w:tab w:val="right" w:leader="dot" w:pos="9628"/>
        </w:tabs>
        <w:rPr>
          <w:rFonts w:asciiTheme="minorHAnsi" w:eastAsiaTheme="minorEastAsia" w:hAnsiTheme="minorHAnsi" w:cstheme="minorBidi"/>
          <w:noProof/>
          <w:lang w:eastAsia="ja-JP"/>
        </w:rPr>
      </w:pPr>
      <w:r>
        <w:rPr>
          <w:noProof/>
        </w:rPr>
        <w:t>9.2.</w:t>
      </w:r>
      <w:r>
        <w:rPr>
          <w:rFonts w:asciiTheme="minorHAnsi" w:eastAsiaTheme="minorEastAsia" w:hAnsiTheme="minorHAnsi" w:cstheme="minorBidi"/>
          <w:noProof/>
          <w:lang w:eastAsia="ja-JP"/>
        </w:rPr>
        <w:tab/>
      </w:r>
      <w:r>
        <w:rPr>
          <w:noProof/>
        </w:rPr>
        <w:t>GUI description</w:t>
      </w:r>
      <w:r>
        <w:rPr>
          <w:noProof/>
        </w:rPr>
        <w:tab/>
      </w:r>
      <w:r>
        <w:rPr>
          <w:noProof/>
        </w:rPr>
        <w:fldChar w:fldCharType="begin"/>
      </w:r>
      <w:r>
        <w:rPr>
          <w:noProof/>
        </w:rPr>
        <w:instrText xml:space="preserve"> PAGEREF _Toc336514324 \h </w:instrText>
      </w:r>
      <w:r>
        <w:rPr>
          <w:noProof/>
        </w:rPr>
      </w:r>
      <w:r>
        <w:rPr>
          <w:noProof/>
        </w:rPr>
        <w:fldChar w:fldCharType="separate"/>
      </w:r>
      <w:r>
        <w:rPr>
          <w:noProof/>
        </w:rPr>
        <w:t>59</w:t>
      </w:r>
      <w:r>
        <w:rPr>
          <w:noProof/>
        </w:rPr>
        <w:fldChar w:fldCharType="end"/>
      </w:r>
    </w:p>
    <w:p w14:paraId="698F3DD2"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9.2.1.</w:t>
      </w:r>
      <w:r>
        <w:rPr>
          <w:rFonts w:asciiTheme="minorHAnsi" w:eastAsiaTheme="minorEastAsia" w:hAnsiTheme="minorHAnsi" w:cstheme="minorBidi"/>
          <w:noProof/>
          <w:lang w:eastAsia="ja-JP"/>
        </w:rPr>
        <w:tab/>
      </w:r>
      <w:r>
        <w:rPr>
          <w:noProof/>
        </w:rPr>
        <w:t>Status indicators</w:t>
      </w:r>
      <w:r>
        <w:rPr>
          <w:noProof/>
        </w:rPr>
        <w:tab/>
      </w:r>
      <w:r>
        <w:rPr>
          <w:noProof/>
        </w:rPr>
        <w:fldChar w:fldCharType="begin"/>
      </w:r>
      <w:r>
        <w:rPr>
          <w:noProof/>
        </w:rPr>
        <w:instrText xml:space="preserve"> PAGEREF _Toc336514325 \h </w:instrText>
      </w:r>
      <w:r>
        <w:rPr>
          <w:noProof/>
        </w:rPr>
      </w:r>
      <w:r>
        <w:rPr>
          <w:noProof/>
        </w:rPr>
        <w:fldChar w:fldCharType="separate"/>
      </w:r>
      <w:r>
        <w:rPr>
          <w:noProof/>
        </w:rPr>
        <w:t>59</w:t>
      </w:r>
      <w:r>
        <w:rPr>
          <w:noProof/>
        </w:rPr>
        <w:fldChar w:fldCharType="end"/>
      </w:r>
    </w:p>
    <w:p w14:paraId="374396A1"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9.2.2.</w:t>
      </w:r>
      <w:r>
        <w:rPr>
          <w:rFonts w:asciiTheme="minorHAnsi" w:eastAsiaTheme="minorEastAsia" w:hAnsiTheme="minorHAnsi" w:cstheme="minorBidi"/>
          <w:noProof/>
          <w:lang w:eastAsia="ja-JP"/>
        </w:rPr>
        <w:tab/>
      </w:r>
      <w:r>
        <w:rPr>
          <w:noProof/>
        </w:rPr>
        <w:t>Startup/Shutdown command</w:t>
      </w:r>
      <w:r>
        <w:rPr>
          <w:noProof/>
        </w:rPr>
        <w:tab/>
      </w:r>
      <w:r>
        <w:rPr>
          <w:noProof/>
        </w:rPr>
        <w:fldChar w:fldCharType="begin"/>
      </w:r>
      <w:r>
        <w:rPr>
          <w:noProof/>
        </w:rPr>
        <w:instrText xml:space="preserve"> PAGEREF _Toc336514326 \h </w:instrText>
      </w:r>
      <w:r>
        <w:rPr>
          <w:noProof/>
        </w:rPr>
      </w:r>
      <w:r>
        <w:rPr>
          <w:noProof/>
        </w:rPr>
        <w:fldChar w:fldCharType="separate"/>
      </w:r>
      <w:r>
        <w:rPr>
          <w:noProof/>
        </w:rPr>
        <w:t>59</w:t>
      </w:r>
      <w:r>
        <w:rPr>
          <w:noProof/>
        </w:rPr>
        <w:fldChar w:fldCharType="end"/>
      </w:r>
    </w:p>
    <w:p w14:paraId="36F66333" w14:textId="77777777" w:rsidR="00AB670A" w:rsidRDefault="00AB670A">
      <w:pPr>
        <w:pStyle w:val="TOC3"/>
        <w:tabs>
          <w:tab w:val="left" w:pos="1440"/>
          <w:tab w:val="right" w:leader="dot" w:pos="9628"/>
        </w:tabs>
        <w:rPr>
          <w:rFonts w:asciiTheme="minorHAnsi" w:eastAsiaTheme="minorEastAsia" w:hAnsiTheme="minorHAnsi" w:cstheme="minorBidi"/>
          <w:noProof/>
          <w:lang w:eastAsia="ja-JP"/>
        </w:rPr>
      </w:pPr>
      <w:r>
        <w:rPr>
          <w:noProof/>
        </w:rPr>
        <w:t>9.2.2.1.</w:t>
      </w:r>
      <w:r>
        <w:rPr>
          <w:rFonts w:asciiTheme="minorHAnsi" w:eastAsiaTheme="minorEastAsia" w:hAnsiTheme="minorHAnsi" w:cstheme="minorBidi"/>
          <w:noProof/>
          <w:lang w:eastAsia="ja-JP"/>
        </w:rPr>
        <w:tab/>
      </w:r>
      <w:r>
        <w:rPr>
          <w:noProof/>
        </w:rPr>
        <w:t>Safety locks</w:t>
      </w:r>
      <w:r>
        <w:rPr>
          <w:noProof/>
        </w:rPr>
        <w:tab/>
      </w:r>
      <w:r>
        <w:rPr>
          <w:noProof/>
        </w:rPr>
        <w:fldChar w:fldCharType="begin"/>
      </w:r>
      <w:r>
        <w:rPr>
          <w:noProof/>
        </w:rPr>
        <w:instrText xml:space="preserve"> PAGEREF _Toc336514327 \h </w:instrText>
      </w:r>
      <w:r>
        <w:rPr>
          <w:noProof/>
        </w:rPr>
      </w:r>
      <w:r>
        <w:rPr>
          <w:noProof/>
        </w:rPr>
        <w:fldChar w:fldCharType="separate"/>
      </w:r>
      <w:r>
        <w:rPr>
          <w:noProof/>
        </w:rPr>
        <w:t>59</w:t>
      </w:r>
      <w:r>
        <w:rPr>
          <w:noProof/>
        </w:rPr>
        <w:fldChar w:fldCharType="end"/>
      </w:r>
    </w:p>
    <w:p w14:paraId="254864A9"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9.2.3.</w:t>
      </w:r>
      <w:r>
        <w:rPr>
          <w:rFonts w:asciiTheme="minorHAnsi" w:eastAsiaTheme="minorEastAsia" w:hAnsiTheme="minorHAnsi" w:cstheme="minorBidi"/>
          <w:noProof/>
          <w:lang w:eastAsia="ja-JP"/>
        </w:rPr>
        <w:tab/>
      </w:r>
      <w:r>
        <w:rPr>
          <w:noProof/>
        </w:rPr>
        <w:t>Shape control</w:t>
      </w:r>
      <w:r>
        <w:rPr>
          <w:noProof/>
        </w:rPr>
        <w:tab/>
      </w:r>
      <w:r>
        <w:rPr>
          <w:noProof/>
        </w:rPr>
        <w:fldChar w:fldCharType="begin"/>
      </w:r>
      <w:r>
        <w:rPr>
          <w:noProof/>
        </w:rPr>
        <w:instrText xml:space="preserve"> PAGEREF _Toc336514328 \h </w:instrText>
      </w:r>
      <w:r>
        <w:rPr>
          <w:noProof/>
        </w:rPr>
      </w:r>
      <w:r>
        <w:rPr>
          <w:noProof/>
        </w:rPr>
        <w:fldChar w:fldCharType="separate"/>
      </w:r>
      <w:r>
        <w:rPr>
          <w:noProof/>
        </w:rPr>
        <w:t>59</w:t>
      </w:r>
      <w:r>
        <w:rPr>
          <w:noProof/>
        </w:rPr>
        <w:fldChar w:fldCharType="end"/>
      </w:r>
    </w:p>
    <w:p w14:paraId="654A65A8"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9.2.4.</w:t>
      </w:r>
      <w:r>
        <w:rPr>
          <w:rFonts w:asciiTheme="minorHAnsi" w:eastAsiaTheme="minorEastAsia" w:hAnsiTheme="minorHAnsi" w:cstheme="minorBidi"/>
          <w:noProof/>
          <w:lang w:eastAsia="ja-JP"/>
        </w:rPr>
        <w:tab/>
      </w:r>
      <w:r>
        <w:rPr>
          <w:noProof/>
        </w:rPr>
        <w:t>Shape offloads</w:t>
      </w:r>
      <w:r>
        <w:rPr>
          <w:noProof/>
        </w:rPr>
        <w:tab/>
      </w:r>
      <w:r>
        <w:rPr>
          <w:noProof/>
        </w:rPr>
        <w:fldChar w:fldCharType="begin"/>
      </w:r>
      <w:r>
        <w:rPr>
          <w:noProof/>
        </w:rPr>
        <w:instrText xml:space="preserve"> PAGEREF _Toc336514329 \h </w:instrText>
      </w:r>
      <w:r>
        <w:rPr>
          <w:noProof/>
        </w:rPr>
      </w:r>
      <w:r>
        <w:rPr>
          <w:noProof/>
        </w:rPr>
        <w:fldChar w:fldCharType="separate"/>
      </w:r>
      <w:r>
        <w:rPr>
          <w:noProof/>
        </w:rPr>
        <w:t>59</w:t>
      </w:r>
      <w:r>
        <w:rPr>
          <w:noProof/>
        </w:rPr>
        <w:fldChar w:fldCharType="end"/>
      </w:r>
    </w:p>
    <w:p w14:paraId="722ADC0F"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9.2.5.</w:t>
      </w:r>
      <w:r>
        <w:rPr>
          <w:rFonts w:asciiTheme="minorHAnsi" w:eastAsiaTheme="minorEastAsia" w:hAnsiTheme="minorHAnsi" w:cstheme="minorBidi"/>
          <w:noProof/>
          <w:lang w:eastAsia="ja-JP"/>
        </w:rPr>
        <w:tab/>
      </w:r>
      <w:r>
        <w:rPr>
          <w:noProof/>
        </w:rPr>
        <w:t>Zernike application</w:t>
      </w:r>
      <w:r>
        <w:rPr>
          <w:noProof/>
        </w:rPr>
        <w:tab/>
      </w:r>
      <w:r>
        <w:rPr>
          <w:noProof/>
        </w:rPr>
        <w:fldChar w:fldCharType="begin"/>
      </w:r>
      <w:r>
        <w:rPr>
          <w:noProof/>
        </w:rPr>
        <w:instrText xml:space="preserve"> PAGEREF _Toc336514330 \h </w:instrText>
      </w:r>
      <w:r>
        <w:rPr>
          <w:noProof/>
        </w:rPr>
      </w:r>
      <w:r>
        <w:rPr>
          <w:noProof/>
        </w:rPr>
        <w:fldChar w:fldCharType="separate"/>
      </w:r>
      <w:r>
        <w:rPr>
          <w:noProof/>
        </w:rPr>
        <w:t>59</w:t>
      </w:r>
      <w:r>
        <w:rPr>
          <w:noProof/>
        </w:rPr>
        <w:fldChar w:fldCharType="end"/>
      </w:r>
    </w:p>
    <w:p w14:paraId="71491937"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9.2.6.</w:t>
      </w:r>
      <w:r>
        <w:rPr>
          <w:rFonts w:asciiTheme="minorHAnsi" w:eastAsiaTheme="minorEastAsia" w:hAnsiTheme="minorHAnsi" w:cstheme="minorBidi"/>
          <w:noProof/>
          <w:lang w:eastAsia="ja-JP"/>
        </w:rPr>
        <w:tab/>
      </w:r>
      <w:r>
        <w:rPr>
          <w:noProof/>
        </w:rPr>
        <w:t>Reconstructor control and gain</w:t>
      </w:r>
      <w:r>
        <w:rPr>
          <w:noProof/>
        </w:rPr>
        <w:tab/>
      </w:r>
      <w:r>
        <w:rPr>
          <w:noProof/>
        </w:rPr>
        <w:fldChar w:fldCharType="begin"/>
      </w:r>
      <w:r>
        <w:rPr>
          <w:noProof/>
        </w:rPr>
        <w:instrText xml:space="preserve"> PAGEREF _Toc336514331 \h </w:instrText>
      </w:r>
      <w:r>
        <w:rPr>
          <w:noProof/>
        </w:rPr>
      </w:r>
      <w:r>
        <w:rPr>
          <w:noProof/>
        </w:rPr>
        <w:fldChar w:fldCharType="separate"/>
      </w:r>
      <w:r>
        <w:rPr>
          <w:noProof/>
        </w:rPr>
        <w:t>59</w:t>
      </w:r>
      <w:r>
        <w:rPr>
          <w:noProof/>
        </w:rPr>
        <w:fldChar w:fldCharType="end"/>
      </w:r>
    </w:p>
    <w:p w14:paraId="1C59573B"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9.2.7.</w:t>
      </w:r>
      <w:r>
        <w:rPr>
          <w:rFonts w:asciiTheme="minorHAnsi" w:eastAsiaTheme="minorEastAsia" w:hAnsiTheme="minorHAnsi" w:cstheme="minorBidi"/>
          <w:noProof/>
          <w:lang w:eastAsia="ja-JP"/>
        </w:rPr>
        <w:tab/>
      </w:r>
      <w:r>
        <w:rPr>
          <w:noProof/>
        </w:rPr>
        <w:t>Disturbance control</w:t>
      </w:r>
      <w:r>
        <w:rPr>
          <w:noProof/>
        </w:rPr>
        <w:tab/>
      </w:r>
      <w:r>
        <w:rPr>
          <w:noProof/>
        </w:rPr>
        <w:fldChar w:fldCharType="begin"/>
      </w:r>
      <w:r>
        <w:rPr>
          <w:noProof/>
        </w:rPr>
        <w:instrText xml:space="preserve"> PAGEREF _Toc336514332 \h </w:instrText>
      </w:r>
      <w:r>
        <w:rPr>
          <w:noProof/>
        </w:rPr>
      </w:r>
      <w:r>
        <w:rPr>
          <w:noProof/>
        </w:rPr>
        <w:fldChar w:fldCharType="separate"/>
      </w:r>
      <w:r>
        <w:rPr>
          <w:noProof/>
        </w:rPr>
        <w:t>59</w:t>
      </w:r>
      <w:r>
        <w:rPr>
          <w:noProof/>
        </w:rPr>
        <w:fldChar w:fldCharType="end"/>
      </w:r>
    </w:p>
    <w:p w14:paraId="2A743CD7" w14:textId="77777777" w:rsidR="00AB670A" w:rsidRDefault="00AB670A">
      <w:pPr>
        <w:pStyle w:val="TOC3"/>
        <w:tabs>
          <w:tab w:val="left" w:pos="1260"/>
          <w:tab w:val="right" w:leader="dot" w:pos="9628"/>
        </w:tabs>
        <w:rPr>
          <w:rFonts w:asciiTheme="minorHAnsi" w:eastAsiaTheme="minorEastAsia" w:hAnsiTheme="minorHAnsi" w:cstheme="minorBidi"/>
          <w:noProof/>
          <w:lang w:eastAsia="ja-JP"/>
        </w:rPr>
      </w:pPr>
      <w:r>
        <w:rPr>
          <w:noProof/>
        </w:rPr>
        <w:t>9.2.8.</w:t>
      </w:r>
      <w:r>
        <w:rPr>
          <w:rFonts w:asciiTheme="minorHAnsi" w:eastAsiaTheme="minorEastAsia" w:hAnsiTheme="minorHAnsi" w:cstheme="minorBidi"/>
          <w:noProof/>
          <w:lang w:eastAsia="ja-JP"/>
        </w:rPr>
        <w:tab/>
      </w:r>
      <w:r>
        <w:rPr>
          <w:noProof/>
        </w:rPr>
        <w:t>Focal station selection</w:t>
      </w:r>
      <w:r>
        <w:rPr>
          <w:noProof/>
        </w:rPr>
        <w:tab/>
      </w:r>
      <w:r>
        <w:rPr>
          <w:noProof/>
        </w:rPr>
        <w:fldChar w:fldCharType="begin"/>
      </w:r>
      <w:r>
        <w:rPr>
          <w:noProof/>
        </w:rPr>
        <w:instrText xml:space="preserve"> PAGEREF _Toc336514333 \h </w:instrText>
      </w:r>
      <w:r>
        <w:rPr>
          <w:noProof/>
        </w:rPr>
      </w:r>
      <w:r>
        <w:rPr>
          <w:noProof/>
        </w:rPr>
        <w:fldChar w:fldCharType="separate"/>
      </w:r>
      <w:r>
        <w:rPr>
          <w:noProof/>
        </w:rPr>
        <w:t>59</w:t>
      </w:r>
      <w:r>
        <w:rPr>
          <w:noProof/>
        </w:rPr>
        <w:fldChar w:fldCharType="end"/>
      </w:r>
    </w:p>
    <w:p w14:paraId="484EC5BE" w14:textId="77777777" w:rsidR="00AB670A" w:rsidRDefault="00AB670A">
      <w:pPr>
        <w:pStyle w:val="TOC1"/>
        <w:tabs>
          <w:tab w:val="left" w:pos="540"/>
        </w:tabs>
        <w:rPr>
          <w:rFonts w:asciiTheme="minorHAnsi" w:eastAsiaTheme="minorEastAsia" w:hAnsiTheme="minorHAnsi" w:cstheme="minorBidi"/>
          <w:noProof/>
          <w:lang w:eastAsia="ja-JP"/>
        </w:rPr>
      </w:pPr>
      <w:r>
        <w:rPr>
          <w:noProof/>
        </w:rPr>
        <w:t>10.</w:t>
      </w:r>
      <w:r>
        <w:rPr>
          <w:rFonts w:asciiTheme="minorHAnsi" w:eastAsiaTheme="minorEastAsia" w:hAnsiTheme="minorHAnsi" w:cstheme="minorBidi"/>
          <w:noProof/>
          <w:lang w:eastAsia="ja-JP"/>
        </w:rPr>
        <w:tab/>
      </w:r>
      <w:r>
        <w:rPr>
          <w:noProof/>
        </w:rPr>
        <w:t>AdSec Arbitrator engineering displays</w:t>
      </w:r>
      <w:r>
        <w:rPr>
          <w:noProof/>
        </w:rPr>
        <w:tab/>
      </w:r>
      <w:r>
        <w:rPr>
          <w:noProof/>
        </w:rPr>
        <w:fldChar w:fldCharType="begin"/>
      </w:r>
      <w:r>
        <w:rPr>
          <w:noProof/>
        </w:rPr>
        <w:instrText xml:space="preserve"> PAGEREF _Toc336514334 \h </w:instrText>
      </w:r>
      <w:r>
        <w:rPr>
          <w:noProof/>
        </w:rPr>
      </w:r>
      <w:r>
        <w:rPr>
          <w:noProof/>
        </w:rPr>
        <w:fldChar w:fldCharType="separate"/>
      </w:r>
      <w:r>
        <w:rPr>
          <w:noProof/>
        </w:rPr>
        <w:t>60</w:t>
      </w:r>
      <w:r>
        <w:rPr>
          <w:noProof/>
        </w:rPr>
        <w:fldChar w:fldCharType="end"/>
      </w:r>
    </w:p>
    <w:p w14:paraId="1104E85D" w14:textId="77777777" w:rsidR="00AB670A" w:rsidRDefault="00AB670A">
      <w:pPr>
        <w:pStyle w:val="TOC2"/>
        <w:tabs>
          <w:tab w:val="left" w:pos="960"/>
          <w:tab w:val="right" w:leader="dot" w:pos="9628"/>
        </w:tabs>
        <w:rPr>
          <w:rFonts w:asciiTheme="minorHAnsi" w:eastAsiaTheme="minorEastAsia" w:hAnsiTheme="minorHAnsi" w:cstheme="minorBidi"/>
          <w:noProof/>
          <w:lang w:eastAsia="ja-JP"/>
        </w:rPr>
      </w:pPr>
      <w:r>
        <w:rPr>
          <w:noProof/>
        </w:rPr>
        <w:t>10.1.</w:t>
      </w:r>
      <w:r>
        <w:rPr>
          <w:rFonts w:asciiTheme="minorHAnsi" w:eastAsiaTheme="minorEastAsia" w:hAnsiTheme="minorHAnsi" w:cstheme="minorBidi"/>
          <w:noProof/>
          <w:lang w:eastAsia="ja-JP"/>
        </w:rPr>
        <w:tab/>
      </w:r>
      <w:r>
        <w:rPr>
          <w:noProof/>
        </w:rPr>
        <w:t>AdSec display (AdSec Mir GUI)</w:t>
      </w:r>
      <w:r>
        <w:rPr>
          <w:noProof/>
        </w:rPr>
        <w:tab/>
      </w:r>
      <w:r>
        <w:rPr>
          <w:noProof/>
        </w:rPr>
        <w:fldChar w:fldCharType="begin"/>
      </w:r>
      <w:r>
        <w:rPr>
          <w:noProof/>
        </w:rPr>
        <w:instrText xml:space="preserve"> PAGEREF _Toc336514335 \h </w:instrText>
      </w:r>
      <w:r>
        <w:rPr>
          <w:noProof/>
        </w:rPr>
      </w:r>
      <w:r>
        <w:rPr>
          <w:noProof/>
        </w:rPr>
        <w:fldChar w:fldCharType="separate"/>
      </w:r>
      <w:r>
        <w:rPr>
          <w:noProof/>
        </w:rPr>
        <w:t>60</w:t>
      </w:r>
      <w:r>
        <w:rPr>
          <w:noProof/>
        </w:rPr>
        <w:fldChar w:fldCharType="end"/>
      </w:r>
    </w:p>
    <w:p w14:paraId="0452DF34"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10.1.1.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_Toc336514336 \h </w:instrText>
      </w:r>
      <w:r>
        <w:rPr>
          <w:noProof/>
        </w:rPr>
      </w:r>
      <w:r>
        <w:rPr>
          <w:noProof/>
        </w:rPr>
        <w:fldChar w:fldCharType="separate"/>
      </w:r>
      <w:r>
        <w:rPr>
          <w:noProof/>
        </w:rPr>
        <w:t>60</w:t>
      </w:r>
      <w:r>
        <w:rPr>
          <w:noProof/>
        </w:rPr>
        <w:fldChar w:fldCharType="end"/>
      </w:r>
    </w:p>
    <w:p w14:paraId="7A496FD4"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10.1.2.</w:t>
      </w:r>
      <w:r>
        <w:rPr>
          <w:rFonts w:asciiTheme="minorHAnsi" w:eastAsiaTheme="minorEastAsia" w:hAnsiTheme="minorHAnsi" w:cstheme="minorBidi"/>
          <w:noProof/>
          <w:lang w:eastAsia="ja-JP"/>
        </w:rPr>
        <w:tab/>
      </w:r>
      <w:r>
        <w:rPr>
          <w:noProof/>
        </w:rPr>
        <w:t>GUI description</w:t>
      </w:r>
      <w:r>
        <w:rPr>
          <w:noProof/>
        </w:rPr>
        <w:tab/>
      </w:r>
      <w:r>
        <w:rPr>
          <w:noProof/>
        </w:rPr>
        <w:fldChar w:fldCharType="begin"/>
      </w:r>
      <w:r>
        <w:rPr>
          <w:noProof/>
        </w:rPr>
        <w:instrText xml:space="preserve"> PAGEREF _Toc336514337 \h </w:instrText>
      </w:r>
      <w:r>
        <w:rPr>
          <w:noProof/>
        </w:rPr>
      </w:r>
      <w:r>
        <w:rPr>
          <w:noProof/>
        </w:rPr>
        <w:fldChar w:fldCharType="separate"/>
      </w:r>
      <w:r>
        <w:rPr>
          <w:noProof/>
        </w:rPr>
        <w:t>60</w:t>
      </w:r>
      <w:r>
        <w:rPr>
          <w:noProof/>
        </w:rPr>
        <w:fldChar w:fldCharType="end"/>
      </w:r>
    </w:p>
    <w:p w14:paraId="6E542314" w14:textId="77777777" w:rsidR="00AB670A" w:rsidRDefault="00AB670A">
      <w:pPr>
        <w:pStyle w:val="TOC2"/>
        <w:tabs>
          <w:tab w:val="left" w:pos="960"/>
          <w:tab w:val="right" w:leader="dot" w:pos="9628"/>
        </w:tabs>
        <w:rPr>
          <w:rFonts w:asciiTheme="minorHAnsi" w:eastAsiaTheme="minorEastAsia" w:hAnsiTheme="minorHAnsi" w:cstheme="minorBidi"/>
          <w:noProof/>
          <w:lang w:eastAsia="ja-JP"/>
        </w:rPr>
      </w:pPr>
      <w:r>
        <w:rPr>
          <w:noProof/>
        </w:rPr>
        <w:t>10.2.</w:t>
      </w:r>
      <w:r>
        <w:rPr>
          <w:rFonts w:asciiTheme="minorHAnsi" w:eastAsiaTheme="minorEastAsia" w:hAnsiTheme="minorHAnsi" w:cstheme="minorBidi"/>
          <w:noProof/>
          <w:lang w:eastAsia="ja-JP"/>
        </w:rPr>
        <w:tab/>
      </w:r>
      <w:r>
        <w:rPr>
          <w:noProof/>
        </w:rPr>
        <w:t>AdSec housekeeper GUI</w:t>
      </w:r>
      <w:r>
        <w:rPr>
          <w:noProof/>
        </w:rPr>
        <w:tab/>
      </w:r>
      <w:r>
        <w:rPr>
          <w:noProof/>
        </w:rPr>
        <w:fldChar w:fldCharType="begin"/>
      </w:r>
      <w:r>
        <w:rPr>
          <w:noProof/>
        </w:rPr>
        <w:instrText xml:space="preserve"> PAGEREF _Toc336514338 \h </w:instrText>
      </w:r>
      <w:r>
        <w:rPr>
          <w:noProof/>
        </w:rPr>
      </w:r>
      <w:r>
        <w:rPr>
          <w:noProof/>
        </w:rPr>
        <w:fldChar w:fldCharType="separate"/>
      </w:r>
      <w:r>
        <w:rPr>
          <w:noProof/>
        </w:rPr>
        <w:t>60</w:t>
      </w:r>
      <w:r>
        <w:rPr>
          <w:noProof/>
        </w:rPr>
        <w:fldChar w:fldCharType="end"/>
      </w:r>
    </w:p>
    <w:p w14:paraId="2CD2BB44"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10.2.1.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_Toc336514339 \h </w:instrText>
      </w:r>
      <w:r>
        <w:rPr>
          <w:noProof/>
        </w:rPr>
      </w:r>
      <w:r>
        <w:rPr>
          <w:noProof/>
        </w:rPr>
        <w:fldChar w:fldCharType="separate"/>
      </w:r>
      <w:r>
        <w:rPr>
          <w:noProof/>
        </w:rPr>
        <w:t>60</w:t>
      </w:r>
      <w:r>
        <w:rPr>
          <w:noProof/>
        </w:rPr>
        <w:fldChar w:fldCharType="end"/>
      </w:r>
    </w:p>
    <w:p w14:paraId="2B66E311"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10.2.2.</w:t>
      </w:r>
      <w:r>
        <w:rPr>
          <w:rFonts w:asciiTheme="minorHAnsi" w:eastAsiaTheme="minorEastAsia" w:hAnsiTheme="minorHAnsi" w:cstheme="minorBidi"/>
          <w:noProof/>
          <w:lang w:eastAsia="ja-JP"/>
        </w:rPr>
        <w:tab/>
      </w:r>
      <w:r>
        <w:rPr>
          <w:noProof/>
        </w:rPr>
        <w:t>GUI description</w:t>
      </w:r>
      <w:r>
        <w:rPr>
          <w:noProof/>
        </w:rPr>
        <w:tab/>
      </w:r>
      <w:r>
        <w:rPr>
          <w:noProof/>
        </w:rPr>
        <w:fldChar w:fldCharType="begin"/>
      </w:r>
      <w:r>
        <w:rPr>
          <w:noProof/>
        </w:rPr>
        <w:instrText xml:space="preserve"> PAGEREF _Toc336514340 \h </w:instrText>
      </w:r>
      <w:r>
        <w:rPr>
          <w:noProof/>
        </w:rPr>
      </w:r>
      <w:r>
        <w:rPr>
          <w:noProof/>
        </w:rPr>
        <w:fldChar w:fldCharType="separate"/>
      </w:r>
      <w:r>
        <w:rPr>
          <w:noProof/>
        </w:rPr>
        <w:t>60</w:t>
      </w:r>
      <w:r>
        <w:rPr>
          <w:noProof/>
        </w:rPr>
        <w:fldChar w:fldCharType="end"/>
      </w:r>
    </w:p>
    <w:p w14:paraId="2521C1F8" w14:textId="77777777" w:rsidR="00AB670A" w:rsidRDefault="00AB670A">
      <w:pPr>
        <w:pStyle w:val="TOC1"/>
        <w:tabs>
          <w:tab w:val="left" w:pos="540"/>
        </w:tabs>
        <w:rPr>
          <w:rFonts w:asciiTheme="minorHAnsi" w:eastAsiaTheme="minorEastAsia" w:hAnsiTheme="minorHAnsi" w:cstheme="minorBidi"/>
          <w:noProof/>
          <w:lang w:eastAsia="ja-JP"/>
        </w:rPr>
      </w:pPr>
      <w:r>
        <w:rPr>
          <w:noProof/>
        </w:rPr>
        <w:t>11.</w:t>
      </w:r>
      <w:r>
        <w:rPr>
          <w:rFonts w:asciiTheme="minorHAnsi" w:eastAsiaTheme="minorEastAsia" w:hAnsiTheme="minorHAnsi" w:cstheme="minorBidi"/>
          <w:noProof/>
          <w:lang w:eastAsia="ja-JP"/>
        </w:rPr>
        <w:tab/>
      </w:r>
      <w:r>
        <w:rPr>
          <w:noProof/>
        </w:rPr>
        <w:t>Low-level GUIs</w:t>
      </w:r>
      <w:r>
        <w:rPr>
          <w:noProof/>
        </w:rPr>
        <w:tab/>
      </w:r>
      <w:r>
        <w:rPr>
          <w:noProof/>
        </w:rPr>
        <w:fldChar w:fldCharType="begin"/>
      </w:r>
      <w:r>
        <w:rPr>
          <w:noProof/>
        </w:rPr>
        <w:instrText xml:space="preserve"> PAGEREF _Toc336514341 \h </w:instrText>
      </w:r>
      <w:r>
        <w:rPr>
          <w:noProof/>
        </w:rPr>
      </w:r>
      <w:r>
        <w:rPr>
          <w:noProof/>
        </w:rPr>
        <w:fldChar w:fldCharType="separate"/>
      </w:r>
      <w:r>
        <w:rPr>
          <w:noProof/>
        </w:rPr>
        <w:t>60</w:t>
      </w:r>
      <w:r>
        <w:rPr>
          <w:noProof/>
        </w:rPr>
        <w:fldChar w:fldCharType="end"/>
      </w:r>
    </w:p>
    <w:p w14:paraId="1B1B02D0" w14:textId="77777777" w:rsidR="00AB670A" w:rsidRDefault="00AB670A">
      <w:pPr>
        <w:pStyle w:val="TOC2"/>
        <w:tabs>
          <w:tab w:val="left" w:pos="960"/>
          <w:tab w:val="right" w:leader="dot" w:pos="9628"/>
        </w:tabs>
        <w:rPr>
          <w:rFonts w:asciiTheme="minorHAnsi" w:eastAsiaTheme="minorEastAsia" w:hAnsiTheme="minorHAnsi" w:cstheme="minorBidi"/>
          <w:noProof/>
          <w:lang w:eastAsia="ja-JP"/>
        </w:rPr>
      </w:pPr>
      <w:r>
        <w:rPr>
          <w:noProof/>
        </w:rPr>
        <w:t>11.1.</w:t>
      </w:r>
      <w:r>
        <w:rPr>
          <w:rFonts w:asciiTheme="minorHAnsi" w:eastAsiaTheme="minorEastAsia" w:hAnsiTheme="minorHAnsi" w:cstheme="minorBidi"/>
          <w:noProof/>
          <w:lang w:eastAsia="ja-JP"/>
        </w:rPr>
        <w:tab/>
      </w:r>
      <w:r>
        <w:rPr>
          <w:noProof/>
        </w:rPr>
        <w:t>System processes GUI</w:t>
      </w:r>
      <w:r>
        <w:rPr>
          <w:noProof/>
        </w:rPr>
        <w:tab/>
      </w:r>
      <w:r>
        <w:rPr>
          <w:noProof/>
        </w:rPr>
        <w:fldChar w:fldCharType="begin"/>
      </w:r>
      <w:r>
        <w:rPr>
          <w:noProof/>
        </w:rPr>
        <w:instrText xml:space="preserve"> PAGEREF _Toc336514342 \h </w:instrText>
      </w:r>
      <w:r>
        <w:rPr>
          <w:noProof/>
        </w:rPr>
      </w:r>
      <w:r>
        <w:rPr>
          <w:noProof/>
        </w:rPr>
        <w:fldChar w:fldCharType="separate"/>
      </w:r>
      <w:r>
        <w:rPr>
          <w:noProof/>
        </w:rPr>
        <w:t>60</w:t>
      </w:r>
      <w:r>
        <w:rPr>
          <w:noProof/>
        </w:rPr>
        <w:fldChar w:fldCharType="end"/>
      </w:r>
    </w:p>
    <w:p w14:paraId="7647B67B" w14:textId="77777777" w:rsidR="00AB670A" w:rsidRDefault="00AB670A">
      <w:pPr>
        <w:pStyle w:val="TOC2"/>
        <w:tabs>
          <w:tab w:val="left" w:pos="960"/>
          <w:tab w:val="right" w:leader="dot" w:pos="9628"/>
        </w:tabs>
        <w:rPr>
          <w:rFonts w:asciiTheme="minorHAnsi" w:eastAsiaTheme="minorEastAsia" w:hAnsiTheme="minorHAnsi" w:cstheme="minorBidi"/>
          <w:noProof/>
          <w:lang w:eastAsia="ja-JP"/>
        </w:rPr>
      </w:pPr>
      <w:r>
        <w:rPr>
          <w:noProof/>
        </w:rPr>
        <w:t>11.2.</w:t>
      </w:r>
      <w:r>
        <w:rPr>
          <w:rFonts w:asciiTheme="minorHAnsi" w:eastAsiaTheme="minorEastAsia" w:hAnsiTheme="minorHAnsi" w:cstheme="minorBidi"/>
          <w:noProof/>
          <w:lang w:eastAsia="ja-JP"/>
        </w:rPr>
        <w:tab/>
      </w:r>
      <w:r>
        <w:rPr>
          <w:noProof/>
        </w:rPr>
        <w:t>Variable inspector tool</w:t>
      </w:r>
      <w:r>
        <w:rPr>
          <w:noProof/>
        </w:rPr>
        <w:tab/>
      </w:r>
      <w:r>
        <w:rPr>
          <w:noProof/>
        </w:rPr>
        <w:fldChar w:fldCharType="begin"/>
      </w:r>
      <w:r>
        <w:rPr>
          <w:noProof/>
        </w:rPr>
        <w:instrText xml:space="preserve"> PAGEREF _Toc336514343 \h </w:instrText>
      </w:r>
      <w:r>
        <w:rPr>
          <w:noProof/>
        </w:rPr>
      </w:r>
      <w:r>
        <w:rPr>
          <w:noProof/>
        </w:rPr>
        <w:fldChar w:fldCharType="separate"/>
      </w:r>
      <w:r>
        <w:rPr>
          <w:noProof/>
        </w:rPr>
        <w:t>61</w:t>
      </w:r>
      <w:r>
        <w:rPr>
          <w:noProof/>
        </w:rPr>
        <w:fldChar w:fldCharType="end"/>
      </w:r>
    </w:p>
    <w:p w14:paraId="3830937B" w14:textId="77777777" w:rsidR="00AB670A" w:rsidRDefault="00AB670A">
      <w:pPr>
        <w:pStyle w:val="TOC2"/>
        <w:tabs>
          <w:tab w:val="left" w:pos="960"/>
          <w:tab w:val="right" w:leader="dot" w:pos="9628"/>
        </w:tabs>
        <w:rPr>
          <w:rFonts w:asciiTheme="minorHAnsi" w:eastAsiaTheme="minorEastAsia" w:hAnsiTheme="minorHAnsi" w:cstheme="minorBidi"/>
          <w:noProof/>
          <w:lang w:eastAsia="ja-JP"/>
        </w:rPr>
      </w:pPr>
      <w:r>
        <w:rPr>
          <w:noProof/>
        </w:rPr>
        <w:t>11.3.</w:t>
      </w:r>
      <w:r>
        <w:rPr>
          <w:rFonts w:asciiTheme="minorHAnsi" w:eastAsiaTheme="minorEastAsia" w:hAnsiTheme="minorHAnsi" w:cstheme="minorBidi"/>
          <w:noProof/>
          <w:lang w:eastAsia="ja-JP"/>
        </w:rPr>
        <w:tab/>
      </w:r>
      <w:r>
        <w:rPr>
          <w:noProof/>
        </w:rPr>
        <w:t>Text-based tools</w:t>
      </w:r>
      <w:r>
        <w:rPr>
          <w:noProof/>
        </w:rPr>
        <w:tab/>
      </w:r>
      <w:r>
        <w:rPr>
          <w:noProof/>
        </w:rPr>
        <w:fldChar w:fldCharType="begin"/>
      </w:r>
      <w:r>
        <w:rPr>
          <w:noProof/>
        </w:rPr>
        <w:instrText xml:space="preserve"> PAGEREF _Toc336514344 \h </w:instrText>
      </w:r>
      <w:r>
        <w:rPr>
          <w:noProof/>
        </w:rPr>
      </w:r>
      <w:r>
        <w:rPr>
          <w:noProof/>
        </w:rPr>
        <w:fldChar w:fldCharType="separate"/>
      </w:r>
      <w:r>
        <w:rPr>
          <w:noProof/>
        </w:rPr>
        <w:t>62</w:t>
      </w:r>
      <w:r>
        <w:rPr>
          <w:noProof/>
        </w:rPr>
        <w:fldChar w:fldCharType="end"/>
      </w:r>
    </w:p>
    <w:p w14:paraId="3A96A6D5"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11.3.1.</w:t>
      </w:r>
      <w:r>
        <w:rPr>
          <w:rFonts w:asciiTheme="minorHAnsi" w:eastAsiaTheme="minorEastAsia" w:hAnsiTheme="minorHAnsi" w:cstheme="minorBidi"/>
          <w:noProof/>
          <w:lang w:eastAsia="ja-JP"/>
        </w:rPr>
        <w:tab/>
      </w:r>
      <w:r>
        <w:rPr>
          <w:noProof/>
        </w:rPr>
        <w:t>IDL terminal</w:t>
      </w:r>
      <w:r>
        <w:rPr>
          <w:noProof/>
        </w:rPr>
        <w:tab/>
      </w:r>
      <w:r>
        <w:rPr>
          <w:noProof/>
        </w:rPr>
        <w:fldChar w:fldCharType="begin"/>
      </w:r>
      <w:r>
        <w:rPr>
          <w:noProof/>
        </w:rPr>
        <w:instrText xml:space="preserve"> PAGEREF _Toc336514345 \h </w:instrText>
      </w:r>
      <w:r>
        <w:rPr>
          <w:noProof/>
        </w:rPr>
      </w:r>
      <w:r>
        <w:rPr>
          <w:noProof/>
        </w:rPr>
        <w:fldChar w:fldCharType="separate"/>
      </w:r>
      <w:r>
        <w:rPr>
          <w:noProof/>
        </w:rPr>
        <w:t>62</w:t>
      </w:r>
      <w:r>
        <w:rPr>
          <w:noProof/>
        </w:rPr>
        <w:fldChar w:fldCharType="end"/>
      </w:r>
    </w:p>
    <w:p w14:paraId="408B085B"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11.3.2.</w:t>
      </w:r>
      <w:r>
        <w:rPr>
          <w:rFonts w:asciiTheme="minorHAnsi" w:eastAsiaTheme="minorEastAsia" w:hAnsiTheme="minorHAnsi" w:cstheme="minorBidi"/>
          <w:noProof/>
          <w:lang w:eastAsia="ja-JP"/>
        </w:rPr>
        <w:tab/>
      </w:r>
      <w:r>
        <w:rPr>
          <w:noProof/>
        </w:rPr>
        <w:t>Python shell</w:t>
      </w:r>
      <w:r>
        <w:rPr>
          <w:noProof/>
        </w:rPr>
        <w:tab/>
      </w:r>
      <w:r>
        <w:rPr>
          <w:noProof/>
        </w:rPr>
        <w:fldChar w:fldCharType="begin"/>
      </w:r>
      <w:r>
        <w:rPr>
          <w:noProof/>
        </w:rPr>
        <w:instrText xml:space="preserve"> PAGEREF _Toc336514346 \h </w:instrText>
      </w:r>
      <w:r>
        <w:rPr>
          <w:noProof/>
        </w:rPr>
      </w:r>
      <w:r>
        <w:rPr>
          <w:noProof/>
        </w:rPr>
        <w:fldChar w:fldCharType="separate"/>
      </w:r>
      <w:r>
        <w:rPr>
          <w:noProof/>
        </w:rPr>
        <w:t>62</w:t>
      </w:r>
      <w:r>
        <w:rPr>
          <w:noProof/>
        </w:rPr>
        <w:fldChar w:fldCharType="end"/>
      </w:r>
    </w:p>
    <w:p w14:paraId="30CC4FC5"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11.3.3.</w:t>
      </w:r>
      <w:r>
        <w:rPr>
          <w:rFonts w:asciiTheme="minorHAnsi" w:eastAsiaTheme="minorEastAsia" w:hAnsiTheme="minorHAnsi" w:cstheme="minorBidi"/>
          <w:noProof/>
          <w:lang w:eastAsia="ja-JP"/>
        </w:rPr>
        <w:tab/>
      </w:r>
      <w:r>
        <w:rPr>
          <w:noProof/>
        </w:rPr>
        <w:t>Thrdtest</w:t>
      </w:r>
      <w:r>
        <w:rPr>
          <w:noProof/>
        </w:rPr>
        <w:tab/>
      </w:r>
      <w:r>
        <w:rPr>
          <w:noProof/>
        </w:rPr>
        <w:fldChar w:fldCharType="begin"/>
      </w:r>
      <w:r>
        <w:rPr>
          <w:noProof/>
        </w:rPr>
        <w:instrText xml:space="preserve"> PAGEREF _Toc336514347 \h </w:instrText>
      </w:r>
      <w:r>
        <w:rPr>
          <w:noProof/>
        </w:rPr>
      </w:r>
      <w:r>
        <w:rPr>
          <w:noProof/>
        </w:rPr>
        <w:fldChar w:fldCharType="separate"/>
      </w:r>
      <w:r>
        <w:rPr>
          <w:noProof/>
        </w:rPr>
        <w:t>62</w:t>
      </w:r>
      <w:r>
        <w:rPr>
          <w:noProof/>
        </w:rPr>
        <w:fldChar w:fldCharType="end"/>
      </w:r>
    </w:p>
    <w:p w14:paraId="291D01B3"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11.3.4.</w:t>
      </w:r>
      <w:r>
        <w:rPr>
          <w:rFonts w:asciiTheme="minorHAnsi" w:eastAsiaTheme="minorEastAsia" w:hAnsiTheme="minorHAnsi" w:cstheme="minorBidi"/>
          <w:noProof/>
          <w:lang w:eastAsia="ja-JP"/>
        </w:rPr>
        <w:tab/>
      </w:r>
      <w:r>
        <w:rPr>
          <w:noProof/>
        </w:rPr>
        <w:t>Consumer</w:t>
      </w:r>
      <w:r>
        <w:rPr>
          <w:noProof/>
        </w:rPr>
        <w:tab/>
      </w:r>
      <w:r>
        <w:rPr>
          <w:noProof/>
        </w:rPr>
        <w:fldChar w:fldCharType="begin"/>
      </w:r>
      <w:r>
        <w:rPr>
          <w:noProof/>
        </w:rPr>
        <w:instrText xml:space="preserve"> PAGEREF _Toc336514348 \h </w:instrText>
      </w:r>
      <w:r>
        <w:rPr>
          <w:noProof/>
        </w:rPr>
      </w:r>
      <w:r>
        <w:rPr>
          <w:noProof/>
        </w:rPr>
        <w:fldChar w:fldCharType="separate"/>
      </w:r>
      <w:r>
        <w:rPr>
          <w:noProof/>
        </w:rPr>
        <w:t>62</w:t>
      </w:r>
      <w:r>
        <w:rPr>
          <w:noProof/>
        </w:rPr>
        <w:fldChar w:fldCharType="end"/>
      </w:r>
    </w:p>
    <w:p w14:paraId="58D6EE4B"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11.3.5.</w:t>
      </w:r>
      <w:r>
        <w:rPr>
          <w:rFonts w:asciiTheme="minorHAnsi" w:eastAsiaTheme="minorEastAsia" w:hAnsiTheme="minorHAnsi" w:cstheme="minorBidi"/>
          <w:noProof/>
          <w:lang w:eastAsia="ja-JP"/>
        </w:rPr>
        <w:tab/>
      </w:r>
      <w:r>
        <w:rPr>
          <w:noProof/>
        </w:rPr>
        <w:t>BCUread</w:t>
      </w:r>
      <w:r>
        <w:rPr>
          <w:noProof/>
        </w:rPr>
        <w:tab/>
      </w:r>
      <w:r>
        <w:rPr>
          <w:noProof/>
        </w:rPr>
        <w:fldChar w:fldCharType="begin"/>
      </w:r>
      <w:r>
        <w:rPr>
          <w:noProof/>
        </w:rPr>
        <w:instrText xml:space="preserve"> PAGEREF _Toc336514349 \h </w:instrText>
      </w:r>
      <w:r>
        <w:rPr>
          <w:noProof/>
        </w:rPr>
      </w:r>
      <w:r>
        <w:rPr>
          <w:noProof/>
        </w:rPr>
        <w:fldChar w:fldCharType="separate"/>
      </w:r>
      <w:r>
        <w:rPr>
          <w:noProof/>
        </w:rPr>
        <w:t>62</w:t>
      </w:r>
      <w:r>
        <w:rPr>
          <w:noProof/>
        </w:rPr>
        <w:fldChar w:fldCharType="end"/>
      </w:r>
    </w:p>
    <w:p w14:paraId="48808AE9"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11.3.6.</w:t>
      </w:r>
      <w:r>
        <w:rPr>
          <w:rFonts w:asciiTheme="minorHAnsi" w:eastAsiaTheme="minorEastAsia" w:hAnsiTheme="minorHAnsi" w:cstheme="minorBidi"/>
          <w:noProof/>
          <w:lang w:eastAsia="ja-JP"/>
        </w:rPr>
        <w:tab/>
      </w:r>
      <w:r>
        <w:rPr>
          <w:noProof/>
        </w:rPr>
        <w:t>Log files</w:t>
      </w:r>
      <w:r>
        <w:rPr>
          <w:noProof/>
        </w:rPr>
        <w:tab/>
      </w:r>
      <w:r>
        <w:rPr>
          <w:noProof/>
        </w:rPr>
        <w:fldChar w:fldCharType="begin"/>
      </w:r>
      <w:r>
        <w:rPr>
          <w:noProof/>
        </w:rPr>
        <w:instrText xml:space="preserve"> PAGEREF _Toc336514350 \h </w:instrText>
      </w:r>
      <w:r>
        <w:rPr>
          <w:noProof/>
        </w:rPr>
      </w:r>
      <w:r>
        <w:rPr>
          <w:noProof/>
        </w:rPr>
        <w:fldChar w:fldCharType="separate"/>
      </w:r>
      <w:r>
        <w:rPr>
          <w:noProof/>
        </w:rPr>
        <w:t>62</w:t>
      </w:r>
      <w:r>
        <w:rPr>
          <w:noProof/>
        </w:rPr>
        <w:fldChar w:fldCharType="end"/>
      </w:r>
    </w:p>
    <w:p w14:paraId="065DFA6B" w14:textId="77777777" w:rsidR="00AB670A" w:rsidRDefault="00AB670A">
      <w:pPr>
        <w:pStyle w:val="TOC3"/>
        <w:tabs>
          <w:tab w:val="left" w:pos="1560"/>
          <w:tab w:val="right" w:leader="dot" w:pos="9628"/>
        </w:tabs>
        <w:rPr>
          <w:rFonts w:asciiTheme="minorHAnsi" w:eastAsiaTheme="minorEastAsia" w:hAnsiTheme="minorHAnsi" w:cstheme="minorBidi"/>
          <w:noProof/>
          <w:lang w:eastAsia="ja-JP"/>
        </w:rPr>
      </w:pPr>
      <w:r>
        <w:rPr>
          <w:noProof/>
        </w:rPr>
        <w:t>11.3.6.1.</w:t>
      </w:r>
      <w:r>
        <w:rPr>
          <w:rFonts w:asciiTheme="minorHAnsi" w:eastAsiaTheme="minorEastAsia" w:hAnsiTheme="minorHAnsi" w:cstheme="minorBidi"/>
          <w:noProof/>
          <w:lang w:eastAsia="ja-JP"/>
        </w:rPr>
        <w:tab/>
      </w:r>
      <w:r>
        <w:rPr>
          <w:noProof/>
        </w:rPr>
        <w:t>Log file archiving</w:t>
      </w:r>
      <w:r>
        <w:rPr>
          <w:noProof/>
        </w:rPr>
        <w:tab/>
      </w:r>
      <w:r>
        <w:rPr>
          <w:noProof/>
        </w:rPr>
        <w:fldChar w:fldCharType="begin"/>
      </w:r>
      <w:r>
        <w:rPr>
          <w:noProof/>
        </w:rPr>
        <w:instrText xml:space="preserve"> PAGEREF _Toc336514351 \h </w:instrText>
      </w:r>
      <w:r>
        <w:rPr>
          <w:noProof/>
        </w:rPr>
      </w:r>
      <w:r>
        <w:rPr>
          <w:noProof/>
        </w:rPr>
        <w:fldChar w:fldCharType="separate"/>
      </w:r>
      <w:r>
        <w:rPr>
          <w:noProof/>
        </w:rPr>
        <w:t>63</w:t>
      </w:r>
      <w:r>
        <w:rPr>
          <w:noProof/>
        </w:rPr>
        <w:fldChar w:fldCharType="end"/>
      </w:r>
    </w:p>
    <w:p w14:paraId="5E5C9251"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11.3.7.</w:t>
      </w:r>
      <w:r>
        <w:rPr>
          <w:rFonts w:asciiTheme="minorHAnsi" w:eastAsiaTheme="minorEastAsia" w:hAnsiTheme="minorHAnsi" w:cstheme="minorBidi"/>
          <w:noProof/>
          <w:lang w:eastAsia="ja-JP"/>
        </w:rPr>
        <w:tab/>
      </w:r>
      <w:r>
        <w:rPr>
          <w:noProof/>
        </w:rPr>
        <w:t>Telemetry files</w:t>
      </w:r>
      <w:r>
        <w:rPr>
          <w:noProof/>
        </w:rPr>
        <w:tab/>
      </w:r>
      <w:r>
        <w:rPr>
          <w:noProof/>
        </w:rPr>
        <w:fldChar w:fldCharType="begin"/>
      </w:r>
      <w:r>
        <w:rPr>
          <w:noProof/>
        </w:rPr>
        <w:instrText xml:space="preserve"> PAGEREF _Toc336514352 \h </w:instrText>
      </w:r>
      <w:r>
        <w:rPr>
          <w:noProof/>
        </w:rPr>
      </w:r>
      <w:r>
        <w:rPr>
          <w:noProof/>
        </w:rPr>
        <w:fldChar w:fldCharType="separate"/>
      </w:r>
      <w:r>
        <w:rPr>
          <w:noProof/>
        </w:rPr>
        <w:t>63</w:t>
      </w:r>
      <w:r>
        <w:rPr>
          <w:noProof/>
        </w:rPr>
        <w:fldChar w:fldCharType="end"/>
      </w:r>
    </w:p>
    <w:p w14:paraId="20661727"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11.3.8.</w:t>
      </w:r>
      <w:r>
        <w:rPr>
          <w:rFonts w:asciiTheme="minorHAnsi" w:eastAsiaTheme="minorEastAsia" w:hAnsiTheme="minorHAnsi" w:cstheme="minorBidi"/>
          <w:noProof/>
          <w:lang w:eastAsia="ja-JP"/>
        </w:rPr>
        <w:tab/>
      </w:r>
      <w:r>
        <w:rPr>
          <w:noProof/>
        </w:rPr>
        <w:t>Log viewer</w:t>
      </w:r>
      <w:r>
        <w:rPr>
          <w:noProof/>
        </w:rPr>
        <w:tab/>
      </w:r>
      <w:r>
        <w:rPr>
          <w:noProof/>
        </w:rPr>
        <w:fldChar w:fldCharType="begin"/>
      </w:r>
      <w:r>
        <w:rPr>
          <w:noProof/>
        </w:rPr>
        <w:instrText xml:space="preserve"> PAGEREF _Toc336514353 \h </w:instrText>
      </w:r>
      <w:r>
        <w:rPr>
          <w:noProof/>
        </w:rPr>
      </w:r>
      <w:r>
        <w:rPr>
          <w:noProof/>
        </w:rPr>
        <w:fldChar w:fldCharType="separate"/>
      </w:r>
      <w:r>
        <w:rPr>
          <w:noProof/>
        </w:rPr>
        <w:t>63</w:t>
      </w:r>
      <w:r>
        <w:rPr>
          <w:noProof/>
        </w:rPr>
        <w:fldChar w:fldCharType="end"/>
      </w:r>
    </w:p>
    <w:p w14:paraId="0792F1F6" w14:textId="77777777" w:rsidR="00AB670A" w:rsidRDefault="00AB670A">
      <w:pPr>
        <w:pStyle w:val="TOC1"/>
        <w:tabs>
          <w:tab w:val="left" w:pos="540"/>
        </w:tabs>
        <w:rPr>
          <w:rFonts w:asciiTheme="minorHAnsi" w:eastAsiaTheme="minorEastAsia" w:hAnsiTheme="minorHAnsi" w:cstheme="minorBidi"/>
          <w:noProof/>
          <w:lang w:eastAsia="ja-JP"/>
        </w:rPr>
      </w:pPr>
      <w:r>
        <w:rPr>
          <w:noProof/>
        </w:rPr>
        <w:t>12.</w:t>
      </w:r>
      <w:r>
        <w:rPr>
          <w:rFonts w:asciiTheme="minorHAnsi" w:eastAsiaTheme="minorEastAsia" w:hAnsiTheme="minorHAnsi" w:cstheme="minorBidi"/>
          <w:noProof/>
          <w:lang w:eastAsia="ja-JP"/>
        </w:rPr>
        <w:tab/>
      </w:r>
      <w:r>
        <w:rPr>
          <w:noProof/>
        </w:rPr>
        <w:t>Common tasks</w:t>
      </w:r>
      <w:r>
        <w:rPr>
          <w:noProof/>
        </w:rPr>
        <w:tab/>
      </w:r>
      <w:r>
        <w:rPr>
          <w:noProof/>
        </w:rPr>
        <w:fldChar w:fldCharType="begin"/>
      </w:r>
      <w:r>
        <w:rPr>
          <w:noProof/>
        </w:rPr>
        <w:instrText xml:space="preserve"> PAGEREF _Toc336514354 \h </w:instrText>
      </w:r>
      <w:r>
        <w:rPr>
          <w:noProof/>
        </w:rPr>
      </w:r>
      <w:r>
        <w:rPr>
          <w:noProof/>
        </w:rPr>
        <w:fldChar w:fldCharType="separate"/>
      </w:r>
      <w:r>
        <w:rPr>
          <w:noProof/>
        </w:rPr>
        <w:t>63</w:t>
      </w:r>
      <w:r>
        <w:rPr>
          <w:noProof/>
        </w:rPr>
        <w:fldChar w:fldCharType="end"/>
      </w:r>
    </w:p>
    <w:p w14:paraId="2B592616" w14:textId="77777777" w:rsidR="00AB670A" w:rsidRDefault="00AB670A">
      <w:pPr>
        <w:pStyle w:val="TOC2"/>
        <w:tabs>
          <w:tab w:val="left" w:pos="960"/>
          <w:tab w:val="right" w:leader="dot" w:pos="9628"/>
        </w:tabs>
        <w:rPr>
          <w:rFonts w:asciiTheme="minorHAnsi" w:eastAsiaTheme="minorEastAsia" w:hAnsiTheme="minorHAnsi" w:cstheme="minorBidi"/>
          <w:noProof/>
          <w:lang w:eastAsia="ja-JP"/>
        </w:rPr>
      </w:pPr>
      <w:r>
        <w:rPr>
          <w:noProof/>
        </w:rPr>
        <w:t>12.1.</w:t>
      </w:r>
      <w:r>
        <w:rPr>
          <w:rFonts w:asciiTheme="minorHAnsi" w:eastAsiaTheme="minorEastAsia" w:hAnsiTheme="minorHAnsi" w:cstheme="minorBidi"/>
          <w:noProof/>
          <w:lang w:eastAsia="ja-JP"/>
        </w:rPr>
        <w:tab/>
      </w:r>
      <w:r>
        <w:rPr>
          <w:noProof/>
        </w:rPr>
        <w:t>System preparation</w:t>
      </w:r>
      <w:r>
        <w:rPr>
          <w:noProof/>
        </w:rPr>
        <w:tab/>
      </w:r>
      <w:r>
        <w:rPr>
          <w:noProof/>
        </w:rPr>
        <w:fldChar w:fldCharType="begin"/>
      </w:r>
      <w:r>
        <w:rPr>
          <w:noProof/>
        </w:rPr>
        <w:instrText xml:space="preserve"> PAGEREF _Toc336514355 \h </w:instrText>
      </w:r>
      <w:r>
        <w:rPr>
          <w:noProof/>
        </w:rPr>
      </w:r>
      <w:r>
        <w:rPr>
          <w:noProof/>
        </w:rPr>
        <w:fldChar w:fldCharType="separate"/>
      </w:r>
      <w:r>
        <w:rPr>
          <w:noProof/>
        </w:rPr>
        <w:t>63</w:t>
      </w:r>
      <w:r>
        <w:rPr>
          <w:noProof/>
        </w:rPr>
        <w:fldChar w:fldCharType="end"/>
      </w:r>
    </w:p>
    <w:p w14:paraId="1616EAEB"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12.1.1.</w:t>
      </w:r>
      <w:r>
        <w:rPr>
          <w:rFonts w:asciiTheme="minorHAnsi" w:eastAsiaTheme="minorEastAsia" w:hAnsiTheme="minorHAnsi" w:cstheme="minorBidi"/>
          <w:noProof/>
          <w:lang w:eastAsia="ja-JP"/>
        </w:rPr>
        <w:tab/>
      </w:r>
      <w:r>
        <w:rPr>
          <w:noProof/>
        </w:rPr>
        <w:t>Using the  AOSGUI</w:t>
      </w:r>
      <w:r>
        <w:rPr>
          <w:noProof/>
        </w:rPr>
        <w:tab/>
      </w:r>
      <w:r>
        <w:rPr>
          <w:noProof/>
        </w:rPr>
        <w:fldChar w:fldCharType="begin"/>
      </w:r>
      <w:r>
        <w:rPr>
          <w:noProof/>
        </w:rPr>
        <w:instrText xml:space="preserve"> PAGEREF _Toc336514356 \h </w:instrText>
      </w:r>
      <w:r>
        <w:rPr>
          <w:noProof/>
        </w:rPr>
      </w:r>
      <w:r>
        <w:rPr>
          <w:noProof/>
        </w:rPr>
        <w:fldChar w:fldCharType="separate"/>
      </w:r>
      <w:r>
        <w:rPr>
          <w:noProof/>
        </w:rPr>
        <w:t>63</w:t>
      </w:r>
      <w:r>
        <w:rPr>
          <w:noProof/>
        </w:rPr>
        <w:fldChar w:fldCharType="end"/>
      </w:r>
    </w:p>
    <w:p w14:paraId="083EF372"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12.1.2.</w:t>
      </w:r>
      <w:r>
        <w:rPr>
          <w:rFonts w:asciiTheme="minorHAnsi" w:eastAsiaTheme="minorEastAsia" w:hAnsiTheme="minorHAnsi" w:cstheme="minorBidi"/>
          <w:noProof/>
          <w:lang w:eastAsia="ja-JP"/>
        </w:rPr>
        <w:tab/>
      </w:r>
      <w:r>
        <w:rPr>
          <w:noProof/>
        </w:rPr>
        <w:t>Using the Arbitrator GUIs</w:t>
      </w:r>
      <w:r>
        <w:rPr>
          <w:noProof/>
        </w:rPr>
        <w:tab/>
      </w:r>
      <w:r>
        <w:rPr>
          <w:noProof/>
        </w:rPr>
        <w:fldChar w:fldCharType="begin"/>
      </w:r>
      <w:r>
        <w:rPr>
          <w:noProof/>
        </w:rPr>
        <w:instrText xml:space="preserve"> PAGEREF _Toc336514357 \h </w:instrText>
      </w:r>
      <w:r>
        <w:rPr>
          <w:noProof/>
        </w:rPr>
      </w:r>
      <w:r>
        <w:rPr>
          <w:noProof/>
        </w:rPr>
        <w:fldChar w:fldCharType="separate"/>
      </w:r>
      <w:r>
        <w:rPr>
          <w:noProof/>
        </w:rPr>
        <w:t>63</w:t>
      </w:r>
      <w:r>
        <w:rPr>
          <w:noProof/>
        </w:rPr>
        <w:fldChar w:fldCharType="end"/>
      </w:r>
    </w:p>
    <w:p w14:paraId="720E071F" w14:textId="77777777" w:rsidR="00AB670A" w:rsidRDefault="00AB670A">
      <w:pPr>
        <w:pStyle w:val="TOC2"/>
        <w:tabs>
          <w:tab w:val="left" w:pos="960"/>
          <w:tab w:val="right" w:leader="dot" w:pos="9628"/>
        </w:tabs>
        <w:rPr>
          <w:rFonts w:asciiTheme="minorHAnsi" w:eastAsiaTheme="minorEastAsia" w:hAnsiTheme="minorHAnsi" w:cstheme="minorBidi"/>
          <w:noProof/>
          <w:lang w:eastAsia="ja-JP"/>
        </w:rPr>
      </w:pPr>
      <w:r>
        <w:rPr>
          <w:noProof/>
        </w:rPr>
        <w:t>12.2.</w:t>
      </w:r>
      <w:r>
        <w:rPr>
          <w:rFonts w:asciiTheme="minorHAnsi" w:eastAsiaTheme="minorEastAsia" w:hAnsiTheme="minorHAnsi" w:cstheme="minorBidi"/>
          <w:noProof/>
          <w:lang w:eastAsia="ja-JP"/>
        </w:rPr>
        <w:tab/>
      </w:r>
      <w:r>
        <w:rPr>
          <w:noProof/>
        </w:rPr>
        <w:t>System shutdown after observation</w:t>
      </w:r>
      <w:r>
        <w:rPr>
          <w:noProof/>
        </w:rPr>
        <w:tab/>
      </w:r>
      <w:r>
        <w:rPr>
          <w:noProof/>
        </w:rPr>
        <w:fldChar w:fldCharType="begin"/>
      </w:r>
      <w:r>
        <w:rPr>
          <w:noProof/>
        </w:rPr>
        <w:instrText xml:space="preserve"> PAGEREF _Toc336514358 \h </w:instrText>
      </w:r>
      <w:r>
        <w:rPr>
          <w:noProof/>
        </w:rPr>
      </w:r>
      <w:r>
        <w:rPr>
          <w:noProof/>
        </w:rPr>
        <w:fldChar w:fldCharType="separate"/>
      </w:r>
      <w:r>
        <w:rPr>
          <w:noProof/>
        </w:rPr>
        <w:t>64</w:t>
      </w:r>
      <w:r>
        <w:rPr>
          <w:noProof/>
        </w:rPr>
        <w:fldChar w:fldCharType="end"/>
      </w:r>
    </w:p>
    <w:p w14:paraId="1F341EA2"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12.2.1.</w:t>
      </w:r>
      <w:r>
        <w:rPr>
          <w:rFonts w:asciiTheme="minorHAnsi" w:eastAsiaTheme="minorEastAsia" w:hAnsiTheme="minorHAnsi" w:cstheme="minorBidi"/>
          <w:noProof/>
          <w:lang w:eastAsia="ja-JP"/>
        </w:rPr>
        <w:tab/>
      </w:r>
      <w:r>
        <w:rPr>
          <w:noProof/>
        </w:rPr>
        <w:t>Using the AOSGUI</w:t>
      </w:r>
      <w:r>
        <w:rPr>
          <w:noProof/>
        </w:rPr>
        <w:tab/>
      </w:r>
      <w:r>
        <w:rPr>
          <w:noProof/>
        </w:rPr>
        <w:fldChar w:fldCharType="begin"/>
      </w:r>
      <w:r>
        <w:rPr>
          <w:noProof/>
        </w:rPr>
        <w:instrText xml:space="preserve"> PAGEREF _Toc336514359 \h </w:instrText>
      </w:r>
      <w:r>
        <w:rPr>
          <w:noProof/>
        </w:rPr>
      </w:r>
      <w:r>
        <w:rPr>
          <w:noProof/>
        </w:rPr>
        <w:fldChar w:fldCharType="separate"/>
      </w:r>
      <w:r>
        <w:rPr>
          <w:noProof/>
        </w:rPr>
        <w:t>64</w:t>
      </w:r>
      <w:r>
        <w:rPr>
          <w:noProof/>
        </w:rPr>
        <w:fldChar w:fldCharType="end"/>
      </w:r>
    </w:p>
    <w:p w14:paraId="2D87F5C2"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12.2.2.</w:t>
      </w:r>
      <w:r>
        <w:rPr>
          <w:rFonts w:asciiTheme="minorHAnsi" w:eastAsiaTheme="minorEastAsia" w:hAnsiTheme="minorHAnsi" w:cstheme="minorBidi"/>
          <w:noProof/>
          <w:lang w:eastAsia="ja-JP"/>
        </w:rPr>
        <w:tab/>
      </w:r>
      <w:r>
        <w:rPr>
          <w:noProof/>
        </w:rPr>
        <w:t>Using the Arbitrator GUIs</w:t>
      </w:r>
      <w:r>
        <w:rPr>
          <w:noProof/>
        </w:rPr>
        <w:tab/>
      </w:r>
      <w:r>
        <w:rPr>
          <w:noProof/>
        </w:rPr>
        <w:fldChar w:fldCharType="begin"/>
      </w:r>
      <w:r>
        <w:rPr>
          <w:noProof/>
        </w:rPr>
        <w:instrText xml:space="preserve"> PAGEREF _Toc336514360 \h </w:instrText>
      </w:r>
      <w:r>
        <w:rPr>
          <w:noProof/>
        </w:rPr>
      </w:r>
      <w:r>
        <w:rPr>
          <w:noProof/>
        </w:rPr>
        <w:fldChar w:fldCharType="separate"/>
      </w:r>
      <w:r>
        <w:rPr>
          <w:noProof/>
        </w:rPr>
        <w:t>64</w:t>
      </w:r>
      <w:r>
        <w:rPr>
          <w:noProof/>
        </w:rPr>
        <w:fldChar w:fldCharType="end"/>
      </w:r>
    </w:p>
    <w:p w14:paraId="53EBE333" w14:textId="77777777" w:rsidR="00AB670A" w:rsidRDefault="00AB670A">
      <w:pPr>
        <w:pStyle w:val="TOC2"/>
        <w:tabs>
          <w:tab w:val="left" w:pos="960"/>
          <w:tab w:val="right" w:leader="dot" w:pos="9628"/>
        </w:tabs>
        <w:rPr>
          <w:rFonts w:asciiTheme="minorHAnsi" w:eastAsiaTheme="minorEastAsia" w:hAnsiTheme="minorHAnsi" w:cstheme="minorBidi"/>
          <w:noProof/>
          <w:lang w:eastAsia="ja-JP"/>
        </w:rPr>
      </w:pPr>
      <w:r>
        <w:rPr>
          <w:noProof/>
        </w:rPr>
        <w:t>12.3.</w:t>
      </w:r>
      <w:r>
        <w:rPr>
          <w:rFonts w:asciiTheme="minorHAnsi" w:eastAsiaTheme="minorEastAsia" w:hAnsiTheme="minorHAnsi" w:cstheme="minorBidi"/>
          <w:noProof/>
          <w:lang w:eastAsia="ja-JP"/>
        </w:rPr>
        <w:tab/>
      </w:r>
      <w:r>
        <w:rPr>
          <w:noProof/>
        </w:rPr>
        <w:t>Seeing limited observation</w:t>
      </w:r>
      <w:r>
        <w:rPr>
          <w:noProof/>
        </w:rPr>
        <w:tab/>
      </w:r>
      <w:r>
        <w:rPr>
          <w:noProof/>
        </w:rPr>
        <w:fldChar w:fldCharType="begin"/>
      </w:r>
      <w:r>
        <w:rPr>
          <w:noProof/>
        </w:rPr>
        <w:instrText xml:space="preserve"> PAGEREF _Toc336514361 \h </w:instrText>
      </w:r>
      <w:r>
        <w:rPr>
          <w:noProof/>
        </w:rPr>
      </w:r>
      <w:r>
        <w:rPr>
          <w:noProof/>
        </w:rPr>
        <w:fldChar w:fldCharType="separate"/>
      </w:r>
      <w:r>
        <w:rPr>
          <w:noProof/>
        </w:rPr>
        <w:t>64</w:t>
      </w:r>
      <w:r>
        <w:rPr>
          <w:noProof/>
        </w:rPr>
        <w:fldChar w:fldCharType="end"/>
      </w:r>
    </w:p>
    <w:p w14:paraId="1B77FF8F" w14:textId="77777777" w:rsidR="00AB670A" w:rsidRDefault="00AB670A">
      <w:pPr>
        <w:pStyle w:val="TOC2"/>
        <w:tabs>
          <w:tab w:val="left" w:pos="960"/>
          <w:tab w:val="right" w:leader="dot" w:pos="9628"/>
        </w:tabs>
        <w:rPr>
          <w:rFonts w:asciiTheme="minorHAnsi" w:eastAsiaTheme="minorEastAsia" w:hAnsiTheme="minorHAnsi" w:cstheme="minorBidi"/>
          <w:noProof/>
          <w:lang w:eastAsia="ja-JP"/>
        </w:rPr>
      </w:pPr>
      <w:r>
        <w:rPr>
          <w:noProof/>
        </w:rPr>
        <w:t>12.4.</w:t>
      </w:r>
      <w:r>
        <w:rPr>
          <w:rFonts w:asciiTheme="minorHAnsi" w:eastAsiaTheme="minorEastAsia" w:hAnsiTheme="minorHAnsi" w:cstheme="minorBidi"/>
          <w:noProof/>
          <w:lang w:eastAsia="ja-JP"/>
        </w:rPr>
        <w:tab/>
      </w:r>
      <w:r>
        <w:rPr>
          <w:noProof/>
        </w:rPr>
        <w:t>AO observation sequence</w:t>
      </w:r>
      <w:r>
        <w:rPr>
          <w:noProof/>
        </w:rPr>
        <w:tab/>
      </w:r>
      <w:r>
        <w:rPr>
          <w:noProof/>
        </w:rPr>
        <w:fldChar w:fldCharType="begin"/>
      </w:r>
      <w:r>
        <w:rPr>
          <w:noProof/>
        </w:rPr>
        <w:instrText xml:space="preserve"> PAGEREF _Toc336514362 \h </w:instrText>
      </w:r>
      <w:r>
        <w:rPr>
          <w:noProof/>
        </w:rPr>
      </w:r>
      <w:r>
        <w:rPr>
          <w:noProof/>
        </w:rPr>
        <w:fldChar w:fldCharType="separate"/>
      </w:r>
      <w:r>
        <w:rPr>
          <w:noProof/>
        </w:rPr>
        <w:t>64</w:t>
      </w:r>
      <w:r>
        <w:rPr>
          <w:noProof/>
        </w:rPr>
        <w:fldChar w:fldCharType="end"/>
      </w:r>
    </w:p>
    <w:p w14:paraId="6593D73B"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12.4.1.</w:t>
      </w:r>
      <w:r>
        <w:rPr>
          <w:rFonts w:asciiTheme="minorHAnsi" w:eastAsiaTheme="minorEastAsia" w:hAnsiTheme="minorHAnsi" w:cstheme="minorBidi"/>
          <w:noProof/>
          <w:lang w:eastAsia="ja-JP"/>
        </w:rPr>
        <w:tab/>
      </w:r>
      <w:r>
        <w:rPr>
          <w:noProof/>
        </w:rPr>
        <w:t>PresetAO</w:t>
      </w:r>
      <w:r>
        <w:rPr>
          <w:noProof/>
        </w:rPr>
        <w:tab/>
      </w:r>
      <w:r>
        <w:rPr>
          <w:noProof/>
        </w:rPr>
        <w:fldChar w:fldCharType="begin"/>
      </w:r>
      <w:r>
        <w:rPr>
          <w:noProof/>
        </w:rPr>
        <w:instrText xml:space="preserve"> PAGEREF _Toc336514363 \h </w:instrText>
      </w:r>
      <w:r>
        <w:rPr>
          <w:noProof/>
        </w:rPr>
      </w:r>
      <w:r>
        <w:rPr>
          <w:noProof/>
        </w:rPr>
        <w:fldChar w:fldCharType="separate"/>
      </w:r>
      <w:r>
        <w:rPr>
          <w:noProof/>
        </w:rPr>
        <w:t>65</w:t>
      </w:r>
      <w:r>
        <w:rPr>
          <w:noProof/>
        </w:rPr>
        <w:fldChar w:fldCharType="end"/>
      </w:r>
    </w:p>
    <w:p w14:paraId="73B4DACE" w14:textId="77777777" w:rsidR="00AB670A" w:rsidRDefault="00AB670A">
      <w:pPr>
        <w:pStyle w:val="TOC3"/>
        <w:tabs>
          <w:tab w:val="left" w:pos="1560"/>
          <w:tab w:val="right" w:leader="dot" w:pos="9628"/>
        </w:tabs>
        <w:rPr>
          <w:rFonts w:asciiTheme="minorHAnsi" w:eastAsiaTheme="minorEastAsia" w:hAnsiTheme="minorHAnsi" w:cstheme="minorBidi"/>
          <w:noProof/>
          <w:lang w:eastAsia="ja-JP"/>
        </w:rPr>
      </w:pPr>
      <w:r>
        <w:rPr>
          <w:noProof/>
        </w:rPr>
        <w:t>12.4.1.1.</w:t>
      </w:r>
      <w:r>
        <w:rPr>
          <w:rFonts w:asciiTheme="minorHAnsi" w:eastAsiaTheme="minorEastAsia" w:hAnsiTheme="minorHAnsi" w:cstheme="minorBidi"/>
          <w:noProof/>
          <w:lang w:eastAsia="ja-JP"/>
        </w:rPr>
        <w:tab/>
      </w:r>
      <w:r>
        <w:rPr>
          <w:noProof/>
        </w:rPr>
        <w:t>Error conditions and recovery</w:t>
      </w:r>
      <w:r>
        <w:rPr>
          <w:noProof/>
        </w:rPr>
        <w:tab/>
      </w:r>
      <w:r>
        <w:rPr>
          <w:noProof/>
        </w:rPr>
        <w:fldChar w:fldCharType="begin"/>
      </w:r>
      <w:r>
        <w:rPr>
          <w:noProof/>
        </w:rPr>
        <w:instrText xml:space="preserve"> PAGEREF _Toc336514364 \h </w:instrText>
      </w:r>
      <w:r>
        <w:rPr>
          <w:noProof/>
        </w:rPr>
      </w:r>
      <w:r>
        <w:rPr>
          <w:noProof/>
        </w:rPr>
        <w:fldChar w:fldCharType="separate"/>
      </w:r>
      <w:r>
        <w:rPr>
          <w:noProof/>
        </w:rPr>
        <w:t>65</w:t>
      </w:r>
      <w:r>
        <w:rPr>
          <w:noProof/>
        </w:rPr>
        <w:fldChar w:fldCharType="end"/>
      </w:r>
    </w:p>
    <w:p w14:paraId="7C3B1202"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12.4.2.</w:t>
      </w:r>
      <w:r>
        <w:rPr>
          <w:rFonts w:asciiTheme="minorHAnsi" w:eastAsiaTheme="minorEastAsia" w:hAnsiTheme="minorHAnsi" w:cstheme="minorBidi"/>
          <w:noProof/>
          <w:lang w:eastAsia="ja-JP"/>
        </w:rPr>
        <w:tab/>
      </w:r>
      <w:r>
        <w:rPr>
          <w:noProof/>
        </w:rPr>
        <w:t>AcquireRefAO</w:t>
      </w:r>
      <w:r>
        <w:rPr>
          <w:noProof/>
        </w:rPr>
        <w:tab/>
      </w:r>
      <w:r>
        <w:rPr>
          <w:noProof/>
        </w:rPr>
        <w:fldChar w:fldCharType="begin"/>
      </w:r>
      <w:r>
        <w:rPr>
          <w:noProof/>
        </w:rPr>
        <w:instrText xml:space="preserve"> PAGEREF _Toc336514365 \h </w:instrText>
      </w:r>
      <w:r>
        <w:rPr>
          <w:noProof/>
        </w:rPr>
      </w:r>
      <w:r>
        <w:rPr>
          <w:noProof/>
        </w:rPr>
        <w:fldChar w:fldCharType="separate"/>
      </w:r>
      <w:r>
        <w:rPr>
          <w:noProof/>
        </w:rPr>
        <w:t>65</w:t>
      </w:r>
      <w:r>
        <w:rPr>
          <w:noProof/>
        </w:rPr>
        <w:fldChar w:fldCharType="end"/>
      </w:r>
    </w:p>
    <w:p w14:paraId="012EDCA1" w14:textId="77777777" w:rsidR="00AB670A" w:rsidRDefault="00AB670A">
      <w:pPr>
        <w:pStyle w:val="TOC3"/>
        <w:tabs>
          <w:tab w:val="left" w:pos="1560"/>
          <w:tab w:val="right" w:leader="dot" w:pos="9628"/>
        </w:tabs>
        <w:rPr>
          <w:rFonts w:asciiTheme="minorHAnsi" w:eastAsiaTheme="minorEastAsia" w:hAnsiTheme="minorHAnsi" w:cstheme="minorBidi"/>
          <w:noProof/>
          <w:lang w:eastAsia="ja-JP"/>
        </w:rPr>
      </w:pPr>
      <w:r>
        <w:rPr>
          <w:noProof/>
        </w:rPr>
        <w:t>12.4.2.1.</w:t>
      </w:r>
      <w:r>
        <w:rPr>
          <w:rFonts w:asciiTheme="minorHAnsi" w:eastAsiaTheme="minorEastAsia" w:hAnsiTheme="minorHAnsi" w:cstheme="minorBidi"/>
          <w:noProof/>
          <w:lang w:eastAsia="ja-JP"/>
        </w:rPr>
        <w:tab/>
      </w:r>
      <w:r>
        <w:rPr>
          <w:noProof/>
        </w:rPr>
        <w:t>Error conditions and recovery</w:t>
      </w:r>
      <w:r>
        <w:rPr>
          <w:noProof/>
        </w:rPr>
        <w:tab/>
      </w:r>
      <w:r>
        <w:rPr>
          <w:noProof/>
        </w:rPr>
        <w:fldChar w:fldCharType="begin"/>
      </w:r>
      <w:r>
        <w:rPr>
          <w:noProof/>
        </w:rPr>
        <w:instrText xml:space="preserve"> PAGEREF _Toc336514366 \h </w:instrText>
      </w:r>
      <w:r>
        <w:rPr>
          <w:noProof/>
        </w:rPr>
      </w:r>
      <w:r>
        <w:rPr>
          <w:noProof/>
        </w:rPr>
        <w:fldChar w:fldCharType="separate"/>
      </w:r>
      <w:r>
        <w:rPr>
          <w:noProof/>
        </w:rPr>
        <w:t>66</w:t>
      </w:r>
      <w:r>
        <w:rPr>
          <w:noProof/>
        </w:rPr>
        <w:fldChar w:fldCharType="end"/>
      </w:r>
    </w:p>
    <w:p w14:paraId="7DD2B060"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12.4.3.</w:t>
      </w:r>
      <w:r>
        <w:rPr>
          <w:rFonts w:asciiTheme="minorHAnsi" w:eastAsiaTheme="minorEastAsia" w:hAnsiTheme="minorHAnsi" w:cstheme="minorBidi"/>
          <w:noProof/>
          <w:lang w:eastAsia="ja-JP"/>
        </w:rPr>
        <w:tab/>
      </w:r>
      <w:r>
        <w:rPr>
          <w:noProof/>
        </w:rPr>
        <w:t>StartAO</w:t>
      </w:r>
      <w:r>
        <w:rPr>
          <w:noProof/>
        </w:rPr>
        <w:tab/>
      </w:r>
      <w:r>
        <w:rPr>
          <w:noProof/>
        </w:rPr>
        <w:fldChar w:fldCharType="begin"/>
      </w:r>
      <w:r>
        <w:rPr>
          <w:noProof/>
        </w:rPr>
        <w:instrText xml:space="preserve"> PAGEREF _Toc336514367 \h </w:instrText>
      </w:r>
      <w:r>
        <w:rPr>
          <w:noProof/>
        </w:rPr>
      </w:r>
      <w:r>
        <w:rPr>
          <w:noProof/>
        </w:rPr>
        <w:fldChar w:fldCharType="separate"/>
      </w:r>
      <w:r>
        <w:rPr>
          <w:noProof/>
        </w:rPr>
        <w:t>66</w:t>
      </w:r>
      <w:r>
        <w:rPr>
          <w:noProof/>
        </w:rPr>
        <w:fldChar w:fldCharType="end"/>
      </w:r>
    </w:p>
    <w:p w14:paraId="16C5534E" w14:textId="77777777" w:rsidR="00AB670A" w:rsidRDefault="00AB670A">
      <w:pPr>
        <w:pStyle w:val="TOC3"/>
        <w:tabs>
          <w:tab w:val="left" w:pos="1560"/>
          <w:tab w:val="right" w:leader="dot" w:pos="9628"/>
        </w:tabs>
        <w:rPr>
          <w:rFonts w:asciiTheme="minorHAnsi" w:eastAsiaTheme="minorEastAsia" w:hAnsiTheme="minorHAnsi" w:cstheme="minorBidi"/>
          <w:noProof/>
          <w:lang w:eastAsia="ja-JP"/>
        </w:rPr>
      </w:pPr>
      <w:r>
        <w:rPr>
          <w:noProof/>
        </w:rPr>
        <w:t>12.4.3.1.</w:t>
      </w:r>
      <w:r>
        <w:rPr>
          <w:rFonts w:asciiTheme="minorHAnsi" w:eastAsiaTheme="minorEastAsia" w:hAnsiTheme="minorHAnsi" w:cstheme="minorBidi"/>
          <w:noProof/>
          <w:lang w:eastAsia="ja-JP"/>
        </w:rPr>
        <w:tab/>
      </w:r>
      <w:r>
        <w:rPr>
          <w:noProof/>
        </w:rPr>
        <w:t>Error conditions and recovery</w:t>
      </w:r>
      <w:r>
        <w:rPr>
          <w:noProof/>
        </w:rPr>
        <w:tab/>
      </w:r>
      <w:r>
        <w:rPr>
          <w:noProof/>
        </w:rPr>
        <w:fldChar w:fldCharType="begin"/>
      </w:r>
      <w:r>
        <w:rPr>
          <w:noProof/>
        </w:rPr>
        <w:instrText xml:space="preserve"> PAGEREF _Toc336514368 \h </w:instrText>
      </w:r>
      <w:r>
        <w:rPr>
          <w:noProof/>
        </w:rPr>
      </w:r>
      <w:r>
        <w:rPr>
          <w:noProof/>
        </w:rPr>
        <w:fldChar w:fldCharType="separate"/>
      </w:r>
      <w:r>
        <w:rPr>
          <w:noProof/>
        </w:rPr>
        <w:t>67</w:t>
      </w:r>
      <w:r>
        <w:rPr>
          <w:noProof/>
        </w:rPr>
        <w:fldChar w:fldCharType="end"/>
      </w:r>
    </w:p>
    <w:p w14:paraId="2B19A317"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12.4.4.</w:t>
      </w:r>
      <w:r>
        <w:rPr>
          <w:rFonts w:asciiTheme="minorHAnsi" w:eastAsiaTheme="minorEastAsia" w:hAnsiTheme="minorHAnsi" w:cstheme="minorBidi"/>
          <w:noProof/>
          <w:lang w:eastAsia="ja-JP"/>
        </w:rPr>
        <w:tab/>
      </w:r>
      <w:r>
        <w:rPr>
          <w:noProof/>
        </w:rPr>
        <w:t>PauseAO/ResumeAO</w:t>
      </w:r>
      <w:r>
        <w:rPr>
          <w:noProof/>
        </w:rPr>
        <w:tab/>
      </w:r>
      <w:r>
        <w:rPr>
          <w:noProof/>
        </w:rPr>
        <w:fldChar w:fldCharType="begin"/>
      </w:r>
      <w:r>
        <w:rPr>
          <w:noProof/>
        </w:rPr>
        <w:instrText xml:space="preserve"> PAGEREF _Toc336514369 \h </w:instrText>
      </w:r>
      <w:r>
        <w:rPr>
          <w:noProof/>
        </w:rPr>
      </w:r>
      <w:r>
        <w:rPr>
          <w:noProof/>
        </w:rPr>
        <w:fldChar w:fldCharType="separate"/>
      </w:r>
      <w:r>
        <w:rPr>
          <w:noProof/>
        </w:rPr>
        <w:t>67</w:t>
      </w:r>
      <w:r>
        <w:rPr>
          <w:noProof/>
        </w:rPr>
        <w:fldChar w:fldCharType="end"/>
      </w:r>
    </w:p>
    <w:p w14:paraId="11927556" w14:textId="77777777" w:rsidR="00AB670A" w:rsidRDefault="00AB670A">
      <w:pPr>
        <w:pStyle w:val="TOC3"/>
        <w:tabs>
          <w:tab w:val="left" w:pos="1560"/>
          <w:tab w:val="right" w:leader="dot" w:pos="9628"/>
        </w:tabs>
        <w:rPr>
          <w:rFonts w:asciiTheme="minorHAnsi" w:eastAsiaTheme="minorEastAsia" w:hAnsiTheme="minorHAnsi" w:cstheme="minorBidi"/>
          <w:noProof/>
          <w:lang w:eastAsia="ja-JP"/>
        </w:rPr>
      </w:pPr>
      <w:r>
        <w:rPr>
          <w:noProof/>
        </w:rPr>
        <w:t>12.4.4.1.</w:t>
      </w:r>
      <w:r>
        <w:rPr>
          <w:rFonts w:asciiTheme="minorHAnsi" w:eastAsiaTheme="minorEastAsia" w:hAnsiTheme="minorHAnsi" w:cstheme="minorBidi"/>
          <w:noProof/>
          <w:lang w:eastAsia="ja-JP"/>
        </w:rPr>
        <w:tab/>
      </w:r>
      <w:r>
        <w:rPr>
          <w:noProof/>
        </w:rPr>
        <w:t>Error conditions and recovery</w:t>
      </w:r>
      <w:r>
        <w:rPr>
          <w:noProof/>
        </w:rPr>
        <w:tab/>
      </w:r>
      <w:r>
        <w:rPr>
          <w:noProof/>
        </w:rPr>
        <w:fldChar w:fldCharType="begin"/>
      </w:r>
      <w:r>
        <w:rPr>
          <w:noProof/>
        </w:rPr>
        <w:instrText xml:space="preserve"> PAGEREF _Toc336514370 \h </w:instrText>
      </w:r>
      <w:r>
        <w:rPr>
          <w:noProof/>
        </w:rPr>
      </w:r>
      <w:r>
        <w:rPr>
          <w:noProof/>
        </w:rPr>
        <w:fldChar w:fldCharType="separate"/>
      </w:r>
      <w:r>
        <w:rPr>
          <w:noProof/>
        </w:rPr>
        <w:t>67</w:t>
      </w:r>
      <w:r>
        <w:rPr>
          <w:noProof/>
        </w:rPr>
        <w:fldChar w:fldCharType="end"/>
      </w:r>
    </w:p>
    <w:p w14:paraId="3AAC1EC3"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12.4.5.</w:t>
      </w:r>
      <w:r>
        <w:rPr>
          <w:rFonts w:asciiTheme="minorHAnsi" w:eastAsiaTheme="minorEastAsia" w:hAnsiTheme="minorHAnsi" w:cstheme="minorBidi"/>
          <w:noProof/>
          <w:lang w:eastAsia="ja-JP"/>
        </w:rPr>
        <w:tab/>
      </w:r>
      <w:r>
        <w:rPr>
          <w:noProof/>
        </w:rPr>
        <w:t>OffsetAO</w:t>
      </w:r>
      <w:r>
        <w:rPr>
          <w:noProof/>
        </w:rPr>
        <w:tab/>
      </w:r>
      <w:r>
        <w:rPr>
          <w:noProof/>
        </w:rPr>
        <w:fldChar w:fldCharType="begin"/>
      </w:r>
      <w:r>
        <w:rPr>
          <w:noProof/>
        </w:rPr>
        <w:instrText xml:space="preserve"> PAGEREF _Toc336514371 \h </w:instrText>
      </w:r>
      <w:r>
        <w:rPr>
          <w:noProof/>
        </w:rPr>
      </w:r>
      <w:r>
        <w:rPr>
          <w:noProof/>
        </w:rPr>
        <w:fldChar w:fldCharType="separate"/>
      </w:r>
      <w:r>
        <w:rPr>
          <w:noProof/>
        </w:rPr>
        <w:t>67</w:t>
      </w:r>
      <w:r>
        <w:rPr>
          <w:noProof/>
        </w:rPr>
        <w:fldChar w:fldCharType="end"/>
      </w:r>
    </w:p>
    <w:p w14:paraId="7824F35B"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12.4.6.</w:t>
      </w:r>
      <w:r>
        <w:rPr>
          <w:rFonts w:asciiTheme="minorHAnsi" w:eastAsiaTheme="minorEastAsia" w:hAnsiTheme="minorHAnsi" w:cstheme="minorBidi"/>
          <w:noProof/>
          <w:lang w:eastAsia="ja-JP"/>
        </w:rPr>
        <w:tab/>
      </w:r>
      <w:r>
        <w:rPr>
          <w:noProof/>
        </w:rPr>
        <w:t>Other failure modes</w:t>
      </w:r>
      <w:r>
        <w:rPr>
          <w:noProof/>
        </w:rPr>
        <w:tab/>
      </w:r>
      <w:r>
        <w:rPr>
          <w:noProof/>
        </w:rPr>
        <w:fldChar w:fldCharType="begin"/>
      </w:r>
      <w:r>
        <w:rPr>
          <w:noProof/>
        </w:rPr>
        <w:instrText xml:space="preserve"> PAGEREF _Toc336514372 \h </w:instrText>
      </w:r>
      <w:r>
        <w:rPr>
          <w:noProof/>
        </w:rPr>
      </w:r>
      <w:r>
        <w:rPr>
          <w:noProof/>
        </w:rPr>
        <w:fldChar w:fldCharType="separate"/>
      </w:r>
      <w:r>
        <w:rPr>
          <w:noProof/>
        </w:rPr>
        <w:t>67</w:t>
      </w:r>
      <w:r>
        <w:rPr>
          <w:noProof/>
        </w:rPr>
        <w:fldChar w:fldCharType="end"/>
      </w:r>
    </w:p>
    <w:p w14:paraId="3C98E611" w14:textId="77777777" w:rsidR="00AB670A" w:rsidRDefault="00AB670A">
      <w:pPr>
        <w:pStyle w:val="TOC3"/>
        <w:tabs>
          <w:tab w:val="left" w:pos="1560"/>
          <w:tab w:val="right" w:leader="dot" w:pos="9628"/>
        </w:tabs>
        <w:rPr>
          <w:rFonts w:asciiTheme="minorHAnsi" w:eastAsiaTheme="minorEastAsia" w:hAnsiTheme="minorHAnsi" w:cstheme="minorBidi"/>
          <w:noProof/>
          <w:lang w:eastAsia="ja-JP"/>
        </w:rPr>
      </w:pPr>
      <w:r>
        <w:rPr>
          <w:noProof/>
        </w:rPr>
        <w:t>12.4.6.1.</w:t>
      </w:r>
      <w:r>
        <w:rPr>
          <w:rFonts w:asciiTheme="minorHAnsi" w:eastAsiaTheme="minorEastAsia" w:hAnsiTheme="minorHAnsi" w:cstheme="minorBidi"/>
          <w:noProof/>
          <w:lang w:eastAsia="ja-JP"/>
        </w:rPr>
        <w:tab/>
      </w:r>
      <w:r>
        <w:rPr>
          <w:noProof/>
        </w:rPr>
        <w:t>AdSec safety fault</w:t>
      </w:r>
      <w:r>
        <w:rPr>
          <w:noProof/>
        </w:rPr>
        <w:tab/>
      </w:r>
      <w:r>
        <w:rPr>
          <w:noProof/>
        </w:rPr>
        <w:fldChar w:fldCharType="begin"/>
      </w:r>
      <w:r>
        <w:rPr>
          <w:noProof/>
        </w:rPr>
        <w:instrText xml:space="preserve"> PAGEREF _Toc336514373 \h </w:instrText>
      </w:r>
      <w:r>
        <w:rPr>
          <w:noProof/>
        </w:rPr>
      </w:r>
      <w:r>
        <w:rPr>
          <w:noProof/>
        </w:rPr>
        <w:fldChar w:fldCharType="separate"/>
      </w:r>
      <w:r>
        <w:rPr>
          <w:noProof/>
        </w:rPr>
        <w:t>67</w:t>
      </w:r>
      <w:r>
        <w:rPr>
          <w:noProof/>
        </w:rPr>
        <w:fldChar w:fldCharType="end"/>
      </w:r>
    </w:p>
    <w:p w14:paraId="50BEE554" w14:textId="77777777" w:rsidR="00AB670A" w:rsidRDefault="00AB670A">
      <w:pPr>
        <w:pStyle w:val="TOC3"/>
        <w:tabs>
          <w:tab w:val="left" w:pos="1560"/>
          <w:tab w:val="right" w:leader="dot" w:pos="9628"/>
        </w:tabs>
        <w:rPr>
          <w:rFonts w:asciiTheme="minorHAnsi" w:eastAsiaTheme="minorEastAsia" w:hAnsiTheme="minorHAnsi" w:cstheme="minorBidi"/>
          <w:noProof/>
          <w:lang w:eastAsia="ja-JP"/>
        </w:rPr>
      </w:pPr>
      <w:r>
        <w:rPr>
          <w:noProof/>
        </w:rPr>
        <w:t>12.4.6.2.</w:t>
      </w:r>
      <w:r>
        <w:rPr>
          <w:rFonts w:asciiTheme="minorHAnsi" w:eastAsiaTheme="minorEastAsia" w:hAnsiTheme="minorHAnsi" w:cstheme="minorBidi"/>
          <w:noProof/>
          <w:lang w:eastAsia="ja-JP"/>
        </w:rPr>
        <w:tab/>
      </w:r>
      <w:r>
        <w:rPr>
          <w:noProof/>
        </w:rPr>
        <w:t>Hardware failure</w:t>
      </w:r>
      <w:r>
        <w:rPr>
          <w:noProof/>
        </w:rPr>
        <w:tab/>
      </w:r>
      <w:r>
        <w:rPr>
          <w:noProof/>
        </w:rPr>
        <w:fldChar w:fldCharType="begin"/>
      </w:r>
      <w:r>
        <w:rPr>
          <w:noProof/>
        </w:rPr>
        <w:instrText xml:space="preserve"> PAGEREF _Toc336514374 \h </w:instrText>
      </w:r>
      <w:r>
        <w:rPr>
          <w:noProof/>
        </w:rPr>
      </w:r>
      <w:r>
        <w:rPr>
          <w:noProof/>
        </w:rPr>
        <w:fldChar w:fldCharType="separate"/>
      </w:r>
      <w:r>
        <w:rPr>
          <w:noProof/>
        </w:rPr>
        <w:t>68</w:t>
      </w:r>
      <w:r>
        <w:rPr>
          <w:noProof/>
        </w:rPr>
        <w:fldChar w:fldCharType="end"/>
      </w:r>
    </w:p>
    <w:p w14:paraId="4670A879" w14:textId="77777777" w:rsidR="00AB670A" w:rsidRDefault="00AB670A">
      <w:pPr>
        <w:pStyle w:val="TOC1"/>
        <w:tabs>
          <w:tab w:val="left" w:pos="540"/>
        </w:tabs>
        <w:rPr>
          <w:rFonts w:asciiTheme="minorHAnsi" w:eastAsiaTheme="minorEastAsia" w:hAnsiTheme="minorHAnsi" w:cstheme="minorBidi"/>
          <w:noProof/>
          <w:lang w:eastAsia="ja-JP"/>
        </w:rPr>
      </w:pPr>
      <w:r>
        <w:rPr>
          <w:noProof/>
        </w:rPr>
        <w:t>13.</w:t>
      </w:r>
      <w:r>
        <w:rPr>
          <w:rFonts w:asciiTheme="minorHAnsi" w:eastAsiaTheme="minorEastAsia" w:hAnsiTheme="minorHAnsi" w:cstheme="minorBidi"/>
          <w:noProof/>
          <w:lang w:eastAsia="ja-JP"/>
        </w:rPr>
        <w:tab/>
      </w:r>
      <w:r>
        <w:rPr>
          <w:noProof/>
        </w:rPr>
        <w:t>Calibration procedures</w:t>
      </w:r>
      <w:r>
        <w:rPr>
          <w:noProof/>
        </w:rPr>
        <w:tab/>
      </w:r>
      <w:r>
        <w:rPr>
          <w:noProof/>
        </w:rPr>
        <w:fldChar w:fldCharType="begin"/>
      </w:r>
      <w:r>
        <w:rPr>
          <w:noProof/>
        </w:rPr>
        <w:instrText xml:space="preserve"> PAGEREF _Toc336514375 \h </w:instrText>
      </w:r>
      <w:r>
        <w:rPr>
          <w:noProof/>
        </w:rPr>
      </w:r>
      <w:r>
        <w:rPr>
          <w:noProof/>
        </w:rPr>
        <w:fldChar w:fldCharType="separate"/>
      </w:r>
      <w:r>
        <w:rPr>
          <w:noProof/>
        </w:rPr>
        <w:t>68</w:t>
      </w:r>
      <w:r>
        <w:rPr>
          <w:noProof/>
        </w:rPr>
        <w:fldChar w:fldCharType="end"/>
      </w:r>
    </w:p>
    <w:p w14:paraId="6AFC0571" w14:textId="77777777" w:rsidR="00AB670A" w:rsidRDefault="00AB670A">
      <w:pPr>
        <w:pStyle w:val="TOC2"/>
        <w:tabs>
          <w:tab w:val="left" w:pos="960"/>
          <w:tab w:val="right" w:leader="dot" w:pos="9628"/>
        </w:tabs>
        <w:rPr>
          <w:rFonts w:asciiTheme="minorHAnsi" w:eastAsiaTheme="minorEastAsia" w:hAnsiTheme="minorHAnsi" w:cstheme="minorBidi"/>
          <w:noProof/>
          <w:lang w:eastAsia="ja-JP"/>
        </w:rPr>
      </w:pPr>
      <w:r>
        <w:rPr>
          <w:noProof/>
        </w:rPr>
        <w:t>13.1.</w:t>
      </w:r>
      <w:r>
        <w:rPr>
          <w:rFonts w:asciiTheme="minorHAnsi" w:eastAsiaTheme="minorEastAsia" w:hAnsiTheme="minorHAnsi" w:cstheme="minorBidi"/>
          <w:noProof/>
          <w:lang w:eastAsia="ja-JP"/>
        </w:rPr>
        <w:tab/>
      </w:r>
      <w:r>
        <w:rPr>
          <w:noProof/>
        </w:rPr>
        <w:t>Pupil calibration</w:t>
      </w:r>
      <w:r>
        <w:rPr>
          <w:noProof/>
        </w:rPr>
        <w:tab/>
      </w:r>
      <w:r>
        <w:rPr>
          <w:noProof/>
        </w:rPr>
        <w:fldChar w:fldCharType="begin"/>
      </w:r>
      <w:r>
        <w:rPr>
          <w:noProof/>
        </w:rPr>
        <w:instrText xml:space="preserve"> PAGEREF _Toc336514376 \h </w:instrText>
      </w:r>
      <w:r>
        <w:rPr>
          <w:noProof/>
        </w:rPr>
      </w:r>
      <w:r>
        <w:rPr>
          <w:noProof/>
        </w:rPr>
        <w:fldChar w:fldCharType="separate"/>
      </w:r>
      <w:r>
        <w:rPr>
          <w:noProof/>
        </w:rPr>
        <w:t>68</w:t>
      </w:r>
      <w:r>
        <w:rPr>
          <w:noProof/>
        </w:rPr>
        <w:fldChar w:fldCharType="end"/>
      </w:r>
    </w:p>
    <w:p w14:paraId="6169B7EF"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13.1.1.</w:t>
      </w:r>
      <w:r>
        <w:rPr>
          <w:rFonts w:asciiTheme="minorHAnsi" w:eastAsiaTheme="minorEastAsia" w:hAnsiTheme="minorHAnsi" w:cstheme="minorBidi"/>
          <w:noProof/>
          <w:lang w:eastAsia="ja-JP"/>
        </w:rPr>
        <w:tab/>
      </w:r>
      <w:r>
        <w:rPr>
          <w:noProof/>
        </w:rPr>
        <w:t>Pupil acquisition</w:t>
      </w:r>
      <w:r>
        <w:rPr>
          <w:noProof/>
        </w:rPr>
        <w:tab/>
      </w:r>
      <w:r>
        <w:rPr>
          <w:noProof/>
        </w:rPr>
        <w:fldChar w:fldCharType="begin"/>
      </w:r>
      <w:r>
        <w:rPr>
          <w:noProof/>
        </w:rPr>
        <w:instrText xml:space="preserve"> PAGEREF _Toc336514377 \h </w:instrText>
      </w:r>
      <w:r>
        <w:rPr>
          <w:noProof/>
        </w:rPr>
      </w:r>
      <w:r>
        <w:rPr>
          <w:noProof/>
        </w:rPr>
        <w:fldChar w:fldCharType="separate"/>
      </w:r>
      <w:r>
        <w:rPr>
          <w:noProof/>
        </w:rPr>
        <w:t>68</w:t>
      </w:r>
      <w:r>
        <w:rPr>
          <w:noProof/>
        </w:rPr>
        <w:fldChar w:fldCharType="end"/>
      </w:r>
    </w:p>
    <w:p w14:paraId="2FC23DA4"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13.1.2.</w:t>
      </w:r>
      <w:r>
        <w:rPr>
          <w:rFonts w:asciiTheme="minorHAnsi" w:eastAsiaTheme="minorEastAsia" w:hAnsiTheme="minorHAnsi" w:cstheme="minorBidi"/>
          <w:noProof/>
          <w:lang w:eastAsia="ja-JP"/>
        </w:rPr>
        <w:tab/>
      </w:r>
      <w:r>
        <w:rPr>
          <w:noProof/>
        </w:rPr>
        <w:t>Pupil optimization</w:t>
      </w:r>
      <w:r>
        <w:rPr>
          <w:noProof/>
        </w:rPr>
        <w:tab/>
      </w:r>
      <w:r>
        <w:rPr>
          <w:noProof/>
        </w:rPr>
        <w:fldChar w:fldCharType="begin"/>
      </w:r>
      <w:r>
        <w:rPr>
          <w:noProof/>
        </w:rPr>
        <w:instrText xml:space="preserve"> PAGEREF _Toc336514378 \h </w:instrText>
      </w:r>
      <w:r>
        <w:rPr>
          <w:noProof/>
        </w:rPr>
      </w:r>
      <w:r>
        <w:rPr>
          <w:noProof/>
        </w:rPr>
        <w:fldChar w:fldCharType="separate"/>
      </w:r>
      <w:r>
        <w:rPr>
          <w:noProof/>
        </w:rPr>
        <w:t>68</w:t>
      </w:r>
      <w:r>
        <w:rPr>
          <w:noProof/>
        </w:rPr>
        <w:fldChar w:fldCharType="end"/>
      </w:r>
    </w:p>
    <w:p w14:paraId="49C3930C" w14:textId="77777777" w:rsidR="00AB670A" w:rsidRDefault="00AB670A">
      <w:pPr>
        <w:pStyle w:val="TOC2"/>
        <w:tabs>
          <w:tab w:val="left" w:pos="960"/>
          <w:tab w:val="right" w:leader="dot" w:pos="9628"/>
        </w:tabs>
        <w:rPr>
          <w:rFonts w:asciiTheme="minorHAnsi" w:eastAsiaTheme="minorEastAsia" w:hAnsiTheme="minorHAnsi" w:cstheme="minorBidi"/>
          <w:noProof/>
          <w:lang w:eastAsia="ja-JP"/>
        </w:rPr>
      </w:pPr>
      <w:r>
        <w:rPr>
          <w:noProof/>
        </w:rPr>
        <w:t>13.2.</w:t>
      </w:r>
      <w:r>
        <w:rPr>
          <w:rFonts w:asciiTheme="minorHAnsi" w:eastAsiaTheme="minorEastAsia" w:hAnsiTheme="minorHAnsi" w:cstheme="minorBidi"/>
          <w:noProof/>
          <w:lang w:eastAsia="ja-JP"/>
        </w:rPr>
        <w:tab/>
      </w:r>
      <w:r>
        <w:rPr>
          <w:noProof/>
        </w:rPr>
        <w:t>Interaction matrix calibration</w:t>
      </w:r>
      <w:r>
        <w:rPr>
          <w:noProof/>
        </w:rPr>
        <w:tab/>
      </w:r>
      <w:r>
        <w:rPr>
          <w:noProof/>
        </w:rPr>
        <w:fldChar w:fldCharType="begin"/>
      </w:r>
      <w:r>
        <w:rPr>
          <w:noProof/>
        </w:rPr>
        <w:instrText xml:space="preserve"> PAGEREF _Toc336514379 \h </w:instrText>
      </w:r>
      <w:r>
        <w:rPr>
          <w:noProof/>
        </w:rPr>
      </w:r>
      <w:r>
        <w:rPr>
          <w:noProof/>
        </w:rPr>
        <w:fldChar w:fldCharType="separate"/>
      </w:r>
      <w:r>
        <w:rPr>
          <w:noProof/>
        </w:rPr>
        <w:t>68</w:t>
      </w:r>
      <w:r>
        <w:rPr>
          <w:noProof/>
        </w:rPr>
        <w:fldChar w:fldCharType="end"/>
      </w:r>
    </w:p>
    <w:p w14:paraId="6EECFE5C"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13.2.1.</w:t>
      </w:r>
      <w:r>
        <w:rPr>
          <w:rFonts w:asciiTheme="minorHAnsi" w:eastAsiaTheme="minorEastAsia" w:hAnsiTheme="minorHAnsi" w:cstheme="minorBidi"/>
          <w:noProof/>
          <w:lang w:eastAsia="ja-JP"/>
        </w:rPr>
        <w:tab/>
      </w:r>
      <w:r>
        <w:rPr>
          <w:noProof/>
        </w:rPr>
        <w:t>Preparation</w:t>
      </w:r>
      <w:r>
        <w:rPr>
          <w:noProof/>
        </w:rPr>
        <w:tab/>
      </w:r>
      <w:r>
        <w:rPr>
          <w:noProof/>
        </w:rPr>
        <w:fldChar w:fldCharType="begin"/>
      </w:r>
      <w:r>
        <w:rPr>
          <w:noProof/>
        </w:rPr>
        <w:instrText xml:space="preserve"> PAGEREF _Toc336514380 \h </w:instrText>
      </w:r>
      <w:r>
        <w:rPr>
          <w:noProof/>
        </w:rPr>
      </w:r>
      <w:r>
        <w:rPr>
          <w:noProof/>
        </w:rPr>
        <w:fldChar w:fldCharType="separate"/>
      </w:r>
      <w:r>
        <w:rPr>
          <w:noProof/>
        </w:rPr>
        <w:t>68</w:t>
      </w:r>
      <w:r>
        <w:rPr>
          <w:noProof/>
        </w:rPr>
        <w:fldChar w:fldCharType="end"/>
      </w:r>
    </w:p>
    <w:p w14:paraId="14E708CF"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13.2.2.</w:t>
      </w:r>
      <w:r>
        <w:rPr>
          <w:rFonts w:asciiTheme="minorHAnsi" w:eastAsiaTheme="minorEastAsia" w:hAnsiTheme="minorHAnsi" w:cstheme="minorBidi"/>
          <w:noProof/>
          <w:lang w:eastAsia="ja-JP"/>
        </w:rPr>
        <w:tab/>
      </w:r>
      <w:r>
        <w:rPr>
          <w:noProof/>
        </w:rPr>
        <w:t>Measurement parameters</w:t>
      </w:r>
      <w:r>
        <w:rPr>
          <w:noProof/>
        </w:rPr>
        <w:tab/>
      </w:r>
      <w:r>
        <w:rPr>
          <w:noProof/>
        </w:rPr>
        <w:fldChar w:fldCharType="begin"/>
      </w:r>
      <w:r>
        <w:rPr>
          <w:noProof/>
        </w:rPr>
        <w:instrText xml:space="preserve"> PAGEREF _Toc336514381 \h </w:instrText>
      </w:r>
      <w:r>
        <w:rPr>
          <w:noProof/>
        </w:rPr>
      </w:r>
      <w:r>
        <w:rPr>
          <w:noProof/>
        </w:rPr>
        <w:fldChar w:fldCharType="separate"/>
      </w:r>
      <w:r>
        <w:rPr>
          <w:noProof/>
        </w:rPr>
        <w:t>68</w:t>
      </w:r>
      <w:r>
        <w:rPr>
          <w:noProof/>
        </w:rPr>
        <w:fldChar w:fldCharType="end"/>
      </w:r>
    </w:p>
    <w:p w14:paraId="7E49AA90" w14:textId="77777777" w:rsidR="00AB670A" w:rsidRDefault="00AB670A">
      <w:pPr>
        <w:pStyle w:val="TOC3"/>
        <w:tabs>
          <w:tab w:val="left" w:pos="1560"/>
          <w:tab w:val="right" w:leader="dot" w:pos="9628"/>
        </w:tabs>
        <w:rPr>
          <w:rFonts w:asciiTheme="minorHAnsi" w:eastAsiaTheme="minorEastAsia" w:hAnsiTheme="minorHAnsi" w:cstheme="minorBidi"/>
          <w:noProof/>
          <w:lang w:eastAsia="ja-JP"/>
        </w:rPr>
      </w:pPr>
      <w:r>
        <w:rPr>
          <w:noProof/>
        </w:rPr>
        <w:t>13.2.2.1.</w:t>
      </w:r>
      <w:r>
        <w:rPr>
          <w:rFonts w:asciiTheme="minorHAnsi" w:eastAsiaTheme="minorEastAsia" w:hAnsiTheme="minorHAnsi" w:cstheme="minorBidi"/>
          <w:noProof/>
          <w:lang w:eastAsia="ja-JP"/>
        </w:rPr>
        <w:tab/>
      </w:r>
      <w:r>
        <w:rPr>
          <w:noProof/>
        </w:rPr>
        <w:t>Modal basis</w:t>
      </w:r>
      <w:r>
        <w:rPr>
          <w:noProof/>
        </w:rPr>
        <w:tab/>
      </w:r>
      <w:r>
        <w:rPr>
          <w:noProof/>
        </w:rPr>
        <w:fldChar w:fldCharType="begin"/>
      </w:r>
      <w:r>
        <w:rPr>
          <w:noProof/>
        </w:rPr>
        <w:instrText xml:space="preserve"> PAGEREF _Toc336514382 \h </w:instrText>
      </w:r>
      <w:r>
        <w:rPr>
          <w:noProof/>
        </w:rPr>
      </w:r>
      <w:r>
        <w:rPr>
          <w:noProof/>
        </w:rPr>
        <w:fldChar w:fldCharType="separate"/>
      </w:r>
      <w:r>
        <w:rPr>
          <w:noProof/>
        </w:rPr>
        <w:t>68</w:t>
      </w:r>
      <w:r>
        <w:rPr>
          <w:noProof/>
        </w:rPr>
        <w:fldChar w:fldCharType="end"/>
      </w:r>
    </w:p>
    <w:p w14:paraId="6B214D72" w14:textId="77777777" w:rsidR="00AB670A" w:rsidRDefault="00AB670A">
      <w:pPr>
        <w:pStyle w:val="TOC3"/>
        <w:tabs>
          <w:tab w:val="left" w:pos="1560"/>
          <w:tab w:val="right" w:leader="dot" w:pos="9628"/>
        </w:tabs>
        <w:rPr>
          <w:rFonts w:asciiTheme="minorHAnsi" w:eastAsiaTheme="minorEastAsia" w:hAnsiTheme="minorHAnsi" w:cstheme="minorBidi"/>
          <w:noProof/>
          <w:lang w:eastAsia="ja-JP"/>
        </w:rPr>
      </w:pPr>
      <w:r>
        <w:rPr>
          <w:noProof/>
        </w:rPr>
        <w:t>13.2.2.2.</w:t>
      </w:r>
      <w:r>
        <w:rPr>
          <w:rFonts w:asciiTheme="minorHAnsi" w:eastAsiaTheme="minorEastAsia" w:hAnsiTheme="minorHAnsi" w:cstheme="minorBidi"/>
          <w:noProof/>
          <w:lang w:eastAsia="ja-JP"/>
        </w:rPr>
        <w:tab/>
      </w:r>
      <w:r>
        <w:rPr>
          <w:noProof/>
        </w:rPr>
        <w:t>WFS CCD binning</w:t>
      </w:r>
      <w:r>
        <w:rPr>
          <w:noProof/>
        </w:rPr>
        <w:tab/>
      </w:r>
      <w:r>
        <w:rPr>
          <w:noProof/>
        </w:rPr>
        <w:fldChar w:fldCharType="begin"/>
      </w:r>
      <w:r>
        <w:rPr>
          <w:noProof/>
        </w:rPr>
        <w:instrText xml:space="preserve"> PAGEREF _Toc336514383 \h </w:instrText>
      </w:r>
      <w:r>
        <w:rPr>
          <w:noProof/>
        </w:rPr>
      </w:r>
      <w:r>
        <w:rPr>
          <w:noProof/>
        </w:rPr>
        <w:fldChar w:fldCharType="separate"/>
      </w:r>
      <w:r>
        <w:rPr>
          <w:noProof/>
        </w:rPr>
        <w:t>69</w:t>
      </w:r>
      <w:r>
        <w:rPr>
          <w:noProof/>
        </w:rPr>
        <w:fldChar w:fldCharType="end"/>
      </w:r>
    </w:p>
    <w:p w14:paraId="77A5076C"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13.2.3.</w:t>
      </w:r>
      <w:r>
        <w:rPr>
          <w:rFonts w:asciiTheme="minorHAnsi" w:eastAsiaTheme="minorEastAsia" w:hAnsiTheme="minorHAnsi" w:cstheme="minorBidi"/>
          <w:noProof/>
          <w:lang w:eastAsia="ja-JP"/>
        </w:rPr>
        <w:tab/>
      </w:r>
      <w:r>
        <w:rPr>
          <w:noProof/>
        </w:rPr>
        <w:t>Modal history generation</w:t>
      </w:r>
      <w:r>
        <w:rPr>
          <w:noProof/>
        </w:rPr>
        <w:tab/>
      </w:r>
      <w:r>
        <w:rPr>
          <w:noProof/>
        </w:rPr>
        <w:fldChar w:fldCharType="begin"/>
      </w:r>
      <w:r>
        <w:rPr>
          <w:noProof/>
        </w:rPr>
        <w:instrText xml:space="preserve"> PAGEREF _Toc336514384 \h </w:instrText>
      </w:r>
      <w:r>
        <w:rPr>
          <w:noProof/>
        </w:rPr>
      </w:r>
      <w:r>
        <w:rPr>
          <w:noProof/>
        </w:rPr>
        <w:fldChar w:fldCharType="separate"/>
      </w:r>
      <w:r>
        <w:rPr>
          <w:noProof/>
        </w:rPr>
        <w:t>69</w:t>
      </w:r>
      <w:r>
        <w:rPr>
          <w:noProof/>
        </w:rPr>
        <w:fldChar w:fldCharType="end"/>
      </w:r>
    </w:p>
    <w:p w14:paraId="111AA190"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13.2.4.</w:t>
      </w:r>
      <w:r>
        <w:rPr>
          <w:rFonts w:asciiTheme="minorHAnsi" w:eastAsiaTheme="minorEastAsia" w:hAnsiTheme="minorHAnsi" w:cstheme="minorBidi"/>
          <w:noProof/>
          <w:lang w:eastAsia="ja-JP"/>
        </w:rPr>
        <w:tab/>
      </w:r>
      <w:r>
        <w:rPr>
          <w:noProof/>
        </w:rPr>
        <w:t>Interaction matrix measurement</w:t>
      </w:r>
      <w:r>
        <w:rPr>
          <w:noProof/>
        </w:rPr>
        <w:tab/>
      </w:r>
      <w:r>
        <w:rPr>
          <w:noProof/>
        </w:rPr>
        <w:fldChar w:fldCharType="begin"/>
      </w:r>
      <w:r>
        <w:rPr>
          <w:noProof/>
        </w:rPr>
        <w:instrText xml:space="preserve"> PAGEREF _Toc336514385 \h </w:instrText>
      </w:r>
      <w:r>
        <w:rPr>
          <w:noProof/>
        </w:rPr>
      </w:r>
      <w:r>
        <w:rPr>
          <w:noProof/>
        </w:rPr>
        <w:fldChar w:fldCharType="separate"/>
      </w:r>
      <w:r>
        <w:rPr>
          <w:noProof/>
        </w:rPr>
        <w:t>70</w:t>
      </w:r>
      <w:r>
        <w:rPr>
          <w:noProof/>
        </w:rPr>
        <w:fldChar w:fldCharType="end"/>
      </w:r>
    </w:p>
    <w:p w14:paraId="45B4D75F"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13.2.5.</w:t>
      </w:r>
      <w:r>
        <w:rPr>
          <w:rFonts w:asciiTheme="minorHAnsi" w:eastAsiaTheme="minorEastAsia" w:hAnsiTheme="minorHAnsi" w:cstheme="minorBidi"/>
          <w:noProof/>
          <w:lang w:eastAsia="ja-JP"/>
        </w:rPr>
        <w:tab/>
      </w:r>
      <w:r>
        <w:rPr>
          <w:noProof/>
        </w:rPr>
        <w:t>Reconstructor matrix generation</w:t>
      </w:r>
      <w:r>
        <w:rPr>
          <w:noProof/>
        </w:rPr>
        <w:tab/>
      </w:r>
      <w:r>
        <w:rPr>
          <w:noProof/>
        </w:rPr>
        <w:fldChar w:fldCharType="begin"/>
      </w:r>
      <w:r>
        <w:rPr>
          <w:noProof/>
        </w:rPr>
        <w:instrText xml:space="preserve"> PAGEREF _Toc336514386 \h </w:instrText>
      </w:r>
      <w:r>
        <w:rPr>
          <w:noProof/>
        </w:rPr>
      </w:r>
      <w:r>
        <w:rPr>
          <w:noProof/>
        </w:rPr>
        <w:fldChar w:fldCharType="separate"/>
      </w:r>
      <w:r>
        <w:rPr>
          <w:noProof/>
        </w:rPr>
        <w:t>73</w:t>
      </w:r>
      <w:r>
        <w:rPr>
          <w:noProof/>
        </w:rPr>
        <w:fldChar w:fldCharType="end"/>
      </w:r>
    </w:p>
    <w:p w14:paraId="45B72AFB" w14:textId="77777777" w:rsidR="00AB670A" w:rsidRDefault="00AB670A">
      <w:pPr>
        <w:pStyle w:val="TOC3"/>
        <w:tabs>
          <w:tab w:val="left" w:pos="1560"/>
          <w:tab w:val="right" w:leader="dot" w:pos="9628"/>
        </w:tabs>
        <w:rPr>
          <w:rFonts w:asciiTheme="minorHAnsi" w:eastAsiaTheme="minorEastAsia" w:hAnsiTheme="minorHAnsi" w:cstheme="minorBidi"/>
          <w:noProof/>
          <w:lang w:eastAsia="ja-JP"/>
        </w:rPr>
      </w:pPr>
      <w:r>
        <w:rPr>
          <w:noProof/>
        </w:rPr>
        <w:t>13.2.5.1.</w:t>
      </w:r>
      <w:r>
        <w:rPr>
          <w:rFonts w:asciiTheme="minorHAnsi" w:eastAsiaTheme="minorEastAsia" w:hAnsiTheme="minorHAnsi" w:cstheme="minorBidi"/>
          <w:noProof/>
          <w:lang w:eastAsia="ja-JP"/>
        </w:rPr>
        <w:tab/>
      </w:r>
      <w:r>
        <w:rPr>
          <w:noProof/>
        </w:rPr>
        <w:t>Iteration</w:t>
      </w:r>
      <w:r>
        <w:rPr>
          <w:noProof/>
        </w:rPr>
        <w:tab/>
      </w:r>
      <w:r>
        <w:rPr>
          <w:noProof/>
        </w:rPr>
        <w:fldChar w:fldCharType="begin"/>
      </w:r>
      <w:r>
        <w:rPr>
          <w:noProof/>
        </w:rPr>
        <w:instrText xml:space="preserve"> PAGEREF _Toc336514387 \h </w:instrText>
      </w:r>
      <w:r>
        <w:rPr>
          <w:noProof/>
        </w:rPr>
      </w:r>
      <w:r>
        <w:rPr>
          <w:noProof/>
        </w:rPr>
        <w:fldChar w:fldCharType="separate"/>
      </w:r>
      <w:r>
        <w:rPr>
          <w:noProof/>
        </w:rPr>
        <w:t>73</w:t>
      </w:r>
      <w:r>
        <w:rPr>
          <w:noProof/>
        </w:rPr>
        <w:fldChar w:fldCharType="end"/>
      </w:r>
    </w:p>
    <w:p w14:paraId="1EF8C65D" w14:textId="77777777" w:rsidR="00AB670A" w:rsidRDefault="00AB670A">
      <w:pPr>
        <w:pStyle w:val="TOC1"/>
        <w:tabs>
          <w:tab w:val="left" w:pos="540"/>
        </w:tabs>
        <w:rPr>
          <w:rFonts w:asciiTheme="minorHAnsi" w:eastAsiaTheme="minorEastAsia" w:hAnsiTheme="minorHAnsi" w:cstheme="minorBidi"/>
          <w:noProof/>
          <w:lang w:eastAsia="ja-JP"/>
        </w:rPr>
      </w:pPr>
      <w:r>
        <w:rPr>
          <w:noProof/>
        </w:rPr>
        <w:t>14.</w:t>
      </w:r>
      <w:r>
        <w:rPr>
          <w:rFonts w:asciiTheme="minorHAnsi" w:eastAsiaTheme="minorEastAsia" w:hAnsiTheme="minorHAnsi" w:cstheme="minorBidi"/>
          <w:noProof/>
          <w:lang w:eastAsia="ja-JP"/>
        </w:rPr>
        <w:tab/>
      </w:r>
      <w:r>
        <w:rPr>
          <w:noProof/>
        </w:rPr>
        <w:t>Saving diagnostic data</w:t>
      </w:r>
      <w:r>
        <w:rPr>
          <w:noProof/>
        </w:rPr>
        <w:tab/>
      </w:r>
      <w:r>
        <w:rPr>
          <w:noProof/>
        </w:rPr>
        <w:fldChar w:fldCharType="begin"/>
      </w:r>
      <w:r>
        <w:rPr>
          <w:noProof/>
        </w:rPr>
        <w:instrText xml:space="preserve"> PAGEREF _Toc336514388 \h </w:instrText>
      </w:r>
      <w:r>
        <w:rPr>
          <w:noProof/>
        </w:rPr>
      </w:r>
      <w:r>
        <w:rPr>
          <w:noProof/>
        </w:rPr>
        <w:fldChar w:fldCharType="separate"/>
      </w:r>
      <w:r>
        <w:rPr>
          <w:noProof/>
        </w:rPr>
        <w:t>74</w:t>
      </w:r>
      <w:r>
        <w:rPr>
          <w:noProof/>
        </w:rPr>
        <w:fldChar w:fldCharType="end"/>
      </w:r>
    </w:p>
    <w:p w14:paraId="48DE95D5" w14:textId="77777777" w:rsidR="00AB670A" w:rsidRDefault="00AB670A">
      <w:pPr>
        <w:pStyle w:val="TOC2"/>
        <w:tabs>
          <w:tab w:val="left" w:pos="960"/>
          <w:tab w:val="right" w:leader="dot" w:pos="9628"/>
        </w:tabs>
        <w:rPr>
          <w:rFonts w:asciiTheme="minorHAnsi" w:eastAsiaTheme="minorEastAsia" w:hAnsiTheme="minorHAnsi" w:cstheme="minorBidi"/>
          <w:noProof/>
          <w:lang w:eastAsia="ja-JP"/>
        </w:rPr>
      </w:pPr>
      <w:r>
        <w:rPr>
          <w:noProof/>
        </w:rPr>
        <w:t>14.1.</w:t>
      </w:r>
      <w:r>
        <w:rPr>
          <w:rFonts w:asciiTheme="minorHAnsi" w:eastAsiaTheme="minorEastAsia" w:hAnsiTheme="minorHAnsi" w:cstheme="minorBidi"/>
          <w:noProof/>
          <w:lang w:eastAsia="ja-JP"/>
        </w:rPr>
        <w:tab/>
      </w:r>
      <w:r>
        <w:rPr>
          <w:noProof/>
        </w:rPr>
        <w:t>Data format description</w:t>
      </w:r>
      <w:r>
        <w:rPr>
          <w:noProof/>
        </w:rPr>
        <w:tab/>
      </w:r>
      <w:r>
        <w:rPr>
          <w:noProof/>
        </w:rPr>
        <w:fldChar w:fldCharType="begin"/>
      </w:r>
      <w:r>
        <w:rPr>
          <w:noProof/>
        </w:rPr>
        <w:instrText xml:space="preserve"> PAGEREF _Toc336514389 \h </w:instrText>
      </w:r>
      <w:r>
        <w:rPr>
          <w:noProof/>
        </w:rPr>
      </w:r>
      <w:r>
        <w:rPr>
          <w:noProof/>
        </w:rPr>
        <w:fldChar w:fldCharType="separate"/>
      </w:r>
      <w:r>
        <w:rPr>
          <w:noProof/>
        </w:rPr>
        <w:t>74</w:t>
      </w:r>
      <w:r>
        <w:rPr>
          <w:noProof/>
        </w:rPr>
        <w:fldChar w:fldCharType="end"/>
      </w:r>
    </w:p>
    <w:p w14:paraId="1E26E120" w14:textId="77777777" w:rsidR="00AB670A" w:rsidRDefault="00AB670A">
      <w:pPr>
        <w:pStyle w:val="TOC2"/>
        <w:tabs>
          <w:tab w:val="left" w:pos="960"/>
          <w:tab w:val="right" w:leader="dot" w:pos="9628"/>
        </w:tabs>
        <w:rPr>
          <w:rFonts w:asciiTheme="minorHAnsi" w:eastAsiaTheme="minorEastAsia" w:hAnsiTheme="minorHAnsi" w:cstheme="minorBidi"/>
          <w:noProof/>
          <w:lang w:eastAsia="ja-JP"/>
        </w:rPr>
      </w:pPr>
      <w:r>
        <w:rPr>
          <w:noProof/>
        </w:rPr>
        <w:t>14.2.</w:t>
      </w:r>
      <w:r>
        <w:rPr>
          <w:rFonts w:asciiTheme="minorHAnsi" w:eastAsiaTheme="minorEastAsia" w:hAnsiTheme="minorHAnsi" w:cstheme="minorBidi"/>
          <w:noProof/>
          <w:lang w:eastAsia="ja-JP"/>
        </w:rPr>
        <w:tab/>
      </w:r>
      <w:r>
        <w:rPr>
          <w:noProof/>
        </w:rPr>
        <w:t>Optical Loop Diagnostic GUI</w:t>
      </w:r>
      <w:r>
        <w:rPr>
          <w:noProof/>
        </w:rPr>
        <w:tab/>
      </w:r>
      <w:r>
        <w:rPr>
          <w:noProof/>
        </w:rPr>
        <w:fldChar w:fldCharType="begin"/>
      </w:r>
      <w:r>
        <w:rPr>
          <w:noProof/>
        </w:rPr>
        <w:instrText xml:space="preserve"> PAGEREF _Toc336514390 \h </w:instrText>
      </w:r>
      <w:r>
        <w:rPr>
          <w:noProof/>
        </w:rPr>
      </w:r>
      <w:r>
        <w:rPr>
          <w:noProof/>
        </w:rPr>
        <w:fldChar w:fldCharType="separate"/>
      </w:r>
      <w:r>
        <w:rPr>
          <w:noProof/>
        </w:rPr>
        <w:t>76</w:t>
      </w:r>
      <w:r>
        <w:rPr>
          <w:noProof/>
        </w:rPr>
        <w:fldChar w:fldCharType="end"/>
      </w:r>
    </w:p>
    <w:p w14:paraId="54974CCF" w14:textId="77777777" w:rsidR="00AB670A" w:rsidRDefault="00AB670A">
      <w:pPr>
        <w:pStyle w:val="TOC1"/>
        <w:tabs>
          <w:tab w:val="left" w:pos="540"/>
        </w:tabs>
        <w:rPr>
          <w:rFonts w:asciiTheme="minorHAnsi" w:eastAsiaTheme="minorEastAsia" w:hAnsiTheme="minorHAnsi" w:cstheme="minorBidi"/>
          <w:noProof/>
          <w:lang w:eastAsia="ja-JP"/>
        </w:rPr>
      </w:pPr>
      <w:r>
        <w:rPr>
          <w:noProof/>
        </w:rPr>
        <w:t>15.</w:t>
      </w:r>
      <w:r>
        <w:rPr>
          <w:rFonts w:asciiTheme="minorHAnsi" w:eastAsiaTheme="minorEastAsia" w:hAnsiTheme="minorHAnsi" w:cstheme="minorBidi"/>
          <w:noProof/>
          <w:lang w:eastAsia="ja-JP"/>
        </w:rPr>
        <w:tab/>
      </w:r>
      <w:r>
        <w:rPr>
          <w:noProof/>
        </w:rPr>
        <w:t>Elaboration library (elab_lib)</w:t>
      </w:r>
      <w:r>
        <w:rPr>
          <w:noProof/>
        </w:rPr>
        <w:tab/>
      </w:r>
      <w:r>
        <w:rPr>
          <w:noProof/>
        </w:rPr>
        <w:fldChar w:fldCharType="begin"/>
      </w:r>
      <w:r>
        <w:rPr>
          <w:noProof/>
        </w:rPr>
        <w:instrText xml:space="preserve"> PAGEREF _Toc336514391 \h </w:instrText>
      </w:r>
      <w:r>
        <w:rPr>
          <w:noProof/>
        </w:rPr>
      </w:r>
      <w:r>
        <w:rPr>
          <w:noProof/>
        </w:rPr>
        <w:fldChar w:fldCharType="separate"/>
      </w:r>
      <w:r>
        <w:rPr>
          <w:noProof/>
        </w:rPr>
        <w:t>77</w:t>
      </w:r>
      <w:r>
        <w:rPr>
          <w:noProof/>
        </w:rPr>
        <w:fldChar w:fldCharType="end"/>
      </w:r>
    </w:p>
    <w:p w14:paraId="4B6A8647" w14:textId="77777777" w:rsidR="00AB670A" w:rsidRDefault="00AB670A">
      <w:pPr>
        <w:pStyle w:val="TOC1"/>
        <w:tabs>
          <w:tab w:val="left" w:pos="540"/>
        </w:tabs>
        <w:rPr>
          <w:rFonts w:asciiTheme="minorHAnsi" w:eastAsiaTheme="minorEastAsia" w:hAnsiTheme="minorHAnsi" w:cstheme="minorBidi"/>
          <w:noProof/>
          <w:lang w:eastAsia="ja-JP"/>
        </w:rPr>
      </w:pPr>
      <w:r>
        <w:rPr>
          <w:noProof/>
        </w:rPr>
        <w:t>16.</w:t>
      </w:r>
      <w:r>
        <w:rPr>
          <w:rFonts w:asciiTheme="minorHAnsi" w:eastAsiaTheme="minorEastAsia" w:hAnsiTheme="minorHAnsi" w:cstheme="minorBidi"/>
          <w:noProof/>
          <w:lang w:eastAsia="ja-JP"/>
        </w:rPr>
        <w:tab/>
      </w:r>
      <w:r>
        <w:rPr>
          <w:noProof/>
        </w:rPr>
        <w:t>Configuration files</w:t>
      </w:r>
      <w:r>
        <w:rPr>
          <w:noProof/>
        </w:rPr>
        <w:tab/>
      </w:r>
      <w:r>
        <w:rPr>
          <w:noProof/>
        </w:rPr>
        <w:fldChar w:fldCharType="begin"/>
      </w:r>
      <w:r>
        <w:rPr>
          <w:noProof/>
        </w:rPr>
        <w:instrText xml:space="preserve"> PAGEREF _Toc336514392 \h </w:instrText>
      </w:r>
      <w:r>
        <w:rPr>
          <w:noProof/>
        </w:rPr>
      </w:r>
      <w:r>
        <w:rPr>
          <w:noProof/>
        </w:rPr>
        <w:fldChar w:fldCharType="separate"/>
      </w:r>
      <w:r>
        <w:rPr>
          <w:noProof/>
        </w:rPr>
        <w:t>77</w:t>
      </w:r>
      <w:r>
        <w:rPr>
          <w:noProof/>
        </w:rPr>
        <w:fldChar w:fldCharType="end"/>
      </w:r>
    </w:p>
    <w:p w14:paraId="50AE2CE8" w14:textId="77777777" w:rsidR="00AB670A" w:rsidRDefault="00AB670A">
      <w:pPr>
        <w:pStyle w:val="TOC2"/>
        <w:tabs>
          <w:tab w:val="left" w:pos="960"/>
          <w:tab w:val="right" w:leader="dot" w:pos="9628"/>
        </w:tabs>
        <w:rPr>
          <w:rFonts w:asciiTheme="minorHAnsi" w:eastAsiaTheme="minorEastAsia" w:hAnsiTheme="minorHAnsi" w:cstheme="minorBidi"/>
          <w:noProof/>
          <w:lang w:eastAsia="ja-JP"/>
        </w:rPr>
      </w:pPr>
      <w:r>
        <w:rPr>
          <w:noProof/>
        </w:rPr>
        <w:t>16.1.</w:t>
      </w:r>
      <w:r>
        <w:rPr>
          <w:rFonts w:asciiTheme="minorHAnsi" w:eastAsiaTheme="minorEastAsia" w:hAnsiTheme="minorHAnsi" w:cstheme="minorBidi"/>
          <w:noProof/>
          <w:lang w:eastAsia="ja-JP"/>
        </w:rPr>
        <w:tab/>
      </w:r>
      <w:r>
        <w:rPr>
          <w:noProof/>
        </w:rPr>
        <w:t>File format</w:t>
      </w:r>
      <w:r>
        <w:rPr>
          <w:noProof/>
        </w:rPr>
        <w:tab/>
      </w:r>
      <w:r>
        <w:rPr>
          <w:noProof/>
        </w:rPr>
        <w:fldChar w:fldCharType="begin"/>
      </w:r>
      <w:r>
        <w:rPr>
          <w:noProof/>
        </w:rPr>
        <w:instrText xml:space="preserve"> PAGEREF _Toc336514393 \h </w:instrText>
      </w:r>
      <w:r>
        <w:rPr>
          <w:noProof/>
        </w:rPr>
      </w:r>
      <w:r>
        <w:rPr>
          <w:noProof/>
        </w:rPr>
        <w:fldChar w:fldCharType="separate"/>
      </w:r>
      <w:r>
        <w:rPr>
          <w:noProof/>
        </w:rPr>
        <w:t>77</w:t>
      </w:r>
      <w:r>
        <w:rPr>
          <w:noProof/>
        </w:rPr>
        <w:fldChar w:fldCharType="end"/>
      </w:r>
    </w:p>
    <w:p w14:paraId="44FD9553" w14:textId="77777777" w:rsidR="00AB670A" w:rsidRDefault="00AB670A">
      <w:pPr>
        <w:pStyle w:val="TOC2"/>
        <w:tabs>
          <w:tab w:val="left" w:pos="960"/>
          <w:tab w:val="right" w:leader="dot" w:pos="9628"/>
        </w:tabs>
        <w:rPr>
          <w:rFonts w:asciiTheme="minorHAnsi" w:eastAsiaTheme="minorEastAsia" w:hAnsiTheme="minorHAnsi" w:cstheme="minorBidi"/>
          <w:noProof/>
          <w:lang w:eastAsia="ja-JP"/>
        </w:rPr>
      </w:pPr>
      <w:r>
        <w:rPr>
          <w:noProof/>
        </w:rPr>
        <w:t>16.2.</w:t>
      </w:r>
      <w:r>
        <w:rPr>
          <w:rFonts w:asciiTheme="minorHAnsi" w:eastAsiaTheme="minorEastAsia" w:hAnsiTheme="minorHAnsi" w:cstheme="minorBidi"/>
          <w:noProof/>
          <w:lang w:eastAsia="ja-JP"/>
        </w:rPr>
        <w:tab/>
      </w:r>
      <w:r>
        <w:rPr>
          <w:noProof/>
        </w:rPr>
        <w:t>MsgD configuration file</w:t>
      </w:r>
      <w:r>
        <w:rPr>
          <w:noProof/>
        </w:rPr>
        <w:tab/>
      </w:r>
      <w:r>
        <w:rPr>
          <w:noProof/>
        </w:rPr>
        <w:fldChar w:fldCharType="begin"/>
      </w:r>
      <w:r>
        <w:rPr>
          <w:noProof/>
        </w:rPr>
        <w:instrText xml:space="preserve"> PAGEREF _Toc336514394 \h </w:instrText>
      </w:r>
      <w:r>
        <w:rPr>
          <w:noProof/>
        </w:rPr>
      </w:r>
      <w:r>
        <w:rPr>
          <w:noProof/>
        </w:rPr>
        <w:fldChar w:fldCharType="separate"/>
      </w:r>
      <w:r>
        <w:rPr>
          <w:noProof/>
        </w:rPr>
        <w:t>78</w:t>
      </w:r>
      <w:r>
        <w:rPr>
          <w:noProof/>
        </w:rPr>
        <w:fldChar w:fldCharType="end"/>
      </w:r>
    </w:p>
    <w:p w14:paraId="4F567136"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16.2.1.</w:t>
      </w:r>
      <w:r>
        <w:rPr>
          <w:rFonts w:asciiTheme="minorHAnsi" w:eastAsiaTheme="minorEastAsia" w:hAnsiTheme="minorHAnsi" w:cstheme="minorBidi"/>
          <w:noProof/>
          <w:lang w:eastAsia="ja-JP"/>
        </w:rPr>
        <w:tab/>
      </w:r>
      <w:r>
        <w:rPr>
          <w:noProof/>
        </w:rPr>
        <w:t>Configuring peering</w:t>
      </w:r>
      <w:r>
        <w:rPr>
          <w:noProof/>
        </w:rPr>
        <w:tab/>
      </w:r>
      <w:r>
        <w:rPr>
          <w:noProof/>
        </w:rPr>
        <w:fldChar w:fldCharType="begin"/>
      </w:r>
      <w:r>
        <w:rPr>
          <w:noProof/>
        </w:rPr>
        <w:instrText xml:space="preserve"> PAGEREF _Toc336514395 \h </w:instrText>
      </w:r>
      <w:r>
        <w:rPr>
          <w:noProof/>
        </w:rPr>
      </w:r>
      <w:r>
        <w:rPr>
          <w:noProof/>
        </w:rPr>
        <w:fldChar w:fldCharType="separate"/>
      </w:r>
      <w:r>
        <w:rPr>
          <w:noProof/>
        </w:rPr>
        <w:t>78</w:t>
      </w:r>
      <w:r>
        <w:rPr>
          <w:noProof/>
        </w:rPr>
        <w:fldChar w:fldCharType="end"/>
      </w:r>
    </w:p>
    <w:p w14:paraId="4241F936"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16.2.2.</w:t>
      </w:r>
      <w:r>
        <w:rPr>
          <w:rFonts w:asciiTheme="minorHAnsi" w:eastAsiaTheme="minorEastAsia" w:hAnsiTheme="minorHAnsi" w:cstheme="minorBidi"/>
          <w:noProof/>
          <w:lang w:eastAsia="ja-JP"/>
        </w:rPr>
        <w:tab/>
      </w:r>
      <w:r>
        <w:rPr>
          <w:noProof/>
        </w:rPr>
        <w:t>LBT setup</w:t>
      </w:r>
      <w:r>
        <w:rPr>
          <w:noProof/>
        </w:rPr>
        <w:tab/>
      </w:r>
      <w:r>
        <w:rPr>
          <w:noProof/>
        </w:rPr>
        <w:fldChar w:fldCharType="begin"/>
      </w:r>
      <w:r>
        <w:rPr>
          <w:noProof/>
        </w:rPr>
        <w:instrText xml:space="preserve"> PAGEREF _Toc336514396 \h </w:instrText>
      </w:r>
      <w:r>
        <w:rPr>
          <w:noProof/>
        </w:rPr>
      </w:r>
      <w:r>
        <w:rPr>
          <w:noProof/>
        </w:rPr>
        <w:fldChar w:fldCharType="separate"/>
      </w:r>
      <w:r>
        <w:rPr>
          <w:noProof/>
        </w:rPr>
        <w:t>78</w:t>
      </w:r>
      <w:r>
        <w:rPr>
          <w:noProof/>
        </w:rPr>
        <w:fldChar w:fldCharType="end"/>
      </w:r>
    </w:p>
    <w:p w14:paraId="7802693A"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16.2.3.</w:t>
      </w:r>
      <w:r>
        <w:rPr>
          <w:rFonts w:asciiTheme="minorHAnsi" w:eastAsiaTheme="minorEastAsia" w:hAnsiTheme="minorHAnsi" w:cstheme="minorBidi"/>
          <w:noProof/>
          <w:lang w:eastAsia="ja-JP"/>
        </w:rPr>
        <w:tab/>
      </w:r>
      <w:r>
        <w:rPr>
          <w:noProof/>
        </w:rPr>
        <w:t>LTB configuration files</w:t>
      </w:r>
      <w:r>
        <w:rPr>
          <w:noProof/>
        </w:rPr>
        <w:tab/>
      </w:r>
      <w:r>
        <w:rPr>
          <w:noProof/>
        </w:rPr>
        <w:fldChar w:fldCharType="begin"/>
      </w:r>
      <w:r>
        <w:rPr>
          <w:noProof/>
        </w:rPr>
        <w:instrText xml:space="preserve"> PAGEREF _Toc336514397 \h </w:instrText>
      </w:r>
      <w:r>
        <w:rPr>
          <w:noProof/>
        </w:rPr>
      </w:r>
      <w:r>
        <w:rPr>
          <w:noProof/>
        </w:rPr>
        <w:fldChar w:fldCharType="separate"/>
      </w:r>
      <w:r>
        <w:rPr>
          <w:noProof/>
        </w:rPr>
        <w:t>79</w:t>
      </w:r>
      <w:r>
        <w:rPr>
          <w:noProof/>
        </w:rPr>
        <w:fldChar w:fldCharType="end"/>
      </w:r>
    </w:p>
    <w:p w14:paraId="0F8BC365" w14:textId="77777777" w:rsidR="00AB670A" w:rsidRDefault="00AB670A">
      <w:pPr>
        <w:pStyle w:val="TOC3"/>
        <w:tabs>
          <w:tab w:val="left" w:pos="1380"/>
          <w:tab w:val="right" w:leader="dot" w:pos="9628"/>
        </w:tabs>
        <w:rPr>
          <w:rFonts w:asciiTheme="minorHAnsi" w:eastAsiaTheme="minorEastAsia" w:hAnsiTheme="minorHAnsi" w:cstheme="minorBidi"/>
          <w:noProof/>
          <w:lang w:eastAsia="ja-JP"/>
        </w:rPr>
      </w:pPr>
      <w:r>
        <w:rPr>
          <w:noProof/>
        </w:rPr>
        <w:t>16.2.4.</w:t>
      </w:r>
      <w:r>
        <w:rPr>
          <w:rFonts w:asciiTheme="minorHAnsi" w:eastAsiaTheme="minorEastAsia" w:hAnsiTheme="minorHAnsi" w:cstheme="minorBidi"/>
          <w:noProof/>
          <w:lang w:eastAsia="ja-JP"/>
        </w:rPr>
        <w:tab/>
      </w:r>
      <w:r>
        <w:rPr>
          <w:noProof/>
        </w:rPr>
        <w:t>How to check if peering works correctly</w:t>
      </w:r>
      <w:r>
        <w:rPr>
          <w:noProof/>
        </w:rPr>
        <w:tab/>
      </w:r>
      <w:r>
        <w:rPr>
          <w:noProof/>
        </w:rPr>
        <w:fldChar w:fldCharType="begin"/>
      </w:r>
      <w:r>
        <w:rPr>
          <w:noProof/>
        </w:rPr>
        <w:instrText xml:space="preserve"> PAGEREF _Toc336514398 \h </w:instrText>
      </w:r>
      <w:r>
        <w:rPr>
          <w:noProof/>
        </w:rPr>
      </w:r>
      <w:r>
        <w:rPr>
          <w:noProof/>
        </w:rPr>
        <w:fldChar w:fldCharType="separate"/>
      </w:r>
      <w:r>
        <w:rPr>
          <w:noProof/>
        </w:rPr>
        <w:t>79</w:t>
      </w:r>
      <w:r>
        <w:rPr>
          <w:noProof/>
        </w:rPr>
        <w:fldChar w:fldCharType="end"/>
      </w:r>
    </w:p>
    <w:p w14:paraId="7FD3ADC3" w14:textId="77777777" w:rsidR="00AB670A" w:rsidRDefault="00AB670A">
      <w:pPr>
        <w:pStyle w:val="TOC2"/>
        <w:tabs>
          <w:tab w:val="left" w:pos="960"/>
          <w:tab w:val="right" w:leader="dot" w:pos="9628"/>
        </w:tabs>
        <w:rPr>
          <w:rFonts w:asciiTheme="minorHAnsi" w:eastAsiaTheme="minorEastAsia" w:hAnsiTheme="minorHAnsi" w:cstheme="minorBidi"/>
          <w:noProof/>
          <w:lang w:eastAsia="ja-JP"/>
        </w:rPr>
      </w:pPr>
      <w:r>
        <w:rPr>
          <w:noProof/>
        </w:rPr>
        <w:t>16.3.</w:t>
      </w:r>
      <w:r>
        <w:rPr>
          <w:rFonts w:asciiTheme="minorHAnsi" w:eastAsiaTheme="minorEastAsia" w:hAnsiTheme="minorHAnsi" w:cstheme="minorBidi"/>
          <w:noProof/>
          <w:lang w:eastAsia="ja-JP"/>
        </w:rPr>
        <w:tab/>
      </w:r>
      <w:r>
        <w:rPr>
          <w:noProof/>
        </w:rPr>
        <w:t>Common keywords</w:t>
      </w:r>
      <w:r>
        <w:rPr>
          <w:noProof/>
        </w:rPr>
        <w:tab/>
      </w:r>
      <w:r>
        <w:rPr>
          <w:noProof/>
        </w:rPr>
        <w:fldChar w:fldCharType="begin"/>
      </w:r>
      <w:r>
        <w:rPr>
          <w:noProof/>
        </w:rPr>
        <w:instrText xml:space="preserve"> PAGEREF _Toc336514399 \h </w:instrText>
      </w:r>
      <w:r>
        <w:rPr>
          <w:noProof/>
        </w:rPr>
      </w:r>
      <w:r>
        <w:rPr>
          <w:noProof/>
        </w:rPr>
        <w:fldChar w:fldCharType="separate"/>
      </w:r>
      <w:r>
        <w:rPr>
          <w:noProof/>
        </w:rPr>
        <w:t>79</w:t>
      </w:r>
      <w:r>
        <w:rPr>
          <w:noProof/>
        </w:rPr>
        <w:fldChar w:fldCharType="end"/>
      </w:r>
    </w:p>
    <w:p w14:paraId="76BE1B41" w14:textId="77777777" w:rsidR="00AB670A" w:rsidRDefault="00AB670A">
      <w:pPr>
        <w:pStyle w:val="TOC1"/>
        <w:tabs>
          <w:tab w:val="left" w:pos="540"/>
        </w:tabs>
        <w:rPr>
          <w:rFonts w:asciiTheme="minorHAnsi" w:eastAsiaTheme="minorEastAsia" w:hAnsiTheme="minorHAnsi" w:cstheme="minorBidi"/>
          <w:noProof/>
          <w:lang w:eastAsia="ja-JP"/>
        </w:rPr>
      </w:pPr>
      <w:r>
        <w:rPr>
          <w:noProof/>
        </w:rPr>
        <w:t>17.</w:t>
      </w:r>
      <w:r>
        <w:rPr>
          <w:rFonts w:asciiTheme="minorHAnsi" w:eastAsiaTheme="minorEastAsia" w:hAnsiTheme="minorHAnsi" w:cstheme="minorBidi"/>
          <w:noProof/>
          <w:lang w:eastAsia="ja-JP"/>
        </w:rPr>
        <w:tab/>
      </w:r>
      <w:r>
        <w:rPr>
          <w:noProof/>
        </w:rPr>
        <w:t>Configuration keywords</w:t>
      </w:r>
      <w:r>
        <w:rPr>
          <w:noProof/>
        </w:rPr>
        <w:tab/>
      </w:r>
      <w:r>
        <w:rPr>
          <w:noProof/>
        </w:rPr>
        <w:fldChar w:fldCharType="begin"/>
      </w:r>
      <w:r>
        <w:rPr>
          <w:noProof/>
        </w:rPr>
        <w:instrText xml:space="preserve"> PAGEREF _Toc336514400 \h </w:instrText>
      </w:r>
      <w:r>
        <w:rPr>
          <w:noProof/>
        </w:rPr>
      </w:r>
      <w:r>
        <w:rPr>
          <w:noProof/>
        </w:rPr>
        <w:fldChar w:fldCharType="separate"/>
      </w:r>
      <w:r>
        <w:rPr>
          <w:noProof/>
        </w:rPr>
        <w:t>80</w:t>
      </w:r>
      <w:r>
        <w:rPr>
          <w:noProof/>
        </w:rPr>
        <w:fldChar w:fldCharType="end"/>
      </w:r>
    </w:p>
    <w:p w14:paraId="762891E8" w14:textId="77777777" w:rsidR="00AB670A" w:rsidRDefault="00AB670A">
      <w:pPr>
        <w:pStyle w:val="TOC1"/>
        <w:tabs>
          <w:tab w:val="left" w:pos="540"/>
        </w:tabs>
        <w:rPr>
          <w:rFonts w:asciiTheme="minorHAnsi" w:eastAsiaTheme="minorEastAsia" w:hAnsiTheme="minorHAnsi" w:cstheme="minorBidi"/>
          <w:noProof/>
          <w:lang w:eastAsia="ja-JP"/>
        </w:rPr>
      </w:pPr>
      <w:r>
        <w:rPr>
          <w:noProof/>
        </w:rPr>
        <w:t>18.</w:t>
      </w:r>
      <w:r>
        <w:rPr>
          <w:rFonts w:asciiTheme="minorHAnsi" w:eastAsiaTheme="minorEastAsia" w:hAnsiTheme="minorHAnsi" w:cstheme="minorBidi"/>
          <w:noProof/>
          <w:lang w:eastAsia="ja-JP"/>
        </w:rPr>
        <w:tab/>
      </w:r>
      <w:r>
        <w:rPr>
          <w:noProof/>
        </w:rPr>
        <w:t>Table of wfs, adsec and AO status values and commands accepted</w:t>
      </w:r>
      <w:r>
        <w:rPr>
          <w:noProof/>
        </w:rPr>
        <w:tab/>
      </w:r>
      <w:r>
        <w:rPr>
          <w:noProof/>
        </w:rPr>
        <w:fldChar w:fldCharType="begin"/>
      </w:r>
      <w:r>
        <w:rPr>
          <w:noProof/>
        </w:rPr>
        <w:instrText xml:space="preserve"> PAGEREF _Toc336514401 \h </w:instrText>
      </w:r>
      <w:r>
        <w:rPr>
          <w:noProof/>
        </w:rPr>
      </w:r>
      <w:r>
        <w:rPr>
          <w:noProof/>
        </w:rPr>
        <w:fldChar w:fldCharType="separate"/>
      </w:r>
      <w:r>
        <w:rPr>
          <w:noProof/>
        </w:rPr>
        <w:t>90</w:t>
      </w:r>
      <w:r>
        <w:rPr>
          <w:noProof/>
        </w:rPr>
        <w:fldChar w:fldCharType="end"/>
      </w:r>
    </w:p>
    <w:p w14:paraId="0D7276E2" w14:textId="77777777" w:rsidR="00AB670A" w:rsidRDefault="00AB670A">
      <w:pPr>
        <w:pStyle w:val="TOC2"/>
        <w:tabs>
          <w:tab w:val="left" w:pos="960"/>
          <w:tab w:val="right" w:leader="dot" w:pos="9628"/>
        </w:tabs>
        <w:rPr>
          <w:rFonts w:asciiTheme="minorHAnsi" w:eastAsiaTheme="minorEastAsia" w:hAnsiTheme="minorHAnsi" w:cstheme="minorBidi"/>
          <w:noProof/>
          <w:lang w:eastAsia="ja-JP"/>
        </w:rPr>
      </w:pPr>
      <w:r>
        <w:rPr>
          <w:noProof/>
        </w:rPr>
        <w:t>18.1.</w:t>
      </w:r>
      <w:r>
        <w:rPr>
          <w:rFonts w:asciiTheme="minorHAnsi" w:eastAsiaTheme="minorEastAsia" w:hAnsiTheme="minorHAnsi" w:cstheme="minorBidi"/>
          <w:noProof/>
          <w:lang w:eastAsia="ja-JP"/>
        </w:rPr>
        <w:tab/>
      </w:r>
      <w:r>
        <w:rPr>
          <w:noProof/>
        </w:rPr>
        <w:t>Wfs command table</w:t>
      </w:r>
      <w:r>
        <w:rPr>
          <w:noProof/>
        </w:rPr>
        <w:tab/>
      </w:r>
      <w:r>
        <w:rPr>
          <w:noProof/>
        </w:rPr>
        <w:fldChar w:fldCharType="begin"/>
      </w:r>
      <w:r>
        <w:rPr>
          <w:noProof/>
        </w:rPr>
        <w:instrText xml:space="preserve"> PAGEREF _Toc336514402 \h </w:instrText>
      </w:r>
      <w:r>
        <w:rPr>
          <w:noProof/>
        </w:rPr>
      </w:r>
      <w:r>
        <w:rPr>
          <w:noProof/>
        </w:rPr>
        <w:fldChar w:fldCharType="separate"/>
      </w:r>
      <w:r>
        <w:rPr>
          <w:noProof/>
        </w:rPr>
        <w:t>90</w:t>
      </w:r>
      <w:r>
        <w:rPr>
          <w:noProof/>
        </w:rPr>
        <w:fldChar w:fldCharType="end"/>
      </w:r>
    </w:p>
    <w:p w14:paraId="7B476A7B" w14:textId="77777777" w:rsidR="00AB670A" w:rsidRDefault="00AB670A">
      <w:pPr>
        <w:pStyle w:val="TOC2"/>
        <w:tabs>
          <w:tab w:val="left" w:pos="960"/>
          <w:tab w:val="right" w:leader="dot" w:pos="9628"/>
        </w:tabs>
        <w:rPr>
          <w:rFonts w:asciiTheme="minorHAnsi" w:eastAsiaTheme="minorEastAsia" w:hAnsiTheme="minorHAnsi" w:cstheme="minorBidi"/>
          <w:noProof/>
          <w:lang w:eastAsia="ja-JP"/>
        </w:rPr>
      </w:pPr>
      <w:r>
        <w:rPr>
          <w:noProof/>
        </w:rPr>
        <w:t>18.2.</w:t>
      </w:r>
      <w:r>
        <w:rPr>
          <w:rFonts w:asciiTheme="minorHAnsi" w:eastAsiaTheme="minorEastAsia" w:hAnsiTheme="minorHAnsi" w:cstheme="minorBidi"/>
          <w:noProof/>
          <w:lang w:eastAsia="ja-JP"/>
        </w:rPr>
        <w:tab/>
      </w:r>
      <w:r>
        <w:rPr>
          <w:noProof/>
        </w:rPr>
        <w:t>AdSec Command table</w:t>
      </w:r>
      <w:r>
        <w:rPr>
          <w:noProof/>
        </w:rPr>
        <w:tab/>
      </w:r>
      <w:r>
        <w:rPr>
          <w:noProof/>
        </w:rPr>
        <w:fldChar w:fldCharType="begin"/>
      </w:r>
      <w:r>
        <w:rPr>
          <w:noProof/>
        </w:rPr>
        <w:instrText xml:space="preserve"> PAGEREF _Toc336514403 \h </w:instrText>
      </w:r>
      <w:r>
        <w:rPr>
          <w:noProof/>
        </w:rPr>
      </w:r>
      <w:r>
        <w:rPr>
          <w:noProof/>
        </w:rPr>
        <w:fldChar w:fldCharType="separate"/>
      </w:r>
      <w:r>
        <w:rPr>
          <w:noProof/>
        </w:rPr>
        <w:t>91</w:t>
      </w:r>
      <w:r>
        <w:rPr>
          <w:noProof/>
        </w:rPr>
        <w:fldChar w:fldCharType="end"/>
      </w:r>
    </w:p>
    <w:p w14:paraId="7DCCDB3A" w14:textId="77777777" w:rsidR="00AB670A" w:rsidRDefault="00AB670A">
      <w:pPr>
        <w:pStyle w:val="TOC2"/>
        <w:tabs>
          <w:tab w:val="left" w:pos="960"/>
          <w:tab w:val="right" w:leader="dot" w:pos="9628"/>
        </w:tabs>
        <w:rPr>
          <w:rFonts w:asciiTheme="minorHAnsi" w:eastAsiaTheme="minorEastAsia" w:hAnsiTheme="minorHAnsi" w:cstheme="minorBidi"/>
          <w:noProof/>
          <w:lang w:eastAsia="ja-JP"/>
        </w:rPr>
      </w:pPr>
      <w:r>
        <w:rPr>
          <w:noProof/>
        </w:rPr>
        <w:t>18.3.</w:t>
      </w:r>
      <w:r>
        <w:rPr>
          <w:rFonts w:asciiTheme="minorHAnsi" w:eastAsiaTheme="minorEastAsia" w:hAnsiTheme="minorHAnsi" w:cstheme="minorBidi"/>
          <w:noProof/>
          <w:lang w:eastAsia="ja-JP"/>
        </w:rPr>
        <w:tab/>
      </w:r>
      <w:r>
        <w:rPr>
          <w:noProof/>
        </w:rPr>
        <w:t>AO Command table</w:t>
      </w:r>
      <w:r>
        <w:rPr>
          <w:noProof/>
        </w:rPr>
        <w:tab/>
      </w:r>
      <w:r>
        <w:rPr>
          <w:noProof/>
        </w:rPr>
        <w:fldChar w:fldCharType="begin"/>
      </w:r>
      <w:r>
        <w:rPr>
          <w:noProof/>
        </w:rPr>
        <w:instrText xml:space="preserve"> PAGEREF _Toc336514404 \h </w:instrText>
      </w:r>
      <w:r>
        <w:rPr>
          <w:noProof/>
        </w:rPr>
      </w:r>
      <w:r>
        <w:rPr>
          <w:noProof/>
        </w:rPr>
        <w:fldChar w:fldCharType="separate"/>
      </w:r>
      <w:r>
        <w:rPr>
          <w:noProof/>
        </w:rPr>
        <w:t>91</w:t>
      </w:r>
      <w:r>
        <w:rPr>
          <w:noProof/>
        </w:rPr>
        <w:fldChar w:fldCharType="end"/>
      </w:r>
    </w:p>
    <w:p w14:paraId="70CBAD86" w14:textId="44FF5B5A" w:rsidR="001D2921" w:rsidRPr="00092390" w:rsidRDefault="00BA68DF" w:rsidP="002F7226">
      <w:pPr>
        <w:pStyle w:val="Heading1"/>
        <w:numPr>
          <w:ilvl w:val="0"/>
          <w:numId w:val="0"/>
        </w:numPr>
      </w:pPr>
      <w:r w:rsidRPr="00092390">
        <w:fldChar w:fldCharType="end"/>
      </w:r>
    </w:p>
    <w:p w14:paraId="13605D5F" w14:textId="77777777" w:rsidR="001D2921" w:rsidRPr="00092390" w:rsidRDefault="001D2921">
      <w:pPr>
        <w:rPr>
          <w:rFonts w:ascii="Arial" w:hAnsi="Arial" w:cs="Arial"/>
          <w:b/>
          <w:bCs/>
          <w:kern w:val="32"/>
          <w:sz w:val="32"/>
          <w:szCs w:val="32"/>
        </w:rPr>
      </w:pPr>
      <w:r w:rsidRPr="00092390">
        <w:br w:type="page"/>
      </w:r>
    </w:p>
    <w:p w14:paraId="4C07095F" w14:textId="77777777" w:rsidR="00301325" w:rsidRPr="00092390" w:rsidRDefault="00301325" w:rsidP="002F7226">
      <w:pPr>
        <w:pStyle w:val="Heading1"/>
        <w:numPr>
          <w:ilvl w:val="0"/>
          <w:numId w:val="0"/>
        </w:numPr>
      </w:pPr>
    </w:p>
    <w:p w14:paraId="2AB7E845" w14:textId="77777777" w:rsidR="001D2921" w:rsidRPr="00092390" w:rsidRDefault="001D2921" w:rsidP="001D2921">
      <w:pPr>
        <w:spacing w:after="160"/>
        <w:jc w:val="center"/>
        <w:rPr>
          <w:b/>
        </w:rPr>
      </w:pPr>
      <w:r w:rsidRPr="00092390">
        <w:rPr>
          <w:b/>
        </w:rPr>
        <w:t>Modification Record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1501"/>
        <w:gridCol w:w="2211"/>
        <w:gridCol w:w="2136"/>
        <w:gridCol w:w="2989"/>
      </w:tblGrid>
      <w:tr w:rsidR="001D2921" w:rsidRPr="00092390" w14:paraId="7276333C" w14:textId="77777777" w:rsidTr="001D2921">
        <w:trPr>
          <w:tblHeader/>
          <w:jc w:val="center"/>
        </w:trPr>
        <w:tc>
          <w:tcPr>
            <w:tcW w:w="1017" w:type="dxa"/>
            <w:tcBorders>
              <w:top w:val="double" w:sz="4" w:space="0" w:color="auto"/>
              <w:bottom w:val="double" w:sz="4" w:space="0" w:color="auto"/>
            </w:tcBorders>
            <w:vAlign w:val="center"/>
          </w:tcPr>
          <w:p w14:paraId="6C566160" w14:textId="77777777" w:rsidR="001D2921" w:rsidRPr="00092390" w:rsidRDefault="001D2921" w:rsidP="00566268">
            <w:pPr>
              <w:jc w:val="center"/>
              <w:rPr>
                <w:b/>
              </w:rPr>
            </w:pPr>
            <w:r w:rsidRPr="00092390">
              <w:rPr>
                <w:b/>
              </w:rPr>
              <w:t>Version</w:t>
            </w:r>
          </w:p>
        </w:tc>
        <w:tc>
          <w:tcPr>
            <w:tcW w:w="1501" w:type="dxa"/>
            <w:tcBorders>
              <w:top w:val="double" w:sz="4" w:space="0" w:color="auto"/>
              <w:bottom w:val="double" w:sz="4" w:space="0" w:color="auto"/>
            </w:tcBorders>
            <w:vAlign w:val="center"/>
          </w:tcPr>
          <w:p w14:paraId="48E29690" w14:textId="77777777" w:rsidR="001D2921" w:rsidRPr="00092390" w:rsidRDefault="001D2921" w:rsidP="00566268">
            <w:pPr>
              <w:jc w:val="center"/>
              <w:rPr>
                <w:b/>
              </w:rPr>
            </w:pPr>
            <w:r w:rsidRPr="00092390">
              <w:rPr>
                <w:b/>
              </w:rPr>
              <w:t>Date</w:t>
            </w:r>
          </w:p>
        </w:tc>
        <w:tc>
          <w:tcPr>
            <w:tcW w:w="2211" w:type="dxa"/>
            <w:tcBorders>
              <w:top w:val="double" w:sz="4" w:space="0" w:color="auto"/>
              <w:bottom w:val="double" w:sz="4" w:space="0" w:color="auto"/>
            </w:tcBorders>
            <w:vAlign w:val="center"/>
          </w:tcPr>
          <w:p w14:paraId="37B6E15D" w14:textId="77777777" w:rsidR="001D2921" w:rsidRPr="00092390" w:rsidRDefault="001D2921" w:rsidP="00566268">
            <w:pPr>
              <w:jc w:val="center"/>
              <w:rPr>
                <w:b/>
              </w:rPr>
            </w:pPr>
            <w:r w:rsidRPr="00092390">
              <w:rPr>
                <w:b/>
              </w:rPr>
              <w:t>Author</w:t>
            </w:r>
          </w:p>
        </w:tc>
        <w:tc>
          <w:tcPr>
            <w:tcW w:w="2136" w:type="dxa"/>
            <w:tcBorders>
              <w:top w:val="double" w:sz="4" w:space="0" w:color="auto"/>
              <w:bottom w:val="double" w:sz="4" w:space="0" w:color="auto"/>
            </w:tcBorders>
            <w:vAlign w:val="center"/>
          </w:tcPr>
          <w:p w14:paraId="7DF07876" w14:textId="77777777" w:rsidR="001D2921" w:rsidRPr="00092390" w:rsidRDefault="001D2921" w:rsidP="00566268">
            <w:pPr>
              <w:jc w:val="center"/>
              <w:rPr>
                <w:b/>
              </w:rPr>
            </w:pPr>
            <w:r w:rsidRPr="00092390">
              <w:rPr>
                <w:b/>
              </w:rPr>
              <w:t>Section/Paragraph</w:t>
            </w:r>
            <w:r w:rsidRPr="00092390">
              <w:rPr>
                <w:b/>
              </w:rPr>
              <w:br/>
              <w:t>affected</w:t>
            </w:r>
          </w:p>
        </w:tc>
        <w:tc>
          <w:tcPr>
            <w:tcW w:w="2989" w:type="dxa"/>
            <w:tcBorders>
              <w:top w:val="double" w:sz="4" w:space="0" w:color="auto"/>
              <w:bottom w:val="double" w:sz="4" w:space="0" w:color="auto"/>
            </w:tcBorders>
            <w:vAlign w:val="center"/>
          </w:tcPr>
          <w:p w14:paraId="0D4A323E" w14:textId="77777777" w:rsidR="001D2921" w:rsidRPr="00092390" w:rsidRDefault="001D2921" w:rsidP="00566268">
            <w:pPr>
              <w:rPr>
                <w:b/>
              </w:rPr>
            </w:pPr>
            <w:r w:rsidRPr="00092390">
              <w:rPr>
                <w:b/>
              </w:rPr>
              <w:t>Reason/Remarks</w:t>
            </w:r>
          </w:p>
        </w:tc>
      </w:tr>
      <w:tr w:rsidR="001D2921" w:rsidRPr="00092390" w14:paraId="4005876A" w14:textId="77777777" w:rsidTr="001D2921">
        <w:trPr>
          <w:jc w:val="center"/>
        </w:trPr>
        <w:tc>
          <w:tcPr>
            <w:tcW w:w="1017" w:type="dxa"/>
            <w:tcBorders>
              <w:top w:val="double" w:sz="4" w:space="0" w:color="auto"/>
              <w:bottom w:val="double" w:sz="4" w:space="0" w:color="auto"/>
            </w:tcBorders>
            <w:vAlign w:val="center"/>
          </w:tcPr>
          <w:p w14:paraId="3B988646" w14:textId="77777777" w:rsidR="001D2921" w:rsidRPr="00092390" w:rsidRDefault="001D2921" w:rsidP="00566268">
            <w:pPr>
              <w:snapToGrid w:val="0"/>
              <w:jc w:val="center"/>
            </w:pPr>
            <w:r w:rsidRPr="00092390">
              <w:t>1.0</w:t>
            </w:r>
          </w:p>
        </w:tc>
        <w:tc>
          <w:tcPr>
            <w:tcW w:w="1501" w:type="dxa"/>
            <w:tcBorders>
              <w:top w:val="double" w:sz="4" w:space="0" w:color="auto"/>
              <w:bottom w:val="double" w:sz="4" w:space="0" w:color="auto"/>
            </w:tcBorders>
            <w:vAlign w:val="center"/>
          </w:tcPr>
          <w:p w14:paraId="65640079" w14:textId="10BE140A" w:rsidR="001D2921" w:rsidRPr="00092390" w:rsidRDefault="001D2921" w:rsidP="00566268">
            <w:pPr>
              <w:snapToGrid w:val="0"/>
              <w:jc w:val="center"/>
            </w:pPr>
            <w:r w:rsidRPr="00092390">
              <w:t>19 Nov 2015</w:t>
            </w:r>
          </w:p>
        </w:tc>
        <w:tc>
          <w:tcPr>
            <w:tcW w:w="2211" w:type="dxa"/>
            <w:tcBorders>
              <w:top w:val="double" w:sz="4" w:space="0" w:color="auto"/>
              <w:bottom w:val="double" w:sz="4" w:space="0" w:color="auto"/>
            </w:tcBorders>
            <w:vAlign w:val="center"/>
          </w:tcPr>
          <w:p w14:paraId="48730204" w14:textId="77777777" w:rsidR="001D2921" w:rsidRPr="00092390" w:rsidRDefault="001D2921" w:rsidP="00566268">
            <w:pPr>
              <w:snapToGrid w:val="0"/>
              <w:jc w:val="center"/>
            </w:pPr>
            <w:r w:rsidRPr="00092390">
              <w:t>A. Puglisi</w:t>
            </w:r>
          </w:p>
        </w:tc>
        <w:tc>
          <w:tcPr>
            <w:tcW w:w="2136" w:type="dxa"/>
            <w:tcBorders>
              <w:top w:val="double" w:sz="4" w:space="0" w:color="auto"/>
              <w:bottom w:val="double" w:sz="4" w:space="0" w:color="auto"/>
            </w:tcBorders>
            <w:vAlign w:val="center"/>
          </w:tcPr>
          <w:p w14:paraId="7F21280B" w14:textId="77777777" w:rsidR="001D2921" w:rsidRPr="00092390" w:rsidRDefault="001D2921" w:rsidP="00566268">
            <w:pPr>
              <w:snapToGrid w:val="0"/>
              <w:jc w:val="center"/>
            </w:pPr>
          </w:p>
        </w:tc>
        <w:tc>
          <w:tcPr>
            <w:tcW w:w="2989" w:type="dxa"/>
            <w:tcBorders>
              <w:top w:val="double" w:sz="4" w:space="0" w:color="auto"/>
              <w:bottom w:val="double" w:sz="4" w:space="0" w:color="auto"/>
            </w:tcBorders>
            <w:vAlign w:val="center"/>
          </w:tcPr>
          <w:p w14:paraId="360A30F9" w14:textId="671371C9" w:rsidR="001D2921" w:rsidRPr="00092390" w:rsidRDefault="001D2921" w:rsidP="00566268">
            <w:pPr>
              <w:snapToGrid w:val="0"/>
            </w:pPr>
            <w:r w:rsidRPr="00092390">
              <w:t>First release of the document as part of the FLAO document package</w:t>
            </w:r>
          </w:p>
        </w:tc>
      </w:tr>
      <w:tr w:rsidR="001D2921" w:rsidRPr="00092390" w14:paraId="0ACE929E" w14:textId="77777777" w:rsidTr="00D100C6">
        <w:trPr>
          <w:jc w:val="center"/>
        </w:trPr>
        <w:tc>
          <w:tcPr>
            <w:tcW w:w="1017" w:type="dxa"/>
            <w:tcBorders>
              <w:top w:val="double" w:sz="4" w:space="0" w:color="auto"/>
              <w:bottom w:val="double" w:sz="4" w:space="0" w:color="auto"/>
            </w:tcBorders>
            <w:vAlign w:val="center"/>
          </w:tcPr>
          <w:p w14:paraId="2F28C7DF" w14:textId="77777777" w:rsidR="001D2921" w:rsidRPr="00092390" w:rsidRDefault="001D2921" w:rsidP="00566268">
            <w:pPr>
              <w:snapToGrid w:val="0"/>
              <w:jc w:val="center"/>
            </w:pPr>
            <w:r w:rsidRPr="00092390">
              <w:t>1.1</w:t>
            </w:r>
          </w:p>
        </w:tc>
        <w:tc>
          <w:tcPr>
            <w:tcW w:w="1501" w:type="dxa"/>
            <w:tcBorders>
              <w:top w:val="double" w:sz="4" w:space="0" w:color="auto"/>
              <w:bottom w:val="double" w:sz="4" w:space="0" w:color="auto"/>
            </w:tcBorders>
            <w:vAlign w:val="center"/>
          </w:tcPr>
          <w:p w14:paraId="4A889219" w14:textId="70012806" w:rsidR="001D2921" w:rsidRPr="00092390" w:rsidRDefault="001D2921" w:rsidP="00566268">
            <w:pPr>
              <w:snapToGrid w:val="0"/>
              <w:jc w:val="center"/>
            </w:pPr>
            <w:r w:rsidRPr="00092390">
              <w:t>25 Aug 2016</w:t>
            </w:r>
          </w:p>
        </w:tc>
        <w:tc>
          <w:tcPr>
            <w:tcW w:w="2211" w:type="dxa"/>
            <w:tcBorders>
              <w:top w:val="double" w:sz="4" w:space="0" w:color="auto"/>
              <w:bottom w:val="double" w:sz="4" w:space="0" w:color="auto"/>
            </w:tcBorders>
            <w:vAlign w:val="center"/>
          </w:tcPr>
          <w:p w14:paraId="7459ABFC" w14:textId="77695F9E" w:rsidR="001D2921" w:rsidRPr="00092390" w:rsidRDefault="001D2921" w:rsidP="00566268">
            <w:pPr>
              <w:snapToGrid w:val="0"/>
              <w:jc w:val="center"/>
            </w:pPr>
            <w:r w:rsidRPr="00092390">
              <w:t>A. Puglisi, F. Rossi</w:t>
            </w:r>
          </w:p>
        </w:tc>
        <w:tc>
          <w:tcPr>
            <w:tcW w:w="2136" w:type="dxa"/>
            <w:tcBorders>
              <w:top w:val="double" w:sz="4" w:space="0" w:color="auto"/>
              <w:bottom w:val="double" w:sz="4" w:space="0" w:color="auto"/>
            </w:tcBorders>
            <w:vAlign w:val="center"/>
          </w:tcPr>
          <w:p w14:paraId="5030CE71" w14:textId="5A1F60E8" w:rsidR="001D2921" w:rsidRPr="00092390" w:rsidRDefault="001D2921" w:rsidP="00566268">
            <w:pPr>
              <w:snapToGrid w:val="0"/>
              <w:jc w:val="center"/>
            </w:pPr>
            <w:r w:rsidRPr="00092390">
              <w:t>Added sections 1,2</w:t>
            </w:r>
          </w:p>
          <w:p w14:paraId="2F27D9C2" w14:textId="613771BE" w:rsidR="001D2921" w:rsidRPr="00092390" w:rsidRDefault="001D2921" w:rsidP="00566268">
            <w:pPr>
              <w:snapToGrid w:val="0"/>
              <w:jc w:val="center"/>
            </w:pPr>
            <w:r w:rsidRPr="00092390">
              <w:t>Modified sections 13,15,17</w:t>
            </w:r>
          </w:p>
        </w:tc>
        <w:tc>
          <w:tcPr>
            <w:tcW w:w="2989" w:type="dxa"/>
            <w:tcBorders>
              <w:top w:val="double" w:sz="4" w:space="0" w:color="auto"/>
              <w:bottom w:val="double" w:sz="4" w:space="0" w:color="auto"/>
            </w:tcBorders>
            <w:vAlign w:val="center"/>
          </w:tcPr>
          <w:p w14:paraId="26D9C105" w14:textId="30B86BC6" w:rsidR="001D2921" w:rsidRPr="00092390" w:rsidRDefault="001D2921" w:rsidP="00566268">
            <w:pPr>
              <w:snapToGrid w:val="0"/>
            </w:pPr>
            <w:r w:rsidRPr="00092390">
              <w:t>Integrating relevant content scattered in other documents.</w:t>
            </w:r>
          </w:p>
        </w:tc>
      </w:tr>
      <w:tr w:rsidR="00D100C6" w:rsidRPr="00092390" w14:paraId="58096EA8" w14:textId="77777777" w:rsidTr="00160D17">
        <w:trPr>
          <w:jc w:val="center"/>
        </w:trPr>
        <w:tc>
          <w:tcPr>
            <w:tcW w:w="1017" w:type="dxa"/>
            <w:tcBorders>
              <w:top w:val="double" w:sz="4" w:space="0" w:color="auto"/>
              <w:bottom w:val="double" w:sz="4" w:space="0" w:color="auto"/>
            </w:tcBorders>
            <w:vAlign w:val="center"/>
          </w:tcPr>
          <w:p w14:paraId="16E0FFA3" w14:textId="7CE7155E" w:rsidR="00D100C6" w:rsidRPr="00092390" w:rsidRDefault="00D100C6" w:rsidP="00566268">
            <w:pPr>
              <w:snapToGrid w:val="0"/>
              <w:jc w:val="center"/>
            </w:pPr>
            <w:r>
              <w:t>1.2</w:t>
            </w:r>
          </w:p>
        </w:tc>
        <w:tc>
          <w:tcPr>
            <w:tcW w:w="1501" w:type="dxa"/>
            <w:tcBorders>
              <w:top w:val="double" w:sz="4" w:space="0" w:color="auto"/>
              <w:bottom w:val="double" w:sz="4" w:space="0" w:color="auto"/>
            </w:tcBorders>
            <w:vAlign w:val="center"/>
          </w:tcPr>
          <w:p w14:paraId="50BBD333" w14:textId="61BFFD4F" w:rsidR="00D100C6" w:rsidRPr="00092390" w:rsidRDefault="00D100C6" w:rsidP="00566268">
            <w:pPr>
              <w:snapToGrid w:val="0"/>
              <w:jc w:val="center"/>
            </w:pPr>
            <w:r>
              <w:t>26 Aug 2016</w:t>
            </w:r>
          </w:p>
        </w:tc>
        <w:tc>
          <w:tcPr>
            <w:tcW w:w="2211" w:type="dxa"/>
            <w:tcBorders>
              <w:top w:val="double" w:sz="4" w:space="0" w:color="auto"/>
              <w:bottom w:val="double" w:sz="4" w:space="0" w:color="auto"/>
            </w:tcBorders>
            <w:vAlign w:val="center"/>
          </w:tcPr>
          <w:p w14:paraId="50A23434" w14:textId="1D659A11" w:rsidR="00D100C6" w:rsidRPr="00092390" w:rsidRDefault="00D100C6" w:rsidP="00566268">
            <w:pPr>
              <w:snapToGrid w:val="0"/>
              <w:jc w:val="center"/>
            </w:pPr>
            <w:r>
              <w:t>A. Puglisi</w:t>
            </w:r>
          </w:p>
        </w:tc>
        <w:tc>
          <w:tcPr>
            <w:tcW w:w="2136" w:type="dxa"/>
            <w:tcBorders>
              <w:top w:val="double" w:sz="4" w:space="0" w:color="auto"/>
              <w:bottom w:val="double" w:sz="4" w:space="0" w:color="auto"/>
            </w:tcBorders>
            <w:vAlign w:val="center"/>
          </w:tcPr>
          <w:p w14:paraId="79B97F36" w14:textId="5DD433E6" w:rsidR="00D100C6" w:rsidRPr="00092390" w:rsidRDefault="00D100C6" w:rsidP="00566268">
            <w:pPr>
              <w:snapToGrid w:val="0"/>
              <w:jc w:val="center"/>
            </w:pPr>
            <w:r>
              <w:t>Modified sections 14, 16, 17. Fixed layouts in section 2.</w:t>
            </w:r>
          </w:p>
        </w:tc>
        <w:tc>
          <w:tcPr>
            <w:tcW w:w="2989" w:type="dxa"/>
            <w:tcBorders>
              <w:top w:val="double" w:sz="4" w:space="0" w:color="auto"/>
              <w:bottom w:val="double" w:sz="4" w:space="0" w:color="auto"/>
            </w:tcBorders>
            <w:vAlign w:val="center"/>
          </w:tcPr>
          <w:p w14:paraId="5C523007" w14:textId="37F99B85" w:rsidR="00D100C6" w:rsidRPr="00092390" w:rsidRDefault="00D100C6" w:rsidP="00D100C6">
            <w:pPr>
              <w:snapToGrid w:val="0"/>
            </w:pPr>
            <w:r>
              <w:t>Added description of diagnostic data format, description of configuration files and several configuration keywords.</w:t>
            </w:r>
          </w:p>
        </w:tc>
      </w:tr>
      <w:tr w:rsidR="00160D17" w:rsidRPr="00092390" w14:paraId="778E46A8" w14:textId="77777777" w:rsidTr="00AB670A">
        <w:trPr>
          <w:jc w:val="center"/>
        </w:trPr>
        <w:tc>
          <w:tcPr>
            <w:tcW w:w="1017" w:type="dxa"/>
            <w:tcBorders>
              <w:top w:val="double" w:sz="4" w:space="0" w:color="auto"/>
              <w:bottom w:val="double" w:sz="4" w:space="0" w:color="auto"/>
            </w:tcBorders>
            <w:vAlign w:val="center"/>
          </w:tcPr>
          <w:p w14:paraId="7120A7C0" w14:textId="283988CE" w:rsidR="00160D17" w:rsidRDefault="00160D17" w:rsidP="00566268">
            <w:pPr>
              <w:snapToGrid w:val="0"/>
              <w:jc w:val="center"/>
            </w:pPr>
            <w:r>
              <w:t>1.3</w:t>
            </w:r>
          </w:p>
        </w:tc>
        <w:tc>
          <w:tcPr>
            <w:tcW w:w="1501" w:type="dxa"/>
            <w:tcBorders>
              <w:top w:val="double" w:sz="4" w:space="0" w:color="auto"/>
              <w:bottom w:val="double" w:sz="4" w:space="0" w:color="auto"/>
            </w:tcBorders>
            <w:vAlign w:val="center"/>
          </w:tcPr>
          <w:p w14:paraId="0CD066EA" w14:textId="4241FE5C" w:rsidR="00160D17" w:rsidRDefault="00160D17" w:rsidP="00566268">
            <w:pPr>
              <w:snapToGrid w:val="0"/>
              <w:jc w:val="center"/>
            </w:pPr>
            <w:r>
              <w:t>6 Sep 2016</w:t>
            </w:r>
          </w:p>
        </w:tc>
        <w:tc>
          <w:tcPr>
            <w:tcW w:w="2211" w:type="dxa"/>
            <w:tcBorders>
              <w:top w:val="double" w:sz="4" w:space="0" w:color="auto"/>
              <w:bottom w:val="double" w:sz="4" w:space="0" w:color="auto"/>
            </w:tcBorders>
            <w:vAlign w:val="center"/>
          </w:tcPr>
          <w:p w14:paraId="3208E3B8" w14:textId="78C7D9BF" w:rsidR="00160D17" w:rsidRDefault="00160D17" w:rsidP="00566268">
            <w:pPr>
              <w:snapToGrid w:val="0"/>
              <w:jc w:val="center"/>
            </w:pPr>
            <w:r>
              <w:t>A. Puglisi, F. Rossi</w:t>
            </w:r>
          </w:p>
        </w:tc>
        <w:tc>
          <w:tcPr>
            <w:tcW w:w="2136" w:type="dxa"/>
            <w:tcBorders>
              <w:top w:val="double" w:sz="4" w:space="0" w:color="auto"/>
              <w:bottom w:val="double" w:sz="4" w:space="0" w:color="auto"/>
            </w:tcBorders>
            <w:vAlign w:val="center"/>
          </w:tcPr>
          <w:p w14:paraId="1A14D2FA" w14:textId="25F97BC9" w:rsidR="00160D17" w:rsidRDefault="00160D17" w:rsidP="00566268">
            <w:pPr>
              <w:snapToGrid w:val="0"/>
              <w:jc w:val="center"/>
            </w:pPr>
            <w:r>
              <w:t>Added section 1.6, modified section 1.4</w:t>
            </w:r>
          </w:p>
        </w:tc>
        <w:tc>
          <w:tcPr>
            <w:tcW w:w="2989" w:type="dxa"/>
            <w:tcBorders>
              <w:top w:val="double" w:sz="4" w:space="0" w:color="auto"/>
              <w:bottom w:val="double" w:sz="4" w:space="0" w:color="auto"/>
            </w:tcBorders>
            <w:vAlign w:val="center"/>
          </w:tcPr>
          <w:p w14:paraId="2BEE7F16" w14:textId="56148AF7" w:rsidR="00160D17" w:rsidRDefault="00160D17" w:rsidP="00D100C6">
            <w:pPr>
              <w:snapToGrid w:val="0"/>
            </w:pPr>
            <w:r>
              <w:t>Integrated data backup setup instructions, added note about installation of portmap.</w:t>
            </w:r>
          </w:p>
        </w:tc>
      </w:tr>
      <w:tr w:rsidR="00AB670A" w:rsidRPr="00092390" w14:paraId="1F80B05B" w14:textId="77777777" w:rsidTr="001D2921">
        <w:trPr>
          <w:jc w:val="center"/>
        </w:trPr>
        <w:tc>
          <w:tcPr>
            <w:tcW w:w="1017" w:type="dxa"/>
            <w:tcBorders>
              <w:top w:val="double" w:sz="4" w:space="0" w:color="auto"/>
              <w:bottom w:val="single" w:sz="4" w:space="0" w:color="auto"/>
            </w:tcBorders>
            <w:vAlign w:val="center"/>
          </w:tcPr>
          <w:p w14:paraId="7553E5E6" w14:textId="26FA572C" w:rsidR="00AB670A" w:rsidRDefault="00AB670A" w:rsidP="00566268">
            <w:pPr>
              <w:snapToGrid w:val="0"/>
              <w:jc w:val="center"/>
            </w:pPr>
            <w:r>
              <w:t>1.4</w:t>
            </w:r>
          </w:p>
        </w:tc>
        <w:tc>
          <w:tcPr>
            <w:tcW w:w="1501" w:type="dxa"/>
            <w:tcBorders>
              <w:top w:val="double" w:sz="4" w:space="0" w:color="auto"/>
              <w:bottom w:val="single" w:sz="4" w:space="0" w:color="auto"/>
            </w:tcBorders>
            <w:vAlign w:val="center"/>
          </w:tcPr>
          <w:p w14:paraId="2EA7AB02" w14:textId="6CEEEABB" w:rsidR="00AB670A" w:rsidRDefault="00AB670A" w:rsidP="00566268">
            <w:pPr>
              <w:snapToGrid w:val="0"/>
              <w:jc w:val="center"/>
            </w:pPr>
            <w:r>
              <w:t>26 Sep 2016</w:t>
            </w:r>
          </w:p>
        </w:tc>
        <w:tc>
          <w:tcPr>
            <w:tcW w:w="2211" w:type="dxa"/>
            <w:tcBorders>
              <w:top w:val="double" w:sz="4" w:space="0" w:color="auto"/>
              <w:bottom w:val="single" w:sz="4" w:space="0" w:color="auto"/>
            </w:tcBorders>
            <w:vAlign w:val="center"/>
          </w:tcPr>
          <w:p w14:paraId="71582857" w14:textId="24AFE72B" w:rsidR="00AB670A" w:rsidRDefault="00AB670A" w:rsidP="00566268">
            <w:pPr>
              <w:snapToGrid w:val="0"/>
              <w:jc w:val="center"/>
            </w:pPr>
            <w:r>
              <w:t>A. Puglisi</w:t>
            </w:r>
          </w:p>
        </w:tc>
        <w:tc>
          <w:tcPr>
            <w:tcW w:w="2136" w:type="dxa"/>
            <w:tcBorders>
              <w:top w:val="double" w:sz="4" w:space="0" w:color="auto"/>
              <w:bottom w:val="single" w:sz="4" w:space="0" w:color="auto"/>
            </w:tcBorders>
            <w:vAlign w:val="center"/>
          </w:tcPr>
          <w:p w14:paraId="5E108FC8" w14:textId="38738977" w:rsidR="00AB670A" w:rsidRDefault="00AB670A" w:rsidP="00AB670A">
            <w:pPr>
              <w:snapToGrid w:val="0"/>
            </w:pPr>
            <w:r>
              <w:t>Detailed section 16.2</w:t>
            </w:r>
          </w:p>
        </w:tc>
        <w:tc>
          <w:tcPr>
            <w:tcW w:w="2989" w:type="dxa"/>
            <w:tcBorders>
              <w:top w:val="double" w:sz="4" w:space="0" w:color="auto"/>
              <w:bottom w:val="single" w:sz="4" w:space="0" w:color="auto"/>
            </w:tcBorders>
            <w:vAlign w:val="center"/>
          </w:tcPr>
          <w:p w14:paraId="3C68E75D" w14:textId="436D799D" w:rsidR="00AB670A" w:rsidRDefault="00AB670A" w:rsidP="00D100C6">
            <w:pPr>
              <w:snapToGrid w:val="0"/>
            </w:pPr>
            <w:r>
              <w:t>MsgD peering.</w:t>
            </w:r>
            <w:bookmarkStart w:id="0" w:name="_GoBack"/>
            <w:bookmarkEnd w:id="0"/>
          </w:p>
        </w:tc>
      </w:tr>
    </w:tbl>
    <w:p w14:paraId="50CCEA36" w14:textId="7B6C94B2" w:rsidR="00301325" w:rsidRPr="00092390" w:rsidRDefault="00301325" w:rsidP="00012C49"/>
    <w:p w14:paraId="72EAB889" w14:textId="31B6545C" w:rsidR="001D2921" w:rsidRPr="00092390" w:rsidRDefault="001D2921">
      <w:r w:rsidRPr="00092390">
        <w:br w:type="page"/>
      </w:r>
    </w:p>
    <w:p w14:paraId="3ACF192D" w14:textId="77777777" w:rsidR="001D2921" w:rsidRPr="00092390" w:rsidRDefault="001D2921" w:rsidP="00012C49"/>
    <w:p w14:paraId="6041EF42" w14:textId="77777777" w:rsidR="00301325" w:rsidRPr="00092390" w:rsidRDefault="00301325" w:rsidP="00301325">
      <w:pPr>
        <w:pStyle w:val="Heading1"/>
      </w:pPr>
      <w:bookmarkStart w:id="1" w:name="_Toc336514219"/>
      <w:r w:rsidRPr="00092390">
        <w:t>OS installation and configuration</w:t>
      </w:r>
      <w:bookmarkEnd w:id="1"/>
    </w:p>
    <w:p w14:paraId="5C84A86B" w14:textId="77777777" w:rsidR="002F7226" w:rsidRPr="00092390" w:rsidRDefault="00301325" w:rsidP="00301325">
      <w:pPr>
        <w:rPr>
          <w:color w:val="000000"/>
          <w:shd w:val="clear" w:color="auto" w:fill="FFFFFF"/>
        </w:rPr>
      </w:pPr>
      <w:r w:rsidRPr="00092390">
        <w:rPr>
          <w:color w:val="000000"/>
          <w:shd w:val="clear" w:color="auto" w:fill="FFFFFF"/>
        </w:rPr>
        <w:t>OS installation and configuration, following the steps described in the following paragraphs, must be done with root privileges.</w:t>
      </w:r>
    </w:p>
    <w:p w14:paraId="683DEADC" w14:textId="77777777" w:rsidR="002F7226" w:rsidRPr="00092390" w:rsidRDefault="002F7226" w:rsidP="00301325">
      <w:pPr>
        <w:rPr>
          <w:color w:val="000000"/>
          <w:shd w:val="clear" w:color="auto" w:fill="FFFFFF"/>
        </w:rPr>
      </w:pPr>
    </w:p>
    <w:p w14:paraId="2A67D988" w14:textId="77777777" w:rsidR="00301325" w:rsidRPr="00092390" w:rsidRDefault="00301325" w:rsidP="00301325">
      <w:r w:rsidRPr="00092390">
        <w:rPr>
          <w:color w:val="000000"/>
          <w:shd w:val="clear" w:color="auto" w:fill="FFFFFF"/>
        </w:rPr>
        <w:t>Install selecting the "software development workstation" setting. This will install most required packages automatically. After the installation from a distribution media, a full update is suggested.</w:t>
      </w:r>
    </w:p>
    <w:p w14:paraId="6D11078D" w14:textId="77777777" w:rsidR="00301325" w:rsidRPr="00092390" w:rsidRDefault="00301325" w:rsidP="00301325">
      <w:r w:rsidRPr="00092390">
        <w:rPr>
          <w:color w:val="000000"/>
          <w:shd w:val="clear" w:color="auto" w:fill="FFFFFF"/>
        </w:rPr>
        <w:t>The list of RPMs after OS installation + upgrade is in:</w:t>
      </w:r>
    </w:p>
    <w:p w14:paraId="415BA190" w14:textId="77777777" w:rsidR="00301325" w:rsidRPr="00092390" w:rsidRDefault="00633350" w:rsidP="009156B4">
      <w:pPr>
        <w:numPr>
          <w:ilvl w:val="0"/>
          <w:numId w:val="50"/>
        </w:numPr>
        <w:spacing w:before="100" w:beforeAutospacing="1" w:after="100" w:afterAutospacing="1" w:line="330" w:lineRule="atLeast"/>
        <w:rPr>
          <w:color w:val="000000"/>
        </w:rPr>
      </w:pPr>
      <w:hyperlink r:id="rId8" w:history="1">
        <w:r w:rsidR="00301325" w:rsidRPr="00092390">
          <w:rPr>
            <w:color w:val="4C94DB"/>
            <w:u w:val="single"/>
          </w:rPr>
          <w:t>rpmlist-centos6.txt</w:t>
        </w:r>
      </w:hyperlink>
      <w:r w:rsidR="00301325" w:rsidRPr="00092390">
        <w:rPr>
          <w:color w:val="000000"/>
        </w:rPr>
        <w:t> for CentOS 6.x</w:t>
      </w:r>
    </w:p>
    <w:p w14:paraId="7351D62B" w14:textId="77777777" w:rsidR="00301325" w:rsidRPr="00092390" w:rsidRDefault="00633350" w:rsidP="009156B4">
      <w:pPr>
        <w:numPr>
          <w:ilvl w:val="0"/>
          <w:numId w:val="51"/>
        </w:numPr>
        <w:spacing w:before="100" w:beforeAutospacing="1" w:after="100" w:afterAutospacing="1" w:line="330" w:lineRule="atLeast"/>
        <w:rPr>
          <w:color w:val="000000"/>
        </w:rPr>
      </w:pPr>
      <w:hyperlink r:id="rId9" w:history="1">
        <w:r w:rsidR="00301325" w:rsidRPr="00092390">
          <w:rPr>
            <w:color w:val="4C94DB"/>
            <w:u w:val="single"/>
          </w:rPr>
          <w:t>rpmlist-centos7.txt</w:t>
        </w:r>
      </w:hyperlink>
      <w:r w:rsidR="00301325" w:rsidRPr="00092390">
        <w:rPr>
          <w:color w:val="000000"/>
        </w:rPr>
        <w:t> for CentOS 7.x</w:t>
      </w:r>
    </w:p>
    <w:p w14:paraId="25922D0E" w14:textId="77777777" w:rsidR="00301325" w:rsidRPr="00092390" w:rsidRDefault="00301325" w:rsidP="00301325">
      <w:pPr>
        <w:pStyle w:val="Heading2"/>
      </w:pPr>
      <w:bookmarkStart w:id="2" w:name="_Toc336514220"/>
      <w:r w:rsidRPr="00092390">
        <w:t>Network configuration</w:t>
      </w:r>
      <w:bookmarkEnd w:id="2"/>
    </w:p>
    <w:p w14:paraId="73D72842" w14:textId="77777777" w:rsidR="00301325" w:rsidRPr="00092390" w:rsidRDefault="00301325" w:rsidP="00345FDA">
      <w:pPr>
        <w:numPr>
          <w:ilvl w:val="0"/>
          <w:numId w:val="54"/>
        </w:numPr>
        <w:spacing w:before="100" w:beforeAutospacing="1" w:after="100" w:afterAutospacing="1" w:line="330" w:lineRule="atLeast"/>
        <w:rPr>
          <w:rFonts w:ascii="Arial" w:hAnsi="Arial" w:cs="Arial"/>
          <w:color w:val="000000"/>
          <w:sz w:val="21"/>
          <w:szCs w:val="21"/>
        </w:rPr>
      </w:pPr>
      <w:r w:rsidRPr="00092390">
        <w:rPr>
          <w:color w:val="000000"/>
          <w:shd w:val="clear" w:color="auto" w:fill="FFFFFF"/>
        </w:rPr>
        <w:t>Put in /etc/hosts the addresses of the devices as specified in </w:t>
      </w:r>
      <w:hyperlink r:id="rId10" w:history="1">
        <w:r w:rsidRPr="00092390">
          <w:rPr>
            <w:rFonts w:ascii="Arial" w:hAnsi="Arial" w:cs="Arial"/>
            <w:color w:val="4C94DB"/>
            <w:sz w:val="21"/>
            <w:szCs w:val="21"/>
            <w:u w:val="single"/>
          </w:rPr>
          <w:t>IpNumbers</w:t>
        </w:r>
      </w:hyperlink>
      <w:r w:rsidRPr="00092390">
        <w:rPr>
          <w:rFonts w:ascii="Arial" w:hAnsi="Arial" w:cs="Arial"/>
          <w:color w:val="000000"/>
          <w:sz w:val="21"/>
          <w:szCs w:val="21"/>
        </w:rPr>
        <w:t>.</w:t>
      </w:r>
    </w:p>
    <w:p w14:paraId="20305255" w14:textId="77777777" w:rsidR="00301325" w:rsidRPr="00092390" w:rsidRDefault="00301325" w:rsidP="00345FDA">
      <w:pPr>
        <w:numPr>
          <w:ilvl w:val="0"/>
          <w:numId w:val="54"/>
        </w:numPr>
        <w:spacing w:before="100" w:beforeAutospacing="1" w:after="100" w:afterAutospacing="1" w:line="330" w:lineRule="atLeast"/>
        <w:rPr>
          <w:rFonts w:ascii="Arial" w:hAnsi="Arial" w:cs="Arial"/>
          <w:color w:val="000000"/>
          <w:sz w:val="21"/>
          <w:szCs w:val="21"/>
        </w:rPr>
      </w:pPr>
      <w:r w:rsidRPr="00092390">
        <w:rPr>
          <w:color w:val="000000"/>
          <w:shd w:val="clear" w:color="auto" w:fill="FFFFFF"/>
        </w:rPr>
        <w:t>The firewall configuration must allow network packets from the BCU's. The easiest way is to declare the ethernet interface of the BCU subnet as trusted.</w:t>
      </w:r>
    </w:p>
    <w:p w14:paraId="78D33F26" w14:textId="77777777" w:rsidR="00301325" w:rsidRPr="00092390" w:rsidRDefault="00301325" w:rsidP="00301325">
      <w:pPr>
        <w:pStyle w:val="Heading2"/>
      </w:pPr>
      <w:bookmarkStart w:id="3" w:name="_Toc336514221"/>
      <w:r w:rsidRPr="00092390">
        <w:t>Kernel parameters</w:t>
      </w:r>
      <w:bookmarkEnd w:id="3"/>
    </w:p>
    <w:p w14:paraId="5B2A7E74" w14:textId="77777777" w:rsidR="002F7226" w:rsidRPr="00092390" w:rsidRDefault="002F7226" w:rsidP="002F7226"/>
    <w:p w14:paraId="0842067B" w14:textId="77777777" w:rsidR="00301325" w:rsidRPr="00092390" w:rsidRDefault="00301325" w:rsidP="00301325">
      <w:pPr>
        <w:rPr>
          <w:color w:val="000000"/>
          <w:shd w:val="clear" w:color="auto" w:fill="FFFFFF"/>
        </w:rPr>
      </w:pPr>
      <w:r w:rsidRPr="00092390">
        <w:rPr>
          <w:color w:val="000000"/>
          <w:shd w:val="clear" w:color="auto" w:fill="FFFFFF"/>
        </w:rPr>
        <w:t>In order to full configure the Adaptive Secondary it's needed to expand (if not) the shared memory size provided by the Operating System.</w:t>
      </w:r>
    </w:p>
    <w:p w14:paraId="67FF4418" w14:textId="77777777" w:rsidR="00301325" w:rsidRPr="00092390" w:rsidRDefault="00301325" w:rsidP="00301325">
      <w:pPr>
        <w:rPr>
          <w:color w:val="000000"/>
          <w:shd w:val="clear" w:color="auto" w:fill="FFFFFF"/>
        </w:rPr>
      </w:pPr>
      <w:r w:rsidRPr="00092390">
        <w:rPr>
          <w:color w:val="000000"/>
          <w:shd w:val="clear" w:color="auto" w:fill="FFFFFF"/>
        </w:rPr>
        <w:t>To check if there is enough shared memory you can write (from root):</w:t>
      </w:r>
    </w:p>
    <w:p w14:paraId="46E43B63"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sysctl -a | grep shm</w:t>
      </w:r>
    </w:p>
    <w:p w14:paraId="3CC729AB" w14:textId="77777777" w:rsidR="00301325" w:rsidRPr="00092390" w:rsidRDefault="00301325" w:rsidP="00301325">
      <w:pPr>
        <w:rPr>
          <w:color w:val="000000"/>
          <w:shd w:val="clear" w:color="auto" w:fill="FFFFFF"/>
        </w:rPr>
      </w:pPr>
      <w:r w:rsidRPr="00092390">
        <w:rPr>
          <w:color w:val="000000"/>
          <w:shd w:val="clear" w:color="auto" w:fill="FFFFFF"/>
        </w:rPr>
        <w:t>and look for the lines:</w:t>
      </w:r>
    </w:p>
    <w:p w14:paraId="3F9663C2" w14:textId="3DB3A296" w:rsidR="00301325" w:rsidRPr="00092390" w:rsidRDefault="00D100C6"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Pr>
          <w:rFonts w:ascii="Andale Mono" w:hAnsi="Andale Mono" w:cs="Courier"/>
          <w:color w:val="333333"/>
          <w:sz w:val="21"/>
          <w:szCs w:val="21"/>
        </w:rPr>
        <w:t>kernel.shmall = 131072</w:t>
      </w:r>
      <w:r>
        <w:rPr>
          <w:rFonts w:ascii="Andale Mono" w:hAnsi="Andale Mono" w:cs="Courier"/>
          <w:color w:val="333333"/>
          <w:sz w:val="21"/>
          <w:szCs w:val="21"/>
        </w:rPr>
        <w:br/>
      </w:r>
      <w:r w:rsidR="00301325" w:rsidRPr="00092390">
        <w:rPr>
          <w:rFonts w:ascii="Andale Mono" w:hAnsi="Andale Mono" w:cs="Courier"/>
          <w:color w:val="333333"/>
          <w:sz w:val="21"/>
          <w:szCs w:val="21"/>
        </w:rPr>
        <w:t>kernel.shmmax = 536870912</w:t>
      </w:r>
    </w:p>
    <w:p w14:paraId="077DCCC4" w14:textId="77777777" w:rsidR="00301325" w:rsidRPr="00092390" w:rsidRDefault="00301325" w:rsidP="00301325">
      <w:pPr>
        <w:rPr>
          <w:color w:val="000000"/>
          <w:shd w:val="clear" w:color="auto" w:fill="FFFFFF"/>
        </w:rPr>
      </w:pPr>
      <w:r w:rsidRPr="00092390">
        <w:rPr>
          <w:color w:val="000000"/>
          <w:shd w:val="clear" w:color="auto" w:fill="FFFFFF"/>
        </w:rPr>
        <w:t>If you have values for kernel.shmall and kernel.shmmax have lower values, please change /etc/rc.d/rc.localfile adding the two lines:</w:t>
      </w:r>
    </w:p>
    <w:p w14:paraId="00253307" w14:textId="7F546A05" w:rsidR="00301325" w:rsidRPr="00092390" w:rsidRDefault="00D100C6"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Pr>
          <w:rFonts w:ascii="Andale Mono" w:hAnsi="Andale Mono" w:cs="Courier"/>
          <w:color w:val="333333"/>
          <w:sz w:val="21"/>
          <w:szCs w:val="21"/>
        </w:rPr>
        <w:t>sysctl -w kernel.shmall=131072</w:t>
      </w:r>
      <w:r>
        <w:rPr>
          <w:rFonts w:ascii="Andale Mono" w:hAnsi="Andale Mono" w:cs="Courier"/>
          <w:color w:val="333333"/>
          <w:sz w:val="21"/>
          <w:szCs w:val="21"/>
        </w:rPr>
        <w:br/>
      </w:r>
      <w:r w:rsidR="00301325" w:rsidRPr="00092390">
        <w:rPr>
          <w:rFonts w:ascii="Andale Mono" w:hAnsi="Andale Mono" w:cs="Courier"/>
          <w:color w:val="333333"/>
          <w:sz w:val="21"/>
          <w:szCs w:val="21"/>
        </w:rPr>
        <w:t>sysctl -w kernel.shmmax=536870912</w:t>
      </w:r>
    </w:p>
    <w:p w14:paraId="2E235362" w14:textId="77777777" w:rsidR="00301325" w:rsidRPr="00092390" w:rsidRDefault="00301325" w:rsidP="00301325">
      <w:pPr>
        <w:rPr>
          <w:color w:val="000000"/>
          <w:shd w:val="clear" w:color="auto" w:fill="FFFFFF"/>
        </w:rPr>
      </w:pPr>
      <w:r w:rsidRPr="00092390">
        <w:rPr>
          <w:color w:val="000000"/>
          <w:shd w:val="clear" w:color="auto" w:fill="FFFFFF"/>
        </w:rPr>
        <w:t>This will set the values at reboot. You may also give the commands at a command propmpt for immediate effect.</w:t>
      </w:r>
    </w:p>
    <w:p w14:paraId="1C42A727" w14:textId="77777777" w:rsidR="00301325" w:rsidRPr="00092390" w:rsidRDefault="00301325" w:rsidP="00301325">
      <w:pPr>
        <w:pStyle w:val="Heading2"/>
      </w:pPr>
      <w:bookmarkStart w:id="4" w:name="_Toc336514222"/>
      <w:r w:rsidRPr="00092390">
        <w:t>Add non-default repositories</w:t>
      </w:r>
      <w:bookmarkEnd w:id="4"/>
    </w:p>
    <w:p w14:paraId="44134F25" w14:textId="77777777" w:rsidR="00301325" w:rsidRPr="00092390" w:rsidRDefault="00301325" w:rsidP="00301325">
      <w:pPr>
        <w:rPr>
          <w:color w:val="000000"/>
          <w:shd w:val="clear" w:color="auto" w:fill="FFFFFF"/>
        </w:rPr>
      </w:pPr>
      <w:r w:rsidRPr="00092390">
        <w:rPr>
          <w:color w:val="000000"/>
          <w:shd w:val="clear" w:color="auto" w:fill="FFFFFF"/>
        </w:rPr>
        <w:t>Some packages (mainly related to Qt version 3) are not available in the default CentOS6.x repository, You must add both the epel and the atrpms repositories to the yum list as shown below:</w:t>
      </w:r>
    </w:p>
    <w:p w14:paraId="33D01F53" w14:textId="77777777" w:rsidR="00301325" w:rsidRPr="00092390" w:rsidRDefault="00301325" w:rsidP="00301325">
      <w:pPr>
        <w:rPr>
          <w:color w:val="000000"/>
          <w:shd w:val="clear" w:color="auto" w:fill="FFFFFF"/>
        </w:rPr>
      </w:pPr>
      <w:r w:rsidRPr="00092390">
        <w:rPr>
          <w:color w:val="000000"/>
          <w:shd w:val="clear" w:color="auto" w:fill="FFFFFF"/>
        </w:rPr>
        <w:t>EPEL CentOS 6</w:t>
      </w:r>
      <w:r w:rsidRPr="00092390">
        <w:rPr>
          <w:color w:val="000000"/>
          <w:shd w:val="clear" w:color="auto" w:fill="FFFFFF"/>
        </w:rPr>
        <w:br/>
      </w:r>
    </w:p>
    <w:p w14:paraId="524E87AC" w14:textId="12B972B4"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wget </w:t>
      </w:r>
      <w:hyperlink r:id="rId11" w:history="1">
        <w:r w:rsidR="00D100C6" w:rsidRPr="005D5EED">
          <w:rPr>
            <w:rStyle w:val="Hyperlink"/>
            <w:rFonts w:ascii="Andale Mono" w:hAnsi="Andale Mono" w:cs="Courier"/>
            <w:sz w:val="21"/>
            <w:szCs w:val="21"/>
          </w:rPr>
          <w:t>http://dl.fedoraproject.org/pub/epel/6/x86_64/epel-release-6-8.noarch.rpm</w:t>
        </w:r>
      </w:hyperlink>
      <w:r w:rsidR="00D100C6">
        <w:rPr>
          <w:rFonts w:ascii="Andale Mono" w:hAnsi="Andale Mono" w:cs="Courier"/>
          <w:color w:val="333333"/>
          <w:sz w:val="21"/>
          <w:szCs w:val="21"/>
        </w:rPr>
        <w:br/>
      </w:r>
      <w:r w:rsidRPr="00092390">
        <w:rPr>
          <w:rFonts w:ascii="Andale Mono" w:hAnsi="Andale Mono" w:cs="Courier"/>
          <w:color w:val="333333"/>
          <w:sz w:val="21"/>
          <w:szCs w:val="21"/>
        </w:rPr>
        <w:t>rpm -Uvh epel-release-6-8.noarch.rpm</w:t>
      </w:r>
    </w:p>
    <w:p w14:paraId="29B7A721"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ATRPMS</w:t>
      </w:r>
      <w:r w:rsidRPr="00092390">
        <w:rPr>
          <w:rFonts w:ascii="Arial" w:hAnsi="Arial"/>
          <w:color w:val="000000"/>
          <w:sz w:val="21"/>
          <w:szCs w:val="21"/>
          <w:shd w:val="clear" w:color="auto" w:fill="FFFFFF"/>
        </w:rPr>
        <w:t> </w:t>
      </w:r>
      <w:r w:rsidRPr="00092390">
        <w:rPr>
          <w:color w:val="000000"/>
          <w:shd w:val="clear" w:color="auto" w:fill="FFFFFF"/>
        </w:rPr>
        <w:t>You must add a file: /etc/yum.repos.d/atrpms.repo with the following content:</w:t>
      </w:r>
    </w:p>
    <w:p w14:paraId="05936812" w14:textId="782AF0C5" w:rsidR="00301325" w:rsidRPr="00092390" w:rsidRDefault="00D100C6"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Pr>
          <w:rFonts w:ascii="Andale Mono" w:hAnsi="Andale Mono" w:cs="Courier"/>
          <w:color w:val="333333"/>
          <w:sz w:val="21"/>
          <w:szCs w:val="21"/>
        </w:rPr>
        <w:t>[atrpms]</w:t>
      </w:r>
      <w:r>
        <w:rPr>
          <w:rFonts w:ascii="Andale Mono" w:hAnsi="Andale Mono" w:cs="Courier"/>
          <w:color w:val="333333"/>
          <w:sz w:val="21"/>
          <w:szCs w:val="21"/>
        </w:rPr>
        <w:br/>
      </w:r>
      <w:r w:rsidR="00301325" w:rsidRPr="00092390">
        <w:rPr>
          <w:rFonts w:ascii="Andale Mono" w:hAnsi="Andale Mono" w:cs="Courier"/>
          <w:color w:val="333333"/>
          <w:sz w:val="21"/>
          <w:szCs w:val="21"/>
        </w:rPr>
        <w:t>name=Red Hat Enterprise Linux $releasever - $basearch - ATrpms failovermethod=priority baseurl=http://www.mirrorservice.org/sites/dl.atrpms.net/el$rel</w:t>
      </w:r>
      <w:r>
        <w:rPr>
          <w:rFonts w:ascii="Andale Mono" w:hAnsi="Andale Mono" w:cs="Courier"/>
          <w:color w:val="333333"/>
          <w:sz w:val="21"/>
          <w:szCs w:val="21"/>
        </w:rPr>
        <w:t>easever-$basearch/atrpms/stable</w:t>
      </w:r>
      <w:r>
        <w:rPr>
          <w:rFonts w:ascii="Andale Mono" w:hAnsi="Andale Mono" w:cs="Courier"/>
          <w:color w:val="333333"/>
          <w:sz w:val="21"/>
          <w:szCs w:val="21"/>
        </w:rPr>
        <w:br/>
        <w:t>enabled=1</w:t>
      </w:r>
      <w:r>
        <w:rPr>
          <w:rFonts w:ascii="Andale Mono" w:hAnsi="Andale Mono" w:cs="Courier"/>
          <w:color w:val="333333"/>
          <w:sz w:val="21"/>
          <w:szCs w:val="21"/>
        </w:rPr>
        <w:br/>
      </w:r>
      <w:r w:rsidR="00301325" w:rsidRPr="00092390">
        <w:rPr>
          <w:rFonts w:ascii="Andale Mono" w:hAnsi="Andale Mono" w:cs="Courier"/>
          <w:color w:val="333333"/>
          <w:sz w:val="21"/>
          <w:szCs w:val="21"/>
        </w:rPr>
        <w:t xml:space="preserve">gpgcheck=0 </w:t>
      </w:r>
    </w:p>
    <w:p w14:paraId="030C2E2B" w14:textId="77777777" w:rsidR="00301325" w:rsidRPr="00092390" w:rsidRDefault="00301325" w:rsidP="00301325">
      <w:pPr>
        <w:rPr>
          <w:rFonts w:ascii="Times" w:hAnsi="Times"/>
          <w:sz w:val="20"/>
          <w:szCs w:val="20"/>
        </w:rPr>
      </w:pPr>
      <w:r w:rsidRPr="00092390">
        <w:rPr>
          <w:rFonts w:ascii="Arial" w:hAnsi="Arial"/>
          <w:b/>
          <w:bCs/>
          <w:color w:val="000000"/>
          <w:sz w:val="21"/>
          <w:szCs w:val="21"/>
          <w:shd w:val="clear" w:color="auto" w:fill="FFFFFF"/>
        </w:rPr>
        <w:t>EPEL</w:t>
      </w:r>
      <w:r w:rsidRPr="00092390">
        <w:rPr>
          <w:rFonts w:ascii="Arial" w:hAnsi="Arial"/>
          <w:color w:val="000000"/>
          <w:sz w:val="21"/>
          <w:szCs w:val="21"/>
          <w:shd w:val="clear" w:color="auto" w:fill="FFFFFF"/>
        </w:rPr>
        <w:t> CentOS 7:</w:t>
      </w:r>
    </w:p>
    <w:p w14:paraId="0553E0DF"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http://dl.fedoraproject.org/pub/epel/7/e/epel-release-7-5.noarch.rpm</w:t>
      </w:r>
    </w:p>
    <w:p w14:paraId="7DE675CB" w14:textId="77777777" w:rsidR="00301325" w:rsidRPr="00092390" w:rsidRDefault="00301325" w:rsidP="00301325">
      <w:pPr>
        <w:pStyle w:val="Heading2"/>
      </w:pPr>
      <w:bookmarkStart w:id="5" w:name="_Toc336514223"/>
      <w:r w:rsidRPr="00092390">
        <w:t>Add Zeroc-ice repository</w:t>
      </w:r>
      <w:bookmarkEnd w:id="5"/>
    </w:p>
    <w:p w14:paraId="0D41F915"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w:t>
      </w:r>
      <w:r w:rsidRPr="00092390">
        <w:rPr>
          <w:rFonts w:ascii="Arial" w:hAnsi="Arial"/>
          <w:color w:val="000000"/>
          <w:sz w:val="21"/>
          <w:szCs w:val="21"/>
          <w:shd w:val="clear" w:color="auto" w:fill="FFFFFF"/>
        </w:rPr>
        <w:t> </w:t>
      </w:r>
      <w:r w:rsidRPr="00092390">
        <w:rPr>
          <w:color w:val="000000"/>
          <w:shd w:val="clear" w:color="auto" w:fill="FFFFFF"/>
        </w:rPr>
        <w:t>Ice 3.6 which is the latest available at the moment of this writing seems not to provide RPMs for python support. Thjere is a python package available from PYPI, but only for python 3. We currently choose to develop against Ice 3.5</w:t>
      </w:r>
    </w:p>
    <w:p w14:paraId="36FD4710" w14:textId="77777777" w:rsidR="00301325" w:rsidRPr="00092390" w:rsidRDefault="00301325" w:rsidP="00301325">
      <w:pPr>
        <w:rPr>
          <w:color w:val="000000"/>
          <w:shd w:val="clear" w:color="auto" w:fill="FFFFFF"/>
        </w:rPr>
      </w:pPr>
      <w:r w:rsidRPr="00092390">
        <w:rPr>
          <w:color w:val="000000"/>
          <w:shd w:val="clear" w:color="auto" w:fill="FFFFFF"/>
        </w:rPr>
        <w:t>The easiest way to retrieve the code is to add the proper file to the yum directory as follows:</w:t>
      </w:r>
    </w:p>
    <w:p w14:paraId="2D9BFFA3" w14:textId="77777777" w:rsidR="00301325" w:rsidRPr="00092390" w:rsidRDefault="00301325" w:rsidP="00301325">
      <w:pPr>
        <w:rPr>
          <w:rFonts w:ascii="Times" w:hAnsi="Times"/>
          <w:sz w:val="20"/>
          <w:szCs w:val="20"/>
        </w:rPr>
      </w:pPr>
      <w:r w:rsidRPr="00092390">
        <w:rPr>
          <w:rFonts w:ascii="Arial" w:hAnsi="Arial"/>
          <w:b/>
          <w:bCs/>
          <w:color w:val="000000"/>
          <w:sz w:val="21"/>
          <w:szCs w:val="21"/>
          <w:shd w:val="clear" w:color="auto" w:fill="FFFFFF"/>
        </w:rPr>
        <w:t>CentOS 6.x:</w:t>
      </w:r>
    </w:p>
    <w:p w14:paraId="54AAED5A" w14:textId="6AE20E57" w:rsidR="00301325" w:rsidRPr="00092390" w:rsidRDefault="00D100C6"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Pr>
          <w:rFonts w:ascii="Andale Mono" w:hAnsi="Andale Mono" w:cs="Courier"/>
          <w:color w:val="333333"/>
          <w:sz w:val="21"/>
          <w:szCs w:val="21"/>
        </w:rPr>
        <w:t>cd /etc/yum.repos.d</w:t>
      </w:r>
      <w:r>
        <w:rPr>
          <w:rFonts w:ascii="Andale Mono" w:hAnsi="Andale Mono" w:cs="Courier"/>
          <w:color w:val="333333"/>
          <w:sz w:val="21"/>
          <w:szCs w:val="21"/>
        </w:rPr>
        <w:br/>
      </w:r>
      <w:r w:rsidR="00301325" w:rsidRPr="00092390">
        <w:rPr>
          <w:rFonts w:ascii="Andale Mono" w:hAnsi="Andale Mono" w:cs="Courier"/>
          <w:color w:val="333333"/>
          <w:sz w:val="21"/>
          <w:szCs w:val="21"/>
        </w:rPr>
        <w:t>sudo wget https://zeroc.com/download/Ice/3.5/el6/zeroc-ice-el6.repo</w:t>
      </w:r>
    </w:p>
    <w:p w14:paraId="3C606711" w14:textId="77777777" w:rsidR="00301325" w:rsidRPr="00092390" w:rsidRDefault="00301325" w:rsidP="00301325">
      <w:pPr>
        <w:rPr>
          <w:rFonts w:ascii="Times" w:hAnsi="Times"/>
          <w:sz w:val="20"/>
          <w:szCs w:val="20"/>
        </w:rPr>
      </w:pPr>
      <w:r w:rsidRPr="00092390">
        <w:rPr>
          <w:rFonts w:ascii="Arial" w:hAnsi="Arial"/>
          <w:b/>
          <w:bCs/>
          <w:color w:val="000000"/>
          <w:sz w:val="21"/>
          <w:szCs w:val="21"/>
          <w:shd w:val="clear" w:color="auto" w:fill="FFFFFF"/>
        </w:rPr>
        <w:t>CentOS 7.x:</w:t>
      </w:r>
    </w:p>
    <w:p w14:paraId="595EDB0E" w14:textId="75922227" w:rsidR="00301325" w:rsidRPr="00092390" w:rsidRDefault="00D100C6"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Pr>
          <w:rFonts w:ascii="Andale Mono" w:hAnsi="Andale Mono" w:cs="Courier"/>
          <w:color w:val="333333"/>
          <w:sz w:val="21"/>
          <w:szCs w:val="21"/>
        </w:rPr>
        <w:t>cd /etc/yum.repos.d</w:t>
      </w:r>
      <w:r>
        <w:rPr>
          <w:rFonts w:ascii="Andale Mono" w:hAnsi="Andale Mono" w:cs="Courier"/>
          <w:color w:val="333333"/>
          <w:sz w:val="21"/>
          <w:szCs w:val="21"/>
        </w:rPr>
        <w:br/>
      </w:r>
      <w:r w:rsidR="00301325" w:rsidRPr="00092390">
        <w:rPr>
          <w:rFonts w:ascii="Andale Mono" w:hAnsi="Andale Mono" w:cs="Courier"/>
          <w:color w:val="333333"/>
          <w:sz w:val="21"/>
          <w:szCs w:val="21"/>
        </w:rPr>
        <w:t>sudo wget https://zeroc.com/download/Ice/3.5/el7/zeroc-ice-el7.repo</w:t>
      </w:r>
    </w:p>
    <w:p w14:paraId="270686CC" w14:textId="77777777" w:rsidR="00301325" w:rsidRPr="00092390" w:rsidRDefault="00301325" w:rsidP="00301325">
      <w:pPr>
        <w:pStyle w:val="Heading2"/>
      </w:pPr>
      <w:bookmarkStart w:id="6" w:name="_Toc336514224"/>
      <w:r w:rsidRPr="00092390">
        <w:t>Install additional packages</w:t>
      </w:r>
      <w:bookmarkEnd w:id="6"/>
    </w:p>
    <w:p w14:paraId="406E0A5D" w14:textId="77777777" w:rsidR="00301325" w:rsidRPr="00092390" w:rsidRDefault="00301325" w:rsidP="00301325">
      <w:pPr>
        <w:rPr>
          <w:color w:val="000000"/>
          <w:shd w:val="clear" w:color="auto" w:fill="FFFFFF"/>
        </w:rPr>
      </w:pPr>
      <w:r w:rsidRPr="00092390">
        <w:rPr>
          <w:color w:val="000000"/>
          <w:shd w:val="clear" w:color="auto" w:fill="FFFFFF"/>
        </w:rPr>
        <w:t>The following are required packages from the CentOS distribution:</w:t>
      </w:r>
    </w:p>
    <w:p w14:paraId="58906BD9"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yum install qt-devel PyQt gmp-devel pyfits qt3-config kdelibs3-devel libXpm-devel cfitsio-devel lrzsz </w:t>
      </w:r>
    </w:p>
    <w:p w14:paraId="37864A69" w14:textId="77777777" w:rsidR="00301325" w:rsidRPr="00092390" w:rsidRDefault="00301325" w:rsidP="00301325">
      <w:pPr>
        <w:rPr>
          <w:color w:val="000000"/>
          <w:shd w:val="clear" w:color="auto" w:fill="FFFFFF"/>
        </w:rPr>
      </w:pPr>
      <w:r w:rsidRPr="00092390">
        <w:rPr>
          <w:color w:val="000000"/>
          <w:shd w:val="clear" w:color="auto" w:fill="FFFFFF"/>
        </w:rPr>
        <w:t>Depending on the initial selection of features when installing CentOS, it might be necessary to install some the following packages:</w:t>
      </w:r>
    </w:p>
    <w:p w14:paraId="35E16B2C"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yum install gcc-c++ subversion boost-devel ncurses-devel python-devel readline-devel armadillo-devel mysql++-devel openmotif-devel xterm</w:t>
      </w:r>
    </w:p>
    <w:p w14:paraId="23D94656" w14:textId="77777777" w:rsidR="00301325" w:rsidRPr="00092390" w:rsidRDefault="00301325" w:rsidP="00301325">
      <w:pPr>
        <w:rPr>
          <w:rFonts w:ascii="Times" w:hAnsi="Times"/>
          <w:sz w:val="20"/>
          <w:szCs w:val="20"/>
        </w:rPr>
      </w:pPr>
      <w:r w:rsidRPr="00092390">
        <w:rPr>
          <w:color w:val="000000"/>
          <w:shd w:val="clear" w:color="auto" w:fill="FFFFFF"/>
        </w:rPr>
        <w:t>Then we need the ICE packages:</w:t>
      </w:r>
    </w:p>
    <w:p w14:paraId="616C126E"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yum install ice ice-libs ice-c++-devel ice-python ice-python-devel</w:t>
      </w:r>
    </w:p>
    <w:p w14:paraId="0A0BE0DA"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w:t>
      </w:r>
      <w:r w:rsidRPr="00092390">
        <w:rPr>
          <w:rFonts w:ascii="Arial" w:hAnsi="Arial"/>
          <w:color w:val="000000"/>
          <w:sz w:val="21"/>
          <w:szCs w:val="21"/>
          <w:shd w:val="clear" w:color="auto" w:fill="FFFFFF"/>
        </w:rPr>
        <w:t> </w:t>
      </w:r>
      <w:r w:rsidRPr="00092390">
        <w:rPr>
          <w:color w:val="000000"/>
          <w:shd w:val="clear" w:color="auto" w:fill="FFFFFF"/>
        </w:rPr>
        <w:t>the FLAO supervisor build procedure requires that a "version independent" link is created as in the following example (Note: make the link to the actually installed Ice version):</w:t>
      </w:r>
    </w:p>
    <w:p w14:paraId="04BDCB56"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ln -s /usr/share/Ice-3.4.2 /usr/share/Ice</w:t>
      </w:r>
    </w:p>
    <w:p w14:paraId="002E684E" w14:textId="77777777" w:rsidR="00301325" w:rsidRPr="00092390" w:rsidRDefault="00301325" w:rsidP="00301325">
      <w:pPr>
        <w:pStyle w:val="Heading2"/>
      </w:pPr>
      <w:bookmarkStart w:id="7" w:name="_Toc336514225"/>
      <w:r w:rsidRPr="00092390">
        <w:t>Install IDL</w:t>
      </w:r>
      <w:bookmarkEnd w:id="7"/>
    </w:p>
    <w:p w14:paraId="0F642572" w14:textId="77777777" w:rsidR="00301325" w:rsidRPr="00092390" w:rsidRDefault="002F7226" w:rsidP="00301325">
      <w:pPr>
        <w:rPr>
          <w:color w:val="000000"/>
          <w:shd w:val="clear" w:color="auto" w:fill="FFFFFF"/>
        </w:rPr>
      </w:pPr>
      <w:r w:rsidRPr="00092390">
        <w:rPr>
          <w:color w:val="000000"/>
          <w:shd w:val="clear" w:color="auto" w:fill="FFFFFF"/>
        </w:rPr>
        <w:t>You must follow</w:t>
      </w:r>
      <w:r w:rsidR="00301325" w:rsidRPr="00092390">
        <w:rPr>
          <w:color w:val="000000"/>
          <w:shd w:val="clear" w:color="auto" w:fill="FFFFFF"/>
        </w:rPr>
        <w:t xml:space="preserve"> directions provided by IDL vendor. Current tested version is IDL 7.1, but other releases may work also.</w:t>
      </w:r>
    </w:p>
    <w:p w14:paraId="0FFD473B" w14:textId="77777777" w:rsidR="00301325" w:rsidRPr="00092390" w:rsidRDefault="00301325" w:rsidP="00301325">
      <w:pPr>
        <w:pStyle w:val="Heading3"/>
      </w:pPr>
      <w:bookmarkStart w:id="8" w:name="_Toc336514226"/>
      <w:r w:rsidRPr="00092390">
        <w:t>IDL related notes</w:t>
      </w:r>
      <w:bookmarkEnd w:id="8"/>
    </w:p>
    <w:p w14:paraId="02A268DA" w14:textId="77777777" w:rsidR="00301325" w:rsidRDefault="00301325" w:rsidP="00301325">
      <w:pPr>
        <w:rPr>
          <w:color w:val="000000"/>
          <w:shd w:val="clear" w:color="auto" w:fill="FFFFFF"/>
        </w:rPr>
      </w:pPr>
      <w:r w:rsidRPr="00092390">
        <w:rPr>
          <w:rFonts w:ascii="Arial" w:hAnsi="Arial"/>
          <w:b/>
          <w:bCs/>
          <w:color w:val="000000"/>
          <w:sz w:val="21"/>
          <w:szCs w:val="21"/>
          <w:shd w:val="clear" w:color="auto" w:fill="FFFFFF"/>
        </w:rPr>
        <w:t>Note 1:</w:t>
      </w:r>
      <w:r w:rsidRPr="00092390">
        <w:rPr>
          <w:rFonts w:ascii="Arial" w:hAnsi="Arial"/>
          <w:color w:val="000000"/>
          <w:sz w:val="21"/>
          <w:szCs w:val="21"/>
          <w:shd w:val="clear" w:color="auto" w:fill="FFFFFF"/>
        </w:rPr>
        <w:t> </w:t>
      </w:r>
      <w:r w:rsidRPr="00092390">
        <w:rPr>
          <w:color w:val="000000"/>
          <w:shd w:val="clear" w:color="auto" w:fill="FFFFFF"/>
        </w:rPr>
        <w:t>do not forget</w:t>
      </w:r>
      <w:r w:rsidR="002F7226" w:rsidRPr="00092390">
        <w:rPr>
          <w:color w:val="000000"/>
          <w:shd w:val="clear" w:color="auto" w:fill="FFFFFF"/>
        </w:rPr>
        <w:t xml:space="preserve"> to install/configure the licens</w:t>
      </w:r>
      <w:r w:rsidRPr="00092390">
        <w:rPr>
          <w:color w:val="000000"/>
          <w:shd w:val="clear" w:color="auto" w:fill="FFFFFF"/>
        </w:rPr>
        <w:t>e</w:t>
      </w:r>
    </w:p>
    <w:p w14:paraId="0F4494A3" w14:textId="6761B034" w:rsidR="00A27B7F" w:rsidRDefault="00A27B7F" w:rsidP="00301325">
      <w:pPr>
        <w:rPr>
          <w:color w:val="000000"/>
          <w:shd w:val="clear" w:color="auto" w:fill="FFFFFF"/>
        </w:rPr>
      </w:pPr>
      <w:r w:rsidRPr="00160D17">
        <w:rPr>
          <w:rFonts w:ascii="Arial" w:hAnsi="Arial"/>
          <w:b/>
          <w:bCs/>
          <w:color w:val="000000"/>
          <w:sz w:val="21"/>
          <w:szCs w:val="21"/>
          <w:shd w:val="clear" w:color="auto" w:fill="FFFFFF"/>
        </w:rPr>
        <w:t>Note 2</w:t>
      </w:r>
      <w:r>
        <w:rPr>
          <w:color w:val="000000"/>
          <w:shd w:val="clear" w:color="auto" w:fill="FFFFFF"/>
        </w:rPr>
        <w:t>: make sure that the “portmap” program is installed (it is not on Centos7 default distribution)</w:t>
      </w:r>
      <w:r w:rsidR="00160D17">
        <w:rPr>
          <w:color w:val="000000"/>
          <w:shd w:val="clear" w:color="auto" w:fill="FFFFFF"/>
        </w:rPr>
        <w:t>:</w:t>
      </w:r>
    </w:p>
    <w:p w14:paraId="29B19A6D" w14:textId="2B8E6BFA" w:rsidR="00160D17" w:rsidRPr="00092390" w:rsidRDefault="00160D17" w:rsidP="00160D17">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r>
        <w:rPr>
          <w:rFonts w:ascii="Andale Mono" w:hAnsi="Andale Mono" w:cs="Courier"/>
          <w:color w:val="333333"/>
          <w:sz w:val="21"/>
          <w:szCs w:val="21"/>
        </w:rPr>
        <w:t>sudo yum install portmap</w:t>
      </w:r>
    </w:p>
    <w:p w14:paraId="424B8CB4" w14:textId="77777777" w:rsidR="00160D17" w:rsidRPr="00092390" w:rsidRDefault="00160D17" w:rsidP="00301325">
      <w:pPr>
        <w:rPr>
          <w:rFonts w:ascii="Times" w:hAnsi="Times"/>
          <w:sz w:val="20"/>
          <w:szCs w:val="20"/>
        </w:rPr>
      </w:pPr>
    </w:p>
    <w:p w14:paraId="2B9D24A1" w14:textId="61587796" w:rsidR="00301325" w:rsidRPr="00092390" w:rsidRDefault="00160D17" w:rsidP="00301325">
      <w:pPr>
        <w:rPr>
          <w:color w:val="000000"/>
          <w:shd w:val="clear" w:color="auto" w:fill="FFFFFF"/>
        </w:rPr>
      </w:pPr>
      <w:r>
        <w:rPr>
          <w:rFonts w:ascii="Arial" w:hAnsi="Arial"/>
          <w:b/>
          <w:bCs/>
          <w:color w:val="000000"/>
          <w:sz w:val="21"/>
          <w:szCs w:val="21"/>
          <w:shd w:val="clear" w:color="auto" w:fill="FFFFFF"/>
        </w:rPr>
        <w:t>Note 3</w:t>
      </w:r>
      <w:r w:rsidR="00301325" w:rsidRPr="00092390">
        <w:rPr>
          <w:rFonts w:ascii="Arial" w:hAnsi="Arial"/>
          <w:b/>
          <w:bCs/>
          <w:color w:val="000000"/>
          <w:sz w:val="21"/>
          <w:szCs w:val="21"/>
          <w:shd w:val="clear" w:color="auto" w:fill="FFFFFF"/>
        </w:rPr>
        <w:t>:</w:t>
      </w:r>
      <w:r w:rsidR="00301325" w:rsidRPr="00092390">
        <w:rPr>
          <w:rFonts w:ascii="Arial" w:hAnsi="Arial"/>
          <w:color w:val="000000"/>
          <w:sz w:val="21"/>
          <w:szCs w:val="21"/>
          <w:shd w:val="clear" w:color="auto" w:fill="FFFFFF"/>
        </w:rPr>
        <w:t> </w:t>
      </w:r>
      <w:r w:rsidR="00301325" w:rsidRPr="00092390">
        <w:rPr>
          <w:color w:val="000000"/>
          <w:shd w:val="clear" w:color="auto" w:fill="FFFFFF"/>
        </w:rPr>
        <w:t>Under CentOS 6.x the idlrpcserver can only be started with root privileges. As an alternative Exelis suggests to also specify the port as follows:</w:t>
      </w:r>
    </w:p>
    <w:p w14:paraId="469311AF"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idlrpc -port=0x20001000</w:t>
      </w:r>
    </w:p>
    <w:p w14:paraId="131A3763" w14:textId="77777777" w:rsidR="00301325" w:rsidRPr="00092390" w:rsidRDefault="00301325" w:rsidP="00301325">
      <w:pPr>
        <w:rPr>
          <w:color w:val="000000"/>
          <w:shd w:val="clear" w:color="auto" w:fill="FFFFFF"/>
        </w:rPr>
      </w:pPr>
      <w:r w:rsidRPr="00092390">
        <w:rPr>
          <w:color w:val="000000"/>
          <w:shd w:val="clear" w:color="auto" w:fill="FFFFFF"/>
        </w:rPr>
        <w:t>This seems not to work in all circumstances. We found more stable a different solution:</w:t>
      </w:r>
    </w:p>
    <w:p w14:paraId="6FCB93CC" w14:textId="77777777" w:rsidR="00301325" w:rsidRPr="00092390" w:rsidRDefault="00301325" w:rsidP="00345FDA">
      <w:pPr>
        <w:pStyle w:val="ListParagraph"/>
        <w:numPr>
          <w:ilvl w:val="0"/>
          <w:numId w:val="55"/>
        </w:numPr>
        <w:rPr>
          <w:color w:val="000000"/>
          <w:shd w:val="clear" w:color="auto" w:fill="FFFFFF"/>
        </w:rPr>
      </w:pPr>
      <w:r w:rsidRPr="00092390">
        <w:rPr>
          <w:color w:val="000000"/>
          <w:shd w:val="clear" w:color="auto" w:fill="FFFFFF"/>
        </w:rPr>
        <w:t>Change to root the ownership of the idlrpc executable and declare the same file setuid:</w:t>
      </w:r>
    </w:p>
    <w:p w14:paraId="6FF1FA35" w14:textId="373CBA06" w:rsidR="00301325" w:rsidRPr="00092390" w:rsidRDefault="00D100C6" w:rsidP="00D100C6">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ind w:left="720"/>
        <w:rPr>
          <w:rFonts w:ascii="Andale Mono" w:hAnsi="Andale Mono" w:cs="Courier"/>
          <w:color w:val="333333"/>
          <w:sz w:val="21"/>
          <w:szCs w:val="21"/>
        </w:rPr>
      </w:pPr>
      <w:r>
        <w:rPr>
          <w:rFonts w:ascii="Andale Mono" w:hAnsi="Andale Mono" w:cs="Courier"/>
          <w:color w:val="333333"/>
          <w:sz w:val="21"/>
          <w:szCs w:val="21"/>
        </w:rPr>
        <w:t>chown root &lt;idl_rpc_executable&gt;</w:t>
      </w:r>
      <w:r>
        <w:rPr>
          <w:rFonts w:ascii="Andale Mono" w:hAnsi="Andale Mono" w:cs="Courier"/>
          <w:color w:val="333333"/>
          <w:sz w:val="21"/>
          <w:szCs w:val="21"/>
        </w:rPr>
        <w:br/>
      </w:r>
      <w:r w:rsidR="001A159B">
        <w:rPr>
          <w:rFonts w:ascii="Andale Mono" w:hAnsi="Andale Mono" w:cs="Courier"/>
          <w:color w:val="333333"/>
          <w:sz w:val="21"/>
          <w:szCs w:val="21"/>
        </w:rPr>
        <w:t>chmod +</w:t>
      </w:r>
      <w:r w:rsidR="00301325" w:rsidRPr="00092390">
        <w:rPr>
          <w:rFonts w:ascii="Andale Mono" w:hAnsi="Andale Mono" w:cs="Courier"/>
          <w:color w:val="333333"/>
          <w:sz w:val="21"/>
          <w:szCs w:val="21"/>
        </w:rPr>
        <w:t>s &lt;idl_rpc_executable&gt;</w:t>
      </w:r>
    </w:p>
    <w:p w14:paraId="3118C242" w14:textId="77777777" w:rsidR="00301325" w:rsidRPr="00092390" w:rsidRDefault="00301325" w:rsidP="00301325">
      <w:pPr>
        <w:rPr>
          <w:color w:val="000000"/>
          <w:shd w:val="clear" w:color="auto" w:fill="FFFFFF"/>
        </w:rPr>
      </w:pPr>
      <w:r w:rsidRPr="00092390">
        <w:rPr>
          <w:color w:val="000000"/>
          <w:shd w:val="clear" w:color="auto" w:fill="FFFFFF"/>
        </w:rPr>
        <w:t>The location of the executable file depends on the IDL release. The FLAO installation procedure has a tool to find where IDL is installed, so you can delay this step after the preparation of the installation environment described below.</w:t>
      </w:r>
    </w:p>
    <w:p w14:paraId="1DE13353" w14:textId="77777777" w:rsidR="00301325" w:rsidRPr="00092390" w:rsidRDefault="00301325" w:rsidP="00301325">
      <w:pPr>
        <w:pStyle w:val="Heading2"/>
      </w:pPr>
      <w:bookmarkStart w:id="9" w:name="_Toc336514227"/>
      <w:r w:rsidRPr="00092390">
        <w:t>Add shared libraries to the runtime path</w:t>
      </w:r>
      <w:bookmarkEnd w:id="9"/>
    </w:p>
    <w:p w14:paraId="637AA65B" w14:textId="77777777" w:rsidR="00301325" w:rsidRPr="00092390" w:rsidRDefault="00301325" w:rsidP="00301325">
      <w:pPr>
        <w:rPr>
          <w:color w:val="000000"/>
          <w:shd w:val="clear" w:color="auto" w:fill="FFFFFF"/>
        </w:rPr>
      </w:pPr>
      <w:r w:rsidRPr="00092390">
        <w:rPr>
          <w:color w:val="000000"/>
          <w:shd w:val="clear" w:color="auto" w:fill="FFFFFF"/>
        </w:rPr>
        <w:t>Create library path files as follows (Note: the IDL path may vary):</w:t>
      </w:r>
    </w:p>
    <w:p w14:paraId="734CDB87" w14:textId="464BB305"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echo /usr/local/qwt-5.1.2/li</w:t>
      </w:r>
      <w:r w:rsidR="00D100C6">
        <w:rPr>
          <w:rFonts w:ascii="Andale Mono" w:hAnsi="Andale Mono" w:cs="Courier"/>
          <w:color w:val="333333"/>
          <w:sz w:val="21"/>
          <w:szCs w:val="21"/>
        </w:rPr>
        <w:t>b &gt; /etc/ld.so.conf.d/qwt.conf</w:t>
      </w:r>
      <w:r w:rsidR="00D100C6">
        <w:rPr>
          <w:rFonts w:ascii="Andale Mono" w:hAnsi="Andale Mono" w:cs="Courier"/>
          <w:color w:val="333333"/>
          <w:sz w:val="21"/>
          <w:szCs w:val="21"/>
        </w:rPr>
        <w:br/>
      </w:r>
      <w:r w:rsidRPr="00092390">
        <w:rPr>
          <w:rFonts w:ascii="Andale Mono" w:hAnsi="Andale Mono" w:cs="Courier"/>
          <w:color w:val="333333"/>
          <w:sz w:val="21"/>
          <w:szCs w:val="21"/>
        </w:rPr>
        <w:t>echo /usr/local/exelisv</w:t>
      </w:r>
      <w:r w:rsidR="00D100C6">
        <w:rPr>
          <w:rFonts w:ascii="Andale Mono" w:hAnsi="Andale Mono" w:cs="Courier"/>
          <w:color w:val="333333"/>
          <w:sz w:val="21"/>
          <w:szCs w:val="21"/>
        </w:rPr>
        <w:t xml:space="preserve">is/idl71/bin/bin.linux.x86_64 &gt; </w:t>
      </w:r>
      <w:r w:rsidRPr="00092390">
        <w:rPr>
          <w:rFonts w:ascii="Andale Mono" w:hAnsi="Andale Mono" w:cs="Courier"/>
          <w:color w:val="333333"/>
          <w:sz w:val="21"/>
          <w:szCs w:val="21"/>
        </w:rPr>
        <w:t xml:space="preserve">/etc/ld.so.conf.d/idl.conf  </w:t>
      </w:r>
    </w:p>
    <w:p w14:paraId="668ECE84" w14:textId="77777777" w:rsidR="00301325" w:rsidRPr="00092390" w:rsidRDefault="00301325" w:rsidP="00301325">
      <w:pPr>
        <w:rPr>
          <w:color w:val="000000"/>
          <w:shd w:val="clear" w:color="auto" w:fill="FFFFFF"/>
        </w:rPr>
      </w:pPr>
      <w:r w:rsidRPr="00092390">
        <w:rPr>
          <w:color w:val="000000"/>
          <w:shd w:val="clear" w:color="auto" w:fill="FFFFFF"/>
        </w:rPr>
        <w:t>Then refresh the path:</w:t>
      </w:r>
    </w:p>
    <w:p w14:paraId="0F957D31"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/sbin/ldconfig -v</w:t>
      </w:r>
    </w:p>
    <w:p w14:paraId="74F06F1B" w14:textId="77777777" w:rsidR="00301325" w:rsidRPr="00092390" w:rsidRDefault="00301325" w:rsidP="00301325">
      <w:pPr>
        <w:pStyle w:val="Heading2"/>
      </w:pPr>
      <w:bookmarkStart w:id="10" w:name="_Ref333835405"/>
      <w:bookmarkStart w:id="11" w:name="_Ref333835411"/>
      <w:bookmarkStart w:id="12" w:name="_Toc336514228"/>
      <w:r w:rsidRPr="00092390">
        <w:t>Support for NFS mounts</w:t>
      </w:r>
      <w:bookmarkEnd w:id="10"/>
      <w:bookmarkEnd w:id="11"/>
      <w:bookmarkEnd w:id="12"/>
    </w:p>
    <w:p w14:paraId="2069CF32" w14:textId="77777777" w:rsidR="00AC0525" w:rsidRPr="00092390" w:rsidRDefault="00301325" w:rsidP="00345FDA">
      <w:pPr>
        <w:numPr>
          <w:ilvl w:val="0"/>
          <w:numId w:val="52"/>
        </w:numPr>
        <w:spacing w:before="100" w:beforeAutospacing="1" w:after="100" w:afterAutospacing="1" w:line="330" w:lineRule="atLeast"/>
        <w:rPr>
          <w:color w:val="000000"/>
          <w:shd w:val="clear" w:color="auto" w:fill="FFFFFF"/>
        </w:rPr>
      </w:pPr>
      <w:r w:rsidRPr="00092390">
        <w:rPr>
          <w:color w:val="000000"/>
          <w:shd w:val="clear" w:color="auto" w:fill="FFFFFF"/>
        </w:rPr>
        <w:t>The ADSEC server must be set to export via NFS the directory </w:t>
      </w:r>
      <w:r w:rsidRPr="00092390">
        <w:rPr>
          <w:rFonts w:ascii="Courier" w:hAnsi="Courier" w:cs="Courier"/>
          <w:b/>
          <w:bCs/>
          <w:color w:val="333333"/>
          <w:sz w:val="21"/>
          <w:szCs w:val="21"/>
        </w:rPr>
        <w:t>/local/aomeas</w:t>
      </w:r>
      <w:r w:rsidRPr="00092390">
        <w:rPr>
          <w:rFonts w:ascii="Arial" w:hAnsi="Arial"/>
          <w:color w:val="000000"/>
          <w:sz w:val="21"/>
          <w:szCs w:val="21"/>
        </w:rPr>
        <w:t> </w:t>
      </w:r>
      <w:r w:rsidRPr="00092390">
        <w:rPr>
          <w:color w:val="000000"/>
          <w:shd w:val="clear" w:color="auto" w:fill="FFFFFF"/>
        </w:rPr>
        <w:t>to the WFS server</w:t>
      </w:r>
    </w:p>
    <w:p w14:paraId="1776B93E" w14:textId="72E41688" w:rsidR="00301325" w:rsidRPr="00092390" w:rsidRDefault="00301325" w:rsidP="00345FDA">
      <w:pPr>
        <w:numPr>
          <w:ilvl w:val="0"/>
          <w:numId w:val="52"/>
        </w:numPr>
        <w:spacing w:before="100" w:beforeAutospacing="1" w:after="100" w:afterAutospacing="1" w:line="330" w:lineRule="atLeast"/>
        <w:rPr>
          <w:color w:val="000000"/>
          <w:shd w:val="clear" w:color="auto" w:fill="FFFFFF"/>
        </w:rPr>
      </w:pPr>
      <w:r w:rsidRPr="00092390">
        <w:rPr>
          <w:color w:val="000000"/>
          <w:shd w:val="clear" w:color="auto" w:fill="FFFFFF"/>
        </w:rPr>
        <w:t>The WFS serve</w:t>
      </w:r>
      <w:r w:rsidR="00AC0525" w:rsidRPr="00092390">
        <w:rPr>
          <w:color w:val="000000"/>
          <w:shd w:val="clear" w:color="auto" w:fill="FFFFFF"/>
        </w:rPr>
        <w:t>r</w:t>
      </w:r>
      <w:r w:rsidRPr="00092390">
        <w:rPr>
          <w:color w:val="000000"/>
          <w:shd w:val="clear" w:color="auto" w:fill="FFFFFF"/>
        </w:rPr>
        <w:t xml:space="preserve"> must NFS mount the directory </w:t>
      </w:r>
      <w:r w:rsidRPr="00092390">
        <w:rPr>
          <w:rFonts w:ascii="Courier" w:hAnsi="Courier" w:cs="Courier"/>
          <w:b/>
          <w:bCs/>
          <w:color w:val="333333"/>
          <w:sz w:val="21"/>
          <w:szCs w:val="21"/>
        </w:rPr>
        <w:t>/local/aomeas</w:t>
      </w:r>
      <w:r w:rsidRPr="00092390">
        <w:rPr>
          <w:rFonts w:ascii="Arial" w:hAnsi="Arial"/>
          <w:color w:val="000000"/>
          <w:sz w:val="21"/>
          <w:szCs w:val="21"/>
        </w:rPr>
        <w:t> </w:t>
      </w:r>
      <w:r w:rsidRPr="00092390">
        <w:rPr>
          <w:color w:val="000000"/>
          <w:shd w:val="clear" w:color="auto" w:fill="FFFFFF"/>
        </w:rPr>
        <w:t>exported by the ADSEC server.</w:t>
      </w:r>
    </w:p>
    <w:p w14:paraId="40AD3ADE"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 1</w:t>
      </w:r>
      <w:r w:rsidRPr="00092390">
        <w:rPr>
          <w:color w:val="000000"/>
          <w:shd w:val="clear" w:color="auto" w:fill="FFFFFF"/>
        </w:rPr>
        <w:t>: In order to allow proper access to files the </w:t>
      </w:r>
      <w:r w:rsidRPr="00092390">
        <w:rPr>
          <w:b/>
          <w:color w:val="000000"/>
          <w:shd w:val="clear" w:color="auto" w:fill="FFFFFF"/>
        </w:rPr>
        <w:t>flao </w:t>
      </w:r>
      <w:r w:rsidRPr="00092390">
        <w:rPr>
          <w:color w:val="000000"/>
          <w:shd w:val="clear" w:color="auto" w:fill="FFFFFF"/>
        </w:rPr>
        <w:t>user account and other accounts used for development should have the same UID on the two servers.</w:t>
      </w:r>
    </w:p>
    <w:p w14:paraId="50B82B18"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 2:</w:t>
      </w:r>
      <w:r w:rsidRPr="00092390">
        <w:rPr>
          <w:rFonts w:ascii="Arial" w:hAnsi="Arial"/>
          <w:color w:val="000000"/>
          <w:sz w:val="21"/>
          <w:szCs w:val="21"/>
          <w:shd w:val="clear" w:color="auto" w:fill="FFFFFF"/>
        </w:rPr>
        <w:t> </w:t>
      </w:r>
      <w:r w:rsidRPr="00092390">
        <w:rPr>
          <w:color w:val="000000"/>
          <w:shd w:val="clear" w:color="auto" w:fill="FFFFFF"/>
        </w:rPr>
        <w:t>To allow the expected propagation of UID in NFS mounted filesystems the option </w:t>
      </w:r>
      <w:r w:rsidRPr="00092390">
        <w:rPr>
          <w:rFonts w:ascii="Courier" w:hAnsi="Courier" w:cs="Courier"/>
          <w:b/>
          <w:bCs/>
          <w:color w:val="333333"/>
          <w:sz w:val="21"/>
          <w:szCs w:val="21"/>
          <w:shd w:val="clear" w:color="auto" w:fill="FFFFFF"/>
        </w:rPr>
        <w:t>vers=</w:t>
      </w:r>
      <w:r w:rsidR="002F7226" w:rsidRPr="00092390">
        <w:rPr>
          <w:rFonts w:ascii="Courier" w:hAnsi="Courier" w:cs="Courier"/>
          <w:b/>
          <w:bCs/>
          <w:color w:val="333333"/>
          <w:sz w:val="21"/>
          <w:szCs w:val="21"/>
          <w:shd w:val="clear" w:color="auto" w:fill="FFFFFF"/>
        </w:rPr>
        <w:t>3</w:t>
      </w:r>
      <w:r w:rsidRPr="00092390">
        <w:rPr>
          <w:color w:val="000000"/>
          <w:shd w:val="clear" w:color="auto" w:fill="FFFFFF"/>
        </w:rPr>
        <w:t> must be used in file </w:t>
      </w:r>
      <w:r w:rsidRPr="00092390">
        <w:rPr>
          <w:rFonts w:ascii="Courier" w:hAnsi="Courier" w:cs="Courier"/>
          <w:b/>
          <w:bCs/>
          <w:color w:val="333333"/>
          <w:sz w:val="21"/>
          <w:szCs w:val="21"/>
          <w:shd w:val="clear" w:color="auto" w:fill="FFFFFF"/>
        </w:rPr>
        <w:t>/etc/fstab</w:t>
      </w:r>
      <w:r w:rsidRPr="00092390">
        <w:rPr>
          <w:rFonts w:ascii="Arial" w:hAnsi="Arial"/>
          <w:color w:val="000000"/>
          <w:sz w:val="21"/>
          <w:szCs w:val="21"/>
          <w:shd w:val="clear" w:color="auto" w:fill="FFFFFF"/>
        </w:rPr>
        <w:t> </w:t>
      </w:r>
      <w:r w:rsidRPr="00092390">
        <w:rPr>
          <w:color w:val="000000"/>
          <w:shd w:val="clear" w:color="auto" w:fill="FFFFFF"/>
        </w:rPr>
        <w:t>of the mounting client.</w:t>
      </w:r>
    </w:p>
    <w:p w14:paraId="445A0665" w14:textId="77777777" w:rsidR="00301325" w:rsidRPr="00092390" w:rsidRDefault="00301325" w:rsidP="00301325">
      <w:pPr>
        <w:pStyle w:val="Heading2"/>
      </w:pPr>
      <w:bookmarkStart w:id="13" w:name="_Ref333835413"/>
      <w:bookmarkStart w:id="14" w:name="_Toc336514229"/>
      <w:r w:rsidRPr="00092390">
        <w:t>User accounts</w:t>
      </w:r>
      <w:bookmarkEnd w:id="13"/>
      <w:bookmarkEnd w:id="14"/>
    </w:p>
    <w:p w14:paraId="701ABDA2" w14:textId="77777777" w:rsidR="002A296E" w:rsidRPr="00092390" w:rsidRDefault="002A296E" w:rsidP="002A296E"/>
    <w:p w14:paraId="4CB41FE4" w14:textId="77777777" w:rsidR="00301325" w:rsidRPr="00092390" w:rsidRDefault="00301325" w:rsidP="00301325">
      <w:pPr>
        <w:rPr>
          <w:color w:val="000000"/>
          <w:shd w:val="clear" w:color="auto" w:fill="FFFFFF"/>
        </w:rPr>
      </w:pPr>
      <w:r w:rsidRPr="00092390">
        <w:rPr>
          <w:color w:val="000000"/>
          <w:shd w:val="clear" w:color="auto" w:fill="FFFFFF"/>
        </w:rPr>
        <w:t>The production FLAO software will run from the account flao. This account must not be used for any software development whatsoever.</w:t>
      </w:r>
    </w:p>
    <w:p w14:paraId="35384771" w14:textId="77777777" w:rsidR="00301325" w:rsidRPr="00092390" w:rsidRDefault="00301325" w:rsidP="00301325">
      <w:pPr>
        <w:rPr>
          <w:color w:val="000000"/>
          <w:shd w:val="clear" w:color="auto" w:fill="FFFFFF"/>
        </w:rPr>
      </w:pPr>
      <w:r w:rsidRPr="00092390">
        <w:rPr>
          <w:color w:val="000000"/>
          <w:shd w:val="clear" w:color="auto" w:fill="FFFFFF"/>
        </w:rPr>
        <w:t>Software tests and any other maintenance operation will be performed from any other suitable user accounts.</w:t>
      </w:r>
    </w:p>
    <w:p w14:paraId="4B199D2E" w14:textId="77777777" w:rsidR="00301325" w:rsidRPr="00092390" w:rsidRDefault="00301325" w:rsidP="00301325">
      <w:pPr>
        <w:pStyle w:val="Heading3"/>
      </w:pPr>
      <w:bookmarkStart w:id="15" w:name="_Toc336514230"/>
      <w:r w:rsidRPr="00092390">
        <w:t>flao account configuration</w:t>
      </w:r>
      <w:bookmarkEnd w:id="15"/>
    </w:p>
    <w:p w14:paraId="14071E1B" w14:textId="77777777" w:rsidR="002A296E" w:rsidRPr="00092390" w:rsidRDefault="002A296E" w:rsidP="002A296E"/>
    <w:p w14:paraId="30AFD377" w14:textId="77777777" w:rsidR="00301325" w:rsidRPr="00092390" w:rsidRDefault="00301325" w:rsidP="00301325">
      <w:pPr>
        <w:rPr>
          <w:rFonts w:ascii="Times" w:hAnsi="Times"/>
          <w:sz w:val="20"/>
          <w:szCs w:val="20"/>
        </w:rPr>
      </w:pPr>
      <w:r w:rsidRPr="00092390">
        <w:rPr>
          <w:color w:val="000000"/>
          <w:shd w:val="clear" w:color="auto" w:fill="FFFFFF"/>
        </w:rPr>
        <w:t>The flao account must have read/write access to the FLAO working directories</w:t>
      </w:r>
      <w:r w:rsidRPr="00092390">
        <w:rPr>
          <w:rFonts w:ascii="Arial" w:hAnsi="Arial"/>
          <w:color w:val="000000"/>
          <w:sz w:val="21"/>
          <w:szCs w:val="21"/>
          <w:shd w:val="clear" w:color="auto" w:fill="FFFFFF"/>
        </w:rPr>
        <w:t>:</w:t>
      </w:r>
    </w:p>
    <w:p w14:paraId="64504954" w14:textId="77777777" w:rsidR="00301325" w:rsidRPr="00092390" w:rsidRDefault="00301325" w:rsidP="00301325">
      <w:pPr>
        <w:rPr>
          <w:color w:val="000000"/>
          <w:shd w:val="clear" w:color="auto" w:fill="FFFFFF"/>
        </w:rPr>
      </w:pPr>
      <w:r w:rsidRPr="00092390">
        <w:rPr>
          <w:rFonts w:ascii="Courier" w:hAnsi="Courier" w:cs="Courier"/>
          <w:b/>
          <w:bCs/>
          <w:color w:val="333333"/>
          <w:sz w:val="21"/>
          <w:szCs w:val="21"/>
          <w:shd w:val="clear" w:color="auto" w:fill="FFFFFF"/>
        </w:rPr>
        <w:t>/local/aolog</w:t>
      </w:r>
      <w:r w:rsidRPr="00092390">
        <w:rPr>
          <w:rFonts w:ascii="Arial" w:hAnsi="Arial"/>
          <w:color w:val="000000"/>
          <w:sz w:val="21"/>
          <w:szCs w:val="21"/>
          <w:shd w:val="clear" w:color="auto" w:fill="FFFFFF"/>
        </w:rPr>
        <w:t> </w:t>
      </w:r>
      <w:r w:rsidRPr="00092390">
        <w:rPr>
          <w:rFonts w:ascii="Arial" w:hAnsi="Arial"/>
          <w:color w:val="000000"/>
          <w:sz w:val="21"/>
          <w:szCs w:val="21"/>
        </w:rPr>
        <w:br/>
      </w:r>
      <w:r w:rsidRPr="00092390">
        <w:rPr>
          <w:rFonts w:ascii="Courier" w:hAnsi="Courier" w:cs="Courier"/>
          <w:b/>
          <w:bCs/>
          <w:color w:val="333333"/>
          <w:sz w:val="21"/>
          <w:szCs w:val="21"/>
          <w:shd w:val="clear" w:color="auto" w:fill="FFFFFF"/>
        </w:rPr>
        <w:t>/local/aomeas</w:t>
      </w:r>
      <w:r w:rsidRPr="00092390">
        <w:rPr>
          <w:rFonts w:ascii="Arial" w:hAnsi="Arial"/>
          <w:color w:val="000000"/>
          <w:sz w:val="21"/>
          <w:szCs w:val="21"/>
          <w:shd w:val="clear" w:color="auto" w:fill="FFFFFF"/>
        </w:rPr>
        <w:t> </w:t>
      </w:r>
      <w:r w:rsidRPr="00092390">
        <w:rPr>
          <w:color w:val="000000"/>
          <w:shd w:val="clear" w:color="auto" w:fill="FFFFFF"/>
        </w:rPr>
        <w:t>(Note: this is a real directory on ADSEC server and is NFS mounted on the WFS server.</w:t>
      </w:r>
    </w:p>
    <w:p w14:paraId="771A1831" w14:textId="77777777" w:rsidR="00301325" w:rsidRPr="00092390" w:rsidRDefault="00301325" w:rsidP="00301325">
      <w:pPr>
        <w:rPr>
          <w:rFonts w:ascii="Times" w:hAnsi="Times"/>
          <w:sz w:val="20"/>
          <w:szCs w:val="20"/>
        </w:rPr>
      </w:pPr>
      <w:r w:rsidRPr="00092390">
        <w:rPr>
          <w:color w:val="000000"/>
          <w:shd w:val="clear" w:color="auto" w:fill="FFFFFF"/>
        </w:rPr>
        <w:t>The two directories must be created in advance and must have proper owner and permissions</w:t>
      </w:r>
      <w:r w:rsidRPr="00092390">
        <w:rPr>
          <w:rFonts w:ascii="Arial" w:hAnsi="Arial"/>
          <w:color w:val="000000"/>
          <w:sz w:val="21"/>
          <w:szCs w:val="21"/>
          <w:shd w:val="clear" w:color="auto" w:fill="FFFFFF"/>
        </w:rPr>
        <w:t xml:space="preserve"> </w:t>
      </w:r>
      <w:r w:rsidRPr="00092390">
        <w:rPr>
          <w:color w:val="000000"/>
          <w:shd w:val="clear" w:color="auto" w:fill="FFFFFF"/>
        </w:rPr>
        <w:t>(suggested owner:group =</w:t>
      </w:r>
      <w:r w:rsidRPr="00092390">
        <w:rPr>
          <w:rFonts w:ascii="Arial" w:hAnsi="Arial"/>
          <w:color w:val="000000"/>
          <w:sz w:val="21"/>
          <w:szCs w:val="21"/>
          <w:shd w:val="clear" w:color="auto" w:fill="FFFFFF"/>
        </w:rPr>
        <w:t> </w:t>
      </w:r>
      <w:r w:rsidRPr="00092390">
        <w:rPr>
          <w:rFonts w:ascii="Courier" w:hAnsi="Courier" w:cs="Courier"/>
          <w:b/>
          <w:bCs/>
          <w:color w:val="333333"/>
          <w:sz w:val="21"/>
          <w:szCs w:val="21"/>
          <w:shd w:val="clear" w:color="auto" w:fill="FFFFFF"/>
        </w:rPr>
        <w:t>flao:flao</w:t>
      </w:r>
      <w:r w:rsidRPr="00092390">
        <w:rPr>
          <w:rFonts w:ascii="Arial" w:hAnsi="Arial"/>
          <w:color w:val="000000"/>
          <w:sz w:val="21"/>
          <w:szCs w:val="21"/>
          <w:shd w:val="clear" w:color="auto" w:fill="FFFFFF"/>
        </w:rPr>
        <w:t xml:space="preserve">, </w:t>
      </w:r>
      <w:r w:rsidRPr="00092390">
        <w:rPr>
          <w:color w:val="000000"/>
          <w:shd w:val="clear" w:color="auto" w:fill="FFFFFF"/>
        </w:rPr>
        <w:t>suggested permissions</w:t>
      </w:r>
      <w:r w:rsidRPr="00092390">
        <w:rPr>
          <w:rFonts w:ascii="Arial" w:hAnsi="Arial"/>
          <w:color w:val="000000"/>
          <w:sz w:val="21"/>
          <w:szCs w:val="21"/>
          <w:shd w:val="clear" w:color="auto" w:fill="FFFFFF"/>
        </w:rPr>
        <w:t>: </w:t>
      </w:r>
      <w:r w:rsidRPr="00092390">
        <w:rPr>
          <w:rFonts w:ascii="Courier" w:hAnsi="Courier" w:cs="Courier"/>
          <w:b/>
          <w:bCs/>
          <w:color w:val="333333"/>
          <w:sz w:val="21"/>
          <w:szCs w:val="21"/>
          <w:shd w:val="clear" w:color="auto" w:fill="FFFFFF"/>
        </w:rPr>
        <w:t>drwxrwxr-x</w:t>
      </w:r>
      <w:r w:rsidRPr="00092390">
        <w:rPr>
          <w:rFonts w:ascii="Arial" w:hAnsi="Arial"/>
          <w:color w:val="000000"/>
          <w:sz w:val="21"/>
          <w:szCs w:val="21"/>
          <w:shd w:val="clear" w:color="auto" w:fill="FFFFFF"/>
        </w:rPr>
        <w:t>)</w:t>
      </w:r>
    </w:p>
    <w:p w14:paraId="3F1F1998" w14:textId="77777777" w:rsidR="00301325" w:rsidRPr="00092390" w:rsidRDefault="00301325" w:rsidP="00301325">
      <w:pPr>
        <w:pStyle w:val="Heading3"/>
      </w:pPr>
      <w:bookmarkStart w:id="16" w:name="_Toc336514231"/>
      <w:r w:rsidRPr="00092390">
        <w:t>Development and maintenance account configuration</w:t>
      </w:r>
      <w:bookmarkEnd w:id="16"/>
    </w:p>
    <w:p w14:paraId="4CE9E929" w14:textId="77777777" w:rsidR="002A296E" w:rsidRPr="00092390" w:rsidRDefault="002A296E" w:rsidP="002A296E"/>
    <w:p w14:paraId="2725B78F" w14:textId="77777777" w:rsidR="00301325" w:rsidRPr="00092390" w:rsidRDefault="00301325" w:rsidP="00301325">
      <w:pPr>
        <w:rPr>
          <w:rFonts w:ascii="Times" w:hAnsi="Times"/>
          <w:sz w:val="20"/>
          <w:szCs w:val="20"/>
        </w:rPr>
      </w:pPr>
      <w:r w:rsidRPr="00092390">
        <w:rPr>
          <w:color w:val="000000"/>
          <w:shd w:val="clear" w:color="auto" w:fill="FFFFFF"/>
        </w:rPr>
        <w:t>Development and maintenance user accounts must have read/write access to the directory /local/aomeas. (Suggestion: add user accounts used for development to the flao</w:t>
      </w:r>
      <w:r w:rsidR="002F7226" w:rsidRPr="00092390">
        <w:rPr>
          <w:color w:val="000000"/>
          <w:shd w:val="clear" w:color="auto" w:fill="FFFFFF"/>
        </w:rPr>
        <w:t xml:space="preserve"> </w:t>
      </w:r>
      <w:r w:rsidRPr="00092390">
        <w:rPr>
          <w:color w:val="000000"/>
          <w:shd w:val="clear" w:color="auto" w:fill="FFFFFF"/>
        </w:rPr>
        <w:t>group</w:t>
      </w:r>
      <w:r w:rsidRPr="00092390">
        <w:rPr>
          <w:rFonts w:ascii="Arial" w:hAnsi="Arial"/>
          <w:color w:val="000000"/>
          <w:sz w:val="21"/>
          <w:szCs w:val="21"/>
          <w:shd w:val="clear" w:color="auto" w:fill="FFFFFF"/>
        </w:rPr>
        <w:t>)</w:t>
      </w:r>
    </w:p>
    <w:p w14:paraId="6CFFAC88" w14:textId="77777777" w:rsidR="00301325" w:rsidRPr="00092390" w:rsidRDefault="00301325" w:rsidP="00301325">
      <w:pPr>
        <w:pStyle w:val="Heading2"/>
      </w:pPr>
      <w:bookmarkStart w:id="17" w:name="_Toc336514232"/>
      <w:r w:rsidRPr="00092390">
        <w:t>4D and IDL</w:t>
      </w:r>
      <w:bookmarkEnd w:id="17"/>
    </w:p>
    <w:p w14:paraId="278AD777" w14:textId="77777777" w:rsidR="00301325" w:rsidRPr="00092390" w:rsidRDefault="00301325" w:rsidP="00301325">
      <w:pPr>
        <w:rPr>
          <w:color w:val="000000"/>
          <w:shd w:val="clear" w:color="auto" w:fill="FFFFFF"/>
        </w:rPr>
      </w:pPr>
      <w:r w:rsidRPr="00092390">
        <w:rPr>
          <w:color w:val="000000"/>
          <w:shd w:val="clear" w:color="auto" w:fill="FFFFFF"/>
        </w:rPr>
        <w:t>To use the 4D </w:t>
      </w:r>
      <w:hyperlink r:id="rId12" w:tooltip="Create this topic" w:history="1">
        <w:r w:rsidRPr="00092390">
          <w:rPr>
            <w:color w:val="000000"/>
            <w:shd w:val="clear" w:color="auto" w:fill="FFFFFF"/>
          </w:rPr>
          <w:t>PhaseCam</w:t>
        </w:r>
      </w:hyperlink>
      <w:r w:rsidRPr="00092390">
        <w:rPr>
          <w:color w:val="000000"/>
          <w:shd w:val="clear" w:color="auto" w:fill="FFFFFF"/>
        </w:rPr>
        <w:t> 4020 with the IDL wrapper:</w:t>
      </w:r>
    </w:p>
    <w:p w14:paraId="1478C607" w14:textId="77777777" w:rsidR="00301325" w:rsidRPr="00092390" w:rsidRDefault="00301325" w:rsidP="00345FDA">
      <w:pPr>
        <w:numPr>
          <w:ilvl w:val="0"/>
          <w:numId w:val="53"/>
        </w:numPr>
        <w:spacing w:before="100" w:beforeAutospacing="1" w:after="100" w:afterAutospacing="1" w:line="330" w:lineRule="atLeast"/>
        <w:rPr>
          <w:color w:val="000000"/>
          <w:shd w:val="clear" w:color="auto" w:fill="FFFFFF"/>
        </w:rPr>
      </w:pPr>
      <w:r w:rsidRPr="00092390">
        <w:rPr>
          <w:color w:val="000000"/>
          <w:shd w:val="clear" w:color="auto" w:fill="FFFFFF"/>
        </w:rPr>
        <w:t>Add the </w:t>
      </w:r>
      <w:r w:rsidRPr="00092390">
        <w:rPr>
          <w:rFonts w:ascii="Arial" w:hAnsi="Arial"/>
          <w:b/>
          <w:bCs/>
          <w:color w:val="000000"/>
          <w:sz w:val="21"/>
          <w:szCs w:val="21"/>
        </w:rPr>
        <w:t>PYRO_CONFIG_FILE</w:t>
      </w:r>
      <w:r w:rsidRPr="00092390">
        <w:rPr>
          <w:rFonts w:ascii="Arial" w:hAnsi="Arial"/>
          <w:color w:val="000000"/>
          <w:sz w:val="21"/>
          <w:szCs w:val="21"/>
        </w:rPr>
        <w:t> </w:t>
      </w:r>
      <w:r w:rsidRPr="00092390">
        <w:rPr>
          <w:color w:val="000000"/>
          <w:shd w:val="clear" w:color="auto" w:fill="FFFFFF"/>
        </w:rPr>
        <w:t>environment variable (i.e equals to $(ADOPT_ROOT)/conf/left/Pyro_Client.conf)</w:t>
      </w:r>
    </w:p>
    <w:p w14:paraId="7851AD31" w14:textId="77777777" w:rsidR="00301325" w:rsidRPr="00092390" w:rsidRDefault="00301325" w:rsidP="00345FDA">
      <w:pPr>
        <w:numPr>
          <w:ilvl w:val="0"/>
          <w:numId w:val="53"/>
        </w:numPr>
        <w:spacing w:before="100" w:beforeAutospacing="1" w:after="100" w:afterAutospacing="1" w:line="330" w:lineRule="atLeast"/>
        <w:rPr>
          <w:rFonts w:ascii="Arial" w:hAnsi="Arial"/>
          <w:color w:val="000000"/>
          <w:sz w:val="21"/>
          <w:szCs w:val="21"/>
        </w:rPr>
      </w:pPr>
      <w:r w:rsidRPr="00092390">
        <w:rPr>
          <w:color w:val="000000"/>
          <w:shd w:val="clear" w:color="auto" w:fill="FFFFFF"/>
        </w:rPr>
        <w:t>Set the variable </w:t>
      </w:r>
      <w:r w:rsidRPr="00092390">
        <w:rPr>
          <w:rFonts w:ascii="Arial" w:hAnsi="Arial"/>
          <w:b/>
          <w:bCs/>
          <w:color w:val="000000"/>
          <w:sz w:val="21"/>
          <w:szCs w:val="21"/>
        </w:rPr>
        <w:t>PY_VER</w:t>
      </w:r>
      <w:r w:rsidRPr="00092390">
        <w:rPr>
          <w:rFonts w:ascii="Arial" w:hAnsi="Arial"/>
          <w:color w:val="000000"/>
          <w:sz w:val="21"/>
          <w:szCs w:val="21"/>
        </w:rPr>
        <w:t> </w:t>
      </w:r>
      <w:r w:rsidRPr="00092390">
        <w:rPr>
          <w:color w:val="000000"/>
          <w:shd w:val="clear" w:color="auto" w:fill="FFFFFF"/>
        </w:rPr>
        <w:t>in Makefile.gen</w:t>
      </w:r>
    </w:p>
    <w:p w14:paraId="706E28E9" w14:textId="77777777" w:rsidR="00021DFD" w:rsidRPr="00092390" w:rsidRDefault="00021DFD" w:rsidP="00021DFD">
      <w:pPr>
        <w:pStyle w:val="Heading1"/>
      </w:pPr>
      <w:bookmarkStart w:id="18" w:name="_Toc336514233"/>
      <w:r w:rsidRPr="00092390">
        <w:t>Software installation</w:t>
      </w:r>
      <w:bookmarkEnd w:id="18"/>
    </w:p>
    <w:p w14:paraId="4D245314" w14:textId="77777777" w:rsidR="00301325" w:rsidRPr="00092390" w:rsidRDefault="00301325" w:rsidP="00301325">
      <w:pPr>
        <w:pStyle w:val="Heading2"/>
      </w:pPr>
      <w:bookmarkStart w:id="19" w:name="_Toc336514234"/>
      <w:r w:rsidRPr="00092390">
        <w:t>Bulding a test version of FLAO Supervisor</w:t>
      </w:r>
      <w:bookmarkEnd w:id="19"/>
    </w:p>
    <w:p w14:paraId="0593F76B" w14:textId="77777777" w:rsidR="00301325" w:rsidRPr="00092390" w:rsidRDefault="00301325" w:rsidP="00301325">
      <w:pPr>
        <w:rPr>
          <w:color w:val="000000"/>
          <w:shd w:val="clear" w:color="auto" w:fill="FFFFFF"/>
        </w:rPr>
      </w:pPr>
      <w:r w:rsidRPr="00092390">
        <w:rPr>
          <w:color w:val="000000"/>
          <w:shd w:val="clear" w:color="auto" w:fill="FFFFFF"/>
        </w:rPr>
        <w:t>The FLAO Supervisor can (and must) be built and tested from any convenient account which will not be used for the production installation. The account needs (and must have) only normal user privileges. Here follows the description of main steps.</w:t>
      </w:r>
    </w:p>
    <w:p w14:paraId="18876C7C" w14:textId="77777777" w:rsidR="00301325" w:rsidRPr="00092390" w:rsidRDefault="00301325" w:rsidP="00301325">
      <w:pPr>
        <w:pStyle w:val="Heading3"/>
      </w:pPr>
      <w:bookmarkStart w:id="20" w:name="_Toc336514235"/>
      <w:r w:rsidRPr="00092390">
        <w:t>Checkout FLAO Supervisor source tree and prepare for building</w:t>
      </w:r>
      <w:bookmarkEnd w:id="20"/>
    </w:p>
    <w:p w14:paraId="1E5995C2" w14:textId="77777777" w:rsidR="00301325" w:rsidRPr="00092390" w:rsidRDefault="00301325" w:rsidP="00301325">
      <w:pPr>
        <w:rPr>
          <w:color w:val="000000"/>
          <w:shd w:val="clear" w:color="auto" w:fill="FFFFFF"/>
        </w:rPr>
      </w:pPr>
      <w:r w:rsidRPr="00092390">
        <w:rPr>
          <w:color w:val="000000"/>
          <w:shd w:val="clear" w:color="auto" w:fill="FFFFFF"/>
        </w:rPr>
        <w:t>You must checkout from the proper SVN repository to get the FLAO version you want to install into any convenient directory. The following example gets the source tree from the SVN trunk and checks it out onto ./source (You have to specify an authorized username and you'll be prompted for a password):</w:t>
      </w:r>
    </w:p>
    <w:p w14:paraId="6DD2FC9B" w14:textId="08E68ADA"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svn checkout "svn+ssh://username@adopt.arcetri.astro.it/aogroup</w:t>
      </w:r>
      <w:r w:rsidR="00D100C6">
        <w:rPr>
          <w:rFonts w:ascii="Andale Mono" w:hAnsi="Andale Mono" w:cs="Courier"/>
          <w:color w:val="333333"/>
          <w:sz w:val="21"/>
          <w:szCs w:val="21"/>
        </w:rPr>
        <w:t>/svn/AOSupervisor/trunk source"</w:t>
      </w:r>
      <w:r w:rsidR="00D100C6">
        <w:rPr>
          <w:rFonts w:ascii="Andale Mono" w:hAnsi="Andale Mono" w:cs="Courier"/>
          <w:color w:val="333333"/>
          <w:sz w:val="21"/>
          <w:szCs w:val="21"/>
        </w:rPr>
        <w:br/>
      </w:r>
      <w:r w:rsidRPr="00092390">
        <w:rPr>
          <w:rFonts w:ascii="Andale Mono" w:hAnsi="Andale Mono" w:cs="Courier"/>
          <w:color w:val="333333"/>
          <w:sz w:val="21"/>
          <w:szCs w:val="21"/>
        </w:rPr>
        <w:t>cd source</w:t>
      </w:r>
    </w:p>
    <w:p w14:paraId="5231AAF0" w14:textId="77777777" w:rsidR="00301325" w:rsidRPr="00092390" w:rsidRDefault="00301325" w:rsidP="00301325">
      <w:pPr>
        <w:rPr>
          <w:color w:val="000000"/>
          <w:shd w:val="clear" w:color="auto" w:fill="FFFFFF"/>
        </w:rPr>
      </w:pPr>
      <w:r w:rsidRPr="00092390">
        <w:rPr>
          <w:color w:val="000000"/>
          <w:shd w:val="clear" w:color="auto" w:fill="FFFFFF"/>
        </w:rPr>
        <w:t>Then you must set up the environment to allow compilation:</w:t>
      </w:r>
    </w:p>
    <w:p w14:paraId="567790ED"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python prepare.py make source flao_environment.sh</w:t>
      </w:r>
    </w:p>
    <w:p w14:paraId="43FFC8D6" w14:textId="77777777" w:rsidR="00301325" w:rsidRPr="00092390" w:rsidRDefault="00301325" w:rsidP="00301325">
      <w:pPr>
        <w:rPr>
          <w:color w:val="000000"/>
          <w:shd w:val="clear" w:color="auto" w:fill="FFFFFF"/>
        </w:rPr>
      </w:pPr>
      <w:r w:rsidRPr="00092390">
        <w:rPr>
          <w:color w:val="000000"/>
          <w:shd w:val="clear" w:color="auto" w:fill="FFFFFF"/>
        </w:rPr>
        <w:t>The prepare procedure creates some working directories on your HOME checks the availability of IDL and creates the file </w:t>
      </w:r>
      <w:r w:rsidRPr="00092390">
        <w:rPr>
          <w:rFonts w:ascii="Courier" w:hAnsi="Courier" w:cs="Courier"/>
          <w:b/>
          <w:bCs/>
          <w:color w:val="333333"/>
          <w:sz w:val="21"/>
          <w:szCs w:val="21"/>
          <w:shd w:val="clear" w:color="auto" w:fill="FFFFFF"/>
        </w:rPr>
        <w:t>flao_environment.sh</w:t>
      </w:r>
      <w:r w:rsidRPr="00092390">
        <w:rPr>
          <w:rFonts w:ascii="Arial" w:hAnsi="Arial"/>
          <w:color w:val="000000"/>
          <w:sz w:val="21"/>
          <w:szCs w:val="21"/>
          <w:shd w:val="clear" w:color="auto" w:fill="FFFFFF"/>
        </w:rPr>
        <w:t> </w:t>
      </w:r>
      <w:r w:rsidRPr="00092390">
        <w:rPr>
          <w:color w:val="000000"/>
          <w:shd w:val="clear" w:color="auto" w:fill="FFFFFF"/>
        </w:rPr>
        <w:t>with the environment definition required for the compilation of FLAO Supervisor.</w:t>
      </w:r>
    </w:p>
    <w:p w14:paraId="46C8936E" w14:textId="77777777" w:rsidR="00301325" w:rsidRPr="00092390" w:rsidRDefault="00301325" w:rsidP="00301325">
      <w:pPr>
        <w:rPr>
          <w:rFonts w:ascii="Times" w:hAnsi="Times"/>
          <w:sz w:val="20"/>
          <w:szCs w:val="20"/>
        </w:rPr>
      </w:pPr>
      <w:r w:rsidRPr="00092390">
        <w:rPr>
          <w:color w:val="000000"/>
          <w:shd w:val="clear" w:color="auto" w:fill="FFFFFF"/>
        </w:rPr>
        <w:t>You may want to add the source command to your environment setup procedure at login (usually </w:t>
      </w:r>
      <w:r w:rsidRPr="00092390">
        <w:rPr>
          <w:rFonts w:ascii="Courier" w:hAnsi="Courier" w:cs="Courier"/>
          <w:b/>
          <w:bCs/>
          <w:color w:val="333333"/>
          <w:sz w:val="21"/>
          <w:szCs w:val="21"/>
          <w:shd w:val="clear" w:color="auto" w:fill="FFFFFF"/>
        </w:rPr>
        <w:t>.bashrc</w:t>
      </w:r>
      <w:r w:rsidRPr="00092390">
        <w:rPr>
          <w:rFonts w:ascii="Arial" w:hAnsi="Arial"/>
          <w:color w:val="000000"/>
          <w:sz w:val="21"/>
          <w:szCs w:val="21"/>
          <w:shd w:val="clear" w:color="auto" w:fill="FFFFFF"/>
        </w:rPr>
        <w:t xml:space="preserve">) </w:t>
      </w:r>
      <w:r w:rsidRPr="00092390">
        <w:rPr>
          <w:color w:val="000000"/>
          <w:shd w:val="clear" w:color="auto" w:fill="FFFFFF"/>
        </w:rPr>
        <w:t>to have it executed at every login</w:t>
      </w:r>
      <w:r w:rsidRPr="00092390">
        <w:rPr>
          <w:rFonts w:ascii="Arial" w:hAnsi="Arial"/>
          <w:color w:val="000000"/>
          <w:sz w:val="21"/>
          <w:szCs w:val="21"/>
          <w:shd w:val="clear" w:color="auto" w:fill="FFFFFF"/>
        </w:rPr>
        <w:t>.</w:t>
      </w:r>
    </w:p>
    <w:p w14:paraId="17CCCD10"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w:t>
      </w:r>
      <w:r w:rsidRPr="00092390">
        <w:rPr>
          <w:rFonts w:ascii="Arial" w:hAnsi="Arial"/>
          <w:color w:val="000000"/>
          <w:sz w:val="21"/>
          <w:szCs w:val="21"/>
          <w:shd w:val="clear" w:color="auto" w:fill="FFFFFF"/>
        </w:rPr>
        <w:t> </w:t>
      </w:r>
      <w:r w:rsidRPr="00092390">
        <w:rPr>
          <w:color w:val="000000"/>
          <w:shd w:val="clear" w:color="auto" w:fill="FFFFFF"/>
        </w:rPr>
        <w:t>If the prepare.py</w:t>
      </w:r>
      <w:r w:rsidR="002F7226" w:rsidRPr="00092390">
        <w:rPr>
          <w:color w:val="000000"/>
          <w:shd w:val="clear" w:color="auto" w:fill="FFFFFF"/>
        </w:rPr>
        <w:t xml:space="preserve"> </w:t>
      </w:r>
      <w:r w:rsidRPr="00092390">
        <w:rPr>
          <w:color w:val="000000"/>
          <w:shd w:val="clear" w:color="auto" w:fill="FFFFFF"/>
        </w:rPr>
        <w:t>procedure has executed correctly, you now can find the location of IDL executable files as follows:</w:t>
      </w:r>
    </w:p>
    <w:p w14:paraId="26E39A15"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echo $IDLLIBDIR</w:t>
      </w:r>
    </w:p>
    <w:p w14:paraId="049AE51C" w14:textId="77777777" w:rsidR="00301325" w:rsidRPr="00092390" w:rsidRDefault="00301325" w:rsidP="00301325">
      <w:pPr>
        <w:rPr>
          <w:color w:val="000000"/>
          <w:shd w:val="clear" w:color="auto" w:fill="FFFFFF"/>
        </w:rPr>
      </w:pPr>
      <w:r w:rsidRPr="00092390">
        <w:rPr>
          <w:color w:val="000000"/>
          <w:shd w:val="clear" w:color="auto" w:fill="FFFFFF"/>
        </w:rPr>
        <w:t>And you can modify </w:t>
      </w:r>
      <w:r w:rsidRPr="00092390">
        <w:rPr>
          <w:rFonts w:ascii="Courier" w:hAnsi="Courier" w:cs="Courier"/>
          <w:b/>
          <w:bCs/>
          <w:color w:val="333333"/>
          <w:sz w:val="21"/>
          <w:szCs w:val="21"/>
          <w:shd w:val="clear" w:color="auto" w:fill="FFFFFF"/>
        </w:rPr>
        <w:t>idlrpc</w:t>
      </w:r>
      <w:r w:rsidRPr="00092390">
        <w:rPr>
          <w:rFonts w:ascii="Arial" w:hAnsi="Arial"/>
          <w:color w:val="000000"/>
          <w:sz w:val="21"/>
          <w:szCs w:val="21"/>
          <w:shd w:val="clear" w:color="auto" w:fill="FFFFFF"/>
        </w:rPr>
        <w:t> </w:t>
      </w:r>
      <w:r w:rsidRPr="00092390">
        <w:rPr>
          <w:color w:val="000000"/>
          <w:shd w:val="clear" w:color="auto" w:fill="FFFFFF"/>
        </w:rPr>
        <w:t>properties as directed above (see paragraph on IDL)</w:t>
      </w:r>
    </w:p>
    <w:p w14:paraId="45540F9B" w14:textId="77777777" w:rsidR="00301325" w:rsidRPr="00092390" w:rsidRDefault="00301325" w:rsidP="00301325">
      <w:pPr>
        <w:pStyle w:val="Heading3"/>
      </w:pPr>
      <w:bookmarkStart w:id="21" w:name="_Toc336514236"/>
      <w:r w:rsidRPr="00092390">
        <w:t>Building and installing the source code</w:t>
      </w:r>
      <w:bookmarkEnd w:id="21"/>
    </w:p>
    <w:p w14:paraId="44E77C22"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w:t>
      </w:r>
      <w:r w:rsidRPr="00092390">
        <w:rPr>
          <w:rFonts w:ascii="Arial" w:hAnsi="Arial"/>
          <w:color w:val="000000"/>
          <w:sz w:val="21"/>
          <w:szCs w:val="21"/>
          <w:shd w:val="clear" w:color="auto" w:fill="FFFFFF"/>
        </w:rPr>
        <w:t> </w:t>
      </w:r>
      <w:r w:rsidRPr="00092390">
        <w:rPr>
          <w:color w:val="000000"/>
          <w:shd w:val="clear" w:color="auto" w:fill="FFFFFF"/>
        </w:rPr>
        <w:t>please be sure you have sourced the environment definition procedure</w:t>
      </w:r>
      <w:r w:rsidRPr="00092390">
        <w:rPr>
          <w:rFonts w:ascii="Arial" w:hAnsi="Arial"/>
          <w:color w:val="000000"/>
          <w:sz w:val="21"/>
          <w:szCs w:val="21"/>
          <w:shd w:val="clear" w:color="auto" w:fill="FFFFFF"/>
        </w:rPr>
        <w:t> </w:t>
      </w:r>
      <w:r w:rsidRPr="00092390">
        <w:rPr>
          <w:rFonts w:ascii="Courier" w:hAnsi="Courier" w:cs="Courier"/>
          <w:b/>
          <w:bCs/>
          <w:color w:val="333333"/>
          <w:sz w:val="21"/>
          <w:szCs w:val="21"/>
          <w:shd w:val="clear" w:color="auto" w:fill="FFFFFF"/>
        </w:rPr>
        <w:t>flao_environment.sh</w:t>
      </w:r>
      <w:r w:rsidRPr="00092390">
        <w:rPr>
          <w:rFonts w:ascii="Arial" w:hAnsi="Arial"/>
          <w:color w:val="000000"/>
          <w:sz w:val="21"/>
          <w:szCs w:val="21"/>
          <w:shd w:val="clear" w:color="auto" w:fill="FFFFFF"/>
        </w:rPr>
        <w:t> </w:t>
      </w:r>
      <w:r w:rsidRPr="00092390">
        <w:rPr>
          <w:color w:val="000000"/>
          <w:shd w:val="clear" w:color="auto" w:fill="FFFFFF"/>
        </w:rPr>
        <w:t>before attempting to build the Supervisor.</w:t>
      </w:r>
    </w:p>
    <w:p w14:paraId="7F92017C" w14:textId="77777777" w:rsidR="00301325" w:rsidRPr="00092390" w:rsidRDefault="00301325" w:rsidP="00301325">
      <w:pPr>
        <w:rPr>
          <w:color w:val="000000"/>
          <w:shd w:val="clear" w:color="auto" w:fill="FFFFFF"/>
        </w:rPr>
      </w:pPr>
      <w:r w:rsidRPr="00092390">
        <w:rPr>
          <w:color w:val="000000"/>
          <w:shd w:val="clear" w:color="auto" w:fill="FFFFFF"/>
        </w:rPr>
        <w:t>The FLAO Supervisor build process is in four steps:</w:t>
      </w:r>
    </w:p>
    <w:p w14:paraId="1F4FE9C9" w14:textId="77777777" w:rsidR="002F7226" w:rsidRPr="00092390" w:rsidRDefault="002F7226" w:rsidP="00301325">
      <w:pPr>
        <w:rPr>
          <w:color w:val="000000"/>
          <w:shd w:val="clear" w:color="auto" w:fill="FFFFFF"/>
        </w:rPr>
      </w:pPr>
    </w:p>
    <w:p w14:paraId="57C881AF" w14:textId="77777777" w:rsidR="00301325" w:rsidRPr="00092390" w:rsidRDefault="00301325" w:rsidP="00345FDA">
      <w:pPr>
        <w:pStyle w:val="ListParagraph"/>
        <w:numPr>
          <w:ilvl w:val="0"/>
          <w:numId w:val="56"/>
        </w:numPr>
        <w:rPr>
          <w:rFonts w:ascii="Arial" w:hAnsi="Arial"/>
          <w:color w:val="000000"/>
          <w:sz w:val="21"/>
          <w:szCs w:val="21"/>
        </w:rPr>
      </w:pPr>
      <w:r w:rsidRPr="00092390">
        <w:rPr>
          <w:color w:val="000000"/>
          <w:shd w:val="clear" w:color="auto" w:fill="FFFFFF"/>
        </w:rPr>
        <w:t>Build the contributed software</w:t>
      </w:r>
      <w:r w:rsidR="002F7226" w:rsidRPr="00092390">
        <w:rPr>
          <w:color w:val="000000"/>
          <w:shd w:val="clear" w:color="auto" w:fill="FFFFFF"/>
        </w:rPr>
        <w:t>:</w:t>
      </w:r>
      <w:r w:rsidRPr="00092390">
        <w:rPr>
          <w:rFonts w:ascii="Arial" w:hAnsi="Arial"/>
          <w:color w:val="000000"/>
          <w:sz w:val="21"/>
          <w:szCs w:val="21"/>
        </w:rPr>
        <w:br/>
      </w:r>
    </w:p>
    <w:p w14:paraId="42240338"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ind w:left="720"/>
        <w:rPr>
          <w:rFonts w:ascii="Andale Mono" w:hAnsi="Andale Mono" w:cs="Courier"/>
          <w:color w:val="333333"/>
          <w:sz w:val="21"/>
          <w:szCs w:val="21"/>
        </w:rPr>
      </w:pPr>
      <w:r w:rsidRPr="00092390">
        <w:rPr>
          <w:rFonts w:ascii="Andale Mono" w:hAnsi="Andale Mono" w:cs="Courier"/>
          <w:color w:val="333333"/>
          <w:sz w:val="21"/>
          <w:szCs w:val="21"/>
        </w:rPr>
        <w:t>cd $ADOPT_SOURCE/contrib make (see note below) sudo make install</w:t>
      </w:r>
    </w:p>
    <w:p w14:paraId="7A9C63B7" w14:textId="77777777" w:rsidR="00301325" w:rsidRPr="00092390" w:rsidRDefault="00301325" w:rsidP="00345FDA">
      <w:pPr>
        <w:pStyle w:val="ListParagraph"/>
        <w:numPr>
          <w:ilvl w:val="0"/>
          <w:numId w:val="56"/>
        </w:numPr>
        <w:rPr>
          <w:rFonts w:ascii="Arial" w:hAnsi="Arial"/>
          <w:color w:val="000000"/>
          <w:sz w:val="21"/>
          <w:szCs w:val="21"/>
        </w:rPr>
      </w:pPr>
      <w:r w:rsidRPr="00092390">
        <w:rPr>
          <w:color w:val="000000"/>
          <w:shd w:val="clear" w:color="auto" w:fill="FFFFFF"/>
        </w:rPr>
        <w:t>Compile and install the Supervisor</w:t>
      </w:r>
      <w:r w:rsidRPr="00092390">
        <w:rPr>
          <w:rFonts w:ascii="Arial" w:hAnsi="Arial"/>
          <w:color w:val="000000"/>
          <w:sz w:val="21"/>
          <w:szCs w:val="21"/>
        </w:rPr>
        <w:br/>
      </w:r>
    </w:p>
    <w:p w14:paraId="5CAA64A8"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ind w:left="720"/>
        <w:rPr>
          <w:rFonts w:ascii="Andale Mono" w:hAnsi="Andale Mono" w:cs="Courier"/>
          <w:color w:val="333333"/>
          <w:sz w:val="21"/>
          <w:szCs w:val="21"/>
        </w:rPr>
      </w:pPr>
      <w:r w:rsidRPr="00092390">
        <w:rPr>
          <w:rFonts w:ascii="Andale Mono" w:hAnsi="Andale Mono" w:cs="Courier"/>
          <w:color w:val="333333"/>
          <w:sz w:val="21"/>
          <w:szCs w:val="21"/>
        </w:rPr>
        <w:t xml:space="preserve">cd $ADOPT_SOURCE make make install   </w:t>
      </w:r>
    </w:p>
    <w:p w14:paraId="0FE46091" w14:textId="77777777" w:rsidR="00301325" w:rsidRPr="00092390" w:rsidRDefault="00301325" w:rsidP="002F7226">
      <w:pPr>
        <w:rPr>
          <w:color w:val="000000"/>
          <w:shd w:val="clear" w:color="auto" w:fill="FFFFFF"/>
        </w:rPr>
      </w:pPr>
      <w:r w:rsidRPr="00092390">
        <w:rPr>
          <w:color w:val="000000"/>
          <w:shd w:val="clear" w:color="auto" w:fill="FFFFFF"/>
        </w:rPr>
        <w:t>Note: verify that the install procedure has set proper ownership (root) and permissions</w:t>
      </w:r>
      <w:r w:rsidR="002F7226" w:rsidRPr="00092390">
        <w:rPr>
          <w:color w:val="000000"/>
          <w:shd w:val="clear" w:color="auto" w:fill="FFFFFF"/>
        </w:rPr>
        <w:t xml:space="preserve"> </w:t>
      </w:r>
      <w:r w:rsidRPr="00092390">
        <w:rPr>
          <w:color w:val="000000"/>
          <w:shd w:val="clear" w:color="auto" w:fill="FFFFFF"/>
        </w:rPr>
        <w:t>(setuid) to the following executables: mirrorctl, masterdiagnostic</w:t>
      </w:r>
    </w:p>
    <w:p w14:paraId="475964DB" w14:textId="77777777" w:rsidR="00301325" w:rsidRPr="00092390" w:rsidRDefault="00301325" w:rsidP="00301325">
      <w:pPr>
        <w:pStyle w:val="Heading3"/>
      </w:pPr>
      <w:bookmarkStart w:id="22" w:name="_Toc336514237"/>
      <w:r w:rsidRPr="00092390">
        <w:t>Installing configuration ad calibration data</w:t>
      </w:r>
      <w:bookmarkEnd w:id="22"/>
    </w:p>
    <w:p w14:paraId="4B7EF8A7" w14:textId="77777777" w:rsidR="00301325" w:rsidRPr="00092390" w:rsidRDefault="00301325" w:rsidP="00301325">
      <w:pPr>
        <w:rPr>
          <w:color w:val="000000"/>
          <w:shd w:val="clear" w:color="auto" w:fill="FFFFFF"/>
        </w:rPr>
      </w:pPr>
      <w:r w:rsidRPr="00092390">
        <w:rPr>
          <w:color w:val="000000"/>
          <w:shd w:val="clear" w:color="auto" w:fill="FFFFFF"/>
        </w:rPr>
        <w:t>Ca</w:t>
      </w:r>
      <w:r w:rsidR="002F7226" w:rsidRPr="00092390">
        <w:rPr>
          <w:color w:val="000000"/>
          <w:shd w:val="clear" w:color="auto" w:fill="FFFFFF"/>
        </w:rPr>
        <w:t xml:space="preserve">libration </w:t>
      </w:r>
      <w:r w:rsidRPr="00092390">
        <w:rPr>
          <w:color w:val="000000"/>
          <w:shd w:val="clear" w:color="auto" w:fill="FFFFFF"/>
        </w:rPr>
        <w:t>and configuration data are maintained in a different SVN repository. To install them you must first checkout the latest version onto a suitable directory:</w:t>
      </w:r>
    </w:p>
    <w:p w14:paraId="6116095D"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svn checkout "svn+ssh://username@adopt.arcetri.astro.it/aogroup/svn/AOSupervisor/confcalib confcalib </w:t>
      </w:r>
    </w:p>
    <w:p w14:paraId="257227CD" w14:textId="77777777" w:rsidR="00301325" w:rsidRPr="00092390" w:rsidRDefault="00301325" w:rsidP="00301325">
      <w:pPr>
        <w:rPr>
          <w:color w:val="000000"/>
          <w:shd w:val="clear" w:color="auto" w:fill="FFFFFF"/>
        </w:rPr>
      </w:pPr>
      <w:r w:rsidRPr="00092390">
        <w:rPr>
          <w:color w:val="000000"/>
          <w:shd w:val="clear" w:color="auto" w:fill="FFFFFF"/>
        </w:rPr>
        <w:t>Then to install configuration and calibration files:</w:t>
      </w:r>
    </w:p>
    <w:p w14:paraId="276DB658"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cd .../confcalib make install_conf make install_calib</w:t>
      </w:r>
    </w:p>
    <w:p w14:paraId="0EDDC8DC" w14:textId="77777777" w:rsidR="00301325" w:rsidRPr="00092390" w:rsidRDefault="00301325" w:rsidP="00301325">
      <w:pPr>
        <w:rPr>
          <w:rFonts w:ascii="Times" w:hAnsi="Times"/>
          <w:sz w:val="20"/>
          <w:szCs w:val="20"/>
        </w:rPr>
      </w:pPr>
    </w:p>
    <w:p w14:paraId="2088369A" w14:textId="2FEBDE91" w:rsidR="00AC0525" w:rsidRPr="00092390" w:rsidRDefault="00AC0525" w:rsidP="00AC0525">
      <w:pPr>
        <w:pStyle w:val="Heading2"/>
      </w:pPr>
      <w:bookmarkStart w:id="23" w:name="_Ref333825108"/>
      <w:bookmarkStart w:id="24" w:name="_Toc336514238"/>
      <w:r w:rsidRPr="00092390">
        <w:t>Tools for automatic installation, deployment and usage</w:t>
      </w:r>
      <w:bookmarkEnd w:id="23"/>
      <w:bookmarkEnd w:id="24"/>
    </w:p>
    <w:p w14:paraId="24A3832B" w14:textId="77777777" w:rsidR="00AC0525" w:rsidRPr="00092390" w:rsidRDefault="00AC0525" w:rsidP="00301325">
      <w:pPr>
        <w:rPr>
          <w:rFonts w:ascii="Times" w:hAnsi="Times"/>
          <w:sz w:val="20"/>
          <w:szCs w:val="20"/>
        </w:rPr>
      </w:pPr>
    </w:p>
    <w:p w14:paraId="4E1CA40D" w14:textId="77777777" w:rsidR="00AC0525" w:rsidRPr="00092390" w:rsidRDefault="00AC0525" w:rsidP="00AC0525">
      <w:pPr>
        <w:rPr>
          <w:color w:val="000000"/>
          <w:shd w:val="clear" w:color="auto" w:fill="FFFFFF"/>
        </w:rPr>
      </w:pPr>
      <w:r w:rsidRPr="00092390">
        <w:rPr>
          <w:color w:val="000000"/>
          <w:shd w:val="clear" w:color="auto" w:fill="FFFFFF"/>
        </w:rPr>
        <w:t>In the following page we resume the usage of procedures to install FLAO software, deploy on the AdOpt servers and start stop the software subsystem.</w:t>
      </w:r>
    </w:p>
    <w:p w14:paraId="3BCE72EB" w14:textId="77777777" w:rsidR="00AC0525" w:rsidRPr="00092390" w:rsidRDefault="00AC0525" w:rsidP="00AC0525">
      <w:pPr>
        <w:rPr>
          <w:color w:val="000000"/>
          <w:shd w:val="clear" w:color="auto" w:fill="FFFFFF"/>
        </w:rPr>
      </w:pPr>
      <w:r w:rsidRPr="00092390">
        <w:rPr>
          <w:color w:val="000000"/>
          <w:shd w:val="clear" w:color="auto" w:fill="FFFFFF"/>
        </w:rPr>
        <w:t>The management of FLAO software is performed by three procedures (which can be found at the root of the source code directory tree as checked out from the SVN repository.</w:t>
      </w:r>
    </w:p>
    <w:p w14:paraId="7A1B864C" w14:textId="77777777" w:rsidR="00AC0525" w:rsidRPr="00092390" w:rsidRDefault="00AC0525" w:rsidP="00345FDA">
      <w:pPr>
        <w:numPr>
          <w:ilvl w:val="0"/>
          <w:numId w:val="57"/>
        </w:numPr>
        <w:spacing w:before="100" w:beforeAutospacing="1" w:after="100" w:afterAutospacing="1" w:line="330" w:lineRule="atLeast"/>
        <w:rPr>
          <w:color w:val="000000"/>
          <w:shd w:val="clear" w:color="auto" w:fill="FFFFFF"/>
        </w:rPr>
      </w:pPr>
      <w:r w:rsidRPr="00092390">
        <w:rPr>
          <w:rFonts w:ascii="Courier" w:hAnsi="Courier" w:cs="Courier"/>
          <w:b/>
          <w:bCs/>
          <w:color w:val="333333"/>
          <w:sz w:val="21"/>
          <w:szCs w:val="21"/>
        </w:rPr>
        <w:t>prepare.py</w:t>
      </w:r>
      <w:r w:rsidRPr="00092390">
        <w:rPr>
          <w:rFonts w:ascii="Arial" w:hAnsi="Arial" w:cs="Arial"/>
          <w:color w:val="000000"/>
          <w:sz w:val="21"/>
          <w:szCs w:val="21"/>
        </w:rPr>
        <w:t xml:space="preserve">. </w:t>
      </w:r>
      <w:r w:rsidRPr="00092390">
        <w:rPr>
          <w:color w:val="000000"/>
          <w:shd w:val="clear" w:color="auto" w:fill="FFFFFF"/>
        </w:rPr>
        <w:t>Environment setup for creating an installation to be used for software development and tests. The environment is suitable to run a single subsystem (adsec/ wfs, right / left).</w:t>
      </w:r>
    </w:p>
    <w:p w14:paraId="0CFC0527" w14:textId="77777777" w:rsidR="00AC0525" w:rsidRPr="00092390" w:rsidRDefault="00AC0525" w:rsidP="00345FDA">
      <w:pPr>
        <w:numPr>
          <w:ilvl w:val="0"/>
          <w:numId w:val="58"/>
        </w:numPr>
        <w:spacing w:before="100" w:beforeAutospacing="1" w:after="100" w:afterAutospacing="1" w:line="330" w:lineRule="atLeast"/>
        <w:rPr>
          <w:rFonts w:ascii="Arial" w:hAnsi="Arial" w:cs="Arial"/>
          <w:color w:val="000000"/>
          <w:sz w:val="21"/>
          <w:szCs w:val="21"/>
        </w:rPr>
      </w:pPr>
      <w:r w:rsidRPr="00092390">
        <w:rPr>
          <w:rFonts w:ascii="Courier" w:hAnsi="Courier" w:cs="Courier"/>
          <w:b/>
          <w:bCs/>
          <w:color w:val="333333"/>
          <w:sz w:val="21"/>
          <w:szCs w:val="21"/>
        </w:rPr>
        <w:t>deploy.py</w:t>
      </w:r>
      <w:r w:rsidRPr="00092390">
        <w:rPr>
          <w:rFonts w:ascii="Arial" w:hAnsi="Arial" w:cs="Arial"/>
          <w:color w:val="000000"/>
          <w:sz w:val="21"/>
          <w:szCs w:val="21"/>
        </w:rPr>
        <w:t xml:space="preserve">. </w:t>
      </w:r>
      <w:r w:rsidRPr="00092390">
        <w:rPr>
          <w:color w:val="000000"/>
          <w:shd w:val="clear" w:color="auto" w:fill="FFFFFF"/>
        </w:rPr>
        <w:t>To deploy a runtime build of FLAO software onto the four subsystem servers. The deployed build is named TEST and is suitable for running the AO system at the telescope. The same procedure will be used at the end of tests to release (freeze) the build after testing</w:t>
      </w:r>
      <w:r w:rsidRPr="00092390">
        <w:rPr>
          <w:rFonts w:ascii="Arial" w:hAnsi="Arial" w:cs="Arial"/>
          <w:color w:val="000000"/>
          <w:sz w:val="21"/>
          <w:szCs w:val="21"/>
        </w:rPr>
        <w:t>.</w:t>
      </w:r>
    </w:p>
    <w:p w14:paraId="3B5E603E" w14:textId="77777777" w:rsidR="00AC0525" w:rsidRPr="00092390" w:rsidRDefault="00AC0525" w:rsidP="00345FDA">
      <w:pPr>
        <w:numPr>
          <w:ilvl w:val="0"/>
          <w:numId w:val="59"/>
        </w:numPr>
        <w:spacing w:before="100" w:beforeAutospacing="1" w:after="100" w:afterAutospacing="1" w:line="330" w:lineRule="atLeast"/>
        <w:rPr>
          <w:rFonts w:ascii="Arial" w:hAnsi="Arial" w:cs="Arial"/>
          <w:color w:val="000000"/>
          <w:sz w:val="21"/>
          <w:szCs w:val="21"/>
        </w:rPr>
      </w:pPr>
      <w:r w:rsidRPr="00092390">
        <w:rPr>
          <w:rFonts w:ascii="Courier" w:hAnsi="Courier" w:cs="Courier"/>
          <w:b/>
          <w:bCs/>
          <w:color w:val="333333"/>
          <w:sz w:val="21"/>
          <w:szCs w:val="21"/>
        </w:rPr>
        <w:t>flao.py</w:t>
      </w:r>
      <w:r w:rsidRPr="00092390">
        <w:rPr>
          <w:rFonts w:ascii="Arial" w:hAnsi="Arial" w:cs="Arial"/>
          <w:color w:val="000000"/>
          <w:sz w:val="21"/>
          <w:szCs w:val="21"/>
        </w:rPr>
        <w:t xml:space="preserve">. </w:t>
      </w:r>
      <w:r w:rsidRPr="00092390">
        <w:rPr>
          <w:color w:val="000000"/>
          <w:shd w:val="clear" w:color="auto" w:fill="FFFFFF"/>
        </w:rPr>
        <w:t>Procedure to be used by the TO to manage the FLAO software, i.e.: select an available build, start/stop processes and the like. This procedure is intended to be usable as a standalone tool, i.e.: it does not need any other FLAO software component and can be run on any computer with an SSH access to the FLAO servers</w:t>
      </w:r>
      <w:r w:rsidRPr="00092390">
        <w:rPr>
          <w:rFonts w:ascii="Arial" w:hAnsi="Arial" w:cs="Arial"/>
          <w:color w:val="000000"/>
          <w:sz w:val="21"/>
          <w:szCs w:val="21"/>
        </w:rPr>
        <w:t>.</w:t>
      </w:r>
    </w:p>
    <w:p w14:paraId="2E9EF168" w14:textId="77777777" w:rsidR="00AC0525" w:rsidRPr="00092390" w:rsidRDefault="00AC0525" w:rsidP="00AC0525">
      <w:pPr>
        <w:rPr>
          <w:color w:val="000000"/>
          <w:shd w:val="clear" w:color="auto" w:fill="FFFFFF"/>
        </w:rPr>
      </w:pPr>
      <w:r w:rsidRPr="00092390">
        <w:rPr>
          <w:color w:val="000000"/>
          <w:shd w:val="clear" w:color="auto" w:fill="FFFFFF"/>
        </w:rPr>
        <w:t>Here follows a detailed description of the procedures and their use.</w:t>
      </w:r>
    </w:p>
    <w:p w14:paraId="229FF62E" w14:textId="0AFE94E2" w:rsidR="00AC0525" w:rsidRPr="00092390" w:rsidRDefault="00855862" w:rsidP="00855862">
      <w:pPr>
        <w:pStyle w:val="Heading3"/>
        <w:rPr>
          <w:shd w:val="clear" w:color="auto" w:fill="FFFFFF"/>
        </w:rPr>
      </w:pPr>
      <w:bookmarkStart w:id="25" w:name="_Toc336514239"/>
      <w:r w:rsidRPr="00092390">
        <w:rPr>
          <w:shd w:val="clear" w:color="auto" w:fill="FFFFFF"/>
        </w:rPr>
        <w:t>prepare.py</w:t>
      </w:r>
      <w:bookmarkEnd w:id="25"/>
    </w:p>
    <w:p w14:paraId="6DB3FC8E" w14:textId="77777777" w:rsidR="00AC0525" w:rsidRPr="00092390" w:rsidRDefault="00AC0525" w:rsidP="00AC0525">
      <w:pPr>
        <w:rPr>
          <w:rFonts w:ascii="Times" w:hAnsi="Times"/>
          <w:sz w:val="20"/>
          <w:szCs w:val="20"/>
        </w:rPr>
      </w:pPr>
      <w:r w:rsidRPr="00092390">
        <w:rPr>
          <w:color w:val="000000"/>
          <w:shd w:val="clear" w:color="auto" w:fill="FFFFFF"/>
        </w:rPr>
        <w:t>The purpose of the procedure is to setup a proper environment for FLAO software development (and/or maintenance) and is usually run once after cyhecking out a fresh version of the FLAO source code. Here follows the help page which comes out with </w:t>
      </w:r>
      <w:r w:rsidRPr="00092390">
        <w:rPr>
          <w:rFonts w:ascii="Courier" w:hAnsi="Courier" w:cs="Courier"/>
          <w:b/>
          <w:bCs/>
          <w:color w:val="333333"/>
          <w:sz w:val="21"/>
          <w:szCs w:val="21"/>
          <w:shd w:val="clear" w:color="auto" w:fill="FFFFFF"/>
        </w:rPr>
        <w:t>python prepare.py</w:t>
      </w:r>
      <w:r w:rsidRPr="00092390">
        <w:rPr>
          <w:rFonts w:ascii="Arial" w:hAnsi="Arial" w:cs="Arial"/>
          <w:color w:val="000000"/>
          <w:sz w:val="21"/>
          <w:szCs w:val="21"/>
          <w:shd w:val="clear" w:color="auto" w:fill="FFFFFF"/>
        </w:rPr>
        <w:t>.</w:t>
      </w:r>
    </w:p>
    <w:p w14:paraId="2279AD1D" w14:textId="77777777" w:rsidR="00AC0525" w:rsidRPr="00092390"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FLAO Supervisor environment setup procedure.  Version 2.4    L.Fini, April 2015.</w:t>
      </w:r>
    </w:p>
    <w:p w14:paraId="2A9F1326" w14:textId="77777777" w:rsidR="00AC0525" w:rsidRPr="00092390"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Usage:</w:t>
      </w:r>
    </w:p>
    <w:p w14:paraId="3B8AD5CC" w14:textId="1C54662C" w:rsidR="00AC0525" w:rsidRPr="00092390"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python prepare.py check                       Check environment</w:t>
      </w:r>
      <w:r w:rsidRPr="00092390">
        <w:rPr>
          <w:rFonts w:ascii="Andale Mono" w:hAnsi="Andale Mono" w:cs="Courier"/>
          <w:color w:val="333333"/>
          <w:sz w:val="21"/>
          <w:szCs w:val="21"/>
        </w:rPr>
        <w:br/>
        <w:t>python prepare.py make                        Create environment</w:t>
      </w:r>
      <w:r w:rsidRPr="00092390">
        <w:rPr>
          <w:rFonts w:ascii="Andale Mono" w:hAnsi="Andale Mono" w:cs="Courier"/>
          <w:color w:val="333333"/>
          <w:sz w:val="21"/>
          <w:szCs w:val="21"/>
        </w:rPr>
        <w:br/>
        <w:t>python prepare.py set adsec|wfs left|right    Set installation target</w:t>
      </w:r>
    </w:p>
    <w:p w14:paraId="2CECB61E" w14:textId="66E1F68F" w:rsidR="00AC0525" w:rsidRPr="00092390"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This procedure operated on the local environment to be used for build and tests.  The actual installation of "science ready" FLAO system must be done with:</w:t>
      </w:r>
      <w:r w:rsidRPr="00092390">
        <w:rPr>
          <w:rFonts w:ascii="Andale Mono" w:hAnsi="Andale Mono" w:cs="Courier"/>
          <w:color w:val="333333"/>
          <w:sz w:val="21"/>
          <w:szCs w:val="21"/>
        </w:rPr>
        <w:br/>
        <w:t>python deploy.py</w:t>
      </w:r>
    </w:p>
    <w:p w14:paraId="10137159" w14:textId="77777777" w:rsidR="00AC0525" w:rsidRPr="00092390" w:rsidRDefault="00AC0525" w:rsidP="00AC0525">
      <w:pPr>
        <w:rPr>
          <w:color w:val="000000"/>
          <w:shd w:val="clear" w:color="auto" w:fill="FFFFFF"/>
        </w:rPr>
      </w:pPr>
      <w:r w:rsidRPr="00092390">
        <w:rPr>
          <w:color w:val="000000"/>
          <w:shd w:val="clear" w:color="auto" w:fill="FFFFFF"/>
        </w:rPr>
        <w:t>The procedure provides three subcommands:</w:t>
      </w:r>
    </w:p>
    <w:p w14:paraId="54F00BA4" w14:textId="77777777" w:rsidR="00AC0525" w:rsidRPr="00092390" w:rsidRDefault="00AC0525" w:rsidP="00345FDA">
      <w:pPr>
        <w:numPr>
          <w:ilvl w:val="0"/>
          <w:numId w:val="60"/>
        </w:numPr>
        <w:spacing w:before="100" w:beforeAutospacing="1" w:after="100" w:afterAutospacing="1" w:line="330" w:lineRule="atLeast"/>
        <w:rPr>
          <w:rFonts w:ascii="Arial" w:hAnsi="Arial" w:cs="Arial"/>
          <w:color w:val="000000"/>
          <w:sz w:val="21"/>
          <w:szCs w:val="21"/>
        </w:rPr>
      </w:pPr>
      <w:r w:rsidRPr="00092390">
        <w:rPr>
          <w:rFonts w:ascii="Courier" w:hAnsi="Courier" w:cs="Courier"/>
          <w:b/>
          <w:bCs/>
          <w:color w:val="333333"/>
          <w:sz w:val="21"/>
          <w:szCs w:val="21"/>
        </w:rPr>
        <w:t>make</w:t>
      </w:r>
      <w:r w:rsidRPr="00092390">
        <w:rPr>
          <w:rFonts w:ascii="Arial" w:hAnsi="Arial" w:cs="Arial"/>
          <w:color w:val="000000"/>
          <w:sz w:val="21"/>
          <w:szCs w:val="21"/>
        </w:rPr>
        <w:t>. The make subcommand creates (or checks) the environment for development, more in details:</w:t>
      </w:r>
    </w:p>
    <w:p w14:paraId="17FB8825" w14:textId="77777777" w:rsidR="00AC0525" w:rsidRPr="00092390" w:rsidRDefault="00AC0525" w:rsidP="00345FDA">
      <w:pPr>
        <w:numPr>
          <w:ilvl w:val="1"/>
          <w:numId w:val="60"/>
        </w:numPr>
        <w:spacing w:before="100" w:beforeAutospacing="1" w:after="100" w:afterAutospacing="1" w:line="330" w:lineRule="atLeast"/>
        <w:rPr>
          <w:rFonts w:ascii="Arial" w:hAnsi="Arial" w:cs="Arial"/>
          <w:color w:val="000000"/>
          <w:sz w:val="21"/>
          <w:szCs w:val="21"/>
        </w:rPr>
      </w:pPr>
      <w:r w:rsidRPr="00092390">
        <w:rPr>
          <w:rFonts w:ascii="Arial" w:hAnsi="Arial" w:cs="Arial"/>
          <w:color w:val="000000"/>
          <w:sz w:val="21"/>
          <w:szCs w:val="21"/>
        </w:rPr>
        <w:t>Creates local runtime directories: </w:t>
      </w:r>
      <w:r w:rsidRPr="00092390">
        <w:rPr>
          <w:rFonts w:ascii="Courier" w:hAnsi="Courier" w:cs="Courier"/>
          <w:color w:val="333333"/>
          <w:sz w:val="21"/>
          <w:szCs w:val="21"/>
        </w:rPr>
        <w:t>~/aoroot</w:t>
      </w:r>
      <w:r w:rsidRPr="00092390">
        <w:rPr>
          <w:rFonts w:ascii="Arial" w:hAnsi="Arial" w:cs="Arial"/>
          <w:color w:val="000000"/>
          <w:sz w:val="21"/>
          <w:szCs w:val="21"/>
        </w:rPr>
        <w:t>, </w:t>
      </w:r>
      <w:r w:rsidRPr="00092390">
        <w:rPr>
          <w:rFonts w:ascii="Courier" w:hAnsi="Courier" w:cs="Courier"/>
          <w:color w:val="333333"/>
          <w:sz w:val="21"/>
          <w:szCs w:val="21"/>
        </w:rPr>
        <w:t>~/aolog</w:t>
      </w:r>
      <w:r w:rsidRPr="00092390">
        <w:rPr>
          <w:rFonts w:ascii="Arial" w:hAnsi="Arial" w:cs="Arial"/>
          <w:color w:val="000000"/>
          <w:sz w:val="21"/>
          <w:szCs w:val="21"/>
        </w:rPr>
        <w:t>, </w:t>
      </w:r>
      <w:r w:rsidRPr="00092390">
        <w:rPr>
          <w:rFonts w:ascii="Courier" w:hAnsi="Courier" w:cs="Courier"/>
          <w:color w:val="333333"/>
          <w:sz w:val="21"/>
          <w:szCs w:val="21"/>
        </w:rPr>
        <w:t>~/aomeasures</w:t>
      </w:r>
      <w:r w:rsidRPr="00092390">
        <w:rPr>
          <w:rFonts w:ascii="Arial" w:hAnsi="Arial" w:cs="Arial"/>
          <w:color w:val="000000"/>
          <w:sz w:val="21"/>
          <w:szCs w:val="21"/>
        </w:rPr>
        <w:t>.</w:t>
      </w:r>
    </w:p>
    <w:p w14:paraId="27A2A6B2" w14:textId="77777777" w:rsidR="00AC0525" w:rsidRPr="00092390" w:rsidRDefault="00AC0525" w:rsidP="00345FDA">
      <w:pPr>
        <w:numPr>
          <w:ilvl w:val="1"/>
          <w:numId w:val="60"/>
        </w:numPr>
        <w:spacing w:before="100" w:beforeAutospacing="1" w:after="100" w:afterAutospacing="1" w:line="330" w:lineRule="atLeast"/>
        <w:rPr>
          <w:rFonts w:ascii="Arial" w:hAnsi="Arial" w:cs="Arial"/>
          <w:color w:val="000000"/>
          <w:sz w:val="21"/>
          <w:szCs w:val="21"/>
        </w:rPr>
      </w:pPr>
      <w:r w:rsidRPr="00092390">
        <w:rPr>
          <w:rFonts w:ascii="Arial" w:hAnsi="Arial" w:cs="Arial"/>
          <w:color w:val="000000"/>
          <w:sz w:val="21"/>
          <w:szCs w:val="21"/>
        </w:rPr>
        <w:t>Creates a private/public key file pair to be used by </w:t>
      </w:r>
      <w:r w:rsidRPr="00092390">
        <w:rPr>
          <w:rFonts w:ascii="Courier" w:hAnsi="Courier" w:cs="Courier"/>
          <w:b/>
          <w:bCs/>
          <w:color w:val="333333"/>
          <w:sz w:val="21"/>
          <w:szCs w:val="21"/>
        </w:rPr>
        <w:t>ssh</w:t>
      </w:r>
      <w:r w:rsidRPr="00092390">
        <w:rPr>
          <w:rFonts w:ascii="Arial" w:hAnsi="Arial" w:cs="Arial"/>
          <w:color w:val="000000"/>
          <w:sz w:val="21"/>
          <w:szCs w:val="21"/>
        </w:rPr>
        <w:t> and stores them into </w:t>
      </w:r>
      <w:r w:rsidRPr="00092390">
        <w:rPr>
          <w:rFonts w:ascii="Courier" w:hAnsi="Courier" w:cs="Courier"/>
          <w:b/>
          <w:bCs/>
          <w:color w:val="333333"/>
          <w:sz w:val="21"/>
          <w:szCs w:val="21"/>
        </w:rPr>
        <w:t>~/.ssh</w:t>
      </w:r>
      <w:r w:rsidRPr="00092390">
        <w:rPr>
          <w:rFonts w:ascii="Arial" w:hAnsi="Arial" w:cs="Arial"/>
          <w:color w:val="000000"/>
          <w:sz w:val="21"/>
          <w:szCs w:val="21"/>
        </w:rPr>
        <w:t> directory of the current user.</w:t>
      </w:r>
    </w:p>
    <w:p w14:paraId="25E1B76F" w14:textId="77777777" w:rsidR="00AC0525" w:rsidRPr="00092390" w:rsidRDefault="00AC0525" w:rsidP="00345FDA">
      <w:pPr>
        <w:numPr>
          <w:ilvl w:val="1"/>
          <w:numId w:val="60"/>
        </w:numPr>
        <w:spacing w:before="100" w:beforeAutospacing="1" w:after="100" w:afterAutospacing="1" w:line="330" w:lineRule="atLeast"/>
        <w:rPr>
          <w:rFonts w:ascii="Arial" w:hAnsi="Arial" w:cs="Arial"/>
          <w:color w:val="000000"/>
          <w:sz w:val="21"/>
          <w:szCs w:val="21"/>
        </w:rPr>
      </w:pPr>
      <w:r w:rsidRPr="00092390">
        <w:rPr>
          <w:rFonts w:ascii="Arial" w:hAnsi="Arial" w:cs="Arial"/>
          <w:color w:val="000000"/>
          <w:sz w:val="21"/>
          <w:szCs w:val="21"/>
        </w:rPr>
        <w:t>Creates an identity code for the specific build.</w:t>
      </w:r>
    </w:p>
    <w:p w14:paraId="5F46DCB6" w14:textId="4C177FC7" w:rsidR="00AC0525" w:rsidRPr="00092390" w:rsidRDefault="00AC0525" w:rsidP="00345FDA">
      <w:pPr>
        <w:numPr>
          <w:ilvl w:val="1"/>
          <w:numId w:val="60"/>
        </w:numPr>
        <w:spacing w:before="100" w:beforeAutospacing="1" w:after="100" w:afterAutospacing="1" w:line="330" w:lineRule="atLeast"/>
        <w:rPr>
          <w:rFonts w:ascii="Arial" w:hAnsi="Arial" w:cs="Arial"/>
          <w:color w:val="000000"/>
          <w:sz w:val="21"/>
          <w:szCs w:val="21"/>
        </w:rPr>
      </w:pPr>
      <w:r w:rsidRPr="00092390">
        <w:rPr>
          <w:rFonts w:ascii="Arial" w:hAnsi="Arial" w:cs="Arial"/>
          <w:color w:val="000000"/>
          <w:sz w:val="21"/>
          <w:szCs w:val="21"/>
        </w:rPr>
        <w:t>Creates a </w:t>
      </w:r>
      <w:r w:rsidRPr="00092390">
        <w:rPr>
          <w:rFonts w:ascii="Courier" w:hAnsi="Courier" w:cs="Courier"/>
          <w:color w:val="333333"/>
          <w:sz w:val="21"/>
          <w:szCs w:val="21"/>
        </w:rPr>
        <w:t>bash</w:t>
      </w:r>
      <w:r w:rsidRPr="00092390">
        <w:rPr>
          <w:rFonts w:ascii="Arial" w:hAnsi="Arial" w:cs="Arial"/>
          <w:color w:val="000000"/>
          <w:sz w:val="21"/>
          <w:szCs w:val="21"/>
        </w:rPr>
        <w:t> compatible file for setting up environment variables: </w:t>
      </w:r>
      <w:r w:rsidR="00855862" w:rsidRPr="00092390">
        <w:rPr>
          <w:rFonts w:ascii="Courier" w:hAnsi="Courier" w:cs="Courier"/>
          <w:b/>
          <w:bCs/>
          <w:color w:val="333333"/>
          <w:sz w:val="21"/>
          <w:szCs w:val="21"/>
        </w:rPr>
        <w:t>flao_environment.sh==</w:t>
      </w:r>
      <w:r w:rsidR="00855862" w:rsidRPr="00092390">
        <w:rPr>
          <w:rFonts w:ascii="Courier" w:hAnsi="Courier" w:cs="Courier"/>
          <w:b/>
          <w:bCs/>
          <w:color w:val="333333"/>
          <w:sz w:val="21"/>
          <w:szCs w:val="21"/>
        </w:rPr>
        <w:br/>
      </w:r>
      <w:r w:rsidR="00855862" w:rsidRPr="00092390">
        <w:rPr>
          <w:rFonts w:ascii="Courier" w:hAnsi="Courier" w:cs="Courier"/>
          <w:b/>
          <w:bCs/>
          <w:color w:val="333333"/>
          <w:sz w:val="21"/>
          <w:szCs w:val="21"/>
        </w:rPr>
        <w:br/>
      </w:r>
      <w:r w:rsidRPr="00092390">
        <w:rPr>
          <w:rFonts w:ascii="Courier" w:hAnsi="Courier" w:cs="Courier"/>
          <w:b/>
          <w:bCs/>
          <w:color w:val="333333"/>
          <w:sz w:val="21"/>
          <w:szCs w:val="21"/>
        </w:rPr>
        <w:t>The environment definition file must be explicitly executed to take effect. If desired it can be executed from the bash startup procedure (usually =~/.bashrc=</w:t>
      </w:r>
      <w:r w:rsidRPr="00092390">
        <w:rPr>
          <w:rFonts w:ascii="Arial" w:hAnsi="Arial" w:cs="Arial"/>
          <w:b/>
          <w:bCs/>
          <w:color w:val="000000"/>
          <w:sz w:val="21"/>
          <w:szCs w:val="21"/>
        </w:rPr>
        <w:t> </w:t>
      </w:r>
      <w:r w:rsidRPr="00092390">
        <w:rPr>
          <w:rFonts w:ascii="Arial" w:hAnsi="Arial" w:cs="Arial"/>
          <w:color w:val="000000"/>
          <w:sz w:val="21"/>
          <w:szCs w:val="21"/>
        </w:rPr>
        <w:t>). This is enough to be able to make and install the FLAO code, configuration and calibration files.</w:t>
      </w:r>
      <w:r w:rsidRPr="00092390">
        <w:rPr>
          <w:rFonts w:ascii="Arial" w:hAnsi="Arial" w:cs="Arial"/>
          <w:color w:val="000000"/>
          <w:sz w:val="21"/>
          <w:szCs w:val="21"/>
        </w:rPr>
        <w:br/>
      </w:r>
      <w:r w:rsidRPr="00092390">
        <w:rPr>
          <w:rFonts w:ascii="Arial" w:hAnsi="Arial" w:cs="Arial"/>
          <w:color w:val="000000"/>
          <w:sz w:val="21"/>
          <w:szCs w:val="21"/>
        </w:rPr>
        <w:br/>
      </w:r>
      <w:r w:rsidRPr="00092390">
        <w:rPr>
          <w:rFonts w:ascii="Arial" w:hAnsi="Arial" w:cs="Arial"/>
          <w:b/>
          <w:bCs/>
          <w:color w:val="000000"/>
          <w:sz w:val="21"/>
          <w:szCs w:val="21"/>
        </w:rPr>
        <w:t>Note 1:</w:t>
      </w:r>
      <w:r w:rsidRPr="00092390">
        <w:rPr>
          <w:rFonts w:ascii="Arial" w:hAnsi="Arial" w:cs="Arial"/>
          <w:color w:val="000000"/>
          <w:sz w:val="21"/>
          <w:szCs w:val="21"/>
        </w:rPr>
        <w:t> when installing and running the development build, executable, configuration and runtime files are all stored in users' specific directories.</w:t>
      </w:r>
      <w:r w:rsidRPr="00092390">
        <w:rPr>
          <w:rFonts w:ascii="Arial" w:hAnsi="Arial" w:cs="Arial"/>
          <w:color w:val="000000"/>
          <w:sz w:val="21"/>
          <w:szCs w:val="21"/>
        </w:rPr>
        <w:br/>
      </w:r>
      <w:r w:rsidRPr="00092390">
        <w:rPr>
          <w:rFonts w:ascii="Arial" w:hAnsi="Arial" w:cs="Arial"/>
          <w:color w:val="000000"/>
          <w:sz w:val="21"/>
          <w:szCs w:val="21"/>
        </w:rPr>
        <w:br/>
      </w:r>
      <w:r w:rsidRPr="00092390">
        <w:rPr>
          <w:rFonts w:ascii="Arial" w:hAnsi="Arial" w:cs="Arial"/>
          <w:b/>
          <w:bCs/>
          <w:color w:val="000000"/>
          <w:sz w:val="21"/>
          <w:szCs w:val="21"/>
        </w:rPr>
        <w:t>Note 2:</w:t>
      </w:r>
      <w:r w:rsidRPr="00092390">
        <w:rPr>
          <w:rFonts w:ascii="Arial" w:hAnsi="Arial" w:cs="Arial"/>
          <w:color w:val="000000"/>
          <w:sz w:val="21"/>
          <w:szCs w:val="21"/>
        </w:rPr>
        <w:t> In order to be able to execute the FLAO software, the specific server identity (i.e.: </w:t>
      </w:r>
      <w:r w:rsidRPr="00092390">
        <w:rPr>
          <w:rFonts w:ascii="Courier" w:hAnsi="Courier" w:cs="Courier"/>
          <w:color w:val="333333"/>
          <w:sz w:val="21"/>
          <w:szCs w:val="21"/>
        </w:rPr>
        <w:t>adsec</w:t>
      </w:r>
      <w:r w:rsidRPr="00092390">
        <w:rPr>
          <w:rFonts w:ascii="Arial" w:hAnsi="Arial" w:cs="Arial"/>
          <w:color w:val="000000"/>
          <w:sz w:val="21"/>
          <w:szCs w:val="21"/>
        </w:rPr>
        <w:t> / </w:t>
      </w:r>
      <w:r w:rsidRPr="00092390">
        <w:rPr>
          <w:rFonts w:ascii="Courier" w:hAnsi="Courier" w:cs="Courier"/>
          <w:color w:val="333333"/>
          <w:sz w:val="21"/>
          <w:szCs w:val="21"/>
        </w:rPr>
        <w:t>wfs</w:t>
      </w:r>
      <w:r w:rsidRPr="00092390">
        <w:rPr>
          <w:rFonts w:ascii="Arial" w:hAnsi="Arial" w:cs="Arial"/>
          <w:color w:val="000000"/>
          <w:sz w:val="21"/>
          <w:szCs w:val="21"/>
        </w:rPr>
        <w:t> and </w:t>
      </w:r>
      <w:r w:rsidRPr="00092390">
        <w:rPr>
          <w:rFonts w:ascii="Courier" w:hAnsi="Courier" w:cs="Courier"/>
          <w:color w:val="333333"/>
          <w:sz w:val="21"/>
          <w:szCs w:val="21"/>
        </w:rPr>
        <w:t>left</w:t>
      </w:r>
      <w:r w:rsidRPr="00092390">
        <w:rPr>
          <w:rFonts w:ascii="Arial" w:hAnsi="Arial" w:cs="Arial"/>
          <w:color w:val="000000"/>
          <w:sz w:val="21"/>
          <w:szCs w:val="21"/>
        </w:rPr>
        <w:t> / </w:t>
      </w:r>
      <w:r w:rsidRPr="00092390">
        <w:rPr>
          <w:rFonts w:ascii="Courier" w:hAnsi="Courier" w:cs="Courier"/>
          <w:color w:val="333333"/>
          <w:sz w:val="21"/>
          <w:szCs w:val="21"/>
        </w:rPr>
        <w:t>right</w:t>
      </w:r>
      <w:r w:rsidRPr="00092390">
        <w:rPr>
          <w:rFonts w:ascii="Arial" w:hAnsi="Arial" w:cs="Arial"/>
          <w:color w:val="000000"/>
          <w:sz w:val="21"/>
          <w:szCs w:val="21"/>
        </w:rPr>
        <w:t>) must be established with the </w:t>
      </w:r>
      <w:r w:rsidRPr="00092390">
        <w:rPr>
          <w:rFonts w:ascii="Courier" w:hAnsi="Courier" w:cs="Courier"/>
          <w:b/>
          <w:bCs/>
          <w:color w:val="333333"/>
          <w:sz w:val="21"/>
          <w:szCs w:val="21"/>
        </w:rPr>
        <w:t>set</w:t>
      </w:r>
      <w:r w:rsidRPr="00092390">
        <w:rPr>
          <w:rFonts w:ascii="Arial" w:hAnsi="Arial" w:cs="Arial"/>
          <w:color w:val="000000"/>
          <w:sz w:val="21"/>
          <w:szCs w:val="21"/>
        </w:rPr>
        <w:t>subcommand.</w:t>
      </w:r>
    </w:p>
    <w:p w14:paraId="3C8E2595" w14:textId="77777777" w:rsidR="00AC0525" w:rsidRPr="00092390" w:rsidRDefault="00AC0525" w:rsidP="00345FDA">
      <w:pPr>
        <w:numPr>
          <w:ilvl w:val="0"/>
          <w:numId w:val="61"/>
        </w:numPr>
        <w:spacing w:before="100" w:beforeAutospacing="1" w:after="100" w:afterAutospacing="1" w:line="330" w:lineRule="atLeast"/>
        <w:rPr>
          <w:rFonts w:ascii="Arial" w:hAnsi="Arial" w:cs="Arial"/>
          <w:color w:val="000000"/>
          <w:sz w:val="21"/>
          <w:szCs w:val="21"/>
        </w:rPr>
      </w:pPr>
      <w:r w:rsidRPr="00092390">
        <w:rPr>
          <w:rFonts w:ascii="Courier" w:hAnsi="Courier" w:cs="Courier"/>
          <w:b/>
          <w:bCs/>
          <w:color w:val="333333"/>
          <w:sz w:val="21"/>
          <w:szCs w:val="21"/>
        </w:rPr>
        <w:t>check</w:t>
      </w:r>
      <w:r w:rsidRPr="00092390">
        <w:rPr>
          <w:rFonts w:ascii="Arial" w:hAnsi="Arial" w:cs="Arial"/>
          <w:color w:val="000000"/>
          <w:sz w:val="21"/>
          <w:szCs w:val="21"/>
        </w:rPr>
        <w:t>. The </w:t>
      </w:r>
      <w:r w:rsidRPr="00092390">
        <w:rPr>
          <w:rFonts w:ascii="Courier" w:hAnsi="Courier" w:cs="Courier"/>
          <w:color w:val="333333"/>
          <w:sz w:val="21"/>
          <w:szCs w:val="21"/>
        </w:rPr>
        <w:t>check</w:t>
      </w:r>
      <w:r w:rsidRPr="00092390">
        <w:rPr>
          <w:rFonts w:ascii="Arial" w:hAnsi="Arial" w:cs="Arial"/>
          <w:color w:val="000000"/>
          <w:sz w:val="21"/>
          <w:szCs w:val="21"/>
        </w:rPr>
        <w:t> subcommand verifies the environment to check that it is properly set for compilation and installation of the FLAO software.</w:t>
      </w:r>
    </w:p>
    <w:p w14:paraId="34449B73" w14:textId="04834FA7" w:rsidR="00AC0525" w:rsidRPr="00092390" w:rsidRDefault="00AC0525" w:rsidP="00345FDA">
      <w:pPr>
        <w:numPr>
          <w:ilvl w:val="0"/>
          <w:numId w:val="62"/>
        </w:numPr>
        <w:spacing w:before="100" w:beforeAutospacing="1" w:after="100" w:afterAutospacing="1" w:line="330" w:lineRule="atLeast"/>
        <w:rPr>
          <w:rFonts w:ascii="Arial" w:hAnsi="Arial" w:cs="Arial"/>
          <w:color w:val="000000"/>
          <w:sz w:val="21"/>
          <w:szCs w:val="21"/>
        </w:rPr>
      </w:pPr>
      <w:r w:rsidRPr="00092390">
        <w:rPr>
          <w:rFonts w:ascii="Courier" w:hAnsi="Courier" w:cs="Courier"/>
          <w:b/>
          <w:bCs/>
          <w:color w:val="333333"/>
          <w:sz w:val="21"/>
          <w:szCs w:val="21"/>
        </w:rPr>
        <w:t>set</w:t>
      </w:r>
      <w:r w:rsidRPr="00092390">
        <w:rPr>
          <w:rFonts w:ascii="Arial" w:hAnsi="Arial" w:cs="Arial"/>
          <w:color w:val="000000"/>
          <w:sz w:val="21"/>
          <w:szCs w:val="21"/>
        </w:rPr>
        <w:t>. The </w:t>
      </w:r>
      <w:r w:rsidRPr="00092390">
        <w:rPr>
          <w:rFonts w:ascii="Courier" w:hAnsi="Courier" w:cs="Courier"/>
          <w:color w:val="333333"/>
          <w:sz w:val="21"/>
          <w:szCs w:val="21"/>
        </w:rPr>
        <w:t>set</w:t>
      </w:r>
      <w:r w:rsidRPr="00092390">
        <w:rPr>
          <w:rFonts w:ascii="Arial" w:hAnsi="Arial" w:cs="Arial"/>
          <w:color w:val="000000"/>
          <w:sz w:val="21"/>
          <w:szCs w:val="21"/>
        </w:rPr>
        <w:t> subcommand defines the specific identity of the current build so that it can operate as one of the AdOpt servers (i.e.: either as </w:t>
      </w:r>
      <w:r w:rsidRPr="00092390">
        <w:rPr>
          <w:rFonts w:ascii="Courier" w:hAnsi="Courier" w:cs="Courier"/>
          <w:b/>
          <w:bCs/>
          <w:color w:val="333333"/>
          <w:sz w:val="21"/>
          <w:szCs w:val="21"/>
        </w:rPr>
        <w:t>adsec</w:t>
      </w:r>
      <w:r w:rsidRPr="00092390">
        <w:rPr>
          <w:rFonts w:ascii="Arial" w:hAnsi="Arial" w:cs="Arial"/>
          <w:color w:val="000000"/>
          <w:sz w:val="21"/>
          <w:szCs w:val="21"/>
        </w:rPr>
        <w:t> or as </w:t>
      </w:r>
      <w:r w:rsidRPr="00092390">
        <w:rPr>
          <w:rFonts w:ascii="Courier" w:hAnsi="Courier" w:cs="Courier"/>
          <w:b/>
          <w:bCs/>
          <w:color w:val="333333"/>
          <w:sz w:val="21"/>
          <w:szCs w:val="21"/>
        </w:rPr>
        <w:t>wfs</w:t>
      </w:r>
      <w:r w:rsidRPr="00092390">
        <w:rPr>
          <w:rFonts w:ascii="Arial" w:hAnsi="Arial" w:cs="Arial"/>
          <w:color w:val="000000"/>
          <w:sz w:val="21"/>
          <w:szCs w:val="21"/>
        </w:rPr>
        <w:t> and with the required side (</w:t>
      </w:r>
      <w:r w:rsidRPr="00092390">
        <w:rPr>
          <w:rFonts w:ascii="Courier" w:hAnsi="Courier" w:cs="Courier"/>
          <w:b/>
          <w:bCs/>
          <w:color w:val="333333"/>
          <w:sz w:val="21"/>
          <w:szCs w:val="21"/>
        </w:rPr>
        <w:t>right</w:t>
      </w:r>
      <w:r w:rsidRPr="00092390">
        <w:rPr>
          <w:rFonts w:ascii="Arial" w:hAnsi="Arial" w:cs="Arial"/>
          <w:color w:val="000000"/>
          <w:sz w:val="21"/>
          <w:szCs w:val="21"/>
        </w:rPr>
        <w:t> or </w:t>
      </w:r>
      <w:r w:rsidRPr="00092390">
        <w:rPr>
          <w:rFonts w:ascii="Courier" w:hAnsi="Courier" w:cs="Courier"/>
          <w:b/>
          <w:bCs/>
          <w:color w:val="333333"/>
          <w:sz w:val="21"/>
          <w:szCs w:val="21"/>
        </w:rPr>
        <w:t>left</w:t>
      </w:r>
      <w:r w:rsidRPr="00092390">
        <w:rPr>
          <w:rFonts w:ascii="Arial" w:hAnsi="Arial" w:cs="Arial"/>
          <w:color w:val="000000"/>
          <w:sz w:val="21"/>
          <w:szCs w:val="21"/>
        </w:rPr>
        <w:t>).</w:t>
      </w:r>
      <w:r w:rsidRPr="00092390">
        <w:rPr>
          <w:rFonts w:ascii="Arial" w:hAnsi="Arial" w:cs="Arial"/>
          <w:color w:val="000000"/>
          <w:sz w:val="21"/>
          <w:szCs w:val="21"/>
        </w:rPr>
        <w:br/>
      </w:r>
      <w:r w:rsidRPr="00092390">
        <w:rPr>
          <w:rFonts w:ascii="Arial" w:hAnsi="Arial" w:cs="Arial"/>
          <w:color w:val="000000"/>
          <w:sz w:val="21"/>
          <w:szCs w:val="21"/>
        </w:rPr>
        <w:br/>
      </w:r>
      <w:r w:rsidRPr="00092390">
        <w:rPr>
          <w:color w:val="000000"/>
          <w:shd w:val="clear" w:color="auto" w:fill="FFFFFF"/>
        </w:rPr>
        <w:t>The effect of the procedure is to create the required symbolik link in the ADOPT_ROOT runtime directory tree and to generate a new version fo the environment setup file</w:t>
      </w:r>
      <w:r w:rsidR="00855862" w:rsidRPr="00092390">
        <w:rPr>
          <w:color w:val="000000"/>
          <w:shd w:val="clear" w:color="auto" w:fill="FFFFFF"/>
        </w:rPr>
        <w:t xml:space="preserve"> </w:t>
      </w:r>
      <w:r w:rsidRPr="00092390">
        <w:rPr>
          <w:color w:val="000000"/>
          <w:shd w:val="clear" w:color="auto" w:fill="FFFFFF"/>
        </w:rPr>
        <w:t>flao_environment.sh suitable for running the code with the proper identity.</w:t>
      </w:r>
      <w:r w:rsidRPr="00092390">
        <w:rPr>
          <w:color w:val="000000"/>
          <w:shd w:val="clear" w:color="auto" w:fill="FFFFFF"/>
        </w:rPr>
        <w:br/>
      </w:r>
      <w:r w:rsidRPr="00092390">
        <w:rPr>
          <w:rFonts w:ascii="Arial" w:hAnsi="Arial" w:cs="Arial"/>
          <w:color w:val="000000"/>
          <w:sz w:val="21"/>
          <w:szCs w:val="21"/>
        </w:rPr>
        <w:br/>
      </w:r>
      <w:r w:rsidRPr="00092390">
        <w:rPr>
          <w:rFonts w:ascii="Arial" w:hAnsi="Arial" w:cs="Arial"/>
          <w:b/>
          <w:bCs/>
          <w:color w:val="000000"/>
          <w:sz w:val="21"/>
          <w:szCs w:val="21"/>
        </w:rPr>
        <w:t>Note:</w:t>
      </w:r>
      <w:r w:rsidRPr="00092390">
        <w:rPr>
          <w:rFonts w:ascii="Arial" w:hAnsi="Arial" w:cs="Arial"/>
          <w:color w:val="000000"/>
          <w:sz w:val="21"/>
          <w:szCs w:val="21"/>
        </w:rPr>
        <w:t> </w:t>
      </w:r>
      <w:r w:rsidRPr="00092390">
        <w:rPr>
          <w:color w:val="000000"/>
          <w:shd w:val="clear" w:color="auto" w:fill="FFFFFF"/>
        </w:rPr>
        <w:t>the environment setup procedure must be explicitly executed in order to have effect</w:t>
      </w:r>
      <w:r w:rsidRPr="00092390">
        <w:rPr>
          <w:rFonts w:ascii="Arial" w:hAnsi="Arial" w:cs="Arial"/>
          <w:color w:val="000000"/>
          <w:sz w:val="21"/>
          <w:szCs w:val="21"/>
        </w:rPr>
        <w:t>.</w:t>
      </w:r>
    </w:p>
    <w:p w14:paraId="3C8DC2FF" w14:textId="7D54C671" w:rsidR="00855862" w:rsidRPr="00092390" w:rsidRDefault="00855862" w:rsidP="00855862">
      <w:pPr>
        <w:pStyle w:val="Heading3"/>
      </w:pPr>
      <w:bookmarkStart w:id="26" w:name="_Toc336514240"/>
      <w:r w:rsidRPr="00092390">
        <w:t>deploy.py</w:t>
      </w:r>
      <w:bookmarkEnd w:id="26"/>
    </w:p>
    <w:p w14:paraId="3FC7D6F7" w14:textId="77777777" w:rsidR="00855862" w:rsidRPr="00092390" w:rsidRDefault="00855862" w:rsidP="00855862"/>
    <w:p w14:paraId="3D2D04BB" w14:textId="77777777" w:rsidR="00AC0525" w:rsidRPr="00092390" w:rsidRDefault="00AC0525" w:rsidP="00AC0525">
      <w:pPr>
        <w:rPr>
          <w:color w:val="000000"/>
          <w:shd w:val="clear" w:color="auto" w:fill="FFFFFF"/>
        </w:rPr>
      </w:pPr>
      <w:r w:rsidRPr="00092390">
        <w:rPr>
          <w:color w:val="000000"/>
          <w:shd w:val="clear" w:color="auto" w:fill="FFFFFF"/>
        </w:rPr>
        <w:t>The deploy procedure has the purpose to deploy all required runtime files onto the four AdOpt servers. The procedure assumes that the servers have been already configured for the purpose. Each server must have an account flao which will be used for software deployment and to run the FLAO software.</w:t>
      </w:r>
    </w:p>
    <w:p w14:paraId="031B5CEB" w14:textId="26D9A568" w:rsidR="00AC0525" w:rsidRPr="00092390" w:rsidRDefault="00855862" w:rsidP="00AC0525">
      <w:pPr>
        <w:rPr>
          <w:rFonts w:ascii="Times" w:hAnsi="Times"/>
          <w:sz w:val="20"/>
          <w:szCs w:val="20"/>
        </w:rPr>
      </w:pPr>
      <w:r w:rsidRPr="00092390">
        <w:rPr>
          <w:color w:val="000000"/>
          <w:shd w:val="clear" w:color="auto" w:fill="FFFFFF"/>
        </w:rPr>
        <w:t>The proced</w:t>
      </w:r>
      <w:r w:rsidR="00AC0525" w:rsidRPr="00092390">
        <w:rPr>
          <w:color w:val="000000"/>
          <w:shd w:val="clear" w:color="auto" w:fill="FFFFFF"/>
        </w:rPr>
        <w:t>ure is intended to be launched from the root of the FLAO software source tree after properly setting the environment as defined in the </w:t>
      </w:r>
      <w:r w:rsidR="00AC0525" w:rsidRPr="00092390">
        <w:rPr>
          <w:rFonts w:ascii="Courier" w:hAnsi="Courier" w:cs="Courier"/>
          <w:color w:val="333333"/>
          <w:sz w:val="21"/>
          <w:szCs w:val="21"/>
          <w:shd w:val="clear" w:color="auto" w:fill="FFFFFF"/>
        </w:rPr>
        <w:t>flao_environment.sh</w:t>
      </w:r>
      <w:r w:rsidR="00AC0525" w:rsidRPr="00092390">
        <w:rPr>
          <w:rFonts w:ascii="Arial" w:hAnsi="Arial" w:cs="Arial"/>
          <w:color w:val="000000"/>
          <w:sz w:val="21"/>
          <w:szCs w:val="21"/>
          <w:shd w:val="clear" w:color="auto" w:fill="FFFFFF"/>
        </w:rPr>
        <w:t> </w:t>
      </w:r>
      <w:r w:rsidR="00AC0525" w:rsidRPr="00092390">
        <w:rPr>
          <w:color w:val="000000"/>
          <w:shd w:val="clear" w:color="auto" w:fill="FFFFFF"/>
        </w:rPr>
        <w:t>file generated by</w:t>
      </w:r>
      <w:r w:rsidR="00AC0525" w:rsidRPr="00092390">
        <w:rPr>
          <w:rFonts w:ascii="Arial" w:hAnsi="Arial" w:cs="Arial"/>
          <w:color w:val="000000"/>
          <w:sz w:val="21"/>
          <w:szCs w:val="21"/>
          <w:shd w:val="clear" w:color="auto" w:fill="FFFFFF"/>
        </w:rPr>
        <w:t> </w:t>
      </w:r>
      <w:r w:rsidR="00AC0525" w:rsidRPr="00092390">
        <w:rPr>
          <w:rFonts w:ascii="Courier" w:hAnsi="Courier" w:cs="Courier"/>
          <w:color w:val="333333"/>
          <w:sz w:val="21"/>
          <w:szCs w:val="21"/>
          <w:shd w:val="clear" w:color="auto" w:fill="FFFFFF"/>
        </w:rPr>
        <w:t>prepare.py</w:t>
      </w:r>
      <w:r w:rsidR="00AC0525" w:rsidRPr="00092390">
        <w:rPr>
          <w:rFonts w:ascii="Arial" w:hAnsi="Arial" w:cs="Arial"/>
          <w:color w:val="000000"/>
          <w:sz w:val="21"/>
          <w:szCs w:val="21"/>
          <w:shd w:val="clear" w:color="auto" w:fill="FFFFFF"/>
        </w:rPr>
        <w:t xml:space="preserve">. </w:t>
      </w:r>
      <w:r w:rsidR="00AC0525" w:rsidRPr="00092390">
        <w:rPr>
          <w:color w:val="000000"/>
          <w:shd w:val="clear" w:color="auto" w:fill="FFFFFF"/>
        </w:rPr>
        <w:t>Moreover the full software generation sequence</w:t>
      </w:r>
      <w:r w:rsidR="00AC0525" w:rsidRPr="00092390">
        <w:rPr>
          <w:rFonts w:ascii="Arial" w:hAnsi="Arial" w:cs="Arial"/>
          <w:color w:val="000000"/>
          <w:sz w:val="21"/>
          <w:szCs w:val="21"/>
          <w:shd w:val="clear" w:color="auto" w:fill="FFFFFF"/>
        </w:rPr>
        <w:t>: </w:t>
      </w:r>
      <w:r w:rsidR="00AC0525" w:rsidRPr="00092390">
        <w:rPr>
          <w:rFonts w:ascii="Courier" w:hAnsi="Courier" w:cs="Courier"/>
          <w:color w:val="333333"/>
          <w:sz w:val="21"/>
          <w:szCs w:val="21"/>
          <w:shd w:val="clear" w:color="auto" w:fill="FFFFFF"/>
        </w:rPr>
        <w:t>make</w:t>
      </w:r>
      <w:r w:rsidR="00AC0525" w:rsidRPr="00092390">
        <w:rPr>
          <w:rFonts w:ascii="Arial" w:hAnsi="Arial" w:cs="Arial"/>
          <w:color w:val="000000"/>
          <w:sz w:val="21"/>
          <w:szCs w:val="21"/>
          <w:shd w:val="clear" w:color="auto" w:fill="FFFFFF"/>
        </w:rPr>
        <w:t>, </w:t>
      </w:r>
      <w:r w:rsidR="00AC0525" w:rsidRPr="00092390">
        <w:rPr>
          <w:rFonts w:ascii="Courier" w:hAnsi="Courier" w:cs="Courier"/>
          <w:color w:val="333333"/>
          <w:sz w:val="21"/>
          <w:szCs w:val="21"/>
          <w:shd w:val="clear" w:color="auto" w:fill="FFFFFF"/>
        </w:rPr>
        <w:t>make install</w:t>
      </w:r>
      <w:r w:rsidR="00AC0525" w:rsidRPr="00092390">
        <w:rPr>
          <w:rFonts w:ascii="Arial" w:hAnsi="Arial" w:cs="Arial"/>
          <w:color w:val="000000"/>
          <w:sz w:val="21"/>
          <w:szCs w:val="21"/>
          <w:shd w:val="clear" w:color="auto" w:fill="FFFFFF"/>
        </w:rPr>
        <w:t>, </w:t>
      </w:r>
      <w:r w:rsidR="00AC0525" w:rsidRPr="00092390">
        <w:rPr>
          <w:rFonts w:ascii="Courier" w:hAnsi="Courier" w:cs="Courier"/>
          <w:color w:val="333333"/>
          <w:sz w:val="21"/>
          <w:szCs w:val="21"/>
          <w:shd w:val="clear" w:color="auto" w:fill="FFFFFF"/>
        </w:rPr>
        <w:t>make install_conf</w:t>
      </w:r>
      <w:r w:rsidR="00AC0525" w:rsidRPr="00092390">
        <w:rPr>
          <w:rFonts w:ascii="Arial" w:hAnsi="Arial" w:cs="Arial"/>
          <w:color w:val="000000"/>
          <w:sz w:val="21"/>
          <w:szCs w:val="21"/>
          <w:shd w:val="clear" w:color="auto" w:fill="FFFFFF"/>
        </w:rPr>
        <w:t> and </w:t>
      </w:r>
      <w:r w:rsidR="00AC0525" w:rsidRPr="00092390">
        <w:rPr>
          <w:rFonts w:ascii="Courier" w:hAnsi="Courier" w:cs="Courier"/>
          <w:color w:val="333333"/>
          <w:sz w:val="21"/>
          <w:szCs w:val="21"/>
          <w:shd w:val="clear" w:color="auto" w:fill="FFFFFF"/>
        </w:rPr>
        <w:t>make_install_calib</w:t>
      </w:r>
      <w:r w:rsidR="00AC0525" w:rsidRPr="00092390">
        <w:rPr>
          <w:rFonts w:ascii="Arial" w:hAnsi="Arial" w:cs="Arial"/>
          <w:color w:val="000000"/>
          <w:sz w:val="21"/>
          <w:szCs w:val="21"/>
          <w:shd w:val="clear" w:color="auto" w:fill="FFFFFF"/>
        </w:rPr>
        <w:t> </w:t>
      </w:r>
      <w:r w:rsidR="00AC0525" w:rsidRPr="00092390">
        <w:rPr>
          <w:color w:val="000000"/>
          <w:shd w:val="clear" w:color="auto" w:fill="FFFFFF"/>
        </w:rPr>
        <w:t>must have been completed.</w:t>
      </w:r>
    </w:p>
    <w:p w14:paraId="4BC854D3" w14:textId="77777777" w:rsidR="00AC0525" w:rsidRPr="00092390" w:rsidRDefault="00AC0525" w:rsidP="00AC0525">
      <w:pPr>
        <w:rPr>
          <w:rFonts w:ascii="Times" w:hAnsi="Times"/>
          <w:sz w:val="20"/>
          <w:szCs w:val="20"/>
        </w:rPr>
      </w:pPr>
      <w:r w:rsidRPr="00092390">
        <w:rPr>
          <w:color w:val="000000"/>
          <w:shd w:val="clear" w:color="auto" w:fill="FFFFFF"/>
        </w:rPr>
        <w:t>Here follows the relevant items from the help page as displayed by </w:t>
      </w:r>
      <w:r w:rsidRPr="00092390">
        <w:rPr>
          <w:rFonts w:ascii="Courier" w:hAnsi="Courier" w:cs="Courier"/>
          <w:b/>
          <w:bCs/>
          <w:color w:val="333333"/>
          <w:sz w:val="21"/>
          <w:szCs w:val="21"/>
          <w:shd w:val="clear" w:color="auto" w:fill="FFFFFF"/>
        </w:rPr>
        <w:t>python deploy.py</w:t>
      </w:r>
      <w:r w:rsidRPr="00092390">
        <w:rPr>
          <w:rFonts w:ascii="Arial" w:hAnsi="Arial" w:cs="Arial"/>
          <w:color w:val="000000"/>
          <w:sz w:val="21"/>
          <w:szCs w:val="21"/>
          <w:shd w:val="clear" w:color="auto" w:fill="FFFFFF"/>
        </w:rPr>
        <w:t>:</w:t>
      </w:r>
    </w:p>
    <w:p w14:paraId="5F6AF7FF" w14:textId="6D003284" w:rsidR="00AC0525" w:rsidRPr="00092390"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FLAO Supervisor deployement procedure. Version 1.6    L.</w:t>
      </w:r>
      <w:r w:rsidR="00855862" w:rsidRPr="00092390">
        <w:rPr>
          <w:rFonts w:ascii="Andale Mono" w:hAnsi="Andale Mono" w:cs="Courier"/>
          <w:color w:val="333333"/>
          <w:sz w:val="21"/>
          <w:szCs w:val="21"/>
        </w:rPr>
        <w:t>Fini, May 15, 2015   Usage:</w:t>
      </w:r>
      <w:r w:rsidR="00855862" w:rsidRPr="00092390">
        <w:rPr>
          <w:rFonts w:ascii="Andale Mono" w:hAnsi="Andale Mono" w:cs="Courier"/>
          <w:color w:val="333333"/>
          <w:sz w:val="21"/>
          <w:szCs w:val="21"/>
        </w:rPr>
        <w:br/>
      </w:r>
      <w:r w:rsidRPr="00092390">
        <w:rPr>
          <w:rFonts w:ascii="Andale Mono" w:hAnsi="Andale Mono" w:cs="Courier"/>
          <w:color w:val="333333"/>
          <w:sz w:val="21"/>
          <w:szCs w:val="21"/>
        </w:rPr>
        <w:t>python de</w:t>
      </w:r>
      <w:r w:rsidR="00855862" w:rsidRPr="00092390">
        <w:rPr>
          <w:rFonts w:ascii="Andale Mono" w:hAnsi="Andale Mono" w:cs="Courier"/>
          <w:color w:val="333333"/>
          <w:sz w:val="21"/>
          <w:szCs w:val="21"/>
        </w:rPr>
        <w:t>ploy.py [-v] command [args]</w:t>
      </w:r>
      <w:r w:rsidR="00855862" w:rsidRPr="00092390">
        <w:rPr>
          <w:rFonts w:ascii="Andale Mono" w:hAnsi="Andale Mono" w:cs="Courier"/>
          <w:color w:val="333333"/>
          <w:sz w:val="21"/>
          <w:szCs w:val="21"/>
        </w:rPr>
        <w:br/>
      </w:r>
      <w:r w:rsidR="00855862" w:rsidRPr="00092390">
        <w:rPr>
          <w:rFonts w:ascii="Andale Mono" w:hAnsi="Andale Mono" w:cs="Courier"/>
          <w:color w:val="333333"/>
          <w:sz w:val="21"/>
          <w:szCs w:val="21"/>
        </w:rPr>
        <w:br/>
      </w:r>
      <w:r w:rsidRPr="00092390">
        <w:rPr>
          <w:rFonts w:ascii="Andale Mono" w:hAnsi="Andale Mono" w:cs="Courier"/>
          <w:color w:val="333333"/>
          <w:sz w:val="21"/>
          <w:szCs w:val="21"/>
        </w:rPr>
        <w:t>-v: Ve</w:t>
      </w:r>
      <w:r w:rsidR="00855862" w:rsidRPr="00092390">
        <w:rPr>
          <w:rFonts w:ascii="Andale Mono" w:hAnsi="Andale Mono" w:cs="Courier"/>
          <w:color w:val="333333"/>
          <w:sz w:val="21"/>
          <w:szCs w:val="21"/>
        </w:rPr>
        <w:t>rbose command mode (for debug)</w:t>
      </w:r>
      <w:r w:rsidR="00855862" w:rsidRPr="00092390">
        <w:rPr>
          <w:rFonts w:ascii="Andale Mono" w:hAnsi="Andale Mono" w:cs="Courier"/>
          <w:color w:val="333333"/>
          <w:sz w:val="21"/>
          <w:szCs w:val="21"/>
        </w:rPr>
        <w:br/>
        <w:t>Commands:</w:t>
      </w:r>
      <w:r w:rsidR="00855862" w:rsidRPr="00092390">
        <w:rPr>
          <w:rFonts w:ascii="Andale Mono" w:hAnsi="Andale Mono" w:cs="Courier"/>
          <w:color w:val="333333"/>
          <w:sz w:val="21"/>
          <w:szCs w:val="21"/>
        </w:rPr>
        <w:br/>
        <w:t xml:space="preserve">  </w:t>
      </w:r>
      <w:r w:rsidRPr="00092390">
        <w:rPr>
          <w:rFonts w:ascii="Andale Mono" w:hAnsi="Andale Mono" w:cs="Courier"/>
          <w:color w:val="333333"/>
          <w:sz w:val="21"/>
          <w:szCs w:val="21"/>
        </w:rPr>
        <w:t>key:   Send SSH public key to target</w:t>
      </w:r>
      <w:r w:rsidR="00855862" w:rsidRPr="00092390">
        <w:rPr>
          <w:rFonts w:ascii="Andale Mono" w:hAnsi="Andale Mono" w:cs="Courier"/>
          <w:color w:val="333333"/>
          <w:sz w:val="21"/>
          <w:szCs w:val="21"/>
        </w:rPr>
        <w:t>s (to be done once)</w:t>
      </w:r>
      <w:r w:rsidR="00855862" w:rsidRPr="00092390">
        <w:rPr>
          <w:rFonts w:ascii="Andale Mono" w:hAnsi="Andale Mono" w:cs="Courier"/>
          <w:color w:val="333333"/>
          <w:sz w:val="21"/>
          <w:szCs w:val="21"/>
        </w:rPr>
        <w:br/>
        <w:t xml:space="preserve">  </w:t>
      </w:r>
      <w:r w:rsidRPr="00092390">
        <w:rPr>
          <w:rFonts w:ascii="Andale Mono" w:hAnsi="Andale Mono" w:cs="Courier"/>
          <w:color w:val="333333"/>
          <w:sz w:val="21"/>
          <w:szCs w:val="21"/>
        </w:rPr>
        <w:t>rel:   R</w:t>
      </w:r>
      <w:r w:rsidR="00855862" w:rsidRPr="00092390">
        <w:rPr>
          <w:rFonts w:ascii="Andale Mono" w:hAnsi="Andale Mono" w:cs="Courier"/>
          <w:color w:val="333333"/>
          <w:sz w:val="21"/>
          <w:szCs w:val="21"/>
        </w:rPr>
        <w:t>elease the TEST installation</w:t>
      </w:r>
      <w:r w:rsidR="00855862" w:rsidRPr="00092390">
        <w:rPr>
          <w:rFonts w:ascii="Andale Mono" w:hAnsi="Andale Mono" w:cs="Courier"/>
          <w:color w:val="333333"/>
          <w:sz w:val="21"/>
          <w:szCs w:val="21"/>
        </w:rPr>
        <w:br/>
        <w:t xml:space="preserve">  </w:t>
      </w:r>
      <w:r w:rsidRPr="00092390">
        <w:rPr>
          <w:rFonts w:ascii="Andale Mono" w:hAnsi="Andale Mono" w:cs="Courier"/>
          <w:color w:val="333333"/>
          <w:sz w:val="21"/>
          <w:szCs w:val="21"/>
        </w:rPr>
        <w:t>test:  Deploy a test installation (possibly overwriting a previous one)</w:t>
      </w:r>
    </w:p>
    <w:p w14:paraId="25B8DE36" w14:textId="77777777" w:rsidR="00AC0525" w:rsidRPr="00092390" w:rsidRDefault="00AC0525" w:rsidP="00AC0525">
      <w:pPr>
        <w:rPr>
          <w:rFonts w:ascii="Times" w:hAnsi="Times"/>
          <w:sz w:val="20"/>
          <w:szCs w:val="20"/>
        </w:rPr>
      </w:pPr>
      <w:r w:rsidRPr="00092390">
        <w:rPr>
          <w:color w:val="000000"/>
          <w:shd w:val="clear" w:color="auto" w:fill="FFFFFF"/>
        </w:rPr>
        <w:t>The procedure provides four subcommands</w:t>
      </w:r>
      <w:r w:rsidRPr="00092390">
        <w:rPr>
          <w:rFonts w:ascii="Arial" w:hAnsi="Arial" w:cs="Arial"/>
          <w:color w:val="000000"/>
          <w:sz w:val="21"/>
          <w:szCs w:val="21"/>
          <w:shd w:val="clear" w:color="auto" w:fill="FFFFFF"/>
        </w:rPr>
        <w:t>:</w:t>
      </w:r>
    </w:p>
    <w:p w14:paraId="403178A9" w14:textId="77777777" w:rsidR="00AC0525" w:rsidRPr="00092390" w:rsidRDefault="00AC0525" w:rsidP="00345FDA">
      <w:pPr>
        <w:numPr>
          <w:ilvl w:val="0"/>
          <w:numId w:val="63"/>
        </w:numPr>
        <w:spacing w:before="100" w:beforeAutospacing="1" w:after="100" w:afterAutospacing="1" w:line="330" w:lineRule="atLeast"/>
        <w:rPr>
          <w:color w:val="000000"/>
          <w:shd w:val="clear" w:color="auto" w:fill="FFFFFF"/>
        </w:rPr>
      </w:pPr>
      <w:r w:rsidRPr="00092390">
        <w:rPr>
          <w:rFonts w:ascii="Courier" w:hAnsi="Courier" w:cs="Courier"/>
          <w:color w:val="333333"/>
          <w:sz w:val="21"/>
          <w:szCs w:val="21"/>
        </w:rPr>
        <w:t>key</w:t>
      </w:r>
      <w:r w:rsidRPr="00092390">
        <w:rPr>
          <w:rFonts w:ascii="Arial" w:hAnsi="Arial" w:cs="Arial"/>
          <w:color w:val="000000"/>
          <w:sz w:val="21"/>
          <w:szCs w:val="21"/>
        </w:rPr>
        <w:t xml:space="preserve">. </w:t>
      </w:r>
      <w:r w:rsidRPr="00092390">
        <w:rPr>
          <w:color w:val="000000"/>
          <w:shd w:val="clear" w:color="auto" w:fill="FFFFFF"/>
        </w:rPr>
        <w:t>Transmits the ssh public key specific for FLAO management to the four AdOpt servers. Usually this will require to specify the password defined for the flao user on the four servers. This operation must be done once, before a build is deployed for the first time.</w:t>
      </w:r>
    </w:p>
    <w:p w14:paraId="44EECA54" w14:textId="77777777" w:rsidR="00AC0525" w:rsidRPr="00092390" w:rsidRDefault="00AC0525" w:rsidP="00345FDA">
      <w:pPr>
        <w:numPr>
          <w:ilvl w:val="0"/>
          <w:numId w:val="64"/>
        </w:numPr>
        <w:spacing w:before="100" w:beforeAutospacing="1" w:after="100" w:afterAutospacing="1" w:line="330" w:lineRule="atLeast"/>
        <w:rPr>
          <w:rFonts w:ascii="Arial" w:hAnsi="Arial" w:cs="Arial"/>
          <w:color w:val="000000"/>
          <w:sz w:val="21"/>
          <w:szCs w:val="21"/>
        </w:rPr>
      </w:pPr>
      <w:r w:rsidRPr="00092390">
        <w:rPr>
          <w:rFonts w:ascii="Courier" w:hAnsi="Courier" w:cs="Courier"/>
          <w:color w:val="333333"/>
          <w:sz w:val="21"/>
          <w:szCs w:val="21"/>
        </w:rPr>
        <w:t>test</w:t>
      </w:r>
      <w:r w:rsidRPr="00092390">
        <w:rPr>
          <w:color w:val="000000"/>
          <w:shd w:val="clear" w:color="auto" w:fill="FFFFFF"/>
        </w:rPr>
        <w:t>. Deploy current build as TEST build. All the required files will be copied onto proper directories on the four targets and required links will be created. The deployment can be repeated, in which case the new build is written over the previous one.</w:t>
      </w:r>
      <w:r w:rsidRPr="00092390">
        <w:rPr>
          <w:color w:val="000000"/>
          <w:shd w:val="clear" w:color="auto" w:fill="FFFFFF"/>
        </w:rPr>
        <w:br/>
      </w:r>
      <w:r w:rsidRPr="00092390">
        <w:rPr>
          <w:rFonts w:ascii="Arial" w:hAnsi="Arial" w:cs="Arial"/>
          <w:color w:val="000000"/>
          <w:sz w:val="21"/>
          <w:szCs w:val="21"/>
        </w:rPr>
        <w:br/>
      </w:r>
      <w:r w:rsidRPr="00092390">
        <w:rPr>
          <w:rFonts w:ascii="Arial" w:hAnsi="Arial" w:cs="Arial"/>
          <w:b/>
          <w:bCs/>
          <w:color w:val="000000"/>
          <w:sz w:val="21"/>
          <w:szCs w:val="21"/>
        </w:rPr>
        <w:t>Note:</w:t>
      </w:r>
      <w:r w:rsidRPr="00092390">
        <w:rPr>
          <w:rFonts w:ascii="Arial" w:hAnsi="Arial" w:cs="Arial"/>
          <w:color w:val="000000"/>
          <w:sz w:val="21"/>
          <w:szCs w:val="21"/>
        </w:rPr>
        <w:t> </w:t>
      </w:r>
      <w:r w:rsidRPr="00092390">
        <w:rPr>
          <w:color w:val="000000"/>
          <w:shd w:val="clear" w:color="auto" w:fill="FFFFFF"/>
        </w:rPr>
        <w:t>After the deployment the current setup of server is not modified, i.e.: the previously active build (if any) is still active. The selection of active build can be done with the </w:t>
      </w:r>
      <w:hyperlink r:id="rId13" w:history="1">
        <w:r w:rsidRPr="00092390">
          <w:rPr>
            <w:color w:val="000000"/>
            <w:shd w:val="clear" w:color="auto" w:fill="FFFFFF"/>
          </w:rPr>
          <w:t>flao.py</w:t>
        </w:r>
      </w:hyperlink>
      <w:r w:rsidRPr="00092390">
        <w:rPr>
          <w:color w:val="000000"/>
          <w:shd w:val="clear" w:color="auto" w:fill="FFFFFF"/>
        </w:rPr>
        <w:t> procedure</w:t>
      </w:r>
      <w:r w:rsidRPr="00092390">
        <w:rPr>
          <w:rFonts w:ascii="Arial" w:hAnsi="Arial" w:cs="Arial"/>
          <w:color w:val="000000"/>
          <w:sz w:val="21"/>
          <w:szCs w:val="21"/>
        </w:rPr>
        <w:t>.</w:t>
      </w:r>
    </w:p>
    <w:p w14:paraId="17D4D7AD" w14:textId="77777777" w:rsidR="00AC0525" w:rsidRPr="00092390" w:rsidRDefault="00AC0525" w:rsidP="00345FDA">
      <w:pPr>
        <w:numPr>
          <w:ilvl w:val="0"/>
          <w:numId w:val="65"/>
        </w:numPr>
        <w:spacing w:before="100" w:beforeAutospacing="1" w:after="100" w:afterAutospacing="1" w:line="330" w:lineRule="atLeast"/>
        <w:rPr>
          <w:color w:val="000000"/>
          <w:shd w:val="clear" w:color="auto" w:fill="FFFFFF"/>
        </w:rPr>
      </w:pPr>
      <w:r w:rsidRPr="00092390">
        <w:rPr>
          <w:rFonts w:ascii="Courier" w:hAnsi="Courier" w:cs="Courier"/>
          <w:color w:val="333333"/>
          <w:sz w:val="21"/>
          <w:szCs w:val="21"/>
        </w:rPr>
        <w:t>rel</w:t>
      </w:r>
      <w:r w:rsidRPr="00092390">
        <w:rPr>
          <w:rFonts w:ascii="Arial" w:hAnsi="Arial" w:cs="Arial"/>
          <w:color w:val="000000"/>
          <w:sz w:val="21"/>
          <w:szCs w:val="21"/>
        </w:rPr>
        <w:t xml:space="preserve">. </w:t>
      </w:r>
      <w:r w:rsidRPr="00092390">
        <w:rPr>
          <w:color w:val="000000"/>
          <w:shd w:val="clear" w:color="auto" w:fill="FFFFFF"/>
        </w:rPr>
        <w:t>Releases the TEST build as an science ready build. The name is generated automatically and is of the form: 2105X (current year plus a single letter).</w:t>
      </w:r>
    </w:p>
    <w:p w14:paraId="5B62D58C" w14:textId="77777777" w:rsidR="00AC0525" w:rsidRPr="00092390" w:rsidRDefault="00AC0525" w:rsidP="00345FDA">
      <w:pPr>
        <w:numPr>
          <w:ilvl w:val="0"/>
          <w:numId w:val="66"/>
        </w:numPr>
        <w:spacing w:before="100" w:beforeAutospacing="1" w:after="100" w:afterAutospacing="1" w:line="330" w:lineRule="atLeast"/>
        <w:rPr>
          <w:color w:val="000000"/>
          <w:shd w:val="clear" w:color="auto" w:fill="FFFFFF"/>
        </w:rPr>
      </w:pPr>
      <w:r w:rsidRPr="00092390">
        <w:rPr>
          <w:rFonts w:ascii="Courier" w:hAnsi="Courier" w:cs="Courier"/>
          <w:color w:val="333333"/>
          <w:sz w:val="21"/>
          <w:szCs w:val="21"/>
        </w:rPr>
        <w:t>lnk</w:t>
      </w:r>
      <w:r w:rsidRPr="00092390">
        <w:rPr>
          <w:rFonts w:ascii="Arial" w:hAnsi="Arial" w:cs="Arial"/>
          <w:color w:val="000000"/>
          <w:sz w:val="21"/>
          <w:szCs w:val="21"/>
        </w:rPr>
        <w:t xml:space="preserve">. </w:t>
      </w:r>
      <w:r w:rsidRPr="00092390">
        <w:rPr>
          <w:color w:val="000000"/>
          <w:shd w:val="clear" w:color="auto" w:fill="FFFFFF"/>
        </w:rPr>
        <w:t>Redoes the links in the specified build (for test purposes)</w:t>
      </w:r>
    </w:p>
    <w:p w14:paraId="79A7438F" w14:textId="5907F985" w:rsidR="00AC0525" w:rsidRPr="00092390" w:rsidRDefault="00AC0525" w:rsidP="00AC0525">
      <w:pPr>
        <w:rPr>
          <w:color w:val="000000"/>
          <w:shd w:val="clear" w:color="auto" w:fill="FFFFFF"/>
        </w:rPr>
      </w:pPr>
      <w:r w:rsidRPr="00092390">
        <w:rPr>
          <w:color w:val="000000"/>
          <w:shd w:val="clear" w:color="auto" w:fill="FFFFFF"/>
        </w:rPr>
        <w:t>The deploy.py also provides a copy of commands provided by flao.py</w:t>
      </w:r>
      <w:r w:rsidR="00855862" w:rsidRPr="00092390">
        <w:rPr>
          <w:color w:val="000000"/>
          <w:shd w:val="clear" w:color="auto" w:fill="FFFFFF"/>
        </w:rPr>
        <w:t>.</w:t>
      </w:r>
    </w:p>
    <w:p w14:paraId="21FC4660" w14:textId="77777777" w:rsidR="00855862" w:rsidRPr="00092390" w:rsidRDefault="00855862" w:rsidP="00AC0525">
      <w:pPr>
        <w:rPr>
          <w:color w:val="000000"/>
          <w:shd w:val="clear" w:color="auto" w:fill="FFFFFF"/>
        </w:rPr>
      </w:pPr>
    </w:p>
    <w:p w14:paraId="20D7ADC7" w14:textId="1C8CD145" w:rsidR="00AC0525" w:rsidRPr="00092390" w:rsidRDefault="00855862" w:rsidP="00855862">
      <w:pPr>
        <w:pStyle w:val="Heading3"/>
        <w:rPr>
          <w:shd w:val="clear" w:color="auto" w:fill="FFFFFF"/>
        </w:rPr>
      </w:pPr>
      <w:bookmarkStart w:id="27" w:name="_Toc336514241"/>
      <w:r w:rsidRPr="00092390">
        <w:rPr>
          <w:shd w:val="clear" w:color="auto" w:fill="FFFFFF"/>
        </w:rPr>
        <w:t>flao.py</w:t>
      </w:r>
      <w:bookmarkEnd w:id="27"/>
    </w:p>
    <w:p w14:paraId="322AE8BB" w14:textId="77777777" w:rsidR="00855862" w:rsidRPr="00092390" w:rsidRDefault="00855862" w:rsidP="00AC0525">
      <w:pPr>
        <w:rPr>
          <w:rFonts w:ascii="Arial" w:hAnsi="Arial" w:cs="Arial"/>
          <w:color w:val="000000"/>
          <w:sz w:val="21"/>
          <w:szCs w:val="21"/>
          <w:shd w:val="clear" w:color="auto" w:fill="FFFFFF"/>
        </w:rPr>
      </w:pPr>
    </w:p>
    <w:p w14:paraId="2FA0506F" w14:textId="77777777" w:rsidR="00855862" w:rsidRPr="00092390" w:rsidRDefault="00855862" w:rsidP="00855862">
      <w:pPr>
        <w:rPr>
          <w:color w:val="000000"/>
          <w:shd w:val="clear" w:color="auto" w:fill="FFFFFF"/>
        </w:rPr>
      </w:pPr>
      <w:r w:rsidRPr="00092390">
        <w:rPr>
          <w:color w:val="000000"/>
          <w:shd w:val="clear" w:color="auto" w:fill="FFFFFF"/>
        </w:rPr>
        <w:t>This procedure is intended to be used by Telescope Operators to manage the runtime FLAO software system. For this purpose it can be used standalone on any computer provided with a standard python (2.x) installation and allowed to connect via ssh to the FLAO servers.</w:t>
      </w:r>
    </w:p>
    <w:p w14:paraId="517DB368" w14:textId="77777777" w:rsidR="00855862" w:rsidRPr="00092390" w:rsidRDefault="00855862" w:rsidP="00855862">
      <w:pPr>
        <w:rPr>
          <w:color w:val="000000"/>
          <w:shd w:val="clear" w:color="auto" w:fill="FFFFFF"/>
        </w:rPr>
      </w:pPr>
    </w:p>
    <w:p w14:paraId="343A8F03" w14:textId="77777777" w:rsidR="00855862" w:rsidRPr="00092390" w:rsidRDefault="00855862" w:rsidP="00855862">
      <w:pPr>
        <w:rPr>
          <w:color w:val="000000"/>
          <w:shd w:val="clear" w:color="auto" w:fill="FFFFFF"/>
        </w:rPr>
      </w:pPr>
      <w:r w:rsidRPr="00092390">
        <w:rPr>
          <w:b/>
          <w:color w:val="000000"/>
          <w:shd w:val="clear" w:color="auto" w:fill="FFFFFF"/>
        </w:rPr>
        <w:t>Note</w:t>
      </w:r>
      <w:r w:rsidRPr="00092390">
        <w:rPr>
          <w:color w:val="000000"/>
          <w:shd w:val="clear" w:color="auto" w:fill="FFFFFF"/>
        </w:rPr>
        <w:t>: because the procedure spawns standard unix commands and requires an X11 server, it is not supported in MS Windows environments (and has never been tested on Mac OS).</w:t>
      </w:r>
    </w:p>
    <w:p w14:paraId="458D3404" w14:textId="77777777" w:rsidR="00855862" w:rsidRPr="00092390" w:rsidRDefault="00855862" w:rsidP="00855862">
      <w:pPr>
        <w:rPr>
          <w:color w:val="000000"/>
          <w:shd w:val="clear" w:color="auto" w:fill="FFFFFF"/>
        </w:rPr>
      </w:pPr>
      <w:r w:rsidRPr="00092390">
        <w:rPr>
          <w:color w:val="000000"/>
          <w:shd w:val="clear" w:color="auto" w:fill="FFFFFF"/>
        </w:rPr>
        <w:t>Here follows the help page obtained with python flao.py:</w:t>
      </w:r>
    </w:p>
    <w:p w14:paraId="551153B2"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
    <w:p w14:paraId="14C4B021"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flao.py      Vers. 1.3            Luca Fini, 25 May, 2015</w:t>
      </w:r>
    </w:p>
    <w:p w14:paraId="58A59B02"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This file contains standalone functions to manage the FLAO</w:t>
      </w:r>
      <w:r w:rsidRPr="00092390">
        <w:rPr>
          <w:rFonts w:ascii="Andale Mono" w:hAnsi="Andale Mono" w:cs="Courier"/>
          <w:color w:val="333333"/>
          <w:sz w:val="21"/>
          <w:szCs w:val="21"/>
        </w:rPr>
        <w:br/>
        <w:t>supervisor procedures.</w:t>
      </w:r>
    </w:p>
    <w:p w14:paraId="64387E55"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Usage:</w:t>
      </w:r>
    </w:p>
    <w:p w14:paraId="66535E37"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python flao.py [-v] command [options] </w:t>
      </w:r>
      <w:r w:rsidRPr="00092390">
        <w:rPr>
          <w:rFonts w:ascii="Andale Mono" w:hAnsi="Andale Mono" w:cs="Courier"/>
          <w:color w:val="333333"/>
          <w:sz w:val="21"/>
          <w:szCs w:val="21"/>
        </w:rPr>
        <w:br/>
        <w:t xml:space="preserve">      -v:    Verbose mode (for debug)</w:t>
      </w:r>
    </w:p>
    <w:p w14:paraId="27524DEE"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Housekeeping commands:</w:t>
      </w:r>
    </w:p>
    <w:p w14:paraId="1B847729"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env node        Show environment at remote node</w:t>
      </w:r>
      <w:r w:rsidRPr="00092390">
        <w:rPr>
          <w:rFonts w:ascii="Andale Mono" w:hAnsi="Andale Mono" w:cs="Courier"/>
          <w:color w:val="333333"/>
          <w:sz w:val="21"/>
          <w:szCs w:val="21"/>
        </w:rPr>
        <w:br/>
        <w:t xml:space="preserve">      list            Show available builds</w:t>
      </w:r>
      <w:r w:rsidRPr="00092390">
        <w:rPr>
          <w:rFonts w:ascii="Andale Mono" w:hAnsi="Andale Mono" w:cs="Courier"/>
          <w:color w:val="333333"/>
          <w:sz w:val="21"/>
          <w:szCs w:val="21"/>
        </w:rPr>
        <w:br/>
        <w:t xml:space="preserve">      set  build      Set active build</w:t>
      </w:r>
      <w:r w:rsidRPr="00092390">
        <w:rPr>
          <w:rFonts w:ascii="Andale Mono" w:hAnsi="Andale Mono" w:cs="Courier"/>
          <w:color w:val="333333"/>
          <w:sz w:val="21"/>
          <w:szCs w:val="21"/>
        </w:rPr>
        <w:br/>
        <w:t xml:space="preserve">      show            Show active build</w:t>
      </w:r>
      <w:r w:rsidRPr="00092390">
        <w:rPr>
          <w:rFonts w:ascii="Andale Mono" w:hAnsi="Andale Mono" w:cs="Courier"/>
          <w:color w:val="333333"/>
          <w:sz w:val="21"/>
          <w:szCs w:val="21"/>
        </w:rPr>
        <w:br/>
        <w:t xml:space="preserve">      targets         Show the names of AdOpt servers and their roles.</w:t>
      </w:r>
    </w:p>
    <w:p w14:paraId="43DC0F40"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
    <w:p w14:paraId="6C41DC4B"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AO commands:</w:t>
      </w:r>
    </w:p>
    <w:p w14:paraId="35AD257A"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start adsec|wfs r|l  Start the specified subsystem</w:t>
      </w:r>
      <w:r w:rsidRPr="00092390">
        <w:rPr>
          <w:rFonts w:ascii="Andale Mono" w:hAnsi="Andale Mono" w:cs="Courier"/>
          <w:color w:val="333333"/>
          <w:sz w:val="21"/>
          <w:szCs w:val="21"/>
        </w:rPr>
        <w:br/>
        <w:t xml:space="preserve">      stop adsec|wfs r|l   Stop the specified subsystem</w:t>
      </w:r>
      <w:r w:rsidRPr="00092390">
        <w:rPr>
          <w:rFonts w:ascii="Andale Mono" w:hAnsi="Andale Mono" w:cs="Courier"/>
          <w:color w:val="333333"/>
          <w:sz w:val="21"/>
          <w:szCs w:val="21"/>
        </w:rPr>
        <w:br/>
        <w:t xml:space="preserve">      check adsec|wfs r|l  Check the specified subsystem</w:t>
      </w:r>
      <w:r w:rsidRPr="00092390">
        <w:rPr>
          <w:rFonts w:ascii="Andale Mono" w:hAnsi="Andale Mono" w:cs="Courier"/>
          <w:color w:val="333333"/>
          <w:sz w:val="21"/>
          <w:szCs w:val="21"/>
        </w:rPr>
        <w:br/>
        <w:t xml:space="preserve">      eng adsec|wfs r|l    Starts the engineering GUI on the specified subsystem</w:t>
      </w:r>
    </w:p>
    <w:p w14:paraId="29A2D2B4" w14:textId="77777777" w:rsidR="00855862" w:rsidRPr="00092390" w:rsidRDefault="00855862" w:rsidP="00855862">
      <w:pPr>
        <w:pStyle w:val="Heading3"/>
        <w:numPr>
          <w:ilvl w:val="3"/>
          <w:numId w:val="26"/>
        </w:numPr>
      </w:pPr>
      <w:bookmarkStart w:id="28" w:name="_Toc336514242"/>
      <w:r w:rsidRPr="00092390">
        <w:t>Housekeeping commands</w:t>
      </w:r>
      <w:bookmarkEnd w:id="28"/>
    </w:p>
    <w:p w14:paraId="06AB52D6" w14:textId="77777777" w:rsidR="00855862" w:rsidRPr="00092390" w:rsidRDefault="00855862" w:rsidP="00855862"/>
    <w:p w14:paraId="667A1BE1" w14:textId="07BDB0D6" w:rsidR="00855862" w:rsidRPr="00092390" w:rsidRDefault="00855862" w:rsidP="00855862">
      <w:pPr>
        <w:rPr>
          <w:color w:val="000000"/>
          <w:shd w:val="clear" w:color="auto" w:fill="FFFFFF"/>
        </w:rPr>
      </w:pPr>
      <w:r w:rsidRPr="00092390">
        <w:rPr>
          <w:color w:val="000000"/>
          <w:shd w:val="clear" w:color="auto" w:fill="FFFFFF"/>
        </w:rPr>
        <w:t>To be used for various check of the build installations.</w:t>
      </w:r>
    </w:p>
    <w:p w14:paraId="758C746E" w14:textId="77777777" w:rsidR="00855862" w:rsidRPr="00092390" w:rsidRDefault="00855862" w:rsidP="00345FDA">
      <w:pPr>
        <w:numPr>
          <w:ilvl w:val="0"/>
          <w:numId w:val="67"/>
        </w:numPr>
        <w:spacing w:before="100" w:beforeAutospacing="1" w:after="100" w:afterAutospacing="1" w:line="330" w:lineRule="atLeast"/>
        <w:rPr>
          <w:rFonts w:ascii="Arial" w:hAnsi="Arial" w:cs="Arial"/>
          <w:color w:val="000000"/>
          <w:sz w:val="21"/>
          <w:szCs w:val="21"/>
        </w:rPr>
      </w:pPr>
      <w:r w:rsidRPr="00092390">
        <w:rPr>
          <w:rFonts w:ascii="Courier" w:hAnsi="Courier" w:cs="Courier"/>
          <w:color w:val="333333"/>
          <w:sz w:val="21"/>
          <w:szCs w:val="21"/>
        </w:rPr>
        <w:t>env</w:t>
      </w:r>
      <w:r w:rsidRPr="00092390">
        <w:rPr>
          <w:rFonts w:ascii="Arial" w:hAnsi="Arial" w:cs="Arial"/>
          <w:color w:val="000000"/>
          <w:sz w:val="21"/>
          <w:szCs w:val="21"/>
        </w:rPr>
        <w:t xml:space="preserve">. </w:t>
      </w:r>
      <w:r w:rsidRPr="00092390">
        <w:rPr>
          <w:color w:val="000000"/>
          <w:shd w:val="clear" w:color="auto" w:fill="FFFFFF"/>
        </w:rPr>
        <w:t>Show FLAO related environment at given server (for debug purposes)</w:t>
      </w:r>
    </w:p>
    <w:p w14:paraId="285B9D2B" w14:textId="77777777" w:rsidR="00855862" w:rsidRPr="00092390" w:rsidRDefault="00855862" w:rsidP="00345FDA">
      <w:pPr>
        <w:numPr>
          <w:ilvl w:val="0"/>
          <w:numId w:val="67"/>
        </w:numPr>
        <w:spacing w:before="100" w:beforeAutospacing="1" w:after="100" w:afterAutospacing="1" w:line="330" w:lineRule="atLeast"/>
        <w:rPr>
          <w:color w:val="000000"/>
          <w:shd w:val="clear" w:color="auto" w:fill="FFFFFF"/>
        </w:rPr>
      </w:pPr>
      <w:r w:rsidRPr="00092390">
        <w:rPr>
          <w:rFonts w:ascii="Courier" w:hAnsi="Courier" w:cs="Courier"/>
          <w:color w:val="333333"/>
          <w:sz w:val="21"/>
          <w:szCs w:val="21"/>
        </w:rPr>
        <w:t>list</w:t>
      </w:r>
      <w:r w:rsidRPr="00092390">
        <w:rPr>
          <w:rFonts w:ascii="Arial" w:hAnsi="Arial" w:cs="Arial"/>
          <w:color w:val="000000"/>
          <w:sz w:val="21"/>
          <w:szCs w:val="21"/>
        </w:rPr>
        <w:t xml:space="preserve">. </w:t>
      </w:r>
      <w:r w:rsidRPr="00092390">
        <w:rPr>
          <w:color w:val="000000"/>
          <w:shd w:val="clear" w:color="auto" w:fill="FFFFFF"/>
        </w:rPr>
        <w:t>List available builds.</w:t>
      </w:r>
    </w:p>
    <w:p w14:paraId="5DA9422D" w14:textId="77777777" w:rsidR="00855862" w:rsidRPr="00092390" w:rsidRDefault="00855862" w:rsidP="00345FDA">
      <w:pPr>
        <w:numPr>
          <w:ilvl w:val="0"/>
          <w:numId w:val="67"/>
        </w:numPr>
        <w:spacing w:before="100" w:beforeAutospacing="1" w:after="100" w:afterAutospacing="1" w:line="330" w:lineRule="atLeast"/>
        <w:rPr>
          <w:color w:val="000000"/>
          <w:shd w:val="clear" w:color="auto" w:fill="FFFFFF"/>
        </w:rPr>
      </w:pPr>
      <w:r w:rsidRPr="00092390">
        <w:rPr>
          <w:rFonts w:ascii="Courier" w:hAnsi="Courier" w:cs="Courier"/>
          <w:color w:val="333333"/>
          <w:sz w:val="21"/>
          <w:szCs w:val="21"/>
        </w:rPr>
        <w:t>show</w:t>
      </w:r>
      <w:r w:rsidRPr="00092390">
        <w:rPr>
          <w:rFonts w:ascii="Arial" w:hAnsi="Arial" w:cs="Arial"/>
          <w:color w:val="000000"/>
          <w:sz w:val="21"/>
          <w:szCs w:val="21"/>
        </w:rPr>
        <w:t xml:space="preserve">. </w:t>
      </w:r>
      <w:r w:rsidRPr="00092390">
        <w:rPr>
          <w:color w:val="000000"/>
          <w:shd w:val="clear" w:color="auto" w:fill="FFFFFF"/>
        </w:rPr>
        <w:t>Show currently active build</w:t>
      </w:r>
    </w:p>
    <w:p w14:paraId="415CA418" w14:textId="77777777" w:rsidR="00855862" w:rsidRPr="00092390" w:rsidRDefault="00855862" w:rsidP="00345FDA">
      <w:pPr>
        <w:numPr>
          <w:ilvl w:val="0"/>
          <w:numId w:val="67"/>
        </w:numPr>
        <w:spacing w:before="100" w:beforeAutospacing="1" w:after="100" w:afterAutospacing="1" w:line="330" w:lineRule="atLeast"/>
        <w:rPr>
          <w:color w:val="000000"/>
          <w:shd w:val="clear" w:color="auto" w:fill="FFFFFF"/>
        </w:rPr>
      </w:pPr>
      <w:r w:rsidRPr="00092390">
        <w:rPr>
          <w:rFonts w:ascii="Courier" w:hAnsi="Courier" w:cs="Courier"/>
          <w:color w:val="333333"/>
          <w:sz w:val="21"/>
          <w:szCs w:val="21"/>
        </w:rPr>
        <w:t>set</w:t>
      </w:r>
      <w:r w:rsidRPr="00092390">
        <w:rPr>
          <w:rFonts w:ascii="Arial" w:hAnsi="Arial" w:cs="Arial"/>
          <w:color w:val="000000"/>
          <w:sz w:val="21"/>
          <w:szCs w:val="21"/>
        </w:rPr>
        <w:t xml:space="preserve">. </w:t>
      </w:r>
      <w:r w:rsidRPr="00092390">
        <w:rPr>
          <w:color w:val="000000"/>
          <w:shd w:val="clear" w:color="auto" w:fill="FFFFFF"/>
        </w:rPr>
        <w:t>Set the specified build as active</w:t>
      </w:r>
    </w:p>
    <w:p w14:paraId="1A100E34" w14:textId="77777777" w:rsidR="00855862" w:rsidRPr="00092390" w:rsidRDefault="00855862" w:rsidP="00345FDA">
      <w:pPr>
        <w:numPr>
          <w:ilvl w:val="0"/>
          <w:numId w:val="67"/>
        </w:numPr>
        <w:spacing w:before="100" w:beforeAutospacing="1" w:after="100" w:afterAutospacing="1" w:line="330" w:lineRule="atLeast"/>
        <w:rPr>
          <w:color w:val="000000"/>
          <w:shd w:val="clear" w:color="auto" w:fill="FFFFFF"/>
        </w:rPr>
      </w:pPr>
      <w:r w:rsidRPr="00092390">
        <w:rPr>
          <w:rFonts w:ascii="Courier" w:hAnsi="Courier" w:cs="Courier"/>
          <w:color w:val="333333"/>
          <w:sz w:val="21"/>
          <w:szCs w:val="21"/>
        </w:rPr>
        <w:t>targets</w:t>
      </w:r>
      <w:r w:rsidRPr="00092390">
        <w:rPr>
          <w:rFonts w:ascii="Arial" w:hAnsi="Arial" w:cs="Arial"/>
          <w:color w:val="000000"/>
          <w:sz w:val="21"/>
          <w:szCs w:val="21"/>
        </w:rPr>
        <w:t xml:space="preserve">. </w:t>
      </w:r>
      <w:r w:rsidRPr="00092390">
        <w:rPr>
          <w:color w:val="000000"/>
          <w:shd w:val="clear" w:color="auto" w:fill="FFFFFF"/>
        </w:rPr>
        <w:t>List the AdOpt servers and their roles.</w:t>
      </w:r>
    </w:p>
    <w:p w14:paraId="74FDA06D" w14:textId="77777777" w:rsidR="00855862" w:rsidRPr="00092390" w:rsidRDefault="00855862" w:rsidP="00855862">
      <w:pPr>
        <w:pStyle w:val="Heading3"/>
        <w:numPr>
          <w:ilvl w:val="3"/>
          <w:numId w:val="26"/>
        </w:numPr>
      </w:pPr>
      <w:bookmarkStart w:id="29" w:name="_Toc336514243"/>
      <w:r w:rsidRPr="00092390">
        <w:t>AO commands</w:t>
      </w:r>
      <w:bookmarkEnd w:id="29"/>
    </w:p>
    <w:p w14:paraId="1335B179" w14:textId="77777777" w:rsidR="00855862" w:rsidRPr="00092390" w:rsidRDefault="00855862" w:rsidP="00855862"/>
    <w:p w14:paraId="41007700" w14:textId="77777777" w:rsidR="00855862" w:rsidRPr="00092390" w:rsidRDefault="00855862" w:rsidP="00855862">
      <w:pPr>
        <w:rPr>
          <w:color w:val="000000"/>
          <w:shd w:val="clear" w:color="auto" w:fill="FFFFFF"/>
        </w:rPr>
      </w:pPr>
      <w:r w:rsidRPr="00092390">
        <w:rPr>
          <w:color w:val="000000"/>
          <w:shd w:val="clear" w:color="auto" w:fill="FFFFFF"/>
        </w:rPr>
        <w:t>To be used for managing the FLAO Supervisor Software.</w:t>
      </w:r>
    </w:p>
    <w:p w14:paraId="49E20926" w14:textId="77777777" w:rsidR="00855862" w:rsidRPr="00092390" w:rsidRDefault="00855862" w:rsidP="00345FDA">
      <w:pPr>
        <w:numPr>
          <w:ilvl w:val="0"/>
          <w:numId w:val="68"/>
        </w:numPr>
        <w:spacing w:before="100" w:beforeAutospacing="1" w:after="100" w:afterAutospacing="1" w:line="330" w:lineRule="atLeast"/>
        <w:rPr>
          <w:rFonts w:ascii="Arial" w:hAnsi="Arial" w:cs="Arial"/>
          <w:color w:val="000000"/>
          <w:sz w:val="21"/>
          <w:szCs w:val="21"/>
        </w:rPr>
      </w:pPr>
      <w:r w:rsidRPr="00092390">
        <w:rPr>
          <w:rFonts w:ascii="Courier" w:hAnsi="Courier" w:cs="Courier"/>
          <w:color w:val="333333"/>
          <w:sz w:val="21"/>
          <w:szCs w:val="21"/>
        </w:rPr>
        <w:t>start</w:t>
      </w:r>
      <w:r w:rsidRPr="00092390">
        <w:rPr>
          <w:rFonts w:ascii="Arial" w:hAnsi="Arial" w:cs="Arial"/>
          <w:color w:val="000000"/>
          <w:sz w:val="21"/>
          <w:szCs w:val="21"/>
        </w:rPr>
        <w:t xml:space="preserve">. </w:t>
      </w:r>
      <w:r w:rsidRPr="00092390">
        <w:rPr>
          <w:color w:val="000000"/>
          <w:shd w:val="clear" w:color="auto" w:fill="FFFFFF"/>
        </w:rPr>
        <w:t>Start the specified subsystem (e.g.: </w:t>
      </w:r>
      <w:r w:rsidRPr="00092390">
        <w:rPr>
          <w:rFonts w:ascii="Courier" w:hAnsi="Courier" w:cs="Courier"/>
          <w:color w:val="333333"/>
          <w:sz w:val="21"/>
          <w:szCs w:val="21"/>
        </w:rPr>
        <w:t>start adsec right</w:t>
      </w:r>
      <w:r w:rsidRPr="00092390">
        <w:rPr>
          <w:rFonts w:ascii="Arial" w:hAnsi="Arial" w:cs="Arial"/>
          <w:color w:val="000000"/>
          <w:sz w:val="21"/>
          <w:szCs w:val="21"/>
        </w:rPr>
        <w:t>)</w:t>
      </w:r>
    </w:p>
    <w:p w14:paraId="7F85E1F3" w14:textId="77777777" w:rsidR="00855862" w:rsidRPr="00092390" w:rsidRDefault="00855862" w:rsidP="00345FDA">
      <w:pPr>
        <w:numPr>
          <w:ilvl w:val="0"/>
          <w:numId w:val="68"/>
        </w:numPr>
        <w:spacing w:before="100" w:beforeAutospacing="1" w:after="100" w:afterAutospacing="1" w:line="330" w:lineRule="atLeast"/>
        <w:rPr>
          <w:color w:val="000000"/>
          <w:shd w:val="clear" w:color="auto" w:fill="FFFFFF"/>
        </w:rPr>
      </w:pPr>
      <w:r w:rsidRPr="00092390">
        <w:rPr>
          <w:rFonts w:ascii="Courier" w:hAnsi="Courier" w:cs="Courier"/>
          <w:color w:val="333333"/>
          <w:sz w:val="21"/>
          <w:szCs w:val="21"/>
        </w:rPr>
        <w:t>stop</w:t>
      </w:r>
      <w:r w:rsidRPr="00092390">
        <w:rPr>
          <w:rFonts w:ascii="Arial" w:hAnsi="Arial" w:cs="Arial"/>
          <w:color w:val="000000"/>
          <w:sz w:val="21"/>
          <w:szCs w:val="21"/>
        </w:rPr>
        <w:t xml:space="preserve">. </w:t>
      </w:r>
      <w:r w:rsidRPr="00092390">
        <w:rPr>
          <w:color w:val="000000"/>
          <w:shd w:val="clear" w:color="auto" w:fill="FFFFFF"/>
        </w:rPr>
        <w:t>Stop the specified subsystem.</w:t>
      </w:r>
    </w:p>
    <w:p w14:paraId="4E3A1DBD" w14:textId="5E588215" w:rsidR="00855862" w:rsidRPr="00092390" w:rsidRDefault="00855862" w:rsidP="00345FDA">
      <w:pPr>
        <w:numPr>
          <w:ilvl w:val="0"/>
          <w:numId w:val="68"/>
        </w:numPr>
        <w:spacing w:before="100" w:beforeAutospacing="1" w:after="100" w:afterAutospacing="1" w:line="330" w:lineRule="atLeast"/>
        <w:rPr>
          <w:rFonts w:ascii="Arial" w:hAnsi="Arial" w:cs="Arial"/>
          <w:color w:val="000000"/>
          <w:sz w:val="21"/>
          <w:szCs w:val="21"/>
        </w:rPr>
      </w:pPr>
      <w:r w:rsidRPr="00092390">
        <w:rPr>
          <w:rFonts w:ascii="Courier" w:hAnsi="Courier" w:cs="Courier"/>
          <w:color w:val="333333"/>
          <w:sz w:val="21"/>
          <w:szCs w:val="21"/>
        </w:rPr>
        <w:t>check</w:t>
      </w:r>
      <w:r w:rsidRPr="00092390">
        <w:rPr>
          <w:rFonts w:ascii="Arial" w:hAnsi="Arial" w:cs="Arial"/>
          <w:color w:val="000000"/>
          <w:sz w:val="21"/>
          <w:szCs w:val="21"/>
        </w:rPr>
        <w:t xml:space="preserve">. </w:t>
      </w:r>
      <w:r w:rsidRPr="00092390">
        <w:rPr>
          <w:color w:val="000000"/>
          <w:shd w:val="clear" w:color="auto" w:fill="FFFFFF"/>
        </w:rPr>
        <w:t>Check the specified subsystem</w:t>
      </w:r>
    </w:p>
    <w:p w14:paraId="6116F57A" w14:textId="6B348CD8" w:rsidR="00AC0525" w:rsidRPr="00092390" w:rsidRDefault="00855862" w:rsidP="00345FDA">
      <w:pPr>
        <w:numPr>
          <w:ilvl w:val="0"/>
          <w:numId w:val="68"/>
        </w:numPr>
        <w:spacing w:before="100" w:beforeAutospacing="1" w:after="100" w:afterAutospacing="1" w:line="330" w:lineRule="atLeast"/>
        <w:rPr>
          <w:rFonts w:ascii="Arial" w:hAnsi="Arial" w:cs="Arial"/>
          <w:color w:val="000000"/>
          <w:sz w:val="21"/>
          <w:szCs w:val="21"/>
        </w:rPr>
      </w:pPr>
      <w:r w:rsidRPr="00092390">
        <w:rPr>
          <w:rFonts w:ascii="Courier" w:hAnsi="Courier" w:cs="Courier"/>
          <w:color w:val="333333"/>
          <w:sz w:val="21"/>
          <w:szCs w:val="21"/>
        </w:rPr>
        <w:t>eng</w:t>
      </w:r>
      <w:r w:rsidRPr="00092390">
        <w:rPr>
          <w:rFonts w:ascii="Arial" w:hAnsi="Arial" w:cs="Arial"/>
          <w:color w:val="000000"/>
          <w:sz w:val="21"/>
          <w:szCs w:val="21"/>
        </w:rPr>
        <w:t xml:space="preserve">. </w:t>
      </w:r>
      <w:r w:rsidRPr="00092390">
        <w:rPr>
          <w:color w:val="000000"/>
          <w:shd w:val="clear" w:color="auto" w:fill="FFFFFF"/>
        </w:rPr>
        <w:t>Start the engineering GUI of specified subsystem</w:t>
      </w:r>
      <w:r w:rsidRPr="00092390">
        <w:rPr>
          <w:rFonts w:ascii="Arial" w:hAnsi="Arial" w:cs="Arial"/>
          <w:color w:val="000000"/>
          <w:sz w:val="21"/>
          <w:szCs w:val="21"/>
        </w:rPr>
        <w:t>.</w:t>
      </w:r>
    </w:p>
    <w:p w14:paraId="48D437FD" w14:textId="77777777" w:rsidR="00AC0525" w:rsidRPr="00092390" w:rsidRDefault="00AC0525" w:rsidP="00AC0525">
      <w:pPr>
        <w:pStyle w:val="Heading2"/>
      </w:pPr>
      <w:bookmarkStart w:id="30" w:name="_Toc336514244"/>
      <w:r w:rsidRPr="00092390">
        <w:t>Implementation Notes</w:t>
      </w:r>
      <w:bookmarkEnd w:id="30"/>
    </w:p>
    <w:p w14:paraId="1074C99E" w14:textId="77777777" w:rsidR="00AC0525" w:rsidRPr="00092390" w:rsidRDefault="00AC0525" w:rsidP="00AC0525">
      <w:pPr>
        <w:pStyle w:val="Heading3"/>
      </w:pPr>
      <w:bookmarkStart w:id="31" w:name="_Toc336514245"/>
      <w:r w:rsidRPr="00092390">
        <w:t>AdOpt servers</w:t>
      </w:r>
      <w:bookmarkEnd w:id="31"/>
    </w:p>
    <w:p w14:paraId="6B676AAB" w14:textId="5A0C1AE6" w:rsidR="00AC0525" w:rsidRPr="00092390" w:rsidRDefault="00AC0525" w:rsidP="00AC0525">
      <w:pPr>
        <w:rPr>
          <w:color w:val="000000"/>
          <w:shd w:val="clear" w:color="auto" w:fill="FFFFFF"/>
        </w:rPr>
      </w:pPr>
      <w:r w:rsidRPr="00092390">
        <w:rPr>
          <w:color w:val="000000"/>
          <w:shd w:val="clear" w:color="auto" w:fill="FFFFFF"/>
        </w:rPr>
        <w:t>The procedures described above have the specification of AdOpt servers and their roles built in. If server names will change in the future, the related tables into the file flao.py</w:t>
      </w:r>
      <w:r w:rsidR="00855862" w:rsidRPr="00092390">
        <w:rPr>
          <w:color w:val="000000"/>
          <w:shd w:val="clear" w:color="auto" w:fill="FFFFFF"/>
        </w:rPr>
        <w:t xml:space="preserve"> </w:t>
      </w:r>
      <w:r w:rsidRPr="00092390">
        <w:rPr>
          <w:color w:val="000000"/>
          <w:shd w:val="clear" w:color="auto" w:fill="FFFFFF"/>
        </w:rPr>
        <w:t>must be changed accordingly. The relevant table name is: MTGRAHAM_HOSTS.</w:t>
      </w:r>
    </w:p>
    <w:p w14:paraId="79740BC4" w14:textId="77777777" w:rsidR="00AC0525" w:rsidRPr="00092390" w:rsidRDefault="00AC0525" w:rsidP="00AC0525">
      <w:pPr>
        <w:pStyle w:val="Heading3"/>
      </w:pPr>
      <w:bookmarkStart w:id="32" w:name="_Toc336514246"/>
      <w:r w:rsidRPr="00092390">
        <w:t>Runtime accounts on AdOpt servers</w:t>
      </w:r>
      <w:bookmarkEnd w:id="32"/>
    </w:p>
    <w:p w14:paraId="73F462E6" w14:textId="77777777" w:rsidR="00AC0525" w:rsidRPr="00092390" w:rsidRDefault="00AC0525" w:rsidP="00AC0525">
      <w:pPr>
        <w:rPr>
          <w:color w:val="000000"/>
          <w:shd w:val="clear" w:color="auto" w:fill="FFFFFF"/>
        </w:rPr>
      </w:pPr>
      <w:r w:rsidRPr="00092390">
        <w:rPr>
          <w:color w:val="000000"/>
          <w:shd w:val="clear" w:color="auto" w:fill="FFFFFF"/>
        </w:rPr>
        <w:t>The procedures rely on proper configuration of a user account on the four Adopt servers. The userid must be: flao, with any suitable password. A specific public key will be stored in the .ssh directory of the account when using the key subcommand of deploy.py procedure. After that all remote operations will be done using the key, i.e. without the need to specify a password.</w:t>
      </w:r>
    </w:p>
    <w:p w14:paraId="018305C6" w14:textId="77777777" w:rsidR="00AC0525" w:rsidRPr="00092390" w:rsidRDefault="00AC0525" w:rsidP="00AC0525">
      <w:pPr>
        <w:pStyle w:val="Heading3"/>
      </w:pPr>
      <w:bookmarkStart w:id="33" w:name="_Toc336514247"/>
      <w:r w:rsidRPr="00092390">
        <w:t>More details about </w:t>
      </w:r>
      <w:r w:rsidRPr="00092390">
        <w:rPr>
          <w:rFonts w:ascii="Courier" w:hAnsi="Courier" w:cs="Courier"/>
          <w:color w:val="333333"/>
        </w:rPr>
        <w:t>deploy.py</w:t>
      </w:r>
      <w:bookmarkEnd w:id="33"/>
    </w:p>
    <w:p w14:paraId="1A8125EB" w14:textId="77777777" w:rsidR="00AC0525" w:rsidRPr="00092390" w:rsidRDefault="00AC0525" w:rsidP="00AC0525">
      <w:pPr>
        <w:rPr>
          <w:rFonts w:ascii="Times" w:hAnsi="Times"/>
          <w:sz w:val="20"/>
          <w:szCs w:val="20"/>
        </w:rPr>
      </w:pPr>
      <w:r w:rsidRPr="00092390">
        <w:rPr>
          <w:color w:val="000000"/>
          <w:shd w:val="clear" w:color="auto" w:fill="FFFFFF"/>
        </w:rPr>
        <w:t>The deploy.py procedure has some more options useful for developers and debuggers. Here follows the additional help output which is shown with:</w:t>
      </w:r>
      <w:r w:rsidRPr="00092390">
        <w:rPr>
          <w:rFonts w:ascii="Arial" w:hAnsi="Arial" w:cs="Arial"/>
          <w:color w:val="000000"/>
          <w:sz w:val="21"/>
          <w:szCs w:val="21"/>
          <w:shd w:val="clear" w:color="auto" w:fill="FFFFFF"/>
        </w:rPr>
        <w:t> </w:t>
      </w:r>
      <w:r w:rsidRPr="00092390">
        <w:rPr>
          <w:rFonts w:ascii="Courier" w:hAnsi="Courier" w:cs="Courier"/>
          <w:color w:val="333333"/>
          <w:sz w:val="21"/>
          <w:szCs w:val="21"/>
          <w:shd w:val="clear" w:color="auto" w:fill="FFFFFF"/>
        </w:rPr>
        <w:t>python deploy.py -h</w:t>
      </w:r>
    </w:p>
    <w:p w14:paraId="6D40256E" w14:textId="77777777"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ADDITIONAL INFO FOR DEVELOPERS</w:t>
      </w:r>
    </w:p>
    <w:p w14:paraId="0F5B7E90" w14:textId="77777777"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The procedure accepts an additional option: </w:t>
      </w:r>
    </w:p>
    <w:p w14:paraId="7C1B21E5" w14:textId="1B90C134"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-a:   select a list of target servers available at Arcetri to be used for tests instead of the servers used for science ready operations.</w:t>
      </w:r>
    </w:p>
    <w:p w14:paraId="1683E6E5" w14:textId="77777777"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The procedure also accept additional commands:</w:t>
      </w:r>
    </w:p>
    <w:p w14:paraId="4F96DE7F" w14:textId="7F25CE27"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fake:  Make a FAKE build (for debugging)</w:t>
      </w:r>
      <w:r w:rsidRPr="00092390">
        <w:rPr>
          <w:rFonts w:ascii="Andale Mono" w:hAnsi="Andale Mono" w:cs="Courier"/>
          <w:color w:val="333333"/>
          <w:sz w:val="21"/>
          <w:szCs w:val="21"/>
        </w:rPr>
        <w:br/>
        <w:t xml:space="preserve">   lnk:   Redo build links</w:t>
      </w:r>
    </w:p>
    <w:p w14:paraId="5D167956" w14:textId="77777777" w:rsidR="00AC0525" w:rsidRPr="00092390" w:rsidRDefault="00AC0525" w:rsidP="00AC0525">
      <w:pPr>
        <w:rPr>
          <w:rFonts w:ascii="Times" w:hAnsi="Times"/>
          <w:sz w:val="20"/>
          <w:szCs w:val="20"/>
        </w:rPr>
      </w:pPr>
      <w:r w:rsidRPr="00092390">
        <w:rPr>
          <w:rFonts w:ascii="Arial" w:hAnsi="Arial" w:cs="Arial"/>
          <w:b/>
          <w:bCs/>
          <w:color w:val="000000"/>
          <w:sz w:val="21"/>
          <w:szCs w:val="21"/>
          <w:shd w:val="clear" w:color="auto" w:fill="FFFFFF"/>
        </w:rPr>
        <w:t>Note:</w:t>
      </w:r>
      <w:r w:rsidRPr="00092390">
        <w:rPr>
          <w:rFonts w:ascii="Arial" w:hAnsi="Arial" w:cs="Arial"/>
          <w:color w:val="000000"/>
          <w:sz w:val="21"/>
          <w:szCs w:val="21"/>
          <w:shd w:val="clear" w:color="auto" w:fill="FFFFFF"/>
        </w:rPr>
        <w:t> The FAKE build just contains a fake implementation of the FLAO process launching python scripts.</w:t>
      </w:r>
    </w:p>
    <w:p w14:paraId="4239CD6E" w14:textId="77777777" w:rsidR="00AC0525" w:rsidRPr="00092390" w:rsidRDefault="00AC0525" w:rsidP="00AC0525">
      <w:pPr>
        <w:pStyle w:val="Heading3"/>
      </w:pPr>
      <w:bookmarkStart w:id="34" w:name="_Toc336514248"/>
      <w:r w:rsidRPr="00092390">
        <w:t>More details about </w:t>
      </w:r>
      <w:r w:rsidRPr="00092390">
        <w:rPr>
          <w:rFonts w:ascii="Courier" w:hAnsi="Courier" w:cs="Courier"/>
          <w:color w:val="333333"/>
        </w:rPr>
        <w:t>flao.py</w:t>
      </w:r>
      <w:bookmarkEnd w:id="34"/>
    </w:p>
    <w:p w14:paraId="3E8AD219" w14:textId="77777777" w:rsidR="00AC0525" w:rsidRPr="00092390" w:rsidRDefault="00AC0525" w:rsidP="00AC0525">
      <w:pPr>
        <w:rPr>
          <w:rFonts w:ascii="Times" w:hAnsi="Times"/>
          <w:sz w:val="20"/>
          <w:szCs w:val="20"/>
        </w:rPr>
      </w:pPr>
      <w:r w:rsidRPr="00092390">
        <w:rPr>
          <w:rFonts w:ascii="Arial" w:hAnsi="Arial" w:cs="Arial"/>
          <w:color w:val="000000"/>
          <w:sz w:val="21"/>
          <w:szCs w:val="21"/>
          <w:shd w:val="clear" w:color="auto" w:fill="FFFFFF"/>
        </w:rPr>
        <w:t>The </w:t>
      </w:r>
      <w:r w:rsidRPr="00092390">
        <w:rPr>
          <w:rFonts w:ascii="Courier" w:hAnsi="Courier" w:cs="Courier"/>
          <w:color w:val="333333"/>
          <w:sz w:val="21"/>
          <w:szCs w:val="21"/>
          <w:shd w:val="clear" w:color="auto" w:fill="FFFFFF"/>
        </w:rPr>
        <w:t>flao.py</w:t>
      </w:r>
      <w:r w:rsidRPr="00092390">
        <w:rPr>
          <w:rFonts w:ascii="Arial" w:hAnsi="Arial" w:cs="Arial"/>
          <w:color w:val="000000"/>
          <w:sz w:val="21"/>
          <w:szCs w:val="21"/>
          <w:shd w:val="clear" w:color="auto" w:fill="FFFFFF"/>
        </w:rPr>
        <w:t> procedure has some more options useful for developers and debuggers. Here follows the additional help output which is shown with: </w:t>
      </w:r>
      <w:r w:rsidRPr="00092390">
        <w:rPr>
          <w:rFonts w:ascii="Courier" w:hAnsi="Courier" w:cs="Courier"/>
          <w:color w:val="333333"/>
          <w:sz w:val="21"/>
          <w:szCs w:val="21"/>
          <w:shd w:val="clear" w:color="auto" w:fill="FFFFFF"/>
        </w:rPr>
        <w:t>python flao.py -h</w:t>
      </w:r>
    </w:p>
    <w:p w14:paraId="202EB07A" w14:textId="77777777" w:rsidR="00345FDA" w:rsidRPr="00092390" w:rsidRDefault="00AC0525"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r w:rsidR="00345FDA" w:rsidRPr="00092390">
        <w:rPr>
          <w:rFonts w:ascii="Andale Mono" w:hAnsi="Andale Mono" w:cs="Courier"/>
          <w:color w:val="333333"/>
          <w:sz w:val="21"/>
          <w:szCs w:val="21"/>
        </w:rPr>
        <w:t>ADDITIONAL INFO FOR DEVELOPERS</w:t>
      </w:r>
    </w:p>
    <w:p w14:paraId="1F1DD68E" w14:textId="77777777"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The procedure accepts an additional option: </w:t>
      </w:r>
    </w:p>
    <w:p w14:paraId="2B8B7806" w14:textId="4DFC7CD7" w:rsidR="00AC0525"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-a:   select a list of target servers available at Arcetri to be used for tests instead of the servers used for science ready operations.</w:t>
      </w:r>
    </w:p>
    <w:p w14:paraId="7C85B8F2" w14:textId="06FDB8D8" w:rsidR="00840FC1" w:rsidRDefault="00840FC1" w:rsidP="00840FC1">
      <w:pPr>
        <w:pStyle w:val="Heading2"/>
      </w:pPr>
      <w:bookmarkStart w:id="35" w:name="_Toc336514249"/>
      <w:r>
        <w:t>Configuring AO data backup</w:t>
      </w:r>
      <w:bookmarkEnd w:id="35"/>
    </w:p>
    <w:p w14:paraId="311512C0" w14:textId="77777777" w:rsidR="00840FC1" w:rsidRPr="004B60A5" w:rsidRDefault="00840FC1" w:rsidP="00840FC1"/>
    <w:p w14:paraId="107D2CE4" w14:textId="77777777" w:rsidR="00840FC1" w:rsidRDefault="00840FC1" w:rsidP="00840FC1">
      <w:r w:rsidRPr="002D0A33">
        <w:t>There are two levels of data mirroring active at LBTO:</w:t>
      </w:r>
    </w:p>
    <w:p w14:paraId="2D2FD1D7" w14:textId="77777777" w:rsidR="00840FC1" w:rsidRDefault="00840FC1" w:rsidP="00840FC1"/>
    <w:p w14:paraId="1E91E2A0" w14:textId="77777777" w:rsidR="00840FC1" w:rsidRDefault="00840FC1" w:rsidP="00840FC1">
      <w:pPr>
        <w:pStyle w:val="ListParagraph"/>
        <w:numPr>
          <w:ilvl w:val="0"/>
          <w:numId w:val="81"/>
        </w:numPr>
      </w:pPr>
      <w:r w:rsidRPr="002D0A33">
        <w:t>Local data mirroring: from server internal disks to local shared SAN disks.</w:t>
      </w:r>
    </w:p>
    <w:p w14:paraId="5DAFCC78" w14:textId="77777777" w:rsidR="00840FC1" w:rsidRPr="002D0A33" w:rsidRDefault="00840FC1" w:rsidP="00840FC1">
      <w:pPr>
        <w:pStyle w:val="ListParagraph"/>
        <w:numPr>
          <w:ilvl w:val="0"/>
          <w:numId w:val="81"/>
        </w:numPr>
      </w:pPr>
      <w:r w:rsidRPr="002D0A33">
        <w:t>Remote data mirroring: from SAN disks to NAS in Arcetri (not yet finished)</w:t>
      </w:r>
    </w:p>
    <w:p w14:paraId="3C440836" w14:textId="77777777" w:rsidR="00840FC1" w:rsidRDefault="00840FC1" w:rsidP="00840FC1"/>
    <w:p w14:paraId="18FBD9AF" w14:textId="77777777" w:rsidR="00840FC1" w:rsidRDefault="00840FC1" w:rsidP="00840FC1">
      <w:r w:rsidRPr="002D0A33">
        <w:t>Each level provides for mirroring log files and AO data</w:t>
      </w:r>
    </w:p>
    <w:p w14:paraId="10DACECA" w14:textId="77777777" w:rsidR="00840FC1" w:rsidRDefault="00840FC1" w:rsidP="00840FC1"/>
    <w:p w14:paraId="353BE869" w14:textId="77777777" w:rsidR="00840FC1" w:rsidRDefault="00840FC1" w:rsidP="00840FC1">
      <w:r>
        <w:t>Log files:</w:t>
      </w:r>
    </w:p>
    <w:p w14:paraId="564FD37E" w14:textId="77777777" w:rsidR="00840FC1" w:rsidRDefault="00840FC1" w:rsidP="00840FC1"/>
    <w:tbl>
      <w:tblPr>
        <w:tblW w:w="0" w:type="auto"/>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1081"/>
        <w:gridCol w:w="1753"/>
        <w:gridCol w:w="560"/>
        <w:gridCol w:w="3013"/>
      </w:tblGrid>
      <w:tr w:rsidR="00840FC1" w:rsidRPr="004B60A5" w14:paraId="31ACF067" w14:textId="77777777" w:rsidTr="00840FC1">
        <w:tc>
          <w:tcPr>
            <w:tcW w:w="0" w:type="auto"/>
            <w:tcBorders>
              <w:top w:val="nil"/>
              <w:left w:val="single" w:sz="6" w:space="0" w:color="EEEEEE"/>
              <w:bottom w:val="nil"/>
              <w:right w:val="single" w:sz="6" w:space="0" w:color="EEEEEE"/>
            </w:tcBorders>
            <w:shd w:val="clear" w:color="auto" w:fill="D6D3CF"/>
            <w:tcMar>
              <w:top w:w="96" w:type="dxa"/>
              <w:left w:w="120" w:type="dxa"/>
              <w:bottom w:w="96" w:type="dxa"/>
              <w:right w:w="120" w:type="dxa"/>
            </w:tcMar>
            <w:hideMark/>
          </w:tcPr>
          <w:p w14:paraId="4F717053" w14:textId="77777777" w:rsidR="00840FC1" w:rsidRPr="004B60A5" w:rsidRDefault="00840FC1" w:rsidP="00840FC1">
            <w:pPr>
              <w:spacing w:before="30" w:after="30" w:line="330" w:lineRule="atLeast"/>
              <w:rPr>
                <w:rFonts w:ascii="Arial" w:hAnsi="Arial" w:cs="Arial"/>
                <w:b/>
                <w:bCs/>
                <w:color w:val="000000"/>
                <w:sz w:val="21"/>
                <w:szCs w:val="21"/>
                <w:lang w:eastAsia="en-US"/>
              </w:rPr>
            </w:pPr>
            <w:r w:rsidRPr="004B60A5">
              <w:rPr>
                <w:rFonts w:ascii="Arial" w:hAnsi="Arial" w:cs="Arial"/>
                <w:b/>
                <w:bCs/>
                <w:color w:val="000000"/>
                <w:sz w:val="21"/>
                <w:szCs w:val="21"/>
                <w:lang w:eastAsia="en-US"/>
              </w:rPr>
              <w:t>adsecdx</w:t>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4DEEFB0A"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/local/aolog</w:t>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64219522" w14:textId="77777777" w:rsidR="00840FC1" w:rsidRPr="004B60A5" w:rsidRDefault="00840FC1" w:rsidP="00840FC1">
            <w:pPr>
              <w:spacing w:before="30" w:after="30" w:line="330" w:lineRule="atLeast"/>
              <w:rPr>
                <w:rFonts w:ascii="Arial" w:hAnsi="Arial" w:cs="Arial"/>
                <w:color w:val="000000"/>
                <w:sz w:val="21"/>
                <w:szCs w:val="21"/>
                <w:lang w:eastAsia="en-US"/>
              </w:rPr>
            </w:pPr>
            <w:r>
              <w:rPr>
                <w:rFonts w:ascii="Arial" w:hAnsi="Arial" w:cs="Arial"/>
                <w:noProof/>
                <w:color w:val="000000"/>
                <w:sz w:val="21"/>
                <w:szCs w:val="21"/>
                <w:lang w:eastAsia="en-US"/>
              </w:rPr>
              <w:drawing>
                <wp:inline distT="0" distB="0" distL="0" distR="0" wp14:anchorId="695CD454" wp14:editId="294A7EB2">
                  <wp:extent cx="203200" cy="203200"/>
                  <wp:effectExtent l="0" t="0" r="0" b="0"/>
                  <wp:docPr id="61" name="Picture 61" descr="OV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VED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776325C5"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/ao-data/adsecdx/aolog</w:t>
            </w:r>
          </w:p>
        </w:tc>
      </w:tr>
      <w:tr w:rsidR="00840FC1" w:rsidRPr="004B60A5" w14:paraId="21E88D14" w14:textId="77777777" w:rsidTr="00840FC1">
        <w:tc>
          <w:tcPr>
            <w:tcW w:w="0" w:type="auto"/>
            <w:tcBorders>
              <w:top w:val="nil"/>
              <w:left w:val="single" w:sz="6" w:space="0" w:color="EEEEEE"/>
              <w:bottom w:val="nil"/>
              <w:right w:val="single" w:sz="6" w:space="0" w:color="EEEEEE"/>
            </w:tcBorders>
            <w:shd w:val="clear" w:color="auto" w:fill="D6D3CF"/>
            <w:tcMar>
              <w:top w:w="96" w:type="dxa"/>
              <w:left w:w="120" w:type="dxa"/>
              <w:bottom w:w="96" w:type="dxa"/>
              <w:right w:w="120" w:type="dxa"/>
            </w:tcMar>
            <w:hideMark/>
          </w:tcPr>
          <w:p w14:paraId="528F6061" w14:textId="77777777" w:rsidR="00840FC1" w:rsidRPr="004B60A5" w:rsidRDefault="00840FC1" w:rsidP="00840FC1">
            <w:pPr>
              <w:spacing w:before="30" w:after="30" w:line="330" w:lineRule="atLeast"/>
              <w:rPr>
                <w:rFonts w:ascii="Arial" w:hAnsi="Arial" w:cs="Arial"/>
                <w:b/>
                <w:bCs/>
                <w:color w:val="000000"/>
                <w:sz w:val="21"/>
                <w:szCs w:val="21"/>
                <w:lang w:eastAsia="en-US"/>
              </w:rPr>
            </w:pPr>
            <w:r w:rsidRPr="004B60A5">
              <w:rPr>
                <w:rFonts w:ascii="Arial" w:hAnsi="Arial" w:cs="Arial"/>
                <w:b/>
                <w:bCs/>
                <w:color w:val="000000"/>
                <w:sz w:val="21"/>
                <w:szCs w:val="21"/>
                <w:lang w:eastAsia="en-US"/>
              </w:rPr>
              <w:t>wfsdx</w:t>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61715595"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/local/aolog</w:t>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53ED27FE" w14:textId="77777777" w:rsidR="00840FC1" w:rsidRPr="004B60A5" w:rsidRDefault="00840FC1" w:rsidP="00840FC1">
            <w:pPr>
              <w:spacing w:before="30" w:after="30" w:line="330" w:lineRule="atLeast"/>
              <w:rPr>
                <w:rFonts w:ascii="Arial" w:hAnsi="Arial" w:cs="Arial"/>
                <w:color w:val="000000"/>
                <w:sz w:val="21"/>
                <w:szCs w:val="21"/>
                <w:lang w:eastAsia="en-US"/>
              </w:rPr>
            </w:pPr>
            <w:r>
              <w:rPr>
                <w:rFonts w:ascii="Arial" w:hAnsi="Arial" w:cs="Arial"/>
                <w:noProof/>
                <w:color w:val="000000"/>
                <w:sz w:val="21"/>
                <w:szCs w:val="21"/>
                <w:lang w:eastAsia="en-US"/>
              </w:rPr>
              <w:drawing>
                <wp:inline distT="0" distB="0" distL="0" distR="0" wp14:anchorId="29EB46E3" wp14:editId="420B2C3C">
                  <wp:extent cx="203200" cy="203200"/>
                  <wp:effectExtent l="0" t="0" r="0" b="0"/>
                  <wp:docPr id="62" name="Picture 62" descr="OV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VED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4C242692"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/ao-data/wfsdx/aolog</w:t>
            </w:r>
          </w:p>
        </w:tc>
      </w:tr>
      <w:tr w:rsidR="00840FC1" w:rsidRPr="004B60A5" w14:paraId="74BAF5F4" w14:textId="77777777" w:rsidTr="00840FC1">
        <w:tc>
          <w:tcPr>
            <w:tcW w:w="0" w:type="auto"/>
            <w:tcBorders>
              <w:top w:val="nil"/>
              <w:left w:val="single" w:sz="6" w:space="0" w:color="EEEEEE"/>
              <w:bottom w:val="nil"/>
              <w:right w:val="single" w:sz="6" w:space="0" w:color="EEEEEE"/>
            </w:tcBorders>
            <w:shd w:val="clear" w:color="auto" w:fill="D6D3CF"/>
            <w:tcMar>
              <w:top w:w="96" w:type="dxa"/>
              <w:left w:w="120" w:type="dxa"/>
              <w:bottom w:w="96" w:type="dxa"/>
              <w:right w:w="120" w:type="dxa"/>
            </w:tcMar>
            <w:hideMark/>
          </w:tcPr>
          <w:p w14:paraId="7178EA2A" w14:textId="77777777" w:rsidR="00840FC1" w:rsidRPr="004B60A5" w:rsidRDefault="00840FC1" w:rsidP="00840FC1">
            <w:pPr>
              <w:spacing w:before="30" w:after="30" w:line="330" w:lineRule="atLeast"/>
              <w:rPr>
                <w:rFonts w:ascii="Arial" w:hAnsi="Arial" w:cs="Arial"/>
                <w:b/>
                <w:bCs/>
                <w:color w:val="000000"/>
                <w:sz w:val="21"/>
                <w:szCs w:val="21"/>
                <w:lang w:eastAsia="en-US"/>
              </w:rPr>
            </w:pPr>
            <w:r w:rsidRPr="004B60A5">
              <w:rPr>
                <w:rFonts w:ascii="Arial" w:hAnsi="Arial" w:cs="Arial"/>
                <w:b/>
                <w:bCs/>
                <w:color w:val="000000"/>
                <w:sz w:val="21"/>
                <w:szCs w:val="21"/>
                <w:lang w:eastAsia="en-US"/>
              </w:rPr>
              <w:t>adsecsx</w:t>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46BC4C69"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/local/aolog</w:t>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40CC3B6D" w14:textId="77777777" w:rsidR="00840FC1" w:rsidRPr="004B60A5" w:rsidRDefault="00840FC1" w:rsidP="00840FC1">
            <w:pPr>
              <w:spacing w:before="30" w:after="30" w:line="330" w:lineRule="atLeast"/>
              <w:rPr>
                <w:rFonts w:ascii="Arial" w:hAnsi="Arial" w:cs="Arial"/>
                <w:color w:val="000000"/>
                <w:sz w:val="21"/>
                <w:szCs w:val="21"/>
                <w:lang w:eastAsia="en-US"/>
              </w:rPr>
            </w:pPr>
            <w:r>
              <w:rPr>
                <w:rFonts w:ascii="Arial" w:hAnsi="Arial" w:cs="Arial"/>
                <w:noProof/>
                <w:color w:val="000000"/>
                <w:sz w:val="21"/>
                <w:szCs w:val="21"/>
                <w:lang w:eastAsia="en-US"/>
              </w:rPr>
              <w:drawing>
                <wp:inline distT="0" distB="0" distL="0" distR="0" wp14:anchorId="41ACD55C" wp14:editId="1E8202EA">
                  <wp:extent cx="203200" cy="203200"/>
                  <wp:effectExtent l="0" t="0" r="0" b="0"/>
                  <wp:docPr id="63" name="Picture 63" descr="OV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VED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761091EC"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/ao-data/adsecsx/aolog</w:t>
            </w:r>
          </w:p>
        </w:tc>
      </w:tr>
      <w:tr w:rsidR="00840FC1" w:rsidRPr="004B60A5" w14:paraId="03C14EF7" w14:textId="77777777" w:rsidTr="00840FC1">
        <w:tc>
          <w:tcPr>
            <w:tcW w:w="0" w:type="auto"/>
            <w:tcBorders>
              <w:top w:val="nil"/>
              <w:left w:val="single" w:sz="6" w:space="0" w:color="EEEEEE"/>
              <w:bottom w:val="nil"/>
              <w:right w:val="single" w:sz="6" w:space="0" w:color="EEEEEE"/>
            </w:tcBorders>
            <w:shd w:val="clear" w:color="auto" w:fill="D6D3CF"/>
            <w:tcMar>
              <w:top w:w="96" w:type="dxa"/>
              <w:left w:w="120" w:type="dxa"/>
              <w:bottom w:w="96" w:type="dxa"/>
              <w:right w:w="120" w:type="dxa"/>
            </w:tcMar>
            <w:hideMark/>
          </w:tcPr>
          <w:p w14:paraId="437A8F25" w14:textId="77777777" w:rsidR="00840FC1" w:rsidRPr="004B60A5" w:rsidRDefault="00840FC1" w:rsidP="00840FC1">
            <w:pPr>
              <w:spacing w:before="30" w:after="30" w:line="330" w:lineRule="atLeast"/>
              <w:rPr>
                <w:rFonts w:ascii="Arial" w:hAnsi="Arial" w:cs="Arial"/>
                <w:b/>
                <w:bCs/>
                <w:color w:val="000000"/>
                <w:sz w:val="21"/>
                <w:szCs w:val="21"/>
                <w:lang w:eastAsia="en-US"/>
              </w:rPr>
            </w:pPr>
            <w:r w:rsidRPr="004B60A5">
              <w:rPr>
                <w:rFonts w:ascii="Arial" w:hAnsi="Arial" w:cs="Arial"/>
                <w:b/>
                <w:bCs/>
                <w:color w:val="000000"/>
                <w:sz w:val="21"/>
                <w:szCs w:val="21"/>
                <w:lang w:eastAsia="en-US"/>
              </w:rPr>
              <w:t>wfssx</w:t>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4FD261DF"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/local/aolog</w:t>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55018346" w14:textId="77777777" w:rsidR="00840FC1" w:rsidRPr="004B60A5" w:rsidRDefault="00840FC1" w:rsidP="00840FC1">
            <w:pPr>
              <w:spacing w:before="30" w:after="30" w:line="330" w:lineRule="atLeast"/>
              <w:rPr>
                <w:rFonts w:ascii="Arial" w:hAnsi="Arial" w:cs="Arial"/>
                <w:color w:val="000000"/>
                <w:sz w:val="21"/>
                <w:szCs w:val="21"/>
                <w:lang w:eastAsia="en-US"/>
              </w:rPr>
            </w:pPr>
            <w:r>
              <w:rPr>
                <w:rFonts w:ascii="Arial" w:hAnsi="Arial" w:cs="Arial"/>
                <w:noProof/>
                <w:color w:val="000000"/>
                <w:sz w:val="21"/>
                <w:szCs w:val="21"/>
                <w:lang w:eastAsia="en-US"/>
              </w:rPr>
              <w:drawing>
                <wp:inline distT="0" distB="0" distL="0" distR="0" wp14:anchorId="7CB69256" wp14:editId="0318EA74">
                  <wp:extent cx="203200" cy="203200"/>
                  <wp:effectExtent l="0" t="0" r="0" b="0"/>
                  <wp:docPr id="64" name="Picture 64" descr="OV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VED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3615F769"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/ao-data/wfssx/aolog</w:t>
            </w:r>
          </w:p>
        </w:tc>
      </w:tr>
    </w:tbl>
    <w:p w14:paraId="29FF08B6" w14:textId="77777777" w:rsidR="00840FC1" w:rsidRDefault="00840FC1" w:rsidP="00840FC1">
      <w:pPr>
        <w:rPr>
          <w:rFonts w:ascii="Times" w:hAnsi="Times"/>
          <w:sz w:val="20"/>
          <w:szCs w:val="20"/>
          <w:lang w:eastAsia="en-US"/>
        </w:rPr>
      </w:pPr>
    </w:p>
    <w:p w14:paraId="37FE03B0" w14:textId="77777777" w:rsidR="00840FC1" w:rsidRPr="004B60A5" w:rsidRDefault="00840FC1" w:rsidP="00840FC1">
      <w:r w:rsidRPr="004B60A5">
        <w:t>Calibration data:</w:t>
      </w:r>
    </w:p>
    <w:p w14:paraId="26E03B0D" w14:textId="77777777" w:rsidR="00840FC1" w:rsidRPr="004B60A5" w:rsidRDefault="00840FC1" w:rsidP="00840FC1">
      <w:pPr>
        <w:rPr>
          <w:rFonts w:ascii="Times" w:hAnsi="Times"/>
          <w:sz w:val="20"/>
          <w:szCs w:val="20"/>
          <w:lang w:eastAsia="en-US"/>
        </w:rPr>
      </w:pPr>
    </w:p>
    <w:tbl>
      <w:tblPr>
        <w:tblW w:w="0" w:type="auto"/>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1081"/>
        <w:gridCol w:w="3643"/>
        <w:gridCol w:w="560"/>
        <w:gridCol w:w="3643"/>
      </w:tblGrid>
      <w:tr w:rsidR="00840FC1" w:rsidRPr="004B60A5" w14:paraId="04358EAC" w14:textId="77777777" w:rsidTr="00840FC1">
        <w:tc>
          <w:tcPr>
            <w:tcW w:w="0" w:type="auto"/>
            <w:tcBorders>
              <w:top w:val="nil"/>
              <w:left w:val="single" w:sz="6" w:space="0" w:color="EEEEEE"/>
              <w:bottom w:val="nil"/>
              <w:right w:val="single" w:sz="6" w:space="0" w:color="EEEEEE"/>
            </w:tcBorders>
            <w:shd w:val="clear" w:color="auto" w:fill="D6D3CF"/>
            <w:tcMar>
              <w:top w:w="96" w:type="dxa"/>
              <w:left w:w="120" w:type="dxa"/>
              <w:bottom w:w="96" w:type="dxa"/>
              <w:right w:w="120" w:type="dxa"/>
            </w:tcMar>
            <w:hideMark/>
          </w:tcPr>
          <w:p w14:paraId="03461979" w14:textId="77777777" w:rsidR="00840FC1" w:rsidRPr="004B60A5" w:rsidRDefault="00840FC1" w:rsidP="00840FC1">
            <w:pPr>
              <w:spacing w:before="30" w:after="30" w:line="330" w:lineRule="atLeast"/>
              <w:rPr>
                <w:rFonts w:ascii="Arial" w:hAnsi="Arial" w:cs="Arial"/>
                <w:b/>
                <w:bCs/>
                <w:color w:val="000000"/>
                <w:sz w:val="21"/>
                <w:szCs w:val="21"/>
                <w:lang w:eastAsia="en-US"/>
              </w:rPr>
            </w:pPr>
            <w:r w:rsidRPr="004B60A5">
              <w:rPr>
                <w:rFonts w:ascii="Arial" w:hAnsi="Arial" w:cs="Arial"/>
                <w:b/>
                <w:bCs/>
                <w:color w:val="000000"/>
                <w:sz w:val="21"/>
                <w:szCs w:val="21"/>
                <w:lang w:eastAsia="en-US"/>
              </w:rPr>
              <w:t>adsecdx</w:t>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334BEFD4"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/local/towerdata/adsec_data</w:t>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033C6CB1" w14:textId="77777777" w:rsidR="00840FC1" w:rsidRPr="004B60A5" w:rsidRDefault="00840FC1" w:rsidP="00840FC1">
            <w:pPr>
              <w:spacing w:before="30" w:after="30" w:line="330" w:lineRule="atLeast"/>
              <w:rPr>
                <w:rFonts w:ascii="Arial" w:hAnsi="Arial" w:cs="Arial"/>
                <w:color w:val="000000"/>
                <w:sz w:val="21"/>
                <w:szCs w:val="21"/>
                <w:lang w:eastAsia="en-US"/>
              </w:rPr>
            </w:pPr>
            <w:r>
              <w:rPr>
                <w:rFonts w:ascii="Arial" w:hAnsi="Arial" w:cs="Arial"/>
                <w:noProof/>
                <w:color w:val="000000"/>
                <w:sz w:val="21"/>
                <w:szCs w:val="21"/>
                <w:lang w:eastAsia="en-US"/>
              </w:rPr>
              <w:drawing>
                <wp:inline distT="0" distB="0" distL="0" distR="0" wp14:anchorId="6DE70555" wp14:editId="52C479A1">
                  <wp:extent cx="203200" cy="203200"/>
                  <wp:effectExtent l="0" t="0" r="0" b="0"/>
                  <wp:docPr id="69" name="Picture 69" descr="OV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VED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40227028"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/ao-data/adsecdx/adsec_data</w:t>
            </w:r>
          </w:p>
        </w:tc>
      </w:tr>
      <w:tr w:rsidR="00840FC1" w:rsidRPr="004B60A5" w14:paraId="17161353" w14:textId="77777777" w:rsidTr="00840FC1">
        <w:tc>
          <w:tcPr>
            <w:tcW w:w="0" w:type="auto"/>
            <w:tcBorders>
              <w:top w:val="nil"/>
              <w:left w:val="single" w:sz="6" w:space="0" w:color="EEEEEE"/>
              <w:bottom w:val="nil"/>
              <w:right w:val="single" w:sz="6" w:space="0" w:color="EEEEEE"/>
            </w:tcBorders>
            <w:shd w:val="clear" w:color="auto" w:fill="D6D3CF"/>
            <w:tcMar>
              <w:top w:w="96" w:type="dxa"/>
              <w:left w:w="120" w:type="dxa"/>
              <w:bottom w:w="96" w:type="dxa"/>
              <w:right w:w="120" w:type="dxa"/>
            </w:tcMar>
            <w:hideMark/>
          </w:tcPr>
          <w:p w14:paraId="15AF0253" w14:textId="77777777" w:rsidR="00840FC1" w:rsidRPr="004B60A5" w:rsidRDefault="00840FC1" w:rsidP="00840FC1">
            <w:pPr>
              <w:spacing w:before="30" w:after="30" w:line="330" w:lineRule="atLeast"/>
              <w:rPr>
                <w:rFonts w:ascii="Arial" w:hAnsi="Arial" w:cs="Arial"/>
                <w:b/>
                <w:bCs/>
                <w:color w:val="000000"/>
                <w:sz w:val="21"/>
                <w:szCs w:val="21"/>
                <w:lang w:eastAsia="en-US"/>
              </w:rPr>
            </w:pPr>
            <w:r w:rsidRPr="004B60A5">
              <w:rPr>
                <w:rFonts w:ascii="Arial" w:hAnsi="Arial" w:cs="Arial"/>
                <w:b/>
                <w:bCs/>
                <w:color w:val="000000"/>
                <w:sz w:val="21"/>
                <w:szCs w:val="21"/>
                <w:lang w:eastAsia="en-US"/>
              </w:rPr>
              <w:t>adsecsx</w:t>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75F8F993"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/local/aomeas/adsec_calib</w:t>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6B8B6AEB" w14:textId="77777777" w:rsidR="00840FC1" w:rsidRPr="004B60A5" w:rsidRDefault="00840FC1" w:rsidP="00840FC1">
            <w:pPr>
              <w:spacing w:before="30" w:after="30" w:line="330" w:lineRule="atLeast"/>
              <w:rPr>
                <w:rFonts w:ascii="Arial" w:hAnsi="Arial" w:cs="Arial"/>
                <w:color w:val="000000"/>
                <w:sz w:val="21"/>
                <w:szCs w:val="21"/>
                <w:lang w:eastAsia="en-US"/>
              </w:rPr>
            </w:pPr>
            <w:r>
              <w:rPr>
                <w:rFonts w:ascii="Arial" w:hAnsi="Arial" w:cs="Arial"/>
                <w:noProof/>
                <w:color w:val="000000"/>
                <w:sz w:val="21"/>
                <w:szCs w:val="21"/>
                <w:lang w:eastAsia="en-US"/>
              </w:rPr>
              <w:drawing>
                <wp:inline distT="0" distB="0" distL="0" distR="0" wp14:anchorId="567AE7AF" wp14:editId="44170861">
                  <wp:extent cx="203200" cy="203200"/>
                  <wp:effectExtent l="0" t="0" r="0" b="0"/>
                  <wp:docPr id="70" name="Picture 70" descr="OV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VED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5E91B693"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/ao-data/adsecdx/adsec_data</w:t>
            </w:r>
          </w:p>
        </w:tc>
      </w:tr>
    </w:tbl>
    <w:p w14:paraId="44F01C89" w14:textId="77777777" w:rsidR="00840FC1" w:rsidRPr="004B60A5" w:rsidRDefault="00840FC1" w:rsidP="00840FC1">
      <w:pPr>
        <w:rPr>
          <w:rFonts w:ascii="Times" w:hAnsi="Times"/>
          <w:sz w:val="20"/>
          <w:szCs w:val="20"/>
          <w:lang w:eastAsia="en-US"/>
        </w:rPr>
      </w:pPr>
    </w:p>
    <w:p w14:paraId="4A839540" w14:textId="77777777" w:rsidR="00840FC1" w:rsidRDefault="00840FC1" w:rsidP="00840FC1"/>
    <w:p w14:paraId="35019E27" w14:textId="26C7D52C" w:rsidR="00840FC1" w:rsidRDefault="00840FC1" w:rsidP="00840FC1">
      <w:r>
        <w:t xml:space="preserve">Data mirroring is performed by the </w:t>
      </w:r>
      <w:r w:rsidRPr="00840FC1">
        <w:rPr>
          <w:b/>
        </w:rPr>
        <w:t>archiver.py</w:t>
      </w:r>
      <w:r>
        <w:t xml:space="preserve"> procedure. This procedure is designed to be regularly run (for example once a day) from a crontab file. Each of the four AO computers should have this line in their crontab file:</w:t>
      </w:r>
    </w:p>
    <w:p w14:paraId="1C55E891" w14:textId="77777777" w:rsidR="00840FC1" w:rsidRDefault="00840FC1" w:rsidP="00840FC1"/>
    <w:p w14:paraId="5F61CDC5" w14:textId="04C80AF1" w:rsidR="00840FC1" w:rsidRDefault="00840FC1" w:rsidP="00840FC1">
      <w:pPr>
        <w:rPr>
          <w:rFonts w:ascii="Courier" w:hAnsi="Courier" w:cs="Courier"/>
          <w:color w:val="000000"/>
          <w:lang w:eastAsia="en-US"/>
        </w:rPr>
      </w:pPr>
      <w:r>
        <w:rPr>
          <w:rFonts w:ascii="Courier" w:hAnsi="Courier" w:cs="Courier"/>
          <w:color w:val="000000"/>
          <w:lang w:eastAsia="en-US"/>
        </w:rPr>
        <w:t>MM HH * * * &lt;YOUR_PATH_TO_ADOPT_ROOT&gt;/py/archiver.py –r</w:t>
      </w:r>
    </w:p>
    <w:p w14:paraId="3A159B3B" w14:textId="77777777" w:rsidR="00840FC1" w:rsidRDefault="00840FC1" w:rsidP="00840FC1"/>
    <w:p w14:paraId="095865B1" w14:textId="31AFE13B" w:rsidR="00840FC1" w:rsidRDefault="00840FC1" w:rsidP="00840FC1">
      <w:r>
        <w:t>Where MM and HH is a suitable time for data backup (usually, in the middle of the day, in order to avoid network</w:t>
      </w:r>
      <w:r w:rsidR="008022D8">
        <w:t xml:space="preserve"> traffic during the night), and the path should be set in order to point to the current AO software installation. The “-r” option tells the procedure to execute all the configured backup jobs.</w:t>
      </w:r>
    </w:p>
    <w:p w14:paraId="350E9FAF" w14:textId="77777777" w:rsidR="008022D8" w:rsidRDefault="008022D8" w:rsidP="00840FC1"/>
    <w:p w14:paraId="0D10C5EF" w14:textId="5DD03DD8" w:rsidR="008022D8" w:rsidRDefault="008022D8" w:rsidP="00840FC1">
      <w:r>
        <w:t>Further information on the archiver.py procedure, how to configure backup jobs, etc. is available in the archiver.py file itself as a Python docstring.</w:t>
      </w:r>
    </w:p>
    <w:p w14:paraId="1A1D1935" w14:textId="77777777" w:rsidR="00840FC1" w:rsidRDefault="00840FC1" w:rsidP="00840FC1"/>
    <w:p w14:paraId="6D6F4B4E" w14:textId="77777777" w:rsidR="00301325" w:rsidRPr="00092390" w:rsidRDefault="00301325" w:rsidP="00301325"/>
    <w:p w14:paraId="61A8CFB1" w14:textId="77777777" w:rsidR="00301325" w:rsidRPr="00092390" w:rsidRDefault="00301325" w:rsidP="00012C49"/>
    <w:p w14:paraId="2434A9EC" w14:textId="77777777" w:rsidR="00012C49" w:rsidRPr="00092390" w:rsidRDefault="00012C49" w:rsidP="00504319">
      <w:pPr>
        <w:pStyle w:val="Heading1"/>
      </w:pPr>
      <w:bookmarkStart w:id="36" w:name="_Toc336514250"/>
      <w:r w:rsidRPr="00092390">
        <w:t>Software overview</w:t>
      </w:r>
      <w:bookmarkEnd w:id="36"/>
    </w:p>
    <w:p w14:paraId="13677670" w14:textId="77777777" w:rsidR="00F6032F" w:rsidRPr="00092390" w:rsidRDefault="00F6032F" w:rsidP="00F6032F">
      <w:pPr>
        <w:pStyle w:val="Heading2"/>
      </w:pPr>
      <w:bookmarkStart w:id="37" w:name="_Ref280801987"/>
      <w:bookmarkStart w:id="38" w:name="_Toc336514251"/>
      <w:r w:rsidRPr="00092390">
        <w:t>Control computers</w:t>
      </w:r>
      <w:bookmarkEnd w:id="37"/>
      <w:bookmarkEnd w:id="38"/>
    </w:p>
    <w:p w14:paraId="033766E8" w14:textId="77777777" w:rsidR="00F6032F" w:rsidRPr="00092390" w:rsidRDefault="00F6032F" w:rsidP="00F6032F"/>
    <w:p w14:paraId="7F7378F1" w14:textId="77777777" w:rsidR="00F6032F" w:rsidRPr="00092390" w:rsidRDefault="00F6032F" w:rsidP="00F6032F">
      <w:r w:rsidRPr="00092390">
        <w:t xml:space="preserve">The FLAO software runs on two workstations, called </w:t>
      </w:r>
      <w:r w:rsidRPr="00092390">
        <w:rPr>
          <w:b/>
        </w:rPr>
        <w:t>wfsdx</w:t>
      </w:r>
      <w:r w:rsidRPr="00092390">
        <w:t xml:space="preserve"> and </w:t>
      </w:r>
      <w:r w:rsidRPr="00092390">
        <w:rPr>
          <w:b/>
        </w:rPr>
        <w:t>adsecdx</w:t>
      </w:r>
      <w:r w:rsidRPr="00092390">
        <w:t>, dedicated respectively to control the WFS and the Adaptive Secondary. These workstations are AO-specific and are not part of the TCS server farm</w:t>
      </w:r>
      <w:r w:rsidR="00C70CFD" w:rsidRPr="00092390">
        <w:t>, but are accessible via ssh from any TCS machine or operator/observer workstation</w:t>
      </w:r>
      <w:r w:rsidRPr="00092390">
        <w:t xml:space="preserve">. The software runs on these workstations as user </w:t>
      </w:r>
      <w:r w:rsidRPr="00092390">
        <w:rPr>
          <w:b/>
        </w:rPr>
        <w:t>AOeng</w:t>
      </w:r>
      <w:r w:rsidRPr="00092390">
        <w:t>.</w:t>
      </w:r>
    </w:p>
    <w:p w14:paraId="0BF3AB45" w14:textId="77777777" w:rsidR="00F6032F" w:rsidRPr="00092390" w:rsidRDefault="00F6032F" w:rsidP="00F6032F">
      <w:pPr>
        <w:pStyle w:val="Heading2"/>
      </w:pPr>
      <w:bookmarkStart w:id="39" w:name="_Ref280805201"/>
      <w:bookmarkStart w:id="40" w:name="_Toc336514252"/>
      <w:r w:rsidRPr="00092390">
        <w:t>Complete start/stop/restart</w:t>
      </w:r>
      <w:bookmarkEnd w:id="39"/>
      <w:bookmarkEnd w:id="40"/>
    </w:p>
    <w:p w14:paraId="1DFE27E5" w14:textId="77777777" w:rsidR="00F6032F" w:rsidRPr="00092390" w:rsidRDefault="00F6032F" w:rsidP="00F6032F"/>
    <w:p w14:paraId="3A4D4E04" w14:textId="77777777" w:rsidR="00F6032F" w:rsidRPr="00092390" w:rsidRDefault="00F6032F" w:rsidP="00F6032F">
      <w:r w:rsidRPr="00092390">
        <w:t xml:space="preserve">The FLAO software is not a single program, but a collection of processes dedicated to hardware control, plus several more processes which coordinate their actions to perform most AO operations. </w:t>
      </w:r>
    </w:p>
    <w:p w14:paraId="42B6B06B" w14:textId="77777777" w:rsidR="00F6032F" w:rsidRPr="00092390" w:rsidRDefault="00F6032F" w:rsidP="00F6032F">
      <w:r w:rsidRPr="00092390">
        <w:t>All processes are normally always running, but it may happen that the software must be shutdown and/or restarted (for example, in case of computer power failures).</w:t>
      </w:r>
    </w:p>
    <w:p w14:paraId="759ABEDA" w14:textId="77777777" w:rsidR="00F6032F" w:rsidRPr="00092390" w:rsidRDefault="00F6032F" w:rsidP="00F6032F">
      <w:r w:rsidRPr="00092390">
        <w:t>A few commands have been implemented on the two workstations to start and stop the complete list of processes. These are:</w:t>
      </w:r>
    </w:p>
    <w:p w14:paraId="4C98A40F" w14:textId="77777777" w:rsidR="00F6032F" w:rsidRPr="00092390" w:rsidRDefault="00F6032F" w:rsidP="00F6032F"/>
    <w:p w14:paraId="16DABED3" w14:textId="77777777" w:rsidR="00F6032F" w:rsidRPr="00092390" w:rsidRDefault="00F6032F" w:rsidP="00F6032F">
      <w:pPr>
        <w:numPr>
          <w:ilvl w:val="0"/>
          <w:numId w:val="27"/>
        </w:numPr>
      </w:pPr>
      <w:r w:rsidRPr="00092390">
        <w:rPr>
          <w:b/>
        </w:rPr>
        <w:t>w_</w:t>
      </w:r>
      <w:r w:rsidR="00D57515" w:rsidRPr="00092390">
        <w:rPr>
          <w:b/>
        </w:rPr>
        <w:t>start</w:t>
      </w:r>
      <w:r w:rsidR="00D57515" w:rsidRPr="00092390">
        <w:t xml:space="preserve">   (on wfsdx) to start all the wfs-related processes</w:t>
      </w:r>
    </w:p>
    <w:p w14:paraId="60D7634A" w14:textId="77777777" w:rsidR="00D57515" w:rsidRPr="00092390" w:rsidRDefault="00D57515" w:rsidP="00F6032F">
      <w:pPr>
        <w:numPr>
          <w:ilvl w:val="0"/>
          <w:numId w:val="27"/>
        </w:numPr>
      </w:pPr>
      <w:r w:rsidRPr="00092390">
        <w:rPr>
          <w:b/>
        </w:rPr>
        <w:t>w_stop</w:t>
      </w:r>
      <w:r w:rsidRPr="00092390">
        <w:t xml:space="preserve">   (on wfsdx) to stop all the wfs-related processes</w:t>
      </w:r>
    </w:p>
    <w:p w14:paraId="42090864" w14:textId="77777777" w:rsidR="00D57515" w:rsidRPr="00092390" w:rsidRDefault="00D57515" w:rsidP="00D57515">
      <w:pPr>
        <w:numPr>
          <w:ilvl w:val="0"/>
          <w:numId w:val="27"/>
        </w:numPr>
      </w:pPr>
      <w:r w:rsidRPr="00092390">
        <w:rPr>
          <w:b/>
        </w:rPr>
        <w:t>w_restart</w:t>
      </w:r>
      <w:r w:rsidRPr="00092390">
        <w:t xml:space="preserve"> (on wfsdx) to execute a stop followed by a restart</w:t>
      </w:r>
    </w:p>
    <w:p w14:paraId="6F93BD7D" w14:textId="77777777" w:rsidR="00D57515" w:rsidRPr="00092390" w:rsidRDefault="00D57515" w:rsidP="00D57515">
      <w:pPr>
        <w:numPr>
          <w:ilvl w:val="0"/>
          <w:numId w:val="27"/>
        </w:numPr>
      </w:pPr>
      <w:r w:rsidRPr="00092390">
        <w:rPr>
          <w:b/>
        </w:rPr>
        <w:t xml:space="preserve">w_check </w:t>
      </w:r>
      <w:r w:rsidRPr="00092390">
        <w:t>(on wfsdx) to check whether the wfs software is running</w:t>
      </w:r>
    </w:p>
    <w:p w14:paraId="11D96A76" w14:textId="77777777" w:rsidR="00D57515" w:rsidRPr="00092390" w:rsidRDefault="00D57515" w:rsidP="00D57515">
      <w:pPr>
        <w:ind w:left="360"/>
      </w:pPr>
    </w:p>
    <w:p w14:paraId="5CD5E2B1" w14:textId="77777777" w:rsidR="00D57515" w:rsidRPr="00092390" w:rsidRDefault="00D57515" w:rsidP="00D57515">
      <w:pPr>
        <w:numPr>
          <w:ilvl w:val="0"/>
          <w:numId w:val="27"/>
        </w:numPr>
      </w:pPr>
      <w:r w:rsidRPr="00092390">
        <w:rPr>
          <w:b/>
        </w:rPr>
        <w:t>adsc_start</w:t>
      </w:r>
      <w:r w:rsidRPr="00092390">
        <w:t xml:space="preserve"> (on adsecdx) to start all adsec-related processes</w:t>
      </w:r>
    </w:p>
    <w:p w14:paraId="1466987D" w14:textId="77777777" w:rsidR="00D57515" w:rsidRPr="00092390" w:rsidRDefault="00D57515" w:rsidP="00D57515">
      <w:pPr>
        <w:numPr>
          <w:ilvl w:val="0"/>
          <w:numId w:val="27"/>
        </w:numPr>
      </w:pPr>
      <w:r w:rsidRPr="00092390">
        <w:rPr>
          <w:b/>
        </w:rPr>
        <w:t>adsc_stop</w:t>
      </w:r>
      <w:r w:rsidRPr="00092390">
        <w:t xml:space="preserve"> (on adsecdx) to stop all adsec-related processes</w:t>
      </w:r>
    </w:p>
    <w:p w14:paraId="3EF4B460" w14:textId="77777777" w:rsidR="00D57515" w:rsidRPr="00092390" w:rsidRDefault="00D57515" w:rsidP="00D57515">
      <w:pPr>
        <w:numPr>
          <w:ilvl w:val="0"/>
          <w:numId w:val="27"/>
        </w:numPr>
      </w:pPr>
      <w:r w:rsidRPr="00092390">
        <w:rPr>
          <w:b/>
        </w:rPr>
        <w:t>adsc_restart</w:t>
      </w:r>
      <w:r w:rsidRPr="00092390">
        <w:t xml:space="preserve"> (on adsecdx) to execute a stop followed by a restart</w:t>
      </w:r>
    </w:p>
    <w:p w14:paraId="4CB88CDC" w14:textId="77777777" w:rsidR="00D57515" w:rsidRPr="00092390" w:rsidRDefault="00D57515" w:rsidP="00D57515">
      <w:pPr>
        <w:numPr>
          <w:ilvl w:val="0"/>
          <w:numId w:val="27"/>
        </w:numPr>
      </w:pPr>
      <w:r w:rsidRPr="00092390">
        <w:rPr>
          <w:b/>
        </w:rPr>
        <w:t>adsc_check</w:t>
      </w:r>
      <w:r w:rsidRPr="00092390">
        <w:t xml:space="preserve"> (on adsecdx) to check whether the adsec software is running</w:t>
      </w:r>
    </w:p>
    <w:p w14:paraId="5F00A06C" w14:textId="77777777" w:rsidR="00D57515" w:rsidRPr="00092390" w:rsidRDefault="00D57515" w:rsidP="00D57515"/>
    <w:p w14:paraId="36173A88" w14:textId="77777777" w:rsidR="00EE0077" w:rsidRPr="00092390" w:rsidRDefault="00D57515" w:rsidP="00D57515">
      <w:r w:rsidRPr="00092390">
        <w:t>All these commands are text-based and can be issued by any text terminal on the control workstation. They will report the execution status and any errors which may arise. Multiple start</w:t>
      </w:r>
      <w:r w:rsidR="00EE0077" w:rsidRPr="00092390">
        <w:t xml:space="preserve"> commands will cause no harm.</w:t>
      </w:r>
    </w:p>
    <w:p w14:paraId="342D5171" w14:textId="77777777" w:rsidR="00D57515" w:rsidRPr="00092390" w:rsidRDefault="00EE0077" w:rsidP="00D57515">
      <w:r w:rsidRPr="00092390">
        <w:t xml:space="preserve"> </w:t>
      </w:r>
    </w:p>
    <w:p w14:paraId="499A3451" w14:textId="77777777" w:rsidR="00D57515" w:rsidRPr="00092390" w:rsidRDefault="00D57515" w:rsidP="00D57515">
      <w:r w:rsidRPr="00092390">
        <w:t xml:space="preserve">The two software sets (wfs and adsec) </w:t>
      </w:r>
      <w:r w:rsidR="005A6795" w:rsidRPr="00092390">
        <w:t xml:space="preserve">are in constant communication but </w:t>
      </w:r>
      <w:r w:rsidRPr="00092390">
        <w:t>are independent and can be stopped/started separately in any order.</w:t>
      </w:r>
    </w:p>
    <w:p w14:paraId="3BD5E037" w14:textId="77777777" w:rsidR="00D57515" w:rsidRPr="00092390" w:rsidRDefault="00D57515" w:rsidP="00D57515"/>
    <w:p w14:paraId="17078130" w14:textId="77777777" w:rsidR="00F6032F" w:rsidRPr="00092390" w:rsidRDefault="00F6032F" w:rsidP="00F6032F">
      <w:pPr>
        <w:pStyle w:val="Heading2"/>
      </w:pPr>
      <w:bookmarkStart w:id="41" w:name="_Toc336514253"/>
      <w:r w:rsidRPr="00092390">
        <w:t>Overall software scheme</w:t>
      </w:r>
      <w:bookmarkEnd w:id="41"/>
    </w:p>
    <w:p w14:paraId="15F3D4CC" w14:textId="77777777" w:rsidR="00AD18B5" w:rsidRPr="00092390" w:rsidRDefault="00AD18B5" w:rsidP="00AD18B5"/>
    <w:p w14:paraId="46375F17" w14:textId="77777777" w:rsidR="00AD18B5" w:rsidRPr="00092390" w:rsidRDefault="00AD18B5" w:rsidP="00AD18B5">
      <w:r w:rsidRPr="00092390">
        <w:t>The following diagram gives a general description of how the AO software is structured:</w:t>
      </w:r>
    </w:p>
    <w:p w14:paraId="5547CC0C" w14:textId="77777777" w:rsidR="00AD18B5" w:rsidRPr="00092390" w:rsidRDefault="00AD18B5" w:rsidP="00AD18B5"/>
    <w:p w14:paraId="3E6BC845" w14:textId="77777777" w:rsidR="00AD18B5" w:rsidRPr="00092390" w:rsidRDefault="009156B4" w:rsidP="00AD18B5">
      <w:r w:rsidRPr="00092390">
        <w:rPr>
          <w:noProof/>
          <w:lang w:eastAsia="en-US"/>
        </w:rPr>
        <w:drawing>
          <wp:inline distT="0" distB="0" distL="0" distR="0" wp14:anchorId="505636A2" wp14:editId="167AD373">
            <wp:extent cx="6121400" cy="4025900"/>
            <wp:effectExtent l="0" t="0" r="0" b="12700"/>
            <wp:docPr id="3" name="Picture 3" descr="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
                    <pic:cNvPicPr>
                      <a:picLocks noChangeAspect="1" noChangeArrowheads="1"/>
                    </pic:cNvPicPr>
                  </pic:nvPicPr>
                  <pic:blipFill>
                    <a:blip r:embed="rId15">
                      <a:extLst>
                        <a:ext uri="{28A0092B-C50C-407E-A947-70E740481C1C}">
                          <a14:useLocalDpi xmlns:a14="http://schemas.microsoft.com/office/drawing/2010/main" val="0"/>
                        </a:ext>
                      </a:extLst>
                    </a:blip>
                    <a:srcRect b="12141"/>
                    <a:stretch>
                      <a:fillRect/>
                    </a:stretch>
                  </pic:blipFill>
                  <pic:spPr bwMode="auto">
                    <a:xfrm>
                      <a:off x="0" y="0"/>
                      <a:ext cx="6121400" cy="4025900"/>
                    </a:xfrm>
                    <a:prstGeom prst="rect">
                      <a:avLst/>
                    </a:prstGeom>
                    <a:noFill/>
                    <a:ln>
                      <a:noFill/>
                    </a:ln>
                  </pic:spPr>
                </pic:pic>
              </a:graphicData>
            </a:graphic>
          </wp:inline>
        </w:drawing>
      </w:r>
    </w:p>
    <w:p w14:paraId="47EEC5B9" w14:textId="77777777" w:rsidR="00733D0E" w:rsidRPr="00092390" w:rsidRDefault="00886CC1" w:rsidP="00AD18B5">
      <w:r w:rsidRPr="00092390">
        <w:t>Note the various horizontal levels: AOS, Arbitrator, Hardware control.</w:t>
      </w:r>
    </w:p>
    <w:p w14:paraId="2E242F10" w14:textId="77777777" w:rsidR="00733D0E" w:rsidRPr="00092390" w:rsidRDefault="00733D0E" w:rsidP="00AD18B5"/>
    <w:p w14:paraId="3D2E3F05" w14:textId="77777777" w:rsidR="00AD18B5" w:rsidRPr="00092390" w:rsidRDefault="00AD18B5" w:rsidP="00AD18B5">
      <w:r w:rsidRPr="00092390">
        <w:t>The following paragraphs give a sh</w:t>
      </w:r>
      <w:r w:rsidR="00886CC1" w:rsidRPr="00092390">
        <w:t>ort description of the various software components, including the three levels detailed above.</w:t>
      </w:r>
    </w:p>
    <w:p w14:paraId="32348439" w14:textId="77777777" w:rsidR="00012C49" w:rsidRPr="00092390" w:rsidRDefault="00012C49" w:rsidP="00F6032F">
      <w:pPr>
        <w:pStyle w:val="Heading3"/>
      </w:pPr>
      <w:bookmarkStart w:id="42" w:name="_Toc336514254"/>
      <w:r w:rsidRPr="00092390">
        <w:t>System processes</w:t>
      </w:r>
      <w:bookmarkEnd w:id="42"/>
    </w:p>
    <w:p w14:paraId="23C15DA5" w14:textId="77777777" w:rsidR="00AD18B5" w:rsidRPr="00092390" w:rsidRDefault="00AD18B5" w:rsidP="00AD18B5"/>
    <w:p w14:paraId="4C323BBD" w14:textId="77777777" w:rsidR="00AD18B5" w:rsidRPr="00092390" w:rsidRDefault="00AD18B5" w:rsidP="00AD18B5">
      <w:r w:rsidRPr="00092390">
        <w:t xml:space="preserve">The lowest </w:t>
      </w:r>
      <w:r w:rsidR="00886CC1" w:rsidRPr="00092390">
        <w:t xml:space="preserve">(and usually invisible) </w:t>
      </w:r>
      <w:r w:rsidRPr="00092390">
        <w:t>level is composed by the system processes which perform all housekeeping and messag</w:t>
      </w:r>
      <w:r w:rsidR="002F7226" w:rsidRPr="00092390">
        <w:t>e-passing tasks, and which maintain</w:t>
      </w:r>
      <w:r w:rsidRPr="00092390">
        <w:t xml:space="preserve"> the overall AO status. A detailed knowledge of these processes is not required except for debug purposes, since at this level all operations are automatic. </w:t>
      </w:r>
    </w:p>
    <w:p w14:paraId="3E2A8F5C" w14:textId="77777777" w:rsidR="00AD18B5" w:rsidRPr="00092390" w:rsidRDefault="00AD18B5" w:rsidP="00AD18B5"/>
    <w:p w14:paraId="01CAA420" w14:textId="77777777" w:rsidR="00AD18B5" w:rsidRPr="00092390" w:rsidRDefault="00AD18B5" w:rsidP="00AD18B5">
      <w:r w:rsidRPr="00092390">
        <w:t>However a list of the fundamental processes follows:</w:t>
      </w:r>
    </w:p>
    <w:p w14:paraId="56072216" w14:textId="77777777" w:rsidR="00AD18B5" w:rsidRPr="00092390" w:rsidRDefault="00AD18B5" w:rsidP="00AD18B5"/>
    <w:p w14:paraId="6AB38441" w14:textId="77777777" w:rsidR="00EB083E" w:rsidRPr="00092390" w:rsidRDefault="00AD18B5" w:rsidP="00EB083E">
      <w:pPr>
        <w:numPr>
          <w:ilvl w:val="0"/>
          <w:numId w:val="28"/>
        </w:numPr>
      </w:pPr>
      <w:r w:rsidRPr="00092390">
        <w:t xml:space="preserve">MsgD-RTBD (message daemon and real-time database): one copy for each workstation is running. Manages message passing between all the other processes, maintains a central variable repository (similar to the telescope Data Dictionary), and manages shared memory buffer for quick transfer of </w:t>
      </w:r>
      <w:r w:rsidR="00EB083E" w:rsidRPr="00092390">
        <w:t>sizeable volumes of diagnostic data. Any kind of problem with the MsgD is usually fatal to the AO system, requiring a complete restart.</w:t>
      </w:r>
    </w:p>
    <w:p w14:paraId="03E58F6D" w14:textId="77777777" w:rsidR="00EB083E" w:rsidRPr="00092390" w:rsidRDefault="00EB083E" w:rsidP="00EB083E">
      <w:pPr>
        <w:numPr>
          <w:ilvl w:val="0"/>
          <w:numId w:val="28"/>
        </w:numPr>
      </w:pPr>
      <w:r w:rsidRPr="00092390">
        <w:t>MirrorController: the name is slightly misleading since this is the main hardware-communicator process also for the WFS. Manages communication with the Microgate BCUs onboard the Secondary Mirror and the WFS.</w:t>
      </w:r>
    </w:p>
    <w:p w14:paraId="18BC0BF6" w14:textId="77777777" w:rsidR="00EB083E" w:rsidRPr="00092390" w:rsidRDefault="00EB083E" w:rsidP="00EB083E">
      <w:pPr>
        <w:numPr>
          <w:ilvl w:val="0"/>
          <w:numId w:val="28"/>
        </w:numPr>
      </w:pPr>
      <w:r w:rsidRPr="00092390">
        <w:t>MasterDiagnostic: manages the diagnostic data stream coming from the AO hardware</w:t>
      </w:r>
    </w:p>
    <w:p w14:paraId="01239B29" w14:textId="77777777" w:rsidR="00EB083E" w:rsidRPr="00092390" w:rsidRDefault="00EB083E" w:rsidP="00EB083E">
      <w:pPr>
        <w:numPr>
          <w:ilvl w:val="0"/>
          <w:numId w:val="28"/>
        </w:numPr>
      </w:pPr>
      <w:r w:rsidRPr="00092390">
        <w:t>Pinger: keeps an eye on the AO network and signals if something goes offline.</w:t>
      </w:r>
    </w:p>
    <w:p w14:paraId="4E042F9D" w14:textId="77777777" w:rsidR="00012C49" w:rsidRPr="00092390" w:rsidRDefault="00012C49" w:rsidP="00F6032F">
      <w:pPr>
        <w:pStyle w:val="Heading3"/>
      </w:pPr>
      <w:bookmarkStart w:id="43" w:name="_Toc336514255"/>
      <w:r w:rsidRPr="00092390">
        <w:t>AdSec control processes</w:t>
      </w:r>
      <w:bookmarkEnd w:id="43"/>
    </w:p>
    <w:p w14:paraId="11A36AF6" w14:textId="77777777" w:rsidR="00EB083E" w:rsidRPr="00092390" w:rsidRDefault="00EB083E" w:rsidP="00EB083E"/>
    <w:p w14:paraId="454B24E7" w14:textId="77777777" w:rsidR="00EB083E" w:rsidRPr="00092390" w:rsidRDefault="00EB083E" w:rsidP="00EB083E">
      <w:r w:rsidRPr="00092390">
        <w:t xml:space="preserve">The actual AdSec control program is written the IDL language and is managed by the IdlCtrl process. The IdlCtrl allows command-line like access to the IDL control process for debug purposes, but the usual method of controlling the mirror is to use high-level interfaces like the AdSec Arbitrator (see chapters </w:t>
      </w:r>
      <w:r w:rsidRPr="00092390">
        <w:fldChar w:fldCharType="begin"/>
      </w:r>
      <w:r w:rsidRPr="00092390">
        <w:instrText xml:space="preserve"> REF _Ref280800316 \r \h </w:instrText>
      </w:r>
      <w:r w:rsidRPr="00092390">
        <w:fldChar w:fldCharType="separate"/>
      </w:r>
      <w:r w:rsidR="00215668" w:rsidRPr="00092390">
        <w:t>2.3.4</w:t>
      </w:r>
      <w:r w:rsidRPr="00092390">
        <w:fldChar w:fldCharType="end"/>
      </w:r>
      <w:r w:rsidRPr="00092390">
        <w:t xml:space="preserve"> and chapter </w:t>
      </w:r>
      <w:r w:rsidRPr="00092390">
        <w:fldChar w:fldCharType="begin"/>
      </w:r>
      <w:r w:rsidRPr="00092390">
        <w:instrText xml:space="preserve"> REF _Ref280800329 \r \h </w:instrText>
      </w:r>
      <w:r w:rsidRPr="00092390">
        <w:fldChar w:fldCharType="separate"/>
      </w:r>
      <w:r w:rsidR="00215668" w:rsidRPr="00092390">
        <w:t>8</w:t>
      </w:r>
      <w:r w:rsidRPr="00092390">
        <w:fldChar w:fldCharType="end"/>
      </w:r>
      <w:r w:rsidRPr="00092390">
        <w:t>). Various other processes handle housekeeping details of the mirror hardware, and perform continuous surveillance of the mirror safety. These safety mechanisms can shut down the mirror at any time, either in seeing limited or AO observations, if they detect some unsafe condition in the mirror shape or forces.</w:t>
      </w:r>
    </w:p>
    <w:p w14:paraId="6ED37AF8" w14:textId="77777777" w:rsidR="00EB083E" w:rsidRPr="00092390" w:rsidRDefault="00EB083E" w:rsidP="006B0C41">
      <w:pPr>
        <w:pStyle w:val="Heading3"/>
        <w:numPr>
          <w:ilvl w:val="3"/>
          <w:numId w:val="26"/>
        </w:numPr>
      </w:pPr>
      <w:bookmarkStart w:id="44" w:name="_Toc336514256"/>
      <w:r w:rsidRPr="00092390">
        <w:t>IDL issues</w:t>
      </w:r>
      <w:bookmarkEnd w:id="44"/>
    </w:p>
    <w:p w14:paraId="4221801E" w14:textId="77777777" w:rsidR="00EB083E" w:rsidRPr="00092390" w:rsidRDefault="00EB083E" w:rsidP="00EB083E"/>
    <w:p w14:paraId="1A3CDAD7" w14:textId="77777777" w:rsidR="00EB083E" w:rsidRPr="00092390" w:rsidRDefault="00EB083E" w:rsidP="00EB083E">
      <w:r w:rsidRPr="00092390">
        <w:t>The use of IDL code requires an IDL license to be always available. Usually this is implemented with an IDL license server, to which the IDL program connects to verify that license validity. If this license server is not working or otherwise unavailable, the IDL program will not start (or stop in a short time if it was running). Failure of the IDL license server will cause the Adaptive Secondary to shut down for safety, and will cause some malfunctions, but not complete shutdown, on the WFS software.</w:t>
      </w:r>
    </w:p>
    <w:p w14:paraId="2BA418B6" w14:textId="77777777" w:rsidR="00EB083E" w:rsidRPr="00092390" w:rsidRDefault="00EB083E" w:rsidP="00EB083E"/>
    <w:p w14:paraId="5154D735" w14:textId="77777777" w:rsidR="00012C49" w:rsidRPr="00092390" w:rsidRDefault="00012C49" w:rsidP="00F6032F">
      <w:pPr>
        <w:pStyle w:val="Heading3"/>
      </w:pPr>
      <w:bookmarkStart w:id="45" w:name="_Toc336514257"/>
      <w:r w:rsidRPr="00092390">
        <w:t>WFS control processes</w:t>
      </w:r>
      <w:bookmarkEnd w:id="45"/>
    </w:p>
    <w:p w14:paraId="3ED0E4F8" w14:textId="77777777" w:rsidR="00EB083E" w:rsidRPr="00092390" w:rsidRDefault="00EB083E" w:rsidP="00EB083E"/>
    <w:p w14:paraId="6EECDA54" w14:textId="77777777" w:rsidR="00EB083E" w:rsidRPr="00092390" w:rsidRDefault="00EB083E" w:rsidP="00EB083E">
      <w:r w:rsidRPr="00092390">
        <w:t>The WFS system does not have a single main hardware control process like the AdSec, but is instead distributed into a number of processes, each of which takes care of controlling a single hardware device.</w:t>
      </w:r>
      <w:r w:rsidR="00A44EAB" w:rsidRPr="00092390">
        <w:t xml:space="preserve"> The coordination is then done in the Wfs Arbitrator process (see next chapter). IDL is used sparingly, but similar license problems exist as in the AdSec software.</w:t>
      </w:r>
    </w:p>
    <w:p w14:paraId="0F80B95C" w14:textId="77777777" w:rsidR="00012C49" w:rsidRPr="00092390" w:rsidRDefault="00012C49" w:rsidP="00F6032F">
      <w:pPr>
        <w:pStyle w:val="Heading3"/>
      </w:pPr>
      <w:bookmarkStart w:id="46" w:name="_Ref280800316"/>
      <w:bookmarkStart w:id="47" w:name="_Toc336514258"/>
      <w:r w:rsidRPr="00092390">
        <w:t>Arbitrators</w:t>
      </w:r>
      <w:bookmarkEnd w:id="46"/>
      <w:bookmarkEnd w:id="47"/>
    </w:p>
    <w:p w14:paraId="5853C72D" w14:textId="77777777" w:rsidR="00176C96" w:rsidRPr="00092390" w:rsidRDefault="00176C96" w:rsidP="00176C96"/>
    <w:p w14:paraId="210CF180" w14:textId="77777777" w:rsidR="00176C96" w:rsidRPr="00092390" w:rsidRDefault="00176C96" w:rsidP="00176C96">
      <w:r w:rsidRPr="00092390">
        <w:t>Coordination at the subsystem level (wfs and adsec) is done by the Arbitrator processes. The Adaptive Secondary has its own Arbitrator, as the WFS has. The Arbitrator hides the actual hardware implementation, and instead makes available a few high-level commands which implement the more common AO operations. The Arbitrator GUIs are the main interface to the AO system during engineering operations.</w:t>
      </w:r>
    </w:p>
    <w:p w14:paraId="08998169" w14:textId="77777777" w:rsidR="00012C49" w:rsidRPr="00092390" w:rsidRDefault="00012C49" w:rsidP="00F6032F">
      <w:pPr>
        <w:pStyle w:val="Heading3"/>
      </w:pPr>
      <w:bookmarkStart w:id="48" w:name="_Toc336514259"/>
      <w:r w:rsidRPr="00092390">
        <w:t>AOS</w:t>
      </w:r>
      <w:bookmarkEnd w:id="48"/>
    </w:p>
    <w:p w14:paraId="04065EAF" w14:textId="77777777" w:rsidR="00176C96" w:rsidRPr="00092390" w:rsidRDefault="00176C96" w:rsidP="00176C96"/>
    <w:p w14:paraId="036B0245" w14:textId="77777777" w:rsidR="00176C96" w:rsidRPr="00092390" w:rsidRDefault="00176C96" w:rsidP="00176C96">
      <w:r w:rsidRPr="00092390">
        <w:t>The AO system is interfaced to the rest of the telescope through the AOS (AO Subsystem). This is a normal TCS subsystem running on the TCS server farm. The AOS exports the AO commands (a dozen or so) needed to perform seeing-limited and AO observations. The AOS GUI is the main interface to the AO system during normal observation.</w:t>
      </w:r>
    </w:p>
    <w:p w14:paraId="3B42C85D" w14:textId="77777777" w:rsidR="00176C96" w:rsidRPr="00092390" w:rsidRDefault="00176C96" w:rsidP="00176C96"/>
    <w:p w14:paraId="0C0D7393" w14:textId="77777777" w:rsidR="00012C49" w:rsidRPr="00092390" w:rsidRDefault="00012C49" w:rsidP="00504319">
      <w:pPr>
        <w:pStyle w:val="Heading2"/>
      </w:pPr>
      <w:bookmarkStart w:id="49" w:name="_Toc336514260"/>
      <w:r w:rsidRPr="00092390">
        <w:t>Engineering interface</w:t>
      </w:r>
      <w:r w:rsidR="00733D0E" w:rsidRPr="00092390">
        <w:t xml:space="preserve"> levels</w:t>
      </w:r>
      <w:bookmarkEnd w:id="49"/>
    </w:p>
    <w:p w14:paraId="7B17956E" w14:textId="77777777" w:rsidR="00012C49" w:rsidRPr="00092390" w:rsidRDefault="00012C49" w:rsidP="00AC0E4C"/>
    <w:p w14:paraId="52CCA4A8" w14:textId="77777777" w:rsidR="00AC0E4C" w:rsidRPr="00092390" w:rsidRDefault="00AC0E4C" w:rsidP="00AC0E4C">
      <w:r w:rsidRPr="00092390">
        <w:t>In order to setup, calibrate and debug the system, a number of engineering interfaces are provided. Each interface works at a certain level, and is independent of the others. Thus, they can override each other and care must be taken not to give conflicting commands. These conditions are noted where possible in this manual.</w:t>
      </w:r>
    </w:p>
    <w:p w14:paraId="0FD59913" w14:textId="77777777" w:rsidR="00AC0E4C" w:rsidRPr="00092390" w:rsidRDefault="00AC0E4C" w:rsidP="00AC0E4C"/>
    <w:p w14:paraId="105E31CA" w14:textId="77777777" w:rsidR="00AC0E4C" w:rsidRPr="00092390" w:rsidRDefault="00AC0E4C" w:rsidP="00AC0E4C">
      <w:r w:rsidRPr="00092390">
        <w:t xml:space="preserve">As a general rule, an interface for a </w:t>
      </w:r>
      <w:r w:rsidR="00C3045C" w:rsidRPr="00092390">
        <w:t>low</w:t>
      </w:r>
      <w:r w:rsidRPr="00092390">
        <w:t xml:space="preserve">-level process (for example </w:t>
      </w:r>
      <w:r w:rsidR="00C3045C" w:rsidRPr="00092390">
        <w:t xml:space="preserve">the WFS hardware GUI) </w:t>
      </w:r>
      <w:r w:rsidRPr="00092390">
        <w:t>will over</w:t>
      </w:r>
      <w:r w:rsidR="00C3045C" w:rsidRPr="00092390">
        <w:t>ride commands given from a higher</w:t>
      </w:r>
      <w:r w:rsidRPr="00092390">
        <w:t>-le</w:t>
      </w:r>
      <w:r w:rsidR="00C3045C" w:rsidRPr="00092390">
        <w:t>vel interface (for example, one of the Arbitrators</w:t>
      </w:r>
      <w:r w:rsidRPr="00092390">
        <w:t>).</w:t>
      </w:r>
    </w:p>
    <w:p w14:paraId="08A8DB97" w14:textId="77777777" w:rsidR="00AC0E4C" w:rsidRPr="00092390" w:rsidRDefault="00AC0E4C" w:rsidP="00AC0E4C"/>
    <w:p w14:paraId="50FCF517" w14:textId="77777777" w:rsidR="00AC0E4C" w:rsidRPr="00092390" w:rsidRDefault="00AC0E4C" w:rsidP="00AC0E4C">
      <w:r w:rsidRPr="00092390">
        <w:t xml:space="preserve">It is therefore recommended to work with the highest available level. In addition, experience has shown that the complexity of the system is such that, when using the low-level GUIs, many details can be </w:t>
      </w:r>
      <w:r w:rsidR="00D23346" w:rsidRPr="00092390">
        <w:t xml:space="preserve">forgotten or </w:t>
      </w:r>
      <w:r w:rsidRPr="00092390">
        <w:t>overlooked</w:t>
      </w:r>
      <w:r w:rsidR="00D23346" w:rsidRPr="00092390">
        <w:t xml:space="preserve"> even by experienced operators</w:t>
      </w:r>
      <w:r w:rsidRPr="00092390">
        <w:t>. Usage of the high-level interface make things easier, because most things are performed by scripts which will ensure that all details are properly taken into account.</w:t>
      </w:r>
    </w:p>
    <w:p w14:paraId="135346E7" w14:textId="77777777" w:rsidR="00AC0E4C" w:rsidRPr="00092390" w:rsidRDefault="00AC0E4C" w:rsidP="00AC0E4C"/>
    <w:p w14:paraId="7CD3D3B2" w14:textId="77777777" w:rsidR="00012C49" w:rsidRPr="00092390" w:rsidRDefault="00012C49" w:rsidP="00012C49"/>
    <w:p w14:paraId="656D5450" w14:textId="77777777" w:rsidR="00012C49" w:rsidRPr="00092390" w:rsidRDefault="00012C49" w:rsidP="00504319">
      <w:pPr>
        <w:pStyle w:val="Heading1"/>
      </w:pPr>
      <w:bookmarkStart w:id="50" w:name="_Toc336514261"/>
      <w:r w:rsidRPr="00092390">
        <w:t>AOS</w:t>
      </w:r>
      <w:r w:rsidR="00F31239" w:rsidRPr="00092390">
        <w:t xml:space="preserve"> GUI</w:t>
      </w:r>
      <w:bookmarkEnd w:id="50"/>
    </w:p>
    <w:p w14:paraId="2E487C9F" w14:textId="77777777" w:rsidR="00012C49" w:rsidRPr="00092390" w:rsidRDefault="00012C49" w:rsidP="00012C49"/>
    <w:p w14:paraId="2DE1A765" w14:textId="77777777" w:rsidR="00012C49" w:rsidRPr="00092390" w:rsidRDefault="00012C49" w:rsidP="00012C49">
      <w:r w:rsidRPr="00092390">
        <w:t>The AOS telescope subsystem makes available to the TCS and IIF all the AO commands needed for observation. These commands are intended to be sent from either the TCS command sequencer or the instrument observing block, but they can also be manually issued from the AOSGUI by the telescope operator if needed.</w:t>
      </w:r>
    </w:p>
    <w:p w14:paraId="44DF9A0B" w14:textId="77777777" w:rsidR="00F31239" w:rsidRPr="00092390" w:rsidRDefault="00F31239" w:rsidP="00012C49"/>
    <w:p w14:paraId="5125755B" w14:textId="77777777" w:rsidR="00F31239" w:rsidRPr="00092390" w:rsidRDefault="00F31239" w:rsidP="00F31239">
      <w:pPr>
        <w:pStyle w:val="Heading2"/>
      </w:pPr>
      <w:bookmarkStart w:id="51" w:name="_Toc336514262"/>
      <w:r w:rsidRPr="00092390">
        <w:t>Starting the GUI</w:t>
      </w:r>
      <w:bookmarkEnd w:id="51"/>
    </w:p>
    <w:p w14:paraId="25140A56" w14:textId="77777777" w:rsidR="00012C49" w:rsidRPr="00092390" w:rsidRDefault="00012C49" w:rsidP="00012C49"/>
    <w:p w14:paraId="0CDD5CC3" w14:textId="77777777" w:rsidR="00012C49" w:rsidRPr="00092390" w:rsidRDefault="00012C49" w:rsidP="00012C49">
      <w:r w:rsidRPr="00092390">
        <w:t>The AO</w:t>
      </w:r>
      <w:r w:rsidR="006479C0" w:rsidRPr="00092390">
        <w:t>SGUI can be started from any TCS</w:t>
      </w:r>
      <w:r w:rsidRPr="00092390">
        <w:t xml:space="preserve"> machine. The syntax is:</w:t>
      </w:r>
    </w:p>
    <w:p w14:paraId="233C5E50" w14:textId="77777777" w:rsidR="00012C49" w:rsidRPr="00092390" w:rsidRDefault="00012C49" w:rsidP="00012C49"/>
    <w:p w14:paraId="5DFAE2C0" w14:textId="77777777" w:rsidR="00012C49" w:rsidRPr="00092390" w:rsidRDefault="00012C49" w:rsidP="00012C49">
      <w:pPr>
        <w:rPr>
          <w:rFonts w:ascii="Courier New" w:hAnsi="Courier New" w:cs="Courier New"/>
        </w:rPr>
      </w:pPr>
      <w:r w:rsidRPr="00092390">
        <w:rPr>
          <w:rFonts w:ascii="Courier New" w:hAnsi="Courier New" w:cs="Courier New"/>
        </w:rPr>
        <w:t>AOSGUI [side]</w:t>
      </w:r>
    </w:p>
    <w:p w14:paraId="7CD9C8B9" w14:textId="77777777" w:rsidR="00012C49" w:rsidRPr="00092390" w:rsidRDefault="00012C49" w:rsidP="00012C49"/>
    <w:p w14:paraId="49F64D67" w14:textId="77777777" w:rsidR="00012C49" w:rsidRPr="00092390" w:rsidRDefault="00012C49" w:rsidP="00012C49">
      <w:r w:rsidRPr="00092390">
        <w:t>where [side] is either “left” or “right”. In case the side parameter is omitted, the left side is assumed by default.</w:t>
      </w:r>
    </w:p>
    <w:p w14:paraId="09044D5A" w14:textId="77777777" w:rsidR="00012C49" w:rsidRPr="00092390" w:rsidRDefault="00012C49" w:rsidP="00012C49"/>
    <w:p w14:paraId="05181C83" w14:textId="77777777" w:rsidR="00012C49" w:rsidRPr="00092390" w:rsidRDefault="00012C49" w:rsidP="00012C49">
      <w:r w:rsidRPr="00092390">
        <w:t>The two purposes of this GUI are:</w:t>
      </w:r>
    </w:p>
    <w:p w14:paraId="090A8484" w14:textId="77777777" w:rsidR="00012C49" w:rsidRPr="00092390" w:rsidRDefault="00012C49" w:rsidP="00012C49"/>
    <w:p w14:paraId="738A74E5" w14:textId="77777777" w:rsidR="00C50FA9" w:rsidRPr="00092390" w:rsidRDefault="00012C49" w:rsidP="00012C49">
      <w:pPr>
        <w:numPr>
          <w:ilvl w:val="0"/>
          <w:numId w:val="1"/>
        </w:numPr>
      </w:pPr>
      <w:r w:rsidRPr="00092390">
        <w:t>display AO status information</w:t>
      </w:r>
    </w:p>
    <w:p w14:paraId="21B37732" w14:textId="77777777" w:rsidR="00012C49" w:rsidRPr="00092390" w:rsidRDefault="00012C49" w:rsidP="00012C49">
      <w:pPr>
        <w:numPr>
          <w:ilvl w:val="0"/>
          <w:numId w:val="1"/>
        </w:numPr>
      </w:pPr>
      <w:r w:rsidRPr="00092390">
        <w:t>provide an interface to send commands to the AOS</w:t>
      </w:r>
    </w:p>
    <w:p w14:paraId="7CF07255" w14:textId="77777777" w:rsidR="00012C49" w:rsidRPr="00092390" w:rsidRDefault="00012C49" w:rsidP="00012C49"/>
    <w:p w14:paraId="2F5F176C" w14:textId="77777777" w:rsidR="00012C49" w:rsidRPr="00092390" w:rsidRDefault="00012C49" w:rsidP="00012C49"/>
    <w:p w14:paraId="6E125D7A" w14:textId="77777777" w:rsidR="00012C49" w:rsidRPr="00092390" w:rsidRDefault="00C50FA9" w:rsidP="00504319">
      <w:pPr>
        <w:pStyle w:val="Heading2"/>
      </w:pPr>
      <w:bookmarkStart w:id="52" w:name="_Toc336514263"/>
      <w:r w:rsidRPr="00092390">
        <w:t>Status information display</w:t>
      </w:r>
      <w:bookmarkEnd w:id="52"/>
    </w:p>
    <w:p w14:paraId="519909F4" w14:textId="77777777" w:rsidR="00F31239" w:rsidRPr="00092390" w:rsidRDefault="00F31239" w:rsidP="00F31239"/>
    <w:p w14:paraId="771FC08F" w14:textId="77777777" w:rsidR="00F31239" w:rsidRPr="00092390" w:rsidRDefault="00F31239" w:rsidP="00F31239">
      <w:r w:rsidRPr="00092390">
        <w:t xml:space="preserve">The main AOS GUI window is a status display with all main AO parameters. The window will become red if the AOS is not running properly. </w:t>
      </w:r>
    </w:p>
    <w:p w14:paraId="182B35DF" w14:textId="77777777" w:rsidR="00F31239" w:rsidRPr="00092390" w:rsidRDefault="00F31239" w:rsidP="00F31239"/>
    <w:p w14:paraId="4CBE72AB" w14:textId="77777777" w:rsidR="00F31239" w:rsidRPr="00092390" w:rsidRDefault="009156B4" w:rsidP="00F31239">
      <w:r w:rsidRPr="00092390">
        <w:rPr>
          <w:noProof/>
          <w:lang w:eastAsia="en-US"/>
        </w:rPr>
        <w:drawing>
          <wp:inline distT="0" distB="0" distL="0" distR="0" wp14:anchorId="010E9A27" wp14:editId="283C8690">
            <wp:extent cx="5930900" cy="7645400"/>
            <wp:effectExtent l="0" t="0" r="12700" b="0"/>
            <wp:docPr id="4" name="Picture 4" descr="aos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osgu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900" cy="7645400"/>
                    </a:xfrm>
                    <a:prstGeom prst="rect">
                      <a:avLst/>
                    </a:prstGeom>
                    <a:noFill/>
                    <a:ln>
                      <a:noFill/>
                    </a:ln>
                  </pic:spPr>
                </pic:pic>
              </a:graphicData>
            </a:graphic>
          </wp:inline>
        </w:drawing>
      </w:r>
    </w:p>
    <w:p w14:paraId="4141EEFA" w14:textId="77777777" w:rsidR="00012C49" w:rsidRPr="00092390" w:rsidRDefault="00012C49" w:rsidP="00012C49"/>
    <w:p w14:paraId="1979B308" w14:textId="77777777" w:rsidR="00012C49" w:rsidRPr="00092390" w:rsidRDefault="00F31239" w:rsidP="00504319">
      <w:pPr>
        <w:pStyle w:val="Heading3"/>
      </w:pPr>
      <w:bookmarkStart w:id="53" w:name="_Ref280858290"/>
      <w:bookmarkStart w:id="54" w:name="_Toc336514264"/>
      <w:r w:rsidRPr="00092390">
        <w:t>C</w:t>
      </w:r>
      <w:r w:rsidR="00012C49" w:rsidRPr="00092390">
        <w:t>onnection to the AO system</w:t>
      </w:r>
      <w:bookmarkEnd w:id="53"/>
      <w:bookmarkEnd w:id="54"/>
    </w:p>
    <w:p w14:paraId="6CD5F4F3" w14:textId="77777777" w:rsidR="002E0CE1" w:rsidRPr="00092390" w:rsidRDefault="002E0CE1" w:rsidP="002E0CE1"/>
    <w:p w14:paraId="6722ED36" w14:textId="77777777" w:rsidR="002E0CE1" w:rsidRPr="00092390" w:rsidRDefault="009156B4" w:rsidP="002E0CE1">
      <w:r w:rsidRPr="00092390">
        <w:rPr>
          <w:noProof/>
          <w:lang w:eastAsia="en-US"/>
        </w:rPr>
        <w:drawing>
          <wp:inline distT="0" distB="0" distL="0" distR="0" wp14:anchorId="3503053A" wp14:editId="4FEC48EA">
            <wp:extent cx="2362200" cy="863600"/>
            <wp:effectExtent l="0" t="0" r="0" b="0"/>
            <wp:docPr id="5" name="Picture 5" descr="aosgui-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osgui-connec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863600"/>
                    </a:xfrm>
                    <a:prstGeom prst="rect">
                      <a:avLst/>
                    </a:prstGeom>
                    <a:noFill/>
                    <a:ln>
                      <a:noFill/>
                    </a:ln>
                  </pic:spPr>
                </pic:pic>
              </a:graphicData>
            </a:graphic>
          </wp:inline>
        </w:drawing>
      </w:r>
    </w:p>
    <w:p w14:paraId="41F30FDA" w14:textId="77777777" w:rsidR="00F31239" w:rsidRPr="00092390" w:rsidRDefault="00F31239" w:rsidP="002E0CE1"/>
    <w:p w14:paraId="24B3F2DE" w14:textId="77777777" w:rsidR="002E0CE1" w:rsidRPr="00092390" w:rsidRDefault="002E0CE1" w:rsidP="002E0CE1">
      <w:r w:rsidRPr="00092390">
        <w:t>The c</w:t>
      </w:r>
      <w:r w:rsidR="007252FB" w:rsidRPr="00092390">
        <w:t>onnection status</w:t>
      </w:r>
      <w:r w:rsidR="00C60F23" w:rsidRPr="00092390">
        <w:t xml:space="preserve"> can have several</w:t>
      </w:r>
      <w:r w:rsidRPr="00092390">
        <w:t xml:space="preserve"> values:</w:t>
      </w:r>
    </w:p>
    <w:p w14:paraId="2678EBDE" w14:textId="77777777" w:rsidR="00F31239" w:rsidRPr="00092390" w:rsidRDefault="00F31239" w:rsidP="002E0CE1"/>
    <w:p w14:paraId="07FD667D" w14:textId="77777777" w:rsidR="002E0CE1" w:rsidRPr="00092390" w:rsidRDefault="00C60F23" w:rsidP="002E0CE1">
      <w:pPr>
        <w:numPr>
          <w:ilvl w:val="0"/>
          <w:numId w:val="32"/>
        </w:numPr>
      </w:pPr>
      <w:r w:rsidRPr="00092390">
        <w:rPr>
          <w:b/>
        </w:rPr>
        <w:t>DISCONNECTED:</w:t>
      </w:r>
      <w:r w:rsidR="002E0CE1" w:rsidRPr="00092390">
        <w:t xml:space="preserve"> the AOS is not able to talk with the AO system. This may happen because the Adaptive Secondary software is not running on </w:t>
      </w:r>
      <w:r w:rsidR="002E0CE1" w:rsidRPr="00092390">
        <w:rPr>
          <w:b/>
        </w:rPr>
        <w:t>adsecdx</w:t>
      </w:r>
      <w:r w:rsidR="002E0CE1" w:rsidRPr="00092390">
        <w:t>;</w:t>
      </w:r>
    </w:p>
    <w:p w14:paraId="1F517DCA" w14:textId="77777777" w:rsidR="00C60F23" w:rsidRPr="00092390" w:rsidRDefault="00C60F23" w:rsidP="002E0CE1">
      <w:pPr>
        <w:numPr>
          <w:ilvl w:val="0"/>
          <w:numId w:val="32"/>
        </w:numPr>
      </w:pPr>
      <w:r w:rsidRPr="00092390">
        <w:rPr>
          <w:b/>
        </w:rPr>
        <w:t>NO ARBITRATOR</w:t>
      </w:r>
      <w:r w:rsidRPr="00092390">
        <w:t xml:space="preserve">: the AOS is able to talk with the AO system, but the AO arbitrator is dwn or not answering. This usually means a problem on the network or on </w:t>
      </w:r>
      <w:r w:rsidRPr="00092390">
        <w:rPr>
          <w:b/>
        </w:rPr>
        <w:t>adsecdx</w:t>
      </w:r>
      <w:r w:rsidRPr="00092390">
        <w:t xml:space="preserve">; </w:t>
      </w:r>
    </w:p>
    <w:p w14:paraId="14536096" w14:textId="77777777" w:rsidR="00C60F23" w:rsidRPr="00092390" w:rsidRDefault="00C60F23" w:rsidP="002E0CE1">
      <w:pPr>
        <w:numPr>
          <w:ilvl w:val="0"/>
          <w:numId w:val="32"/>
        </w:numPr>
      </w:pPr>
      <w:r w:rsidRPr="00092390">
        <w:rPr>
          <w:b/>
        </w:rPr>
        <w:t>STANDALONE</w:t>
      </w:r>
      <w:r w:rsidRPr="00092390">
        <w:t>: the AOS is connected to the AO system, but the latter is indicating that it is not ready to receive commands from the AOS.</w:t>
      </w:r>
    </w:p>
    <w:p w14:paraId="5DAD28CA" w14:textId="77777777" w:rsidR="002E0CE1" w:rsidRPr="00092390" w:rsidRDefault="00C60F23" w:rsidP="002E0CE1">
      <w:pPr>
        <w:numPr>
          <w:ilvl w:val="0"/>
          <w:numId w:val="32"/>
        </w:numPr>
      </w:pPr>
      <w:r w:rsidRPr="00092390">
        <w:rPr>
          <w:b/>
        </w:rPr>
        <w:t>OPERATING</w:t>
      </w:r>
      <w:r w:rsidR="002E0CE1" w:rsidRPr="00092390">
        <w:t>: the AOS is connected to the AO system and can send/receive commands.</w:t>
      </w:r>
    </w:p>
    <w:p w14:paraId="5702C677" w14:textId="77777777" w:rsidR="00F31239" w:rsidRPr="00092390" w:rsidRDefault="00F31239" w:rsidP="00F31239"/>
    <w:p w14:paraId="2084B174" w14:textId="77777777" w:rsidR="00012C49" w:rsidRPr="00092390" w:rsidRDefault="00F31239" w:rsidP="00504319">
      <w:pPr>
        <w:pStyle w:val="Heading3"/>
      </w:pPr>
      <w:bookmarkStart w:id="55" w:name="_Toc336514265"/>
      <w:r w:rsidRPr="00092390">
        <w:t>O</w:t>
      </w:r>
      <w:r w:rsidR="00012C49" w:rsidRPr="00092390">
        <w:t>verall AO system status</w:t>
      </w:r>
      <w:bookmarkEnd w:id="55"/>
    </w:p>
    <w:p w14:paraId="1D986A09" w14:textId="77777777" w:rsidR="002D52E6" w:rsidRPr="00092390" w:rsidRDefault="002D52E6" w:rsidP="002D52E6"/>
    <w:p w14:paraId="7B28AC44" w14:textId="77777777" w:rsidR="002D52E6" w:rsidRPr="00092390" w:rsidRDefault="009156B4" w:rsidP="002D52E6">
      <w:r w:rsidRPr="00092390">
        <w:rPr>
          <w:noProof/>
          <w:lang w:eastAsia="en-US"/>
        </w:rPr>
        <w:drawing>
          <wp:inline distT="0" distB="0" distL="0" distR="0" wp14:anchorId="36B61C1A" wp14:editId="0360E093">
            <wp:extent cx="3657600" cy="2832100"/>
            <wp:effectExtent l="0" t="0" r="0" b="12700"/>
            <wp:docPr id="6" name="Picture 6" descr="aosgu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osgui-a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832100"/>
                    </a:xfrm>
                    <a:prstGeom prst="rect">
                      <a:avLst/>
                    </a:prstGeom>
                    <a:noFill/>
                    <a:ln>
                      <a:noFill/>
                    </a:ln>
                  </pic:spPr>
                </pic:pic>
              </a:graphicData>
            </a:graphic>
          </wp:inline>
        </w:drawing>
      </w:r>
    </w:p>
    <w:p w14:paraId="6265941A" w14:textId="77777777" w:rsidR="002D52E6" w:rsidRPr="00092390" w:rsidRDefault="002D52E6" w:rsidP="002D52E6"/>
    <w:p w14:paraId="6DEF9CC2" w14:textId="77777777" w:rsidR="002D52E6" w:rsidRPr="00092390" w:rsidRDefault="002D52E6" w:rsidP="002D52E6">
      <w:r w:rsidRPr="00092390">
        <w:t>The AO panel shows high-level parameters about the AO system:</w:t>
      </w:r>
    </w:p>
    <w:p w14:paraId="1C5DAD39" w14:textId="77777777" w:rsidR="002D52E6" w:rsidRPr="00092390" w:rsidRDefault="002D52E6" w:rsidP="002D52E6"/>
    <w:p w14:paraId="50CB292A" w14:textId="77777777" w:rsidR="002D52E6" w:rsidRPr="00092390" w:rsidRDefault="002D52E6" w:rsidP="002D52E6">
      <w:pPr>
        <w:numPr>
          <w:ilvl w:val="0"/>
          <w:numId w:val="46"/>
        </w:numPr>
      </w:pPr>
      <w:r w:rsidRPr="00092390">
        <w:t>Mode: can assume several values:</w:t>
      </w:r>
    </w:p>
    <w:p w14:paraId="1CF718B6" w14:textId="77777777" w:rsidR="002D52E6" w:rsidRPr="00092390" w:rsidRDefault="002D52E6" w:rsidP="002D52E6">
      <w:pPr>
        <w:numPr>
          <w:ilvl w:val="1"/>
          <w:numId w:val="46"/>
        </w:numPr>
      </w:pPr>
      <w:r w:rsidRPr="00092390">
        <w:t>FIX-AO: seeing-limited (“fixed”) mode</w:t>
      </w:r>
    </w:p>
    <w:p w14:paraId="4E7BB989" w14:textId="77777777" w:rsidR="002D52E6" w:rsidRPr="00092390" w:rsidRDefault="002D52E6" w:rsidP="002D52E6">
      <w:pPr>
        <w:numPr>
          <w:ilvl w:val="1"/>
          <w:numId w:val="46"/>
        </w:numPr>
      </w:pPr>
      <w:r w:rsidRPr="00092390">
        <w:t>TTM-AO: tip-tilt only correction</w:t>
      </w:r>
    </w:p>
    <w:p w14:paraId="7B89982E" w14:textId="77777777" w:rsidR="002D52E6" w:rsidRPr="00092390" w:rsidRDefault="002D52E6" w:rsidP="002D52E6">
      <w:pPr>
        <w:numPr>
          <w:ilvl w:val="1"/>
          <w:numId w:val="46"/>
        </w:numPr>
      </w:pPr>
      <w:r w:rsidRPr="00092390">
        <w:t>ACE-AO: full AO correction</w:t>
      </w:r>
    </w:p>
    <w:p w14:paraId="68A00DA0" w14:textId="77777777" w:rsidR="002D52E6" w:rsidRPr="00092390" w:rsidRDefault="002D52E6" w:rsidP="002D52E6">
      <w:pPr>
        <w:numPr>
          <w:ilvl w:val="0"/>
          <w:numId w:val="46"/>
        </w:numPr>
      </w:pPr>
      <w:r w:rsidRPr="00092390">
        <w:t>WFS: shows which focal station has been selected</w:t>
      </w:r>
    </w:p>
    <w:p w14:paraId="5F37A923" w14:textId="77777777" w:rsidR="002D52E6" w:rsidRPr="00092390" w:rsidRDefault="002D52E6" w:rsidP="002D52E6">
      <w:pPr>
        <w:numPr>
          <w:ilvl w:val="0"/>
          <w:numId w:val="46"/>
        </w:numPr>
      </w:pPr>
      <w:r w:rsidRPr="00092390">
        <w:t>Status: shows the overall AO state machine status</w:t>
      </w:r>
    </w:p>
    <w:p w14:paraId="756080C6" w14:textId="77777777" w:rsidR="002D52E6" w:rsidRPr="00092390" w:rsidRDefault="002D52E6" w:rsidP="002D52E6">
      <w:pPr>
        <w:numPr>
          <w:ilvl w:val="0"/>
          <w:numId w:val="46"/>
        </w:numPr>
      </w:pPr>
      <w:r w:rsidRPr="00092390">
        <w:t>Modes: shows how many modes are being corrected</w:t>
      </w:r>
    </w:p>
    <w:p w14:paraId="12391CB3" w14:textId="77777777" w:rsidR="002D52E6" w:rsidRPr="00092390" w:rsidRDefault="002D52E6" w:rsidP="002D52E6">
      <w:pPr>
        <w:numPr>
          <w:ilvl w:val="0"/>
          <w:numId w:val="46"/>
        </w:numPr>
      </w:pPr>
      <w:r w:rsidRPr="00092390">
        <w:t>Offload: shows the magnitude of the current tip, tilt and focus offload</w:t>
      </w:r>
    </w:p>
    <w:p w14:paraId="340EC0BE" w14:textId="77777777" w:rsidR="002D52E6" w:rsidRPr="00092390" w:rsidRDefault="002D52E6" w:rsidP="002D52E6">
      <w:pPr>
        <w:numPr>
          <w:ilvl w:val="0"/>
          <w:numId w:val="46"/>
        </w:numPr>
      </w:pPr>
      <w:r w:rsidRPr="00092390">
        <w:t>Quality: …</w:t>
      </w:r>
    </w:p>
    <w:p w14:paraId="3504F7F7" w14:textId="77777777" w:rsidR="0070112B" w:rsidRPr="00092390" w:rsidRDefault="0070112B" w:rsidP="0070112B">
      <w:pPr>
        <w:ind w:left="360"/>
      </w:pPr>
    </w:p>
    <w:p w14:paraId="1AA98863" w14:textId="77777777" w:rsidR="0070112B" w:rsidRPr="00092390" w:rsidRDefault="00F31239" w:rsidP="0070112B">
      <w:pPr>
        <w:pStyle w:val="Heading3"/>
      </w:pPr>
      <w:bookmarkStart w:id="56" w:name="_Ref280805314"/>
      <w:bookmarkStart w:id="57" w:name="_Toc336514266"/>
      <w:r w:rsidRPr="00092390">
        <w:t>W</w:t>
      </w:r>
      <w:r w:rsidR="00012C49" w:rsidRPr="00092390">
        <w:t>fs status</w:t>
      </w:r>
      <w:bookmarkStart w:id="58" w:name="_Ref280805323"/>
      <w:bookmarkEnd w:id="56"/>
      <w:r w:rsidR="0070112B" w:rsidRPr="00092390">
        <w:t xml:space="preserve"> and commands</w:t>
      </w:r>
      <w:bookmarkEnd w:id="57"/>
    </w:p>
    <w:p w14:paraId="74E206A4" w14:textId="77777777" w:rsidR="0070112B" w:rsidRPr="00092390" w:rsidRDefault="009156B4" w:rsidP="0070112B">
      <w:r w:rsidRPr="00092390">
        <w:rPr>
          <w:noProof/>
          <w:lang w:eastAsia="en-US"/>
        </w:rPr>
        <w:drawing>
          <wp:inline distT="0" distB="0" distL="0" distR="0" wp14:anchorId="369413B0" wp14:editId="69C407D3">
            <wp:extent cx="5702300" cy="2489200"/>
            <wp:effectExtent l="0" t="0" r="12700" b="0"/>
            <wp:docPr id="7" name="Picture 7" descr="aosgui-w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osgui-wf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2300" cy="2489200"/>
                    </a:xfrm>
                    <a:prstGeom prst="rect">
                      <a:avLst/>
                    </a:prstGeom>
                    <a:noFill/>
                    <a:ln>
                      <a:noFill/>
                    </a:ln>
                  </pic:spPr>
                </pic:pic>
              </a:graphicData>
            </a:graphic>
          </wp:inline>
        </w:drawing>
      </w:r>
    </w:p>
    <w:p w14:paraId="1E25C920" w14:textId="77777777" w:rsidR="0070112B" w:rsidRPr="00092390" w:rsidRDefault="0070112B" w:rsidP="0070112B"/>
    <w:p w14:paraId="2AA19ABB" w14:textId="77777777" w:rsidR="0070112B" w:rsidRPr="00092390" w:rsidRDefault="0070112B" w:rsidP="0070112B"/>
    <w:p w14:paraId="14B9C410" w14:textId="77777777" w:rsidR="0070112B" w:rsidRPr="00092390" w:rsidRDefault="0070112B" w:rsidP="0070112B">
      <w:r w:rsidRPr="00092390">
        <w:t>The WFS status window shows the main WFS parameters:</w:t>
      </w:r>
    </w:p>
    <w:p w14:paraId="35A36245" w14:textId="77777777" w:rsidR="0070112B" w:rsidRPr="00092390" w:rsidRDefault="0070112B" w:rsidP="0070112B"/>
    <w:p w14:paraId="57FDBD58" w14:textId="77777777" w:rsidR="0070112B" w:rsidRPr="00092390" w:rsidRDefault="0070112B" w:rsidP="0070112B">
      <w:pPr>
        <w:numPr>
          <w:ilvl w:val="0"/>
          <w:numId w:val="47"/>
        </w:numPr>
      </w:pPr>
      <w:r w:rsidRPr="00092390">
        <w:t>Field viewer: shows either:</w:t>
      </w:r>
    </w:p>
    <w:p w14:paraId="3C55AF5D" w14:textId="77777777" w:rsidR="0070112B" w:rsidRPr="00092390" w:rsidRDefault="0070112B" w:rsidP="0070112B">
      <w:pPr>
        <w:numPr>
          <w:ilvl w:val="1"/>
          <w:numId w:val="47"/>
        </w:numPr>
      </w:pPr>
      <w:r w:rsidRPr="00092390">
        <w:t>The current technical viewer (ccd47) image</w:t>
      </w:r>
    </w:p>
    <w:p w14:paraId="3E3546D2" w14:textId="77777777" w:rsidR="0070112B" w:rsidRPr="00092390" w:rsidRDefault="0070112B" w:rsidP="0070112B">
      <w:pPr>
        <w:numPr>
          <w:ilvl w:val="1"/>
          <w:numId w:val="47"/>
        </w:numPr>
      </w:pPr>
      <w:r w:rsidRPr="00092390">
        <w:t>The technical viewer image used in the last source acquisition</w:t>
      </w:r>
    </w:p>
    <w:p w14:paraId="1CEABD6F" w14:textId="77777777" w:rsidR="0070112B" w:rsidRPr="00092390" w:rsidRDefault="0070112B" w:rsidP="0070112B">
      <w:pPr>
        <w:ind w:left="1080"/>
      </w:pPr>
      <w:r w:rsidRPr="00092390">
        <w:t>The compass right to the image shows the direction of the sky North</w:t>
      </w:r>
    </w:p>
    <w:p w14:paraId="74720850" w14:textId="77777777" w:rsidR="0070112B" w:rsidRPr="00092390" w:rsidRDefault="0070112B" w:rsidP="0070112B">
      <w:pPr>
        <w:numPr>
          <w:ilvl w:val="0"/>
          <w:numId w:val="47"/>
        </w:numPr>
      </w:pPr>
      <w:r w:rsidRPr="00092390">
        <w:t>CCD: show the current ccd binning, frequency (frame rate) and illumination level in counts in the last 60 seconds. Binning may be zero if the ccd is off.</w:t>
      </w:r>
    </w:p>
    <w:p w14:paraId="55B5DFB8" w14:textId="77777777" w:rsidR="0070112B" w:rsidRPr="00092390" w:rsidRDefault="0070112B" w:rsidP="0070112B">
      <w:pPr>
        <w:numPr>
          <w:ilvl w:val="0"/>
          <w:numId w:val="47"/>
        </w:numPr>
      </w:pPr>
      <w:r w:rsidRPr="00092390">
        <w:t>On/off: the two buttons ON and OFF control the power to the WFS unit. The ON button, in addition to simply turn on the power, will also perform a setup of the unit, thus taking some minutes to complete.</w:t>
      </w:r>
    </w:p>
    <w:p w14:paraId="3D547D05" w14:textId="77777777" w:rsidR="0070112B" w:rsidRPr="00092390" w:rsidRDefault="0070112B" w:rsidP="0070112B">
      <w:pPr>
        <w:numPr>
          <w:ilvl w:val="0"/>
          <w:numId w:val="47"/>
        </w:numPr>
      </w:pPr>
      <w:r w:rsidRPr="00092390">
        <w:t>Status label: the status label can show either ON or OFF depending on the WFS power status. The colored bar at the bottom represents the software status and will be either green or red, the latter case signaling a problem in the wfs software.</w:t>
      </w:r>
      <w:r w:rsidR="0050393D" w:rsidRPr="00092390">
        <w:t xml:space="preserve"> There is currently no way of detailing or correcting such a problem from the AOS GUI, and the engineering interface must be used instead (see chapters </w:t>
      </w:r>
      <w:r w:rsidR="0050393D" w:rsidRPr="00092390">
        <w:fldChar w:fldCharType="begin"/>
      </w:r>
      <w:r w:rsidR="0050393D" w:rsidRPr="00092390">
        <w:instrText xml:space="preserve"> REF _Ref280805201 \w \h </w:instrText>
      </w:r>
      <w:r w:rsidR="0050393D" w:rsidRPr="00092390">
        <w:fldChar w:fldCharType="separate"/>
      </w:r>
      <w:r w:rsidR="0050393D" w:rsidRPr="00092390">
        <w:t>2.2</w:t>
      </w:r>
      <w:r w:rsidR="0050393D" w:rsidRPr="00092390">
        <w:fldChar w:fldCharType="end"/>
      </w:r>
      <w:r w:rsidR="0050393D" w:rsidRPr="00092390">
        <w:t xml:space="preserve"> and </w:t>
      </w:r>
      <w:r w:rsidR="0050393D" w:rsidRPr="00092390">
        <w:fldChar w:fldCharType="begin"/>
      </w:r>
      <w:r w:rsidR="0050393D" w:rsidRPr="00092390">
        <w:instrText xml:space="preserve"> REF _Ref280877261 \w \h </w:instrText>
      </w:r>
      <w:r w:rsidR="0050393D" w:rsidRPr="00092390">
        <w:fldChar w:fldCharType="separate"/>
      </w:r>
      <w:r w:rsidR="0050393D" w:rsidRPr="00092390">
        <w:t>10.1</w:t>
      </w:r>
      <w:r w:rsidR="0050393D" w:rsidRPr="00092390">
        <w:fldChar w:fldCharType="end"/>
      </w:r>
      <w:r w:rsidR="0050393D" w:rsidRPr="00092390">
        <w:t xml:space="preserve"> for how to check for software health)</w:t>
      </w:r>
    </w:p>
    <w:p w14:paraId="6D4D0739" w14:textId="77777777" w:rsidR="0070112B" w:rsidRPr="00092390" w:rsidRDefault="0070112B" w:rsidP="0070112B"/>
    <w:p w14:paraId="3F1B10D1" w14:textId="77777777" w:rsidR="00385797" w:rsidRPr="00092390" w:rsidRDefault="00385797" w:rsidP="00385797">
      <w:pPr>
        <w:pStyle w:val="Heading3"/>
      </w:pPr>
      <w:bookmarkStart w:id="59" w:name="_Toc336514267"/>
      <w:bookmarkEnd w:id="58"/>
      <w:r w:rsidRPr="00092390">
        <w:t>Adaptive Secondary status</w:t>
      </w:r>
      <w:bookmarkEnd w:id="59"/>
    </w:p>
    <w:p w14:paraId="0C60E630" w14:textId="77777777" w:rsidR="00385797" w:rsidRPr="00092390" w:rsidRDefault="00385797" w:rsidP="00385797"/>
    <w:p w14:paraId="7C6B851E" w14:textId="77777777" w:rsidR="00385797" w:rsidRPr="00092390" w:rsidRDefault="009156B4" w:rsidP="00385797">
      <w:r w:rsidRPr="00092390">
        <w:rPr>
          <w:noProof/>
          <w:lang w:eastAsia="en-US"/>
        </w:rPr>
        <w:drawing>
          <wp:inline distT="0" distB="0" distL="0" distR="0" wp14:anchorId="206D0F08" wp14:editId="12E67688">
            <wp:extent cx="2501900" cy="2514600"/>
            <wp:effectExtent l="0" t="0" r="12700" b="0"/>
            <wp:docPr id="8" name="Picture 8" descr="aosgui-ad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osgui-adse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1900" cy="2514600"/>
                    </a:xfrm>
                    <a:prstGeom prst="rect">
                      <a:avLst/>
                    </a:prstGeom>
                    <a:noFill/>
                    <a:ln>
                      <a:noFill/>
                    </a:ln>
                  </pic:spPr>
                </pic:pic>
              </a:graphicData>
            </a:graphic>
          </wp:inline>
        </w:drawing>
      </w:r>
    </w:p>
    <w:p w14:paraId="43DECD41" w14:textId="77777777" w:rsidR="00385797" w:rsidRPr="00092390" w:rsidRDefault="00385797" w:rsidP="00385797">
      <w:r w:rsidRPr="00092390">
        <w:t>The Adaptive Secondary panel shows the following status information:</w:t>
      </w:r>
    </w:p>
    <w:p w14:paraId="55750C1B" w14:textId="77777777" w:rsidR="00385797" w:rsidRPr="00092390" w:rsidRDefault="00385797" w:rsidP="00385797"/>
    <w:p w14:paraId="065E4B51" w14:textId="77777777" w:rsidR="00385797" w:rsidRPr="00092390" w:rsidRDefault="00385797" w:rsidP="00385797">
      <w:pPr>
        <w:numPr>
          <w:ilvl w:val="0"/>
          <w:numId w:val="48"/>
        </w:numPr>
      </w:pPr>
      <w:r w:rsidRPr="00092390">
        <w:t>Shape: name of the last loaded shape file (usually called a “flat”)</w:t>
      </w:r>
    </w:p>
    <w:p w14:paraId="6A7C1E4B" w14:textId="77777777" w:rsidR="00385797" w:rsidRPr="00092390" w:rsidRDefault="00385797" w:rsidP="00385797">
      <w:pPr>
        <w:numPr>
          <w:ilvl w:val="0"/>
          <w:numId w:val="48"/>
        </w:numPr>
      </w:pPr>
      <w:r w:rsidRPr="00092390">
        <w:t>Main Power: status (ON or OFF) of the three-phase power to the unit. Also controls power to the hexapod</w:t>
      </w:r>
    </w:p>
    <w:p w14:paraId="36A3021B" w14:textId="77777777" w:rsidR="00385797" w:rsidRPr="00092390" w:rsidRDefault="00385797" w:rsidP="00385797">
      <w:pPr>
        <w:numPr>
          <w:ilvl w:val="0"/>
          <w:numId w:val="48"/>
        </w:numPr>
      </w:pPr>
      <w:r w:rsidRPr="00092390">
        <w:t>TSS Status: status of the wind protection system</w:t>
      </w:r>
    </w:p>
    <w:p w14:paraId="26949E00" w14:textId="77777777" w:rsidR="00385797" w:rsidRPr="00092390" w:rsidRDefault="00385797" w:rsidP="00385797">
      <w:pPr>
        <w:numPr>
          <w:ilvl w:val="0"/>
          <w:numId w:val="48"/>
        </w:numPr>
      </w:pPr>
      <w:r w:rsidRPr="00092390">
        <w:t>Coils: status of the voice coils of the adaptive secondary.</w:t>
      </w:r>
    </w:p>
    <w:p w14:paraId="2E7E37D3" w14:textId="77777777" w:rsidR="004B3736" w:rsidRPr="00092390" w:rsidRDefault="00385797" w:rsidP="004B3736">
      <w:pPr>
        <w:pStyle w:val="Heading3"/>
      </w:pPr>
      <w:bookmarkStart w:id="60" w:name="_Toc336514268"/>
      <w:r w:rsidRPr="00092390">
        <w:t>Adaptive Secondary</w:t>
      </w:r>
      <w:r w:rsidR="004B3736" w:rsidRPr="00092390">
        <w:t xml:space="preserve"> on/off/set/rest</w:t>
      </w:r>
      <w:bookmarkEnd w:id="60"/>
    </w:p>
    <w:p w14:paraId="3B305A9E" w14:textId="77777777" w:rsidR="004B3736" w:rsidRPr="00092390" w:rsidRDefault="004B3736" w:rsidP="004B3736"/>
    <w:p w14:paraId="49112562" w14:textId="77777777" w:rsidR="004B3736" w:rsidRPr="00092390" w:rsidRDefault="004B3736" w:rsidP="004B3736">
      <w:r w:rsidRPr="00092390">
        <w:t>The adaptive secondary status indicator</w:t>
      </w:r>
      <w:r w:rsidR="00385797" w:rsidRPr="00092390">
        <w:t>, right of the button group,</w:t>
      </w:r>
      <w:r w:rsidRPr="00092390">
        <w:t xml:space="preserve"> can have three values:</w:t>
      </w:r>
    </w:p>
    <w:p w14:paraId="31D3ED1B" w14:textId="77777777" w:rsidR="004B3736" w:rsidRPr="00092390" w:rsidRDefault="004B3736" w:rsidP="004B3736">
      <w:pPr>
        <w:numPr>
          <w:ilvl w:val="0"/>
          <w:numId w:val="33"/>
        </w:numPr>
      </w:pPr>
      <w:r w:rsidRPr="00092390">
        <w:t>OFF: power to the unit is off</w:t>
      </w:r>
    </w:p>
    <w:p w14:paraId="2A3BE9BF" w14:textId="77777777" w:rsidR="004B3736" w:rsidRPr="00092390" w:rsidRDefault="004B3736" w:rsidP="004B3736">
      <w:pPr>
        <w:numPr>
          <w:ilvl w:val="0"/>
          <w:numId w:val="33"/>
        </w:numPr>
      </w:pPr>
      <w:r w:rsidRPr="00092390">
        <w:t>SAFE: unit is powered on and in safe condition (shell rested)</w:t>
      </w:r>
    </w:p>
    <w:p w14:paraId="5782FC0F" w14:textId="77777777" w:rsidR="004B3736" w:rsidRPr="00092390" w:rsidRDefault="004B3736" w:rsidP="004B3736">
      <w:pPr>
        <w:numPr>
          <w:ilvl w:val="0"/>
          <w:numId w:val="33"/>
        </w:numPr>
      </w:pPr>
      <w:r w:rsidRPr="00092390">
        <w:t>SET: unit is powered on and shell is set for observation.</w:t>
      </w:r>
    </w:p>
    <w:p w14:paraId="570CA3B7" w14:textId="77777777" w:rsidR="004B3736" w:rsidRPr="00092390" w:rsidRDefault="004B3736" w:rsidP="004B3736">
      <w:pPr>
        <w:ind w:left="360"/>
      </w:pPr>
    </w:p>
    <w:p w14:paraId="1AF17C46" w14:textId="77777777" w:rsidR="004B3736" w:rsidRPr="00092390" w:rsidRDefault="004B3736" w:rsidP="004B3736">
      <w:r w:rsidRPr="00092390">
        <w:t>Four buttons control the power and shell status of the Adaptive Secondary:</w:t>
      </w:r>
    </w:p>
    <w:p w14:paraId="3D394646" w14:textId="77777777" w:rsidR="004B3736" w:rsidRPr="00092390" w:rsidRDefault="004B3736" w:rsidP="004B3736">
      <w:pPr>
        <w:numPr>
          <w:ilvl w:val="0"/>
          <w:numId w:val="34"/>
        </w:numPr>
      </w:pPr>
      <w:r w:rsidRPr="00092390">
        <w:t>On: turns on the power to the unit and goes to SAFE status. Takes about a minute to execute</w:t>
      </w:r>
    </w:p>
    <w:p w14:paraId="5949B1C9" w14:textId="77777777" w:rsidR="004B3736" w:rsidRPr="00092390" w:rsidRDefault="004B3736" w:rsidP="004B3736">
      <w:pPr>
        <w:numPr>
          <w:ilvl w:val="0"/>
          <w:numId w:val="34"/>
        </w:numPr>
      </w:pPr>
      <w:r w:rsidRPr="00092390">
        <w:t>Set: sets the shell and goes to SET status. Takes about two minutes to execute.</w:t>
      </w:r>
    </w:p>
    <w:p w14:paraId="7B365B5C" w14:textId="77777777" w:rsidR="004B3736" w:rsidRPr="00092390" w:rsidRDefault="004B3736" w:rsidP="004B3736">
      <w:pPr>
        <w:numPr>
          <w:ilvl w:val="0"/>
          <w:numId w:val="34"/>
        </w:numPr>
      </w:pPr>
      <w:r w:rsidRPr="00092390">
        <w:t>Rest: rests the shell from the set position and goes back to SAFE status. Takes a few seconds to execute</w:t>
      </w:r>
    </w:p>
    <w:p w14:paraId="6F5BD57A" w14:textId="77777777" w:rsidR="004B3736" w:rsidRPr="00092390" w:rsidRDefault="004B3736" w:rsidP="004B3736">
      <w:pPr>
        <w:numPr>
          <w:ilvl w:val="0"/>
          <w:numId w:val="34"/>
        </w:numPr>
      </w:pPr>
      <w:r w:rsidRPr="00092390">
        <w:t>Off: turns off the power to the unit and goes to SAFE status. Takes a few seconds to execute.</w:t>
      </w:r>
    </w:p>
    <w:p w14:paraId="3119894E" w14:textId="77777777" w:rsidR="004B3736" w:rsidRPr="00092390" w:rsidRDefault="004B3736" w:rsidP="004B3736"/>
    <w:p w14:paraId="3BB5430A" w14:textId="77777777" w:rsidR="004B3736" w:rsidRPr="00092390" w:rsidRDefault="004B3736" w:rsidP="004B3736">
      <w:pPr>
        <w:pStyle w:val="Heading3"/>
        <w:numPr>
          <w:ilvl w:val="3"/>
          <w:numId w:val="26"/>
        </w:numPr>
      </w:pPr>
      <w:bookmarkStart w:id="61" w:name="_Toc336514269"/>
      <w:r w:rsidRPr="00092390">
        <w:t>Safety locks</w:t>
      </w:r>
      <w:bookmarkEnd w:id="61"/>
    </w:p>
    <w:p w14:paraId="33D997F9" w14:textId="77777777" w:rsidR="004B3736" w:rsidRPr="00092390" w:rsidRDefault="004B3736" w:rsidP="004B3736"/>
    <w:p w14:paraId="3DA7EDEB" w14:textId="77777777" w:rsidR="004B3736" w:rsidRPr="00092390" w:rsidRDefault="004B3736" w:rsidP="004B3736">
      <w:r w:rsidRPr="00092390">
        <w:t>In order to ensure the safety of the Adaptive Secondary, the shell can be set only if the following conditions are met:</w:t>
      </w:r>
    </w:p>
    <w:p w14:paraId="6E5F2EA1" w14:textId="77777777" w:rsidR="004B3736" w:rsidRPr="00092390" w:rsidRDefault="004B3736" w:rsidP="004B3736">
      <w:pPr>
        <w:numPr>
          <w:ilvl w:val="0"/>
          <w:numId w:val="35"/>
        </w:numPr>
      </w:pPr>
      <w:r w:rsidRPr="00092390">
        <w:t>Telescope elevation is 26 degrees or higher</w:t>
      </w:r>
    </w:p>
    <w:p w14:paraId="548CC3A8" w14:textId="77777777" w:rsidR="004B3736" w:rsidRPr="00092390" w:rsidRDefault="004B3736" w:rsidP="004B3736">
      <w:pPr>
        <w:numPr>
          <w:ilvl w:val="0"/>
          <w:numId w:val="35"/>
        </w:numPr>
      </w:pPr>
      <w:r w:rsidRPr="00092390">
        <w:t>Swing arm is deployed</w:t>
      </w:r>
    </w:p>
    <w:p w14:paraId="373AF6E6" w14:textId="77777777" w:rsidR="004B3736" w:rsidRPr="00092390" w:rsidRDefault="004B3736" w:rsidP="004B3736">
      <w:pPr>
        <w:numPr>
          <w:ilvl w:val="0"/>
          <w:numId w:val="35"/>
        </w:numPr>
      </w:pPr>
      <w:r w:rsidRPr="00092390">
        <w:t>Wind speed is under 8 m/s</w:t>
      </w:r>
    </w:p>
    <w:p w14:paraId="6C1E9A7D" w14:textId="77777777" w:rsidR="004B3736" w:rsidRPr="00092390" w:rsidRDefault="004B3736" w:rsidP="004B3736">
      <w:pPr>
        <w:ind w:left="360"/>
      </w:pPr>
    </w:p>
    <w:p w14:paraId="6D198B71" w14:textId="77777777" w:rsidR="004B3736" w:rsidRPr="00092390" w:rsidRDefault="004B3736" w:rsidP="004B3736">
      <w:r w:rsidRPr="00092390">
        <w:t>If any of these condition</w:t>
      </w:r>
      <w:r w:rsidR="00D324D5" w:rsidRPr="00092390">
        <w:t>s</w:t>
      </w:r>
      <w:r w:rsidRPr="00092390">
        <w:t xml:space="preserve"> is not satisfied, the Set command will be refused. If the shell was already set, it will be rested immediately. The safety feature is fast enough even in the worst case of the telescope slewing down to zero degrees.</w:t>
      </w:r>
    </w:p>
    <w:p w14:paraId="08076CC2" w14:textId="77777777" w:rsidR="004B3736" w:rsidRPr="00092390" w:rsidRDefault="004B3736" w:rsidP="004B3736">
      <w:r w:rsidRPr="00092390">
        <w:t>If for some reason any of these information do not reach the AO system (for example, the elevation value stops updating), it will be treated as an out-of-range condition and trigger the safety lock.</w:t>
      </w:r>
    </w:p>
    <w:p w14:paraId="1FE407F3" w14:textId="77777777" w:rsidR="004B3736" w:rsidRPr="00092390" w:rsidRDefault="004B3736" w:rsidP="004B3736"/>
    <w:p w14:paraId="0A11B4F8" w14:textId="77777777" w:rsidR="00385797" w:rsidRPr="00092390" w:rsidRDefault="00385797" w:rsidP="00385797">
      <w:r w:rsidRPr="00092390">
        <w:t xml:space="preserve">The colored bar at the bottom of the status indicator represents the software status and will be either green or red, the latter case signaling a problem in the AdSec software. There is currently no way of detailing or correcting such a problem from the AOS GUI, and the engineering interface must be used instead (see chapters </w:t>
      </w:r>
      <w:r w:rsidRPr="00092390">
        <w:fldChar w:fldCharType="begin"/>
      </w:r>
      <w:r w:rsidRPr="00092390">
        <w:instrText xml:space="preserve"> REF _Ref280805201 \w \h </w:instrText>
      </w:r>
      <w:r w:rsidRPr="00092390">
        <w:fldChar w:fldCharType="separate"/>
      </w:r>
      <w:r w:rsidRPr="00092390">
        <w:t>2.2</w:t>
      </w:r>
      <w:r w:rsidRPr="00092390">
        <w:fldChar w:fldCharType="end"/>
      </w:r>
      <w:r w:rsidRPr="00092390">
        <w:t xml:space="preserve"> and </w:t>
      </w:r>
      <w:r w:rsidRPr="00092390">
        <w:fldChar w:fldCharType="begin"/>
      </w:r>
      <w:r w:rsidRPr="00092390">
        <w:instrText xml:space="preserve"> REF _Ref280877261 \w \h </w:instrText>
      </w:r>
      <w:r w:rsidRPr="00092390">
        <w:fldChar w:fldCharType="separate"/>
      </w:r>
      <w:r w:rsidRPr="00092390">
        <w:t>10.1</w:t>
      </w:r>
      <w:r w:rsidRPr="00092390">
        <w:fldChar w:fldCharType="end"/>
      </w:r>
      <w:r w:rsidRPr="00092390">
        <w:t xml:space="preserve"> for how to check for software health)</w:t>
      </w:r>
    </w:p>
    <w:p w14:paraId="645850B4" w14:textId="77777777" w:rsidR="00385797" w:rsidRPr="00092390" w:rsidRDefault="00385797" w:rsidP="004B3736"/>
    <w:p w14:paraId="2B1CF597" w14:textId="77777777" w:rsidR="00E21348" w:rsidRPr="00092390" w:rsidRDefault="00E21348" w:rsidP="00470910">
      <w:pPr>
        <w:pStyle w:val="Heading3"/>
      </w:pPr>
      <w:bookmarkStart w:id="62" w:name="_Toc336514270"/>
      <w:r w:rsidRPr="00092390">
        <w:t>Command execu</w:t>
      </w:r>
      <w:r w:rsidR="00470910" w:rsidRPr="00092390">
        <w:t>tion reporting</w:t>
      </w:r>
      <w:bookmarkEnd w:id="62"/>
    </w:p>
    <w:p w14:paraId="1106606C" w14:textId="77777777" w:rsidR="00E21348" w:rsidRPr="00092390" w:rsidRDefault="00E21348" w:rsidP="004B3736"/>
    <w:p w14:paraId="3CADDC69" w14:textId="77777777" w:rsidR="00E21348" w:rsidRPr="00092390" w:rsidRDefault="009156B4" w:rsidP="004B3736">
      <w:r w:rsidRPr="00092390">
        <w:rPr>
          <w:noProof/>
          <w:lang w:eastAsia="en-US"/>
        </w:rPr>
        <w:drawing>
          <wp:inline distT="0" distB="0" distL="0" distR="0" wp14:anchorId="2E5E03F8" wp14:editId="67CAFC49">
            <wp:extent cx="6121400" cy="1397000"/>
            <wp:effectExtent l="0" t="0" r="0" b="0"/>
            <wp:docPr id="9" name="Picture 9" descr="aosgui-c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osgui-cm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0" cy="1397000"/>
                    </a:xfrm>
                    <a:prstGeom prst="rect">
                      <a:avLst/>
                    </a:prstGeom>
                    <a:noFill/>
                    <a:ln>
                      <a:noFill/>
                    </a:ln>
                  </pic:spPr>
                </pic:pic>
              </a:graphicData>
            </a:graphic>
          </wp:inline>
        </w:drawing>
      </w:r>
    </w:p>
    <w:p w14:paraId="74ED856D" w14:textId="77777777" w:rsidR="00470910" w:rsidRPr="00092390" w:rsidRDefault="00470910" w:rsidP="004B3736"/>
    <w:p w14:paraId="5724AC45" w14:textId="77777777" w:rsidR="00470910" w:rsidRPr="00092390" w:rsidRDefault="00470910" w:rsidP="004B3736">
      <w:r w:rsidRPr="00092390">
        <w:t>When any command is started, the name of the command is reported in the lower part of the GUI, along with the string “Running”. When the command completes correctly, the string “Complete” is reported. If there is any error, the error string is reported instead, and added to the message box below. Additional messages may appear in the message box during command execution, offloads, etc.</w:t>
      </w:r>
    </w:p>
    <w:p w14:paraId="34F1AEB4" w14:textId="77777777" w:rsidR="00012C49" w:rsidRPr="00092390" w:rsidRDefault="00012C49" w:rsidP="00504319">
      <w:pPr>
        <w:pStyle w:val="Heading2"/>
      </w:pPr>
      <w:bookmarkStart w:id="63" w:name="_Toc336514271"/>
      <w:r w:rsidRPr="00092390">
        <w:t>Command GUI</w:t>
      </w:r>
      <w:bookmarkEnd w:id="63"/>
    </w:p>
    <w:p w14:paraId="36C80EDA" w14:textId="77777777" w:rsidR="00E21348" w:rsidRPr="00092390" w:rsidRDefault="00E21348" w:rsidP="00E21348"/>
    <w:p w14:paraId="33EE8468" w14:textId="77777777" w:rsidR="00E21348" w:rsidRPr="00092390" w:rsidRDefault="00E21348" w:rsidP="00E21348">
      <w:r w:rsidRPr="00092390">
        <w:t>Clicking on the “Command GUI” button at the top of the AOS GUI opens the Command GUI sub-window:</w:t>
      </w:r>
    </w:p>
    <w:p w14:paraId="605A60FF" w14:textId="77777777" w:rsidR="00E21348" w:rsidRPr="00092390" w:rsidRDefault="009156B4" w:rsidP="00E21348">
      <w:r w:rsidRPr="00092390">
        <w:rPr>
          <w:noProof/>
          <w:lang w:eastAsia="en-US"/>
        </w:rPr>
        <w:drawing>
          <wp:inline distT="0" distB="0" distL="0" distR="0" wp14:anchorId="713D6963" wp14:editId="5C00F83E">
            <wp:extent cx="6121400" cy="6934200"/>
            <wp:effectExtent l="0" t="0" r="0" b="0"/>
            <wp:docPr id="10" name="Picture 10" descr="aoscm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oscmd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1400" cy="6934200"/>
                    </a:xfrm>
                    <a:prstGeom prst="rect">
                      <a:avLst/>
                    </a:prstGeom>
                    <a:noFill/>
                    <a:ln>
                      <a:noFill/>
                    </a:ln>
                  </pic:spPr>
                </pic:pic>
              </a:graphicData>
            </a:graphic>
          </wp:inline>
        </w:drawing>
      </w:r>
    </w:p>
    <w:p w14:paraId="064800F7" w14:textId="77777777" w:rsidR="006E6008" w:rsidRPr="00092390" w:rsidRDefault="006E6008" w:rsidP="006E6008">
      <w:pPr>
        <w:pStyle w:val="Heading3"/>
      </w:pPr>
      <w:bookmarkStart w:id="64" w:name="_Ref280805296"/>
      <w:bookmarkStart w:id="65" w:name="_Ref280805374"/>
      <w:bookmarkStart w:id="66" w:name="_Ref280805520"/>
      <w:bookmarkStart w:id="67" w:name="_Toc336514272"/>
      <w:r w:rsidRPr="00092390">
        <w:t>AO commands</w:t>
      </w:r>
      <w:bookmarkEnd w:id="64"/>
      <w:bookmarkEnd w:id="65"/>
      <w:bookmarkEnd w:id="66"/>
      <w:bookmarkEnd w:id="67"/>
    </w:p>
    <w:p w14:paraId="1359AD8B" w14:textId="77777777" w:rsidR="00ED06AF" w:rsidRPr="00092390" w:rsidRDefault="00ED06AF" w:rsidP="00ED06AF"/>
    <w:p w14:paraId="72636E9B" w14:textId="77777777" w:rsidR="00ED06AF" w:rsidRPr="00092390" w:rsidRDefault="00ED06AF" w:rsidP="00ED06AF">
      <w:r w:rsidRPr="00092390">
        <w:t>Each AO command has its own command button. Many command have parameters which appear next to the corresponding button.</w:t>
      </w:r>
      <w:r w:rsidRPr="00092390">
        <w:br/>
        <w:t>The parameter input boxes serve both as input and as output: when a command is sent by the IIF, the corresponding parameters are written into the input boxes. Alternatively, the operator can input the parameter manually (or modify the ones written before automatically) and send the command manually.</w:t>
      </w:r>
    </w:p>
    <w:p w14:paraId="6B972A97" w14:textId="77777777" w:rsidR="00ED06AF" w:rsidRPr="00092390" w:rsidRDefault="00ED06AF" w:rsidP="00ED06AF">
      <w:r w:rsidRPr="00092390">
        <w:t>Each command has a status indicator next to it which can have three values:</w:t>
      </w:r>
    </w:p>
    <w:p w14:paraId="2149CD7B" w14:textId="77777777" w:rsidR="00ED06AF" w:rsidRPr="00092390" w:rsidRDefault="00ED06AF" w:rsidP="00ED06AF">
      <w:pPr>
        <w:numPr>
          <w:ilvl w:val="0"/>
          <w:numId w:val="49"/>
        </w:numPr>
      </w:pPr>
      <w:r w:rsidRPr="00092390">
        <w:t>Running: the command is currently executed</w:t>
      </w:r>
    </w:p>
    <w:p w14:paraId="275CAD72" w14:textId="77777777" w:rsidR="00ED06AF" w:rsidRPr="00092390" w:rsidRDefault="00ED06AF" w:rsidP="00ED06AF">
      <w:pPr>
        <w:numPr>
          <w:ilvl w:val="0"/>
          <w:numId w:val="49"/>
        </w:numPr>
      </w:pPr>
      <w:r w:rsidRPr="00092390">
        <w:t>Success: the command has completed successfully</w:t>
      </w:r>
    </w:p>
    <w:p w14:paraId="2976A603" w14:textId="77777777" w:rsidR="00ED06AF" w:rsidRPr="00092390" w:rsidRDefault="00ED06AF" w:rsidP="00ED06AF">
      <w:pPr>
        <w:numPr>
          <w:ilvl w:val="0"/>
          <w:numId w:val="49"/>
        </w:numPr>
      </w:pPr>
      <w:r w:rsidRPr="00092390">
        <w:t>Failure: the command could not complete because of an error. Additional error information is available on the main AOS GUI window.</w:t>
      </w:r>
    </w:p>
    <w:p w14:paraId="47CB9263" w14:textId="77777777" w:rsidR="00ED06AF" w:rsidRPr="00092390" w:rsidRDefault="00ED06AF" w:rsidP="00D27DF8"/>
    <w:p w14:paraId="67BBBCE0" w14:textId="77777777" w:rsidR="00D27DF8" w:rsidRPr="00092390" w:rsidRDefault="00D27DF8" w:rsidP="00D27DF8">
      <w:r w:rsidRPr="00092390">
        <w:t xml:space="preserve">Error conditions include the refusing of a command because it was not allowed in the current AO status. </w:t>
      </w:r>
    </w:p>
    <w:p w14:paraId="2849C035" w14:textId="77777777" w:rsidR="00D27DF8" w:rsidRPr="00092390" w:rsidRDefault="00D27DF8" w:rsidP="00D27DF8"/>
    <w:p w14:paraId="305F7B22" w14:textId="77777777" w:rsidR="00ED06AF" w:rsidRPr="00092390" w:rsidRDefault="00ED06AF" w:rsidP="00ED06AF">
      <w:r w:rsidRPr="00092390">
        <w:t>The progress bar at the bottom shows the command execution progress with respect to the command timeout.</w:t>
      </w:r>
      <w:r w:rsidR="00A51795" w:rsidRPr="00092390">
        <w:t xml:space="preserve"> It is not possible at the moment to interrupt a command during execution.</w:t>
      </w:r>
    </w:p>
    <w:p w14:paraId="5A03A4F0" w14:textId="77777777" w:rsidR="006E6008" w:rsidRPr="00092390" w:rsidRDefault="006E6008" w:rsidP="006E6008"/>
    <w:p w14:paraId="58DB6001" w14:textId="77777777" w:rsidR="00012C49" w:rsidRPr="00092390" w:rsidRDefault="00012C49" w:rsidP="00012C49"/>
    <w:p w14:paraId="72FEF7E0" w14:textId="77777777" w:rsidR="00C50FA9" w:rsidRPr="00092390" w:rsidRDefault="00C50FA9" w:rsidP="00012C49"/>
    <w:p w14:paraId="3A7853B2" w14:textId="77777777" w:rsidR="00012C49" w:rsidRPr="00092390" w:rsidRDefault="00012C49" w:rsidP="00B5350C">
      <w:pPr>
        <w:pStyle w:val="Heading1"/>
      </w:pPr>
      <w:bookmarkStart w:id="68" w:name="_Toc336514273"/>
      <w:r w:rsidRPr="00092390">
        <w:t>Engineering GUIs</w:t>
      </w:r>
      <w:bookmarkEnd w:id="68"/>
    </w:p>
    <w:p w14:paraId="352FAF4D" w14:textId="77777777" w:rsidR="00012C49" w:rsidRPr="00092390" w:rsidRDefault="00012C49" w:rsidP="00012C49"/>
    <w:p w14:paraId="0164FC6F" w14:textId="77777777" w:rsidR="00012C49" w:rsidRPr="00092390" w:rsidRDefault="00012C49" w:rsidP="00012C49"/>
    <w:p w14:paraId="1A34F18A" w14:textId="77777777" w:rsidR="00012C49" w:rsidRPr="00092390" w:rsidRDefault="0080512A" w:rsidP="00012C49">
      <w:r w:rsidRPr="00092390">
        <w:t>Unlike the AOSGUI, all the</w:t>
      </w:r>
      <w:r w:rsidR="00012C49" w:rsidRPr="00092390">
        <w:t xml:space="preserve"> </w:t>
      </w:r>
      <w:r w:rsidRPr="00092390">
        <w:t xml:space="preserve">AO </w:t>
      </w:r>
      <w:r w:rsidR="00012C49" w:rsidRPr="00092390">
        <w:t>engineering GUIs must be starte</w:t>
      </w:r>
      <w:r w:rsidR="003C2DF9" w:rsidRPr="00092390">
        <w:t xml:space="preserve">d from the AO control computers (see chapter </w:t>
      </w:r>
      <w:r w:rsidR="003C2DF9" w:rsidRPr="00092390">
        <w:fldChar w:fldCharType="begin"/>
      </w:r>
      <w:r w:rsidR="003C2DF9" w:rsidRPr="00092390">
        <w:instrText xml:space="preserve"> REF _Ref280801987 \r \h </w:instrText>
      </w:r>
      <w:r w:rsidR="003C2DF9" w:rsidRPr="00092390">
        <w:fldChar w:fldCharType="separate"/>
      </w:r>
      <w:r w:rsidR="00215668" w:rsidRPr="00092390">
        <w:t>2.1</w:t>
      </w:r>
      <w:r w:rsidR="003C2DF9" w:rsidRPr="00092390">
        <w:fldChar w:fldCharType="end"/>
      </w:r>
      <w:r w:rsidR="003C2DF9" w:rsidRPr="00092390">
        <w:t>).</w:t>
      </w:r>
    </w:p>
    <w:p w14:paraId="7C22EBFC" w14:textId="77777777" w:rsidR="00012C49" w:rsidRPr="00092390" w:rsidRDefault="00012C49" w:rsidP="00012C49"/>
    <w:p w14:paraId="62C4185F" w14:textId="77777777" w:rsidR="00012C49" w:rsidRPr="00092390" w:rsidRDefault="00012C49" w:rsidP="00B5350C">
      <w:pPr>
        <w:pStyle w:val="Heading2"/>
      </w:pPr>
      <w:bookmarkStart w:id="69" w:name="_Toc336514274"/>
      <w:r w:rsidRPr="00092390">
        <w:t>Starting the Engineering GUI</w:t>
      </w:r>
      <w:r w:rsidR="00893D24" w:rsidRPr="00092390">
        <w:t>s</w:t>
      </w:r>
      <w:bookmarkEnd w:id="69"/>
    </w:p>
    <w:p w14:paraId="17E7D373" w14:textId="77777777" w:rsidR="00012C49" w:rsidRPr="00092390" w:rsidRDefault="00012C49" w:rsidP="00012C49"/>
    <w:p w14:paraId="33A79B93" w14:textId="77777777" w:rsidR="00012C49" w:rsidRPr="00092390" w:rsidRDefault="00012C49" w:rsidP="00012C49">
      <w:r w:rsidRPr="00092390">
        <w:t>A quick-start panel exists on both computers to star</w:t>
      </w:r>
      <w:r w:rsidR="00C412D7" w:rsidRPr="00092390">
        <w:t>t</w:t>
      </w:r>
      <w:r w:rsidRPr="00092390">
        <w:t xml:space="preserve"> the relevant engineering interfaces. This panel is called:</w:t>
      </w:r>
    </w:p>
    <w:p w14:paraId="4008241A" w14:textId="77777777" w:rsidR="00893D24" w:rsidRPr="00092390" w:rsidRDefault="00893D24" w:rsidP="00012C49"/>
    <w:p w14:paraId="135DE126" w14:textId="77777777" w:rsidR="00893D24" w:rsidRPr="00092390" w:rsidRDefault="0005252A" w:rsidP="00012C49">
      <w:pPr>
        <w:numPr>
          <w:ilvl w:val="0"/>
          <w:numId w:val="2"/>
        </w:numPr>
      </w:pPr>
      <w:r w:rsidRPr="00092390">
        <w:rPr>
          <w:b/>
        </w:rPr>
        <w:t>wfseng</w:t>
      </w:r>
      <w:r w:rsidRPr="00092390">
        <w:t xml:space="preserve"> </w:t>
      </w:r>
      <w:r w:rsidR="00012C49" w:rsidRPr="00092390">
        <w:t>on wfsdx</w:t>
      </w:r>
    </w:p>
    <w:p w14:paraId="13933145" w14:textId="77777777" w:rsidR="00012C49" w:rsidRPr="00092390" w:rsidRDefault="0005252A" w:rsidP="00012C49">
      <w:pPr>
        <w:numPr>
          <w:ilvl w:val="0"/>
          <w:numId w:val="2"/>
        </w:numPr>
      </w:pPr>
      <w:r w:rsidRPr="00092390">
        <w:rPr>
          <w:b/>
        </w:rPr>
        <w:t>adsceng</w:t>
      </w:r>
      <w:r w:rsidRPr="00092390">
        <w:t xml:space="preserve"> </w:t>
      </w:r>
      <w:r w:rsidR="00C412D7" w:rsidRPr="00092390">
        <w:t>on adsecdx</w:t>
      </w:r>
    </w:p>
    <w:p w14:paraId="10D5DBF7" w14:textId="77777777" w:rsidR="00012C49" w:rsidRPr="00092390" w:rsidRDefault="00012C49" w:rsidP="00012C49"/>
    <w:p w14:paraId="77645989" w14:textId="77777777" w:rsidR="00EA675F" w:rsidRPr="00092390" w:rsidRDefault="00012C49" w:rsidP="00012C49">
      <w:r w:rsidRPr="00092390">
        <w:t>The panel</w:t>
      </w:r>
      <w:r w:rsidR="00EA675F" w:rsidRPr="00092390">
        <w:t>s can be started typing their</w:t>
      </w:r>
      <w:r w:rsidRPr="00092390">
        <w:t xml:space="preserve"> name on any terminal (an X connection must be present).</w:t>
      </w:r>
      <w:r w:rsidR="00EA675F" w:rsidRPr="00092390">
        <w:t xml:space="preserve"> Each panel shows the interfaces available for the system, which can be started clicking the “Start” button next to their name. Unless otherwise noted, multiple copies of the interfaces can be started without limitations.</w:t>
      </w:r>
    </w:p>
    <w:p w14:paraId="5FCBCF8F" w14:textId="77777777" w:rsidR="00EA675F" w:rsidRPr="00092390" w:rsidRDefault="00EA675F" w:rsidP="00012C49"/>
    <w:p w14:paraId="28E68548" w14:textId="77777777" w:rsidR="00EA675F" w:rsidRPr="00092390" w:rsidRDefault="009156B4" w:rsidP="00012C49">
      <w:r w:rsidRPr="00092390">
        <w:rPr>
          <w:noProof/>
          <w:lang w:eastAsia="en-US"/>
        </w:rPr>
        <w:drawing>
          <wp:inline distT="0" distB="0" distL="0" distR="0" wp14:anchorId="2C405757" wp14:editId="3B635EE6">
            <wp:extent cx="2032000" cy="2197100"/>
            <wp:effectExtent l="0" t="0" r="0" b="12700"/>
            <wp:docPr id="11" name="Picture 11" descr="wfs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fse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0" cy="2197100"/>
                    </a:xfrm>
                    <a:prstGeom prst="rect">
                      <a:avLst/>
                    </a:prstGeom>
                    <a:noFill/>
                    <a:ln>
                      <a:noFill/>
                    </a:ln>
                  </pic:spPr>
                </pic:pic>
              </a:graphicData>
            </a:graphic>
          </wp:inline>
        </w:drawing>
      </w:r>
      <w:r w:rsidR="00EA675F" w:rsidRPr="00092390">
        <w:t xml:space="preserve">                      </w:t>
      </w:r>
      <w:r w:rsidRPr="00092390">
        <w:rPr>
          <w:noProof/>
          <w:lang w:eastAsia="en-US"/>
        </w:rPr>
        <w:drawing>
          <wp:inline distT="0" distB="0" distL="0" distR="0" wp14:anchorId="6E3C8388" wp14:editId="228EDA6A">
            <wp:extent cx="2438400" cy="2044700"/>
            <wp:effectExtent l="0" t="0" r="0" b="12700"/>
            <wp:docPr id="12" name="Picture 12" descr="adsc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sce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2044700"/>
                    </a:xfrm>
                    <a:prstGeom prst="rect">
                      <a:avLst/>
                    </a:prstGeom>
                    <a:noFill/>
                    <a:ln>
                      <a:noFill/>
                    </a:ln>
                  </pic:spPr>
                </pic:pic>
              </a:graphicData>
            </a:graphic>
          </wp:inline>
        </w:drawing>
      </w:r>
    </w:p>
    <w:p w14:paraId="2E93D6F3" w14:textId="77777777" w:rsidR="00EA675F" w:rsidRPr="00092390" w:rsidRDefault="00EA675F" w:rsidP="00012C49"/>
    <w:p w14:paraId="78AA002A" w14:textId="77777777" w:rsidR="00EA675F" w:rsidRPr="00092390" w:rsidRDefault="00EA675F" w:rsidP="00012C49">
      <w:r w:rsidRPr="00092390">
        <w:t>WFS and Adaptive Secondary quick-start panels.</w:t>
      </w:r>
    </w:p>
    <w:p w14:paraId="2CD54DEF" w14:textId="77777777" w:rsidR="00EA675F" w:rsidRPr="00092390" w:rsidRDefault="00EA675F" w:rsidP="00012C49"/>
    <w:p w14:paraId="0E1B9B46" w14:textId="77777777" w:rsidR="00012C49" w:rsidRPr="00092390" w:rsidRDefault="00012C49" w:rsidP="00012C49">
      <w:r w:rsidRPr="00092390">
        <w:t>Alternatively, all interfaces can be started typing their name on a terminal. The correct program name is noted in the description of the interface, and is resumed here:</w:t>
      </w:r>
    </w:p>
    <w:p w14:paraId="542090EA" w14:textId="77777777" w:rsidR="00012C49" w:rsidRPr="00092390" w:rsidRDefault="00012C49" w:rsidP="00012C49"/>
    <w:p w14:paraId="00643B9A" w14:textId="77777777" w:rsidR="0005252A" w:rsidRPr="00092390" w:rsidRDefault="00012C49" w:rsidP="00012C49">
      <w:pPr>
        <w:numPr>
          <w:ilvl w:val="0"/>
          <w:numId w:val="3"/>
        </w:numPr>
      </w:pPr>
      <w:r w:rsidRPr="00092390">
        <w:t>WfsControl</w:t>
      </w:r>
      <w:r w:rsidRPr="00092390">
        <w:tab/>
        <w:t>(on wfsdx) starts the Wfs Arbitrator GUI</w:t>
      </w:r>
    </w:p>
    <w:p w14:paraId="204F2736" w14:textId="77777777" w:rsidR="0005252A" w:rsidRPr="00092390" w:rsidRDefault="00012C49" w:rsidP="00012C49">
      <w:pPr>
        <w:numPr>
          <w:ilvl w:val="0"/>
          <w:numId w:val="3"/>
        </w:numPr>
      </w:pPr>
      <w:r w:rsidRPr="00092390">
        <w:t>AdSecControl</w:t>
      </w:r>
      <w:r w:rsidRPr="00092390">
        <w:tab/>
        <w:t>(on adsecdx) starts the AdSec Arbitrator GUI</w:t>
      </w:r>
    </w:p>
    <w:p w14:paraId="17A0192A" w14:textId="77777777" w:rsidR="0005252A" w:rsidRPr="00092390" w:rsidRDefault="00012C49" w:rsidP="00012C49">
      <w:pPr>
        <w:numPr>
          <w:ilvl w:val="0"/>
          <w:numId w:val="3"/>
        </w:numPr>
      </w:pPr>
      <w:r w:rsidRPr="00092390">
        <w:t>AdOptControl</w:t>
      </w:r>
      <w:r w:rsidRPr="00092390">
        <w:tab/>
        <w:t>(on adsecdx) starts the AO Arbitrator GUI</w:t>
      </w:r>
    </w:p>
    <w:p w14:paraId="73F21A40" w14:textId="77777777" w:rsidR="0005252A" w:rsidRPr="00092390" w:rsidRDefault="00012C49" w:rsidP="00012C49">
      <w:pPr>
        <w:numPr>
          <w:ilvl w:val="0"/>
          <w:numId w:val="3"/>
        </w:numPr>
      </w:pPr>
      <w:r w:rsidRPr="00092390">
        <w:t>wfshw.py</w:t>
      </w:r>
      <w:r w:rsidRPr="00092390">
        <w:tab/>
        <w:t>(on wfsdx) starts the Wfs Hardware GUI</w:t>
      </w:r>
    </w:p>
    <w:p w14:paraId="29E5F9B8" w14:textId="77777777" w:rsidR="0005252A" w:rsidRPr="00092390" w:rsidRDefault="00012C49" w:rsidP="00012C49">
      <w:pPr>
        <w:numPr>
          <w:ilvl w:val="0"/>
          <w:numId w:val="3"/>
        </w:numPr>
      </w:pPr>
      <w:r w:rsidRPr="00092390">
        <w:t>BoardGui</w:t>
      </w:r>
      <w:r w:rsidRPr="00092390">
        <w:tab/>
        <w:t>(on wfsdx) starts the board status display</w:t>
      </w:r>
    </w:p>
    <w:p w14:paraId="76A9D40B" w14:textId="77777777" w:rsidR="0005252A" w:rsidRPr="00092390" w:rsidRDefault="00012C49" w:rsidP="00012C49">
      <w:pPr>
        <w:numPr>
          <w:ilvl w:val="0"/>
          <w:numId w:val="3"/>
        </w:numPr>
      </w:pPr>
      <w:r w:rsidRPr="00092390">
        <w:t>AdSecMirGui</w:t>
      </w:r>
      <w:r w:rsidRPr="00092390">
        <w:tab/>
        <w:t>(on adsecdx) starts the mirror status display</w:t>
      </w:r>
    </w:p>
    <w:p w14:paraId="6C389FC8" w14:textId="77777777" w:rsidR="0005252A" w:rsidRPr="00092390" w:rsidRDefault="00012C49" w:rsidP="00012C49">
      <w:pPr>
        <w:numPr>
          <w:ilvl w:val="0"/>
          <w:numId w:val="3"/>
        </w:numPr>
      </w:pPr>
      <w:r w:rsidRPr="00092390">
        <w:t>ccd_viewer.py (on wfsdx) starts the ccd viewer</w:t>
      </w:r>
    </w:p>
    <w:p w14:paraId="5356AA2D" w14:textId="77777777" w:rsidR="00012C49" w:rsidRPr="00092390" w:rsidRDefault="00012C49" w:rsidP="00012C49">
      <w:pPr>
        <w:numPr>
          <w:ilvl w:val="0"/>
          <w:numId w:val="3"/>
        </w:numPr>
      </w:pPr>
      <w:r w:rsidRPr="00092390">
        <w:t>vartool_AO.py    (on either computer) starts the RTDB i</w:t>
      </w:r>
      <w:r w:rsidR="006B0F2A" w:rsidRPr="00092390">
        <w:t>nterface (viewer/editor)</w:t>
      </w:r>
    </w:p>
    <w:p w14:paraId="3ECB5731" w14:textId="77777777" w:rsidR="006B0F2A" w:rsidRPr="00092390" w:rsidRDefault="006B0F2A" w:rsidP="006B0F2A"/>
    <w:p w14:paraId="19DCBA49" w14:textId="77777777" w:rsidR="00012C49" w:rsidRPr="00092390" w:rsidRDefault="00A06549" w:rsidP="00012C49">
      <w:r w:rsidRPr="00092390">
        <w:t>These GUIs are described in detail in the following chapters.</w:t>
      </w:r>
    </w:p>
    <w:p w14:paraId="43E340EF" w14:textId="77777777" w:rsidR="00012C49" w:rsidRPr="00092390" w:rsidRDefault="00012C49" w:rsidP="00012C49"/>
    <w:p w14:paraId="003EF66E" w14:textId="77777777" w:rsidR="00012C49" w:rsidRPr="00092390" w:rsidRDefault="00012C49" w:rsidP="00B5350C">
      <w:pPr>
        <w:pStyle w:val="Heading1"/>
      </w:pPr>
      <w:bookmarkStart w:id="70" w:name="_Toc336514275"/>
      <w:r w:rsidRPr="00092390">
        <w:t>Wfs board status GUI</w:t>
      </w:r>
      <w:bookmarkEnd w:id="70"/>
    </w:p>
    <w:p w14:paraId="0A809921" w14:textId="77777777" w:rsidR="00012C49" w:rsidRPr="00092390" w:rsidRDefault="00012C49" w:rsidP="00012C49"/>
    <w:p w14:paraId="027F3F31" w14:textId="77777777" w:rsidR="00012C49" w:rsidRPr="00092390" w:rsidRDefault="00012C49" w:rsidP="00012C49">
      <w:r w:rsidRPr="00092390">
        <w:t>The Wfs board GUI shows the status of the various WFS devices.</w:t>
      </w:r>
    </w:p>
    <w:p w14:paraId="66A7DF21" w14:textId="77777777" w:rsidR="00012C49" w:rsidRPr="00092390" w:rsidRDefault="00012C49" w:rsidP="00012C49"/>
    <w:p w14:paraId="5127E99B" w14:textId="77777777" w:rsidR="00012C49" w:rsidRPr="00092390" w:rsidRDefault="00012C49" w:rsidP="00B5350C">
      <w:pPr>
        <w:pStyle w:val="Heading2"/>
      </w:pPr>
      <w:bookmarkStart w:id="71" w:name="_Toc336514276"/>
      <w:r w:rsidRPr="00092390">
        <w:t>Starting the GUI</w:t>
      </w:r>
      <w:bookmarkEnd w:id="71"/>
    </w:p>
    <w:p w14:paraId="0339C97C" w14:textId="77777777" w:rsidR="00012C49" w:rsidRPr="00092390" w:rsidRDefault="00012C49" w:rsidP="00012C49"/>
    <w:p w14:paraId="5AF35C48" w14:textId="77777777" w:rsidR="00012C49" w:rsidRPr="00092390" w:rsidRDefault="00012C49" w:rsidP="00012C49">
      <w:r w:rsidRPr="00092390">
        <w:t>The WFS Board Status GUI can be started from the wfseng panel (see []), or from a terminal on wfsdx with the following command:</w:t>
      </w:r>
    </w:p>
    <w:p w14:paraId="452825E0" w14:textId="77777777" w:rsidR="00012C49" w:rsidRPr="00092390" w:rsidRDefault="00012C49" w:rsidP="00012C49"/>
    <w:p w14:paraId="3041EC8D" w14:textId="77777777" w:rsidR="00012C49" w:rsidRPr="00092390" w:rsidRDefault="00012C49" w:rsidP="00012C49">
      <w:pPr>
        <w:rPr>
          <w:rFonts w:ascii="Courier New" w:hAnsi="Courier New" w:cs="Courier New"/>
        </w:rPr>
      </w:pPr>
      <w:r w:rsidRPr="00092390">
        <w:rPr>
          <w:rFonts w:ascii="Courier New" w:hAnsi="Courier New" w:cs="Courier New"/>
        </w:rPr>
        <w:t>BoardGui</w:t>
      </w:r>
    </w:p>
    <w:p w14:paraId="6C1C9F75" w14:textId="77777777" w:rsidR="00012C49" w:rsidRPr="00092390" w:rsidRDefault="00012C49" w:rsidP="00012C49"/>
    <w:p w14:paraId="211E3B39" w14:textId="77777777" w:rsidR="00012C49" w:rsidRPr="00092390" w:rsidRDefault="00012C49" w:rsidP="001C5C73">
      <w:pPr>
        <w:pStyle w:val="Heading2"/>
      </w:pPr>
      <w:bookmarkStart w:id="72" w:name="_Toc336514277"/>
      <w:r w:rsidRPr="00092390">
        <w:t>GUI description</w:t>
      </w:r>
      <w:bookmarkEnd w:id="72"/>
    </w:p>
    <w:p w14:paraId="1FD2CCF4" w14:textId="77777777" w:rsidR="005F47A7" w:rsidRPr="00092390" w:rsidRDefault="009156B4" w:rsidP="005F47A7">
      <w:r w:rsidRPr="00092390">
        <w:rPr>
          <w:noProof/>
          <w:lang w:eastAsia="en-US"/>
        </w:rPr>
        <w:drawing>
          <wp:inline distT="0" distB="0" distL="0" distR="0" wp14:anchorId="5D5DDE76" wp14:editId="752C396B">
            <wp:extent cx="5918200" cy="6464300"/>
            <wp:effectExtent l="0" t="0" r="0" b="12700"/>
            <wp:docPr id="13" name="Picture 13" descr="board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ardgu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8200" cy="6464300"/>
                    </a:xfrm>
                    <a:prstGeom prst="rect">
                      <a:avLst/>
                    </a:prstGeom>
                    <a:noFill/>
                    <a:ln>
                      <a:noFill/>
                    </a:ln>
                  </pic:spPr>
                </pic:pic>
              </a:graphicData>
            </a:graphic>
          </wp:inline>
        </w:drawing>
      </w:r>
    </w:p>
    <w:p w14:paraId="750D7EE9" w14:textId="77777777" w:rsidR="00012C49" w:rsidRPr="00092390" w:rsidRDefault="00012C49" w:rsidP="00012C49">
      <w:r w:rsidRPr="00092390">
        <w:t xml:space="preserve"> </w:t>
      </w:r>
    </w:p>
    <w:p w14:paraId="21CA9B6B" w14:textId="77777777" w:rsidR="00012C49" w:rsidRPr="00092390" w:rsidRDefault="00012C49" w:rsidP="00012C49"/>
    <w:p w14:paraId="74B92B90" w14:textId="77777777" w:rsidR="00012C49" w:rsidRPr="00092390" w:rsidRDefault="00012C49" w:rsidP="00012C49">
      <w:r w:rsidRPr="00092390">
        <w:t>The GUI is a read-only display of the position of the various WFS devices. For each device, only the most relevant information is shown (e.g. filterwheel position, ccd binning and integration frequency, etc). The Cube icon at the top moves to show the actual physical position of the cube beam splitter, and has a red outline when it is in the reference source beam path. The rectangular display at the bottom is a map of the focal plane FoV available to the WFS stages, and the current position is shown with a green ‘X’. When the stages are moving, a red circle is also drawn to indicate the target position. On the lower left, a resume of telescope position and rotation is shown.</w:t>
      </w:r>
    </w:p>
    <w:p w14:paraId="7EC92F64" w14:textId="77777777" w:rsidR="00012C49" w:rsidRPr="00092390" w:rsidRDefault="00012C49" w:rsidP="00012C49"/>
    <w:p w14:paraId="072C07BE" w14:textId="77777777" w:rsidR="00012C49" w:rsidRPr="00092390" w:rsidRDefault="00012C49" w:rsidP="001C5C73">
      <w:pPr>
        <w:pStyle w:val="Heading1"/>
      </w:pPr>
      <w:bookmarkStart w:id="73" w:name="_Toc336514278"/>
      <w:r w:rsidRPr="00092390">
        <w:t>Wfs Arbitrator GUI</w:t>
      </w:r>
      <w:bookmarkEnd w:id="73"/>
    </w:p>
    <w:p w14:paraId="3F31B39A" w14:textId="77777777" w:rsidR="005F47A7" w:rsidRPr="00092390" w:rsidRDefault="005F47A7" w:rsidP="00012C49"/>
    <w:p w14:paraId="70C401E5" w14:textId="77777777" w:rsidR="00012C49" w:rsidRPr="00092390" w:rsidRDefault="00012C49" w:rsidP="00012C49">
      <w:r w:rsidRPr="00092390">
        <w:t>The WFS arbitrator GUI is used to send commands to the WFS Arbitrator, which provides high-level commands to manage the WFS like startup/shutdown procedures, wfs configuration, dark frame acquisition, etc. Commands are implemented in the WFS state machine as described in CAN687f400.</w:t>
      </w:r>
    </w:p>
    <w:p w14:paraId="2A899E10" w14:textId="77777777" w:rsidR="00012C49" w:rsidRPr="00092390" w:rsidRDefault="00012C49" w:rsidP="00012C49"/>
    <w:p w14:paraId="7C8186A1" w14:textId="77777777" w:rsidR="005F47A7" w:rsidRPr="00092390" w:rsidRDefault="009156B4" w:rsidP="00012C49">
      <w:r w:rsidRPr="00092390">
        <w:rPr>
          <w:noProof/>
          <w:lang w:eastAsia="en-US"/>
        </w:rPr>
        <w:drawing>
          <wp:inline distT="0" distB="0" distL="0" distR="0" wp14:anchorId="3CA3B4EF" wp14:editId="6F61006D">
            <wp:extent cx="5956300" cy="7886700"/>
            <wp:effectExtent l="0" t="0" r="12700" b="12700"/>
            <wp:docPr id="14" name="Picture 14" descr="wfs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fscontr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6300" cy="7886700"/>
                    </a:xfrm>
                    <a:prstGeom prst="rect">
                      <a:avLst/>
                    </a:prstGeom>
                    <a:noFill/>
                    <a:ln>
                      <a:noFill/>
                    </a:ln>
                  </pic:spPr>
                </pic:pic>
              </a:graphicData>
            </a:graphic>
          </wp:inline>
        </w:drawing>
      </w:r>
    </w:p>
    <w:p w14:paraId="1016BEE2" w14:textId="77777777" w:rsidR="00012C49" w:rsidRPr="00092390" w:rsidRDefault="00012C49" w:rsidP="00012C49">
      <w:r w:rsidRPr="00092390">
        <w:t xml:space="preserve"> </w:t>
      </w:r>
    </w:p>
    <w:p w14:paraId="53A5A942" w14:textId="77777777" w:rsidR="00012C49" w:rsidRPr="00092390" w:rsidRDefault="00012C49" w:rsidP="00012C49"/>
    <w:p w14:paraId="155B3BEB" w14:textId="77777777" w:rsidR="00012C49" w:rsidRPr="00092390" w:rsidRDefault="00012C49" w:rsidP="001C5C73">
      <w:pPr>
        <w:pStyle w:val="Heading2"/>
      </w:pPr>
      <w:bookmarkStart w:id="74" w:name="_Toc336514279"/>
      <w:r w:rsidRPr="00092390">
        <w:t>Starting the GUI</w:t>
      </w:r>
      <w:bookmarkEnd w:id="74"/>
    </w:p>
    <w:p w14:paraId="68167245" w14:textId="77777777" w:rsidR="00012C49" w:rsidRPr="00092390" w:rsidRDefault="00012C49" w:rsidP="00012C49"/>
    <w:p w14:paraId="402AC158" w14:textId="77777777" w:rsidR="00012C49" w:rsidRPr="00092390" w:rsidRDefault="00012C49" w:rsidP="00012C49">
      <w:r w:rsidRPr="00092390">
        <w:t>The WFS  Arbitrator GUI can be started from the wfseng panel (see []), or from a terminal on wfsdx with the following command:</w:t>
      </w:r>
    </w:p>
    <w:p w14:paraId="4348259C" w14:textId="77777777" w:rsidR="00012C49" w:rsidRPr="00092390" w:rsidRDefault="00012C49" w:rsidP="00012C49"/>
    <w:p w14:paraId="41D7A6F1" w14:textId="77777777" w:rsidR="00012C49" w:rsidRPr="00092390" w:rsidRDefault="00012C49" w:rsidP="00012C49">
      <w:pPr>
        <w:rPr>
          <w:rFonts w:ascii="Courier New" w:hAnsi="Courier New" w:cs="Courier New"/>
        </w:rPr>
      </w:pPr>
      <w:r w:rsidRPr="00092390">
        <w:rPr>
          <w:rFonts w:ascii="Courier New" w:hAnsi="Courier New" w:cs="Courier New"/>
        </w:rPr>
        <w:t>WfsControl</w:t>
      </w:r>
    </w:p>
    <w:p w14:paraId="092C3A27" w14:textId="77777777" w:rsidR="00012C49" w:rsidRPr="00092390" w:rsidRDefault="00012C49" w:rsidP="00012C49"/>
    <w:p w14:paraId="00BFB267" w14:textId="77777777" w:rsidR="00012C49" w:rsidRPr="00092390" w:rsidRDefault="00012C49" w:rsidP="001C5C73">
      <w:pPr>
        <w:pStyle w:val="Heading2"/>
      </w:pPr>
      <w:bookmarkStart w:id="75" w:name="_Ref280796501"/>
      <w:bookmarkStart w:id="76" w:name="_Toc336514280"/>
      <w:r w:rsidRPr="00092390">
        <w:t>GUI description</w:t>
      </w:r>
      <w:bookmarkEnd w:id="75"/>
      <w:bookmarkEnd w:id="76"/>
    </w:p>
    <w:p w14:paraId="552BD0CA" w14:textId="77777777" w:rsidR="00012C49" w:rsidRPr="00092390" w:rsidRDefault="00012C49" w:rsidP="00012C49"/>
    <w:p w14:paraId="0CF5B825" w14:textId="77777777" w:rsidR="00012C49" w:rsidRPr="00092390" w:rsidRDefault="00012C49" w:rsidP="00012C49">
      <w:r w:rsidRPr="00092390">
        <w:t>All GUI actions are implemented as one of the arbitrator commands described in CAN687f400. This has several consequences:</w:t>
      </w:r>
    </w:p>
    <w:p w14:paraId="49A60B74" w14:textId="77777777" w:rsidR="00FF4411" w:rsidRPr="00092390" w:rsidRDefault="00FF4411" w:rsidP="00012C49"/>
    <w:p w14:paraId="02123AD5" w14:textId="77777777" w:rsidR="00FF4411" w:rsidRPr="00092390" w:rsidRDefault="00012C49" w:rsidP="00012C49">
      <w:pPr>
        <w:numPr>
          <w:ilvl w:val="0"/>
          <w:numId w:val="4"/>
        </w:numPr>
      </w:pPr>
      <w:r w:rsidRPr="00092390">
        <w:t>only one command can be executed at a time. To send another command, one must wait for the previous command completion. The GUI will prevent the operator from sending multiple commands, graying out all butto</w:t>
      </w:r>
      <w:r w:rsidR="00FF4411" w:rsidRPr="00092390">
        <w:t>ns while a command is executing</w:t>
      </w:r>
    </w:p>
    <w:p w14:paraId="1067C11E" w14:textId="77777777" w:rsidR="00FF4411" w:rsidRPr="00092390" w:rsidRDefault="00012C49" w:rsidP="00012C49">
      <w:pPr>
        <w:numPr>
          <w:ilvl w:val="0"/>
          <w:numId w:val="4"/>
        </w:numPr>
      </w:pPr>
      <w:r w:rsidRPr="00092390">
        <w:t>Not all commands are available at all times, depending on the state machine status. The GUI will either gray out buttons corresponding to unavailable commands, or display an error box if the command could not be received.</w:t>
      </w:r>
    </w:p>
    <w:p w14:paraId="7768572A" w14:textId="77777777" w:rsidR="00012C49" w:rsidRPr="00092390" w:rsidRDefault="00012C49" w:rsidP="00012C49">
      <w:pPr>
        <w:numPr>
          <w:ilvl w:val="0"/>
          <w:numId w:val="4"/>
        </w:numPr>
      </w:pPr>
      <w:r w:rsidRPr="00092390">
        <w:t>Commands parameters are validated before execution. If an out-of-range or otherwise invalid parameter is entered, a “Validation failed” error will be displayed.</w:t>
      </w:r>
    </w:p>
    <w:p w14:paraId="78E4F119" w14:textId="77777777" w:rsidR="00012C49" w:rsidRPr="00092390" w:rsidRDefault="00012C49" w:rsidP="00012C49">
      <w:r w:rsidRPr="00092390">
        <w:tab/>
      </w:r>
    </w:p>
    <w:p w14:paraId="02023C41" w14:textId="77777777" w:rsidR="00012C49" w:rsidRPr="00092390" w:rsidRDefault="00012C49" w:rsidP="001C5C73">
      <w:pPr>
        <w:pStyle w:val="Heading3"/>
      </w:pPr>
      <w:bookmarkStart w:id="77" w:name="_Toc336514281"/>
      <w:r w:rsidRPr="00092390">
        <w:t>Status indicators</w:t>
      </w:r>
      <w:bookmarkEnd w:id="77"/>
    </w:p>
    <w:p w14:paraId="2ACE39F2" w14:textId="77777777" w:rsidR="00012C49" w:rsidRPr="00092390" w:rsidRDefault="00012C49" w:rsidP="00012C49"/>
    <w:p w14:paraId="4491B276" w14:textId="77777777" w:rsidR="00012C49" w:rsidRPr="00092390" w:rsidRDefault="00012C49" w:rsidP="00012C49">
      <w:r w:rsidRPr="00092390">
        <w:t xml:space="preserve"> </w:t>
      </w:r>
      <w:r w:rsidR="009156B4" w:rsidRPr="00092390">
        <w:rPr>
          <w:noProof/>
          <w:lang w:eastAsia="en-US"/>
        </w:rPr>
        <w:drawing>
          <wp:inline distT="0" distB="0" distL="0" distR="0" wp14:anchorId="775A3A00" wp14:editId="5B6FFB20">
            <wp:extent cx="6121400" cy="622300"/>
            <wp:effectExtent l="0" t="0" r="0" b="12700"/>
            <wp:docPr id="15" name="Picture 15" descr="wfscontrol-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fscontrol-stat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1400" cy="622300"/>
                    </a:xfrm>
                    <a:prstGeom prst="rect">
                      <a:avLst/>
                    </a:prstGeom>
                    <a:noFill/>
                    <a:ln>
                      <a:noFill/>
                    </a:ln>
                  </pic:spPr>
                </pic:pic>
              </a:graphicData>
            </a:graphic>
          </wp:inline>
        </w:drawing>
      </w:r>
    </w:p>
    <w:p w14:paraId="24783688" w14:textId="77777777" w:rsidR="00012C49" w:rsidRPr="00092390" w:rsidRDefault="00012C49" w:rsidP="00012C49"/>
    <w:p w14:paraId="32D0B4D5" w14:textId="77777777" w:rsidR="00012C49" w:rsidRPr="00092390" w:rsidRDefault="00012C49" w:rsidP="00012C49">
      <w:r w:rsidRPr="00092390">
        <w:t>At the top of the GUI, the following status information is shown:</w:t>
      </w:r>
    </w:p>
    <w:p w14:paraId="0BB6166A" w14:textId="77777777" w:rsidR="00F75881" w:rsidRPr="00092390" w:rsidRDefault="00F75881" w:rsidP="00012C49"/>
    <w:p w14:paraId="63869B79" w14:textId="77777777" w:rsidR="00D757EF" w:rsidRPr="00092390" w:rsidRDefault="00012C49" w:rsidP="00D757EF">
      <w:pPr>
        <w:numPr>
          <w:ilvl w:val="0"/>
          <w:numId w:val="5"/>
        </w:numPr>
      </w:pPr>
      <w:r w:rsidRPr="00092390">
        <w:t>Wfs Status: tells the operator in which state the WFS is at the moment, and therefore which commands are available. Also, in the GUI commands which are not available at the moment are grayed out.</w:t>
      </w:r>
      <w:r w:rsidR="00D757EF" w:rsidRPr="00092390">
        <w:br/>
      </w:r>
      <w:r w:rsidR="00D757EF" w:rsidRPr="00092390">
        <w:rPr>
          <w:i/>
        </w:rPr>
        <w:t>Note</w:t>
      </w:r>
      <w:r w:rsidR="00D757EF" w:rsidRPr="00092390">
        <w:t>: if the Wfs Arbitrator program is not running, or not correctly responding, the Status will be “offline” and no commands will be executed.</w:t>
      </w:r>
    </w:p>
    <w:p w14:paraId="3E076F49" w14:textId="77777777" w:rsidR="00F75881" w:rsidRPr="00092390" w:rsidRDefault="00012C49" w:rsidP="00012C49">
      <w:pPr>
        <w:numPr>
          <w:ilvl w:val="0"/>
          <w:numId w:val="5"/>
        </w:numPr>
      </w:pPr>
      <w:r w:rsidRPr="00092390">
        <w:t xml:space="preserve">Last executed commands: shows the name of the last command executed by the WFS </w:t>
      </w:r>
      <w:r w:rsidR="00F75881" w:rsidRPr="00092390">
        <w:t>arbitrator</w:t>
      </w:r>
    </w:p>
    <w:p w14:paraId="3E4526CD" w14:textId="77777777" w:rsidR="00012C49" w:rsidRPr="00092390" w:rsidRDefault="00012C49" w:rsidP="00012C49">
      <w:pPr>
        <w:numPr>
          <w:ilvl w:val="0"/>
          <w:numId w:val="5"/>
        </w:numPr>
      </w:pPr>
      <w:r w:rsidRPr="00092390">
        <w:t>Command execution status: shows whether a command is executing at the moment, or the result of the last command as described in []. When a command is executing, all GUI buttons are inactive.</w:t>
      </w:r>
    </w:p>
    <w:p w14:paraId="7DEE53CC" w14:textId="77777777" w:rsidR="00012C49" w:rsidRPr="00092390" w:rsidRDefault="00012C49" w:rsidP="00012C49"/>
    <w:p w14:paraId="3B11A455" w14:textId="77777777" w:rsidR="00012C49" w:rsidRPr="00092390" w:rsidRDefault="00012C49" w:rsidP="001C5C73">
      <w:pPr>
        <w:pStyle w:val="Heading3"/>
      </w:pPr>
      <w:bookmarkStart w:id="78" w:name="_Toc336514282"/>
      <w:r w:rsidRPr="00092390">
        <w:t>Startup/Shutdown commands</w:t>
      </w:r>
      <w:bookmarkEnd w:id="78"/>
    </w:p>
    <w:p w14:paraId="2EDA2806" w14:textId="77777777" w:rsidR="00012C49" w:rsidRPr="00092390" w:rsidRDefault="00012C49" w:rsidP="00012C49"/>
    <w:p w14:paraId="023E2B2D" w14:textId="77777777" w:rsidR="00012C49" w:rsidRPr="00092390" w:rsidRDefault="00012C49" w:rsidP="00012C49">
      <w:r w:rsidRPr="00092390">
        <w:t xml:space="preserve"> </w:t>
      </w:r>
      <w:r w:rsidR="009156B4" w:rsidRPr="00092390">
        <w:rPr>
          <w:noProof/>
          <w:lang w:eastAsia="en-US"/>
        </w:rPr>
        <w:drawing>
          <wp:inline distT="0" distB="0" distL="0" distR="0" wp14:anchorId="7201CE78" wp14:editId="4A5AB540">
            <wp:extent cx="6108700" cy="1206500"/>
            <wp:effectExtent l="0" t="0" r="12700" b="12700"/>
            <wp:docPr id="16" name="Picture 16" descr="wfscontrol-o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fscontrol-onof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8700" cy="1206500"/>
                    </a:xfrm>
                    <a:prstGeom prst="rect">
                      <a:avLst/>
                    </a:prstGeom>
                    <a:noFill/>
                    <a:ln>
                      <a:noFill/>
                    </a:ln>
                  </pic:spPr>
                </pic:pic>
              </a:graphicData>
            </a:graphic>
          </wp:inline>
        </w:drawing>
      </w:r>
    </w:p>
    <w:p w14:paraId="260B0B48" w14:textId="77777777" w:rsidR="00012C49" w:rsidRPr="00092390" w:rsidRDefault="00012C49" w:rsidP="00012C49"/>
    <w:p w14:paraId="10BC89E6" w14:textId="77777777" w:rsidR="00012C49" w:rsidRPr="00092390" w:rsidRDefault="00012C49" w:rsidP="00012C49">
      <w:r w:rsidRPr="00092390">
        <w:t>Starting up the WFS requires turning on the various wfs devices in the correct order. This is managed by the WFS arbitrator command “Operate”, that takes two arguments: a list of devices to turn on (the “configuration”) and optionally a command file to setup each har</w:t>
      </w:r>
      <w:r w:rsidR="00C412D7" w:rsidRPr="00092390">
        <w:t>d</w:t>
      </w:r>
      <w:r w:rsidRPr="00092390">
        <w:t>ware device (the “board setup file”). The configuration files are pre-determined by the programmer and are not generally modifiable by the operator, while the setup files can be found in the WFS calibration directory as described in [] and may be modified as needed. For correct operation from the AOS, at least one setup file with the same name as the current i</w:t>
      </w:r>
      <w:r w:rsidR="00C412D7" w:rsidRPr="00092390">
        <w:t>n</w:t>
      </w:r>
      <w:r w:rsidRPr="00092390">
        <w:t>strument (e.g. “IRTC”) must be present.</w:t>
      </w:r>
    </w:p>
    <w:p w14:paraId="2C0304A3" w14:textId="77777777" w:rsidR="00012C49" w:rsidRPr="00092390" w:rsidRDefault="00012C49" w:rsidP="00012C49"/>
    <w:p w14:paraId="0AD5B104" w14:textId="77777777" w:rsidR="00012C49" w:rsidRPr="00092390" w:rsidRDefault="00012C49" w:rsidP="00012C49">
      <w:r w:rsidRPr="00092390">
        <w:t>To startup the WFS:</w:t>
      </w:r>
    </w:p>
    <w:p w14:paraId="42F4AB16" w14:textId="77777777" w:rsidR="00374561" w:rsidRPr="00092390" w:rsidRDefault="00012C49" w:rsidP="00012C49">
      <w:pPr>
        <w:numPr>
          <w:ilvl w:val="0"/>
          <w:numId w:val="6"/>
        </w:numPr>
      </w:pPr>
      <w:r w:rsidRPr="00092390">
        <w:t>select the configuration in the drop-down box</w:t>
      </w:r>
    </w:p>
    <w:p w14:paraId="3F545384" w14:textId="77777777" w:rsidR="00374561" w:rsidRPr="00092390" w:rsidRDefault="00012C49" w:rsidP="00012C49">
      <w:pPr>
        <w:numPr>
          <w:ilvl w:val="0"/>
          <w:numId w:val="6"/>
        </w:numPr>
      </w:pPr>
      <w:r w:rsidRPr="00092390">
        <w:t>(optionally) select the setup file in the drow-down box, checking the “apply setup” checkbox</w:t>
      </w:r>
    </w:p>
    <w:p w14:paraId="2114D7B5" w14:textId="77777777" w:rsidR="00012C49" w:rsidRPr="00092390" w:rsidRDefault="00012C49" w:rsidP="00012C49">
      <w:pPr>
        <w:numPr>
          <w:ilvl w:val="0"/>
          <w:numId w:val="6"/>
        </w:numPr>
      </w:pPr>
      <w:r w:rsidRPr="00092390">
        <w:t>press the “Operate” button.</w:t>
      </w:r>
    </w:p>
    <w:p w14:paraId="37A3EBAF" w14:textId="77777777" w:rsidR="00374561" w:rsidRPr="00092390" w:rsidRDefault="00374561" w:rsidP="00012C49"/>
    <w:p w14:paraId="26956381" w14:textId="77777777" w:rsidR="00012C49" w:rsidRPr="00092390" w:rsidRDefault="00012C49" w:rsidP="00012C49">
      <w:r w:rsidRPr="00092390">
        <w:t>Execution of the Operate command will often take several minutes.</w:t>
      </w:r>
    </w:p>
    <w:p w14:paraId="4C1717EA" w14:textId="77777777" w:rsidR="00012C49" w:rsidRPr="00092390" w:rsidRDefault="00012C49" w:rsidP="00012C49"/>
    <w:p w14:paraId="2CFD53DC" w14:textId="77777777" w:rsidR="00012C49" w:rsidRPr="00092390" w:rsidRDefault="00012C49" w:rsidP="00012C49">
      <w:r w:rsidRPr="00092390">
        <w:t>To turn off the WFS:</w:t>
      </w:r>
    </w:p>
    <w:p w14:paraId="0D86EF53" w14:textId="77777777" w:rsidR="00012C49" w:rsidRPr="00092390" w:rsidRDefault="00012C49" w:rsidP="00374561">
      <w:pPr>
        <w:numPr>
          <w:ilvl w:val="0"/>
          <w:numId w:val="7"/>
        </w:numPr>
      </w:pPr>
      <w:r w:rsidRPr="00092390">
        <w:t>press the “Off” button</w:t>
      </w:r>
    </w:p>
    <w:p w14:paraId="0C97F2CF" w14:textId="77777777" w:rsidR="00012C49" w:rsidRPr="00092390" w:rsidRDefault="00012C49" w:rsidP="00012C49"/>
    <w:p w14:paraId="3C4AB6C2" w14:textId="77777777" w:rsidR="00012C49" w:rsidRPr="00092390" w:rsidRDefault="00012C49" w:rsidP="00012C49">
      <w:r w:rsidRPr="00092390">
        <w:t>Execution of the “Off” commands takes a few seconds.</w:t>
      </w:r>
    </w:p>
    <w:p w14:paraId="1951F5DD" w14:textId="77777777" w:rsidR="00012C49" w:rsidRPr="00092390" w:rsidRDefault="00012C49" w:rsidP="00012C49"/>
    <w:p w14:paraId="7851DA67" w14:textId="77777777" w:rsidR="003B2E3F" w:rsidRPr="00092390" w:rsidRDefault="003B2E3F" w:rsidP="00012C49">
      <w:r w:rsidRPr="00092390">
        <w:t>The startup sequence turns on and prepares for operation all devices in the configuration list. Movements are homed, CCDs are configured to default values, etc.</w:t>
      </w:r>
    </w:p>
    <w:p w14:paraId="77348751" w14:textId="77777777" w:rsidR="00012C49" w:rsidRPr="00092390" w:rsidRDefault="00012C49" w:rsidP="00012C49"/>
    <w:p w14:paraId="35382FD4" w14:textId="77777777" w:rsidR="00012C49" w:rsidRPr="00092390" w:rsidRDefault="00012C49" w:rsidP="001C5C73">
      <w:pPr>
        <w:pStyle w:val="Heading3"/>
      </w:pPr>
      <w:bookmarkStart w:id="79" w:name="_Toc336514283"/>
      <w:r w:rsidRPr="00092390">
        <w:t>AO parameters</w:t>
      </w:r>
      <w:bookmarkEnd w:id="79"/>
    </w:p>
    <w:p w14:paraId="478FA62A" w14:textId="77777777" w:rsidR="00012C49" w:rsidRPr="00092390" w:rsidRDefault="00012C49" w:rsidP="00012C49">
      <w:r w:rsidRPr="00092390">
        <w:t xml:space="preserve"> </w:t>
      </w:r>
    </w:p>
    <w:p w14:paraId="6CE68467" w14:textId="77777777" w:rsidR="00012C49" w:rsidRPr="00092390" w:rsidRDefault="009156B4" w:rsidP="00012C49">
      <w:r w:rsidRPr="00092390">
        <w:rPr>
          <w:noProof/>
          <w:lang w:eastAsia="en-US"/>
        </w:rPr>
        <w:drawing>
          <wp:inline distT="0" distB="0" distL="0" distR="0" wp14:anchorId="14E82235" wp14:editId="28750972">
            <wp:extent cx="3771900" cy="1143000"/>
            <wp:effectExtent l="0" t="0" r="12700" b="0"/>
            <wp:docPr id="17" name="Picture 17" descr="wfscontro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fscontrol-param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1900" cy="1143000"/>
                    </a:xfrm>
                    <a:prstGeom prst="rect">
                      <a:avLst/>
                    </a:prstGeom>
                    <a:noFill/>
                    <a:ln>
                      <a:noFill/>
                    </a:ln>
                  </pic:spPr>
                </pic:pic>
              </a:graphicData>
            </a:graphic>
          </wp:inline>
        </w:drawing>
      </w:r>
    </w:p>
    <w:p w14:paraId="627259E1" w14:textId="77777777" w:rsidR="00374561" w:rsidRPr="00092390" w:rsidRDefault="00374561" w:rsidP="00012C49"/>
    <w:p w14:paraId="57EEED52" w14:textId="77777777" w:rsidR="00012C49" w:rsidRPr="00092390" w:rsidRDefault="00012C49" w:rsidP="00012C49">
      <w:r w:rsidRPr="00092390">
        <w:t>The “parameters” section is used to configure the main AO-relevant parameters: ccd frame rate, binning and tip-tilt modulation. These parameters are applied together.</w:t>
      </w:r>
    </w:p>
    <w:p w14:paraId="041341CD" w14:textId="77777777" w:rsidR="00374561" w:rsidRPr="00092390" w:rsidRDefault="00374561" w:rsidP="00012C49"/>
    <w:p w14:paraId="71D0153C" w14:textId="77777777" w:rsidR="00374561" w:rsidRPr="00092390" w:rsidRDefault="00012C49" w:rsidP="00012C49">
      <w:pPr>
        <w:numPr>
          <w:ilvl w:val="0"/>
          <w:numId w:val="7"/>
        </w:numPr>
      </w:pPr>
      <w:r w:rsidRPr="00092390">
        <w:t>enter the desired ccd frame rate in the “frame rate” input box. Frame rate is in Hz and can range from 100 to 1000.</w:t>
      </w:r>
    </w:p>
    <w:p w14:paraId="56CB8EBD" w14:textId="77777777" w:rsidR="00374561" w:rsidRPr="00092390" w:rsidRDefault="00012C49" w:rsidP="00012C49">
      <w:pPr>
        <w:numPr>
          <w:ilvl w:val="0"/>
          <w:numId w:val="7"/>
        </w:numPr>
      </w:pPr>
      <w:r w:rsidRPr="00092390">
        <w:t>enter the desired binning in the “binning” input box. Available binnings are 1,2,3 and 4.</w:t>
      </w:r>
    </w:p>
    <w:p w14:paraId="5A2FD0E2" w14:textId="77777777" w:rsidR="00374561" w:rsidRPr="00092390" w:rsidRDefault="00012C49" w:rsidP="00012C49">
      <w:pPr>
        <w:numPr>
          <w:ilvl w:val="0"/>
          <w:numId w:val="7"/>
        </w:numPr>
      </w:pPr>
      <w:r w:rsidRPr="00092390">
        <w:t>enter the desired tip-tilt modulation in the “modulation” input box. This value will be the modulation radius in lambda/D. Modulation radius can range from 0 to 6 lambda/D.</w:t>
      </w:r>
    </w:p>
    <w:p w14:paraId="776D6157" w14:textId="77777777" w:rsidR="00012C49" w:rsidRPr="00092390" w:rsidRDefault="00012C49" w:rsidP="00012C49">
      <w:pPr>
        <w:numPr>
          <w:ilvl w:val="0"/>
          <w:numId w:val="7"/>
        </w:numPr>
      </w:pPr>
      <w:r w:rsidRPr="00092390">
        <w:t>Press the “Apply” button.</w:t>
      </w:r>
    </w:p>
    <w:p w14:paraId="3A3C2E62" w14:textId="77777777" w:rsidR="00012C49" w:rsidRPr="00092390" w:rsidRDefault="00012C49" w:rsidP="00012C49"/>
    <w:p w14:paraId="31CC2F1B" w14:textId="77777777" w:rsidR="00012C49" w:rsidRPr="00092390" w:rsidRDefault="00012C49" w:rsidP="00012C49">
      <w:r w:rsidRPr="00092390">
        <w:t>The WfsArbitrator will apply the new parameters and, if the ccd configuration is changed, take a new dark frame using the filter wheel #1 as described in the later chapter []. Execution of the command will be either very short (less than 1 second, if the ccd parameters are unchanged), or will take 20-30 seconds.</w:t>
      </w:r>
    </w:p>
    <w:p w14:paraId="0137FFEB" w14:textId="77777777" w:rsidR="00012C49" w:rsidRPr="00092390" w:rsidRDefault="00012C49" w:rsidP="00012C49"/>
    <w:p w14:paraId="5C619D6E" w14:textId="77777777" w:rsidR="00012C49" w:rsidRPr="00092390" w:rsidRDefault="00012C49" w:rsidP="00012C49">
      <w:r w:rsidRPr="00092390">
        <w:t>If the ccd or tip-tilt configuration is changed using the lower-level hardware GUI, the Wfs Arbitrator may not realize this. To avoid problems, after using the hardware GUI, always reapply a different value from the last command, to force the Wfs Arbitrator to reconfigure.</w:t>
      </w:r>
    </w:p>
    <w:p w14:paraId="27E1749B" w14:textId="77777777" w:rsidR="00012C49" w:rsidRPr="00092390" w:rsidRDefault="00012C49" w:rsidP="00012C49"/>
    <w:p w14:paraId="0F4335FA" w14:textId="77777777" w:rsidR="00012C49" w:rsidRPr="00092390" w:rsidRDefault="00012C49" w:rsidP="00012C49">
      <w:r w:rsidRPr="00092390">
        <w:t>Note about the modulation: the modulation parameter is converted to tip-tilt voltage commands using a lookup-table, found in [], based on the ccd frame rate. Not all modulation values are available at all ccd frame rates, for example at a frame rate of 1000 hz the maximum modulation radius is 3 lambda/D. In general, higher frame rates will prevent to use the bigger modulation settings, but a precise specification cannot be given since it depends on the details of the lookup table. The GUI will give an error to the user when an incorrect modulation is entered.</w:t>
      </w:r>
    </w:p>
    <w:p w14:paraId="207A7F3B" w14:textId="77777777" w:rsidR="00012C49" w:rsidRPr="00092390" w:rsidRDefault="00012C49" w:rsidP="00012C49"/>
    <w:p w14:paraId="166FB1E2" w14:textId="77777777" w:rsidR="00012C49" w:rsidRPr="00092390" w:rsidRDefault="00012C49" w:rsidP="00012C49">
      <w:r w:rsidRPr="00092390">
        <w:t>During the setup, the ccd display may fluctuate wildly while the background is taken, and even stop for a minute or so if the ccd binning is changed. This is normal and the display is not to be considered valid until the command has completed.</w:t>
      </w:r>
    </w:p>
    <w:p w14:paraId="5607EE76" w14:textId="77777777" w:rsidR="00012C49" w:rsidRPr="00092390" w:rsidRDefault="00012C49" w:rsidP="00012C49"/>
    <w:p w14:paraId="09540A06" w14:textId="77777777" w:rsidR="00012C49" w:rsidRPr="00092390" w:rsidRDefault="00012C49" w:rsidP="001C5C73">
      <w:pPr>
        <w:pStyle w:val="Heading3"/>
      </w:pPr>
      <w:bookmarkStart w:id="80" w:name="_Toc336514284"/>
      <w:r w:rsidRPr="00092390">
        <w:t>AO loop open/close/pause</w:t>
      </w:r>
      <w:bookmarkEnd w:id="80"/>
    </w:p>
    <w:p w14:paraId="781143E5" w14:textId="77777777" w:rsidR="00012C49" w:rsidRPr="00092390" w:rsidRDefault="00012C49" w:rsidP="00012C49"/>
    <w:p w14:paraId="49669F7A" w14:textId="77777777" w:rsidR="00012C49" w:rsidRPr="00092390" w:rsidRDefault="00012C49" w:rsidP="00012C49">
      <w:r w:rsidRPr="00092390">
        <w:t xml:space="preserve"> </w:t>
      </w:r>
      <w:r w:rsidR="009156B4" w:rsidRPr="00092390">
        <w:rPr>
          <w:noProof/>
          <w:lang w:eastAsia="en-US"/>
        </w:rPr>
        <w:drawing>
          <wp:inline distT="0" distB="0" distL="0" distR="0" wp14:anchorId="2CF82B1D" wp14:editId="479AC310">
            <wp:extent cx="6121400" cy="736600"/>
            <wp:effectExtent l="0" t="0" r="0" b="0"/>
            <wp:docPr id="18" name="Picture 18" descr="wfscontrol-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fscontrol-loo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1400" cy="736600"/>
                    </a:xfrm>
                    <a:prstGeom prst="rect">
                      <a:avLst/>
                    </a:prstGeom>
                    <a:noFill/>
                    <a:ln>
                      <a:noFill/>
                    </a:ln>
                  </pic:spPr>
                </pic:pic>
              </a:graphicData>
            </a:graphic>
          </wp:inline>
        </w:drawing>
      </w:r>
    </w:p>
    <w:p w14:paraId="0100EBC2" w14:textId="77777777" w:rsidR="00012C49" w:rsidRPr="00092390" w:rsidRDefault="00012C49" w:rsidP="00012C49"/>
    <w:p w14:paraId="1B611C30" w14:textId="77777777" w:rsidR="00012C49" w:rsidRPr="00092390" w:rsidRDefault="00012C49" w:rsidP="00012C49">
      <w:r w:rsidRPr="00092390">
        <w:t>Four buttons manage the AO loop status. Because of the need of coordination between the two systems, the Close and Open buttons will send commands to both the WFS and Adaptive Secondary.</w:t>
      </w:r>
    </w:p>
    <w:p w14:paraId="77832571" w14:textId="77777777" w:rsidR="00012C49" w:rsidRPr="00092390" w:rsidRDefault="00012C49" w:rsidP="00012C49"/>
    <w:p w14:paraId="7D405ABE" w14:textId="77777777" w:rsidR="008C1A14" w:rsidRPr="00092390" w:rsidRDefault="00012C49" w:rsidP="00012C49">
      <w:pPr>
        <w:numPr>
          <w:ilvl w:val="0"/>
          <w:numId w:val="8"/>
        </w:numPr>
      </w:pPr>
      <w:r w:rsidRPr="00092390">
        <w:t>Close:  start sending slopes to the Adaptive Secondary. The secondary must have been previously configured with the correct input port, reconstruction matrix, etc. The button first sends a command to the Adaptive Secondary to configure it with the expected frame rate, and then closes the loop on the WFS.</w:t>
      </w:r>
      <w:r w:rsidR="008C1A14" w:rsidRPr="00092390">
        <w:br/>
      </w:r>
      <w:r w:rsidRPr="00092390">
        <w:t>This button will also configure the Adaptive Secondary with the disturbance setting, as described later in []</w:t>
      </w:r>
    </w:p>
    <w:p w14:paraId="28E628D4" w14:textId="77777777" w:rsidR="008C1A14" w:rsidRPr="00092390" w:rsidRDefault="00012C49" w:rsidP="00012C49">
      <w:pPr>
        <w:numPr>
          <w:ilvl w:val="0"/>
          <w:numId w:val="8"/>
        </w:numPr>
      </w:pPr>
      <w:r w:rsidRPr="00092390">
        <w:t>Pause:  suspends the loop stopping the slopes. The secondary mirror remains freezed in shape it had during the last loop iteration. A paused loop can be either resumed or stopped.</w:t>
      </w:r>
    </w:p>
    <w:p w14:paraId="20B925F5" w14:textId="77777777" w:rsidR="008C1A14" w:rsidRPr="00092390" w:rsidRDefault="00012C49" w:rsidP="00012C49">
      <w:pPr>
        <w:numPr>
          <w:ilvl w:val="0"/>
          <w:numId w:val="8"/>
        </w:numPr>
      </w:pPr>
      <w:r w:rsidRPr="00092390">
        <w:t xml:space="preserve">Resume: resumes a previously paused loop. Before resuming, the illumination level on the ccd39 is checked to verify that it similar to </w:t>
      </w:r>
      <w:r w:rsidR="00C412D7" w:rsidRPr="00092390">
        <w:t>the one present when the loop was</w:t>
      </w:r>
      <w:r w:rsidRPr="00092390">
        <w:t xml:space="preserve"> paused, and the resume command may be refused if the illumination level is too low.</w:t>
      </w:r>
    </w:p>
    <w:p w14:paraId="79F1F2C7" w14:textId="77777777" w:rsidR="00012C49" w:rsidRPr="00092390" w:rsidRDefault="00012C49" w:rsidP="00012C49">
      <w:pPr>
        <w:numPr>
          <w:ilvl w:val="0"/>
          <w:numId w:val="8"/>
        </w:numPr>
      </w:pPr>
      <w:r w:rsidRPr="00092390">
        <w:t>Open: opens the loop stopping the flow of slopes to the Adaptive Secondary. After that, sends a command to the Adaptive Secondary to inform it that no more slopes are expected. If the “restore last shape” box is checked, the secondary mirror will re-apply the last shape it loaded before closing the loop. Otherwise, the mirror will remain in the position it had during the last loop iteration.</w:t>
      </w:r>
    </w:p>
    <w:p w14:paraId="51FBC722" w14:textId="77777777" w:rsidR="00012C49" w:rsidRPr="00092390" w:rsidRDefault="00012C49" w:rsidP="00012C49"/>
    <w:p w14:paraId="43135385" w14:textId="77777777" w:rsidR="00012C49" w:rsidRPr="00092390" w:rsidRDefault="00012C49" w:rsidP="00012C49"/>
    <w:p w14:paraId="5777EBEF" w14:textId="77777777" w:rsidR="00012C49" w:rsidRPr="00092390" w:rsidRDefault="00012C49" w:rsidP="001C5C73">
      <w:pPr>
        <w:pStyle w:val="Heading3"/>
      </w:pPr>
      <w:bookmarkStart w:id="81" w:name="_Toc336514285"/>
      <w:r w:rsidRPr="00092390">
        <w:t>Rotator tracking</w:t>
      </w:r>
      <w:bookmarkEnd w:id="81"/>
    </w:p>
    <w:p w14:paraId="2EA308C4" w14:textId="77777777" w:rsidR="004A5231" w:rsidRPr="00092390" w:rsidRDefault="004A5231" w:rsidP="004A5231"/>
    <w:p w14:paraId="3F9411FB" w14:textId="77777777" w:rsidR="00012C49" w:rsidRPr="00092390" w:rsidRDefault="009156B4" w:rsidP="00012C49">
      <w:r w:rsidRPr="00092390">
        <w:rPr>
          <w:noProof/>
          <w:lang w:eastAsia="en-US"/>
        </w:rPr>
        <w:drawing>
          <wp:inline distT="0" distB="0" distL="0" distR="0" wp14:anchorId="173A1A40" wp14:editId="2B0DD022">
            <wp:extent cx="6108700" cy="673100"/>
            <wp:effectExtent l="0" t="0" r="12700" b="12700"/>
            <wp:docPr id="19" name="Picture 19" descr="wfscontrol-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fscontrol-track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8700" cy="673100"/>
                    </a:xfrm>
                    <a:prstGeom prst="rect">
                      <a:avLst/>
                    </a:prstGeom>
                    <a:noFill/>
                    <a:ln>
                      <a:noFill/>
                    </a:ln>
                  </pic:spPr>
                </pic:pic>
              </a:graphicData>
            </a:graphic>
          </wp:inline>
        </w:drawing>
      </w:r>
    </w:p>
    <w:p w14:paraId="2E82AEAA" w14:textId="77777777" w:rsidR="004A5231" w:rsidRPr="00092390" w:rsidRDefault="004A5231" w:rsidP="00012C49"/>
    <w:p w14:paraId="6673797C" w14:textId="77777777" w:rsidR="00012C49" w:rsidRPr="00092390" w:rsidRDefault="00012C49" w:rsidP="00012C49">
      <w:r w:rsidRPr="00092390">
        <w:t>When enabled, the Wfs arbitrator will move the pupil rerotator to follow the telescope derotator and keep stable the pupil image on the ccd39. The tracking is applied once per second and has a total delay of 1-2 seconds, which gives an error  &lt;0.1 degrees in all observing conditions up to 87° degrees of elevation. When first activated, or when the telescope is slewing, the tracking may take some time to reach the correct position.</w:t>
      </w:r>
    </w:p>
    <w:p w14:paraId="7708800E" w14:textId="77777777" w:rsidR="00012C49" w:rsidRPr="00092390" w:rsidRDefault="00012C49" w:rsidP="00012C49"/>
    <w:p w14:paraId="1C259C83" w14:textId="77777777" w:rsidR="00012C49" w:rsidRPr="00092390" w:rsidRDefault="00012C49" w:rsidP="00012C49">
      <w:r w:rsidRPr="00092390">
        <w:t>The pupil rerotator position is computed with the following formula:</w:t>
      </w:r>
    </w:p>
    <w:p w14:paraId="69F21824" w14:textId="77777777" w:rsidR="00012C49" w:rsidRPr="00092390" w:rsidRDefault="00012C49" w:rsidP="00012C49"/>
    <w:p w14:paraId="07951305" w14:textId="77777777" w:rsidR="00012C49" w:rsidRPr="00092390" w:rsidRDefault="00012C49" w:rsidP="00012C49">
      <w:r w:rsidRPr="00092390">
        <w:t>rerotPos = derotPos/2.0 * rerotSign + rerotOffset + trackingOffset</w:t>
      </w:r>
    </w:p>
    <w:p w14:paraId="7D07568B" w14:textId="77777777" w:rsidR="00012C49" w:rsidRPr="00092390" w:rsidRDefault="00012C49" w:rsidP="00012C49"/>
    <w:p w14:paraId="1D900763" w14:textId="77777777" w:rsidR="00012C49" w:rsidRPr="00092390" w:rsidRDefault="00012C49" w:rsidP="00012C49">
      <w:r w:rsidRPr="00092390">
        <w:t>The &lt;derotPos&gt; values comes from the AOS and is the DD derotator position. The &lt;rerotSign&gt; and &lt;rerotOffset&gt; values are read from the Wfs Arbitrator configuration file, using the keywords “RotatorSignBin1”, “RotatorOffsetBin1” and similar for the other binnings. If the Sign keyword is missing, a sign of -1 is assumed.</w:t>
      </w:r>
    </w:p>
    <w:p w14:paraId="3978223A" w14:textId="77777777" w:rsidR="00012C49" w:rsidRPr="00092390" w:rsidRDefault="00012C49" w:rsidP="00012C49">
      <w:r w:rsidRPr="00092390">
        <w:t>The &lt;trackingOffset&gt; parameter is read each time from the RTDB (see []) and is intended to allow small corrections by the operator.</w:t>
      </w:r>
    </w:p>
    <w:p w14:paraId="50C5ECED" w14:textId="77777777" w:rsidR="00012C49" w:rsidRPr="00092390" w:rsidRDefault="00012C49" w:rsidP="00012C49"/>
    <w:p w14:paraId="541F227A" w14:textId="77777777" w:rsidR="00012C49" w:rsidRPr="00092390" w:rsidRDefault="00012C49" w:rsidP="00012C49">
      <w:r w:rsidRPr="00092390">
        <w:t>This tracking is always activated by the AOS when starting an observation.</w:t>
      </w:r>
    </w:p>
    <w:p w14:paraId="497A8F1E" w14:textId="77777777" w:rsidR="00012C49" w:rsidRPr="00092390" w:rsidRDefault="00012C49" w:rsidP="00012C49"/>
    <w:p w14:paraId="7DD141D8" w14:textId="77777777" w:rsidR="00012C49" w:rsidRPr="00092390" w:rsidRDefault="00012C49" w:rsidP="001C5C73">
      <w:pPr>
        <w:pStyle w:val="Heading3"/>
      </w:pPr>
      <w:bookmarkStart w:id="82" w:name="_Toc336514286"/>
      <w:r w:rsidRPr="00092390">
        <w:t>Camera lens tracking</w:t>
      </w:r>
      <w:bookmarkEnd w:id="82"/>
    </w:p>
    <w:p w14:paraId="5FD7F467" w14:textId="77777777" w:rsidR="00012C49" w:rsidRPr="00092390" w:rsidRDefault="00012C49" w:rsidP="00012C49"/>
    <w:p w14:paraId="7AC7F3D9" w14:textId="77777777" w:rsidR="00012C49" w:rsidRPr="00092390" w:rsidRDefault="00012C49" w:rsidP="00012C49">
      <w:r w:rsidRPr="00092390">
        <w:t>When enabled, the Wfs arbitrator will measure the current pupil position using feedback from the “pupilcheck” process, and move the camera lens to keep the pupil centers in a predefined position. The status indicator has three values:</w:t>
      </w:r>
    </w:p>
    <w:p w14:paraId="63E2C344" w14:textId="77777777" w:rsidR="004A5231" w:rsidRPr="00092390" w:rsidRDefault="004A5231" w:rsidP="00012C49"/>
    <w:p w14:paraId="0D69F63A" w14:textId="77777777" w:rsidR="004A5231" w:rsidRPr="00092390" w:rsidRDefault="00012C49" w:rsidP="00012C49">
      <w:pPr>
        <w:numPr>
          <w:ilvl w:val="0"/>
          <w:numId w:val="9"/>
        </w:numPr>
      </w:pPr>
      <w:r w:rsidRPr="00092390">
        <w:t>disabled: tracking loop is off and camera lens is not moving</w:t>
      </w:r>
    </w:p>
    <w:p w14:paraId="3517BF7A" w14:textId="77777777" w:rsidR="004A5231" w:rsidRPr="00092390" w:rsidRDefault="00012C49" w:rsidP="00012C49">
      <w:pPr>
        <w:numPr>
          <w:ilvl w:val="0"/>
          <w:numId w:val="9"/>
        </w:numPr>
      </w:pPr>
      <w:r w:rsidRPr="00092390">
        <w:t>enabled (not on target): tracking loop is on, but the pupils are off the predefined position, and the camera lens will be moved to recenter them;</w:t>
      </w:r>
    </w:p>
    <w:p w14:paraId="6B196BD5" w14:textId="77777777" w:rsidR="00012C49" w:rsidRPr="00092390" w:rsidRDefault="00012C49" w:rsidP="00012C49">
      <w:pPr>
        <w:numPr>
          <w:ilvl w:val="0"/>
          <w:numId w:val="9"/>
        </w:numPr>
      </w:pPr>
      <w:r w:rsidRPr="00092390">
        <w:t>enabled (on traget): tracking loop is on and the pupils are on the predefined position within 0.1 pixels; the camera lens will be left where it is.</w:t>
      </w:r>
    </w:p>
    <w:p w14:paraId="494AB347" w14:textId="77777777" w:rsidR="00012C49" w:rsidRPr="00092390" w:rsidRDefault="00012C49" w:rsidP="00012C49"/>
    <w:p w14:paraId="51CC9005" w14:textId="77777777" w:rsidR="00012C49" w:rsidRPr="00092390" w:rsidRDefault="00012C49" w:rsidP="00012C49">
      <w:r w:rsidRPr="00092390">
        <w:t>Regardless of the “enabled” status, camera lens corrections are only applied during closed loop. This happens because, in open loop, the pupils are too aberrated to have an accurate measure of their position. A consequence of this is that, when the loop is closed, the indicator will temporarily go to “not on target”, because the pupil position is only computed every four seconds, and it will take one or two iterations before the actual pupil position is reflected in the target indicator. For this reason, the first camera lens loop iteration is skipped by the WfsArbitrator after closing the loop.</w:t>
      </w:r>
    </w:p>
    <w:p w14:paraId="2FBDF8DE" w14:textId="77777777" w:rsidR="00012C49" w:rsidRPr="00092390" w:rsidRDefault="00012C49" w:rsidP="00012C49"/>
    <w:p w14:paraId="26012974" w14:textId="77777777" w:rsidR="00012C49" w:rsidRPr="00092390" w:rsidRDefault="00012C49" w:rsidP="00012C49">
      <w:r w:rsidRPr="00092390">
        <w:t>This tracking is always activated by the AOS when closing a loop.</w:t>
      </w:r>
    </w:p>
    <w:p w14:paraId="15A00196" w14:textId="77777777" w:rsidR="00012C49" w:rsidRPr="00092390" w:rsidRDefault="00012C49" w:rsidP="00012C49"/>
    <w:p w14:paraId="3669A50B" w14:textId="77777777" w:rsidR="00012C49" w:rsidRPr="00092390" w:rsidRDefault="00012C49" w:rsidP="001C5C73">
      <w:pPr>
        <w:pStyle w:val="Heading3"/>
      </w:pPr>
      <w:bookmarkStart w:id="83" w:name="_Toc336514287"/>
      <w:r w:rsidRPr="00092390">
        <w:t>ADC tracking</w:t>
      </w:r>
      <w:bookmarkEnd w:id="83"/>
    </w:p>
    <w:p w14:paraId="0DED70C3" w14:textId="77777777" w:rsidR="00012C49" w:rsidRPr="00092390" w:rsidRDefault="00012C49" w:rsidP="00012C49"/>
    <w:p w14:paraId="690BB38B" w14:textId="77777777" w:rsidR="00012C49" w:rsidRPr="00092390" w:rsidRDefault="00012C49" w:rsidP="00012C49">
      <w:r w:rsidRPr="00092390">
        <w:t xml:space="preserve">The ADC tracking will follow the telescope elevation and field orientation moving the ADC wheels to have the correct atmospheric dispersion correction. Operation is similar to the Rotator tracking, except that </w:t>
      </w:r>
      <w:r w:rsidR="004A5231" w:rsidRPr="00092390">
        <w:t>instead of using a formula, the ADC position is computed using a lookup table found in [] based on the telescope elevation.</w:t>
      </w:r>
    </w:p>
    <w:p w14:paraId="00F3B903" w14:textId="77777777" w:rsidR="00012C49" w:rsidRPr="00092390" w:rsidRDefault="00012C49" w:rsidP="00012C49"/>
    <w:p w14:paraId="210D4F94" w14:textId="77777777" w:rsidR="00012C49" w:rsidRPr="00092390" w:rsidRDefault="00012C49" w:rsidP="00012C49"/>
    <w:p w14:paraId="16B2B00B" w14:textId="77777777" w:rsidR="00012C49" w:rsidRPr="00092390" w:rsidRDefault="00012C49" w:rsidP="001C5C73">
      <w:pPr>
        <w:pStyle w:val="Heading3"/>
      </w:pPr>
      <w:bookmarkStart w:id="84" w:name="_Toc336514288"/>
      <w:r w:rsidRPr="00092390">
        <w:t>Anti drift</w:t>
      </w:r>
      <w:bookmarkEnd w:id="84"/>
    </w:p>
    <w:p w14:paraId="60185BB7" w14:textId="77777777" w:rsidR="00012C49" w:rsidRPr="00092390" w:rsidRDefault="00012C49" w:rsidP="00012C49"/>
    <w:p w14:paraId="21836924" w14:textId="77777777" w:rsidR="00012C49" w:rsidRPr="00092390" w:rsidRDefault="00012C49" w:rsidP="00012C49">
      <w:r w:rsidRPr="00092390">
        <w:t>The antidrift loop tries to correct for temperature-depen</w:t>
      </w:r>
      <w:r w:rsidR="00F931E9" w:rsidRPr="00092390">
        <w:t>d</w:t>
      </w:r>
      <w:r w:rsidRPr="00092390">
        <w:t>ent drifts of the ccd39 background levels. It will do so che</w:t>
      </w:r>
      <w:r w:rsidR="00F931E9" w:rsidRPr="00092390">
        <w:t>c</w:t>
      </w:r>
      <w:r w:rsidRPr="00092390">
        <w:t>king the current background level outside the pupils (in the ccd corners), and adjusting the current background f</w:t>
      </w:r>
      <w:r w:rsidR="00F931E9" w:rsidRPr="00092390">
        <w:t>rame so that the background-sub</w:t>
      </w:r>
      <w:r w:rsidRPr="00092390">
        <w:t>tracted levels are zero. This is done independently on the four ccd quadrants.</w:t>
      </w:r>
    </w:p>
    <w:p w14:paraId="49654A37" w14:textId="77777777" w:rsidR="00012C49" w:rsidRPr="00092390" w:rsidRDefault="00012C49" w:rsidP="00012C49">
      <w:r w:rsidRPr="00092390">
        <w:t>Since the BCU can lockup if the background frame is overwritten while the loop is closed, an antidrift correction will temporarily stop the ccd integration, overwrite the background frame, and restart the ccd integration. Because of the slow serial connection to the ccd, this will result in pause of about 0.1 seconds. The antidrift correction will be applied at a maximum rate of 1 Hz, and will slow down as the ccd temperature stabilizes.</w:t>
      </w:r>
    </w:p>
    <w:p w14:paraId="4DDD0C67" w14:textId="77777777" w:rsidR="00012C49" w:rsidRPr="00092390" w:rsidRDefault="00012C49" w:rsidP="00012C49"/>
    <w:p w14:paraId="34319EE4" w14:textId="77777777" w:rsidR="00012C49" w:rsidRPr="00092390" w:rsidRDefault="00012C49" w:rsidP="001C5C73">
      <w:pPr>
        <w:pStyle w:val="Heading3"/>
      </w:pPr>
      <w:bookmarkStart w:id="85" w:name="_Toc336514289"/>
      <w:r w:rsidRPr="00092390">
        <w:t>Dark frame and slopenull acquisition</w:t>
      </w:r>
      <w:bookmarkEnd w:id="85"/>
    </w:p>
    <w:p w14:paraId="6EA951A3" w14:textId="77777777" w:rsidR="00012C49" w:rsidRPr="00092390" w:rsidRDefault="00012C49" w:rsidP="00012C49"/>
    <w:p w14:paraId="70ADDEFC" w14:textId="77777777" w:rsidR="004A5231" w:rsidRPr="00092390" w:rsidRDefault="009156B4" w:rsidP="00012C49">
      <w:r w:rsidRPr="00092390">
        <w:rPr>
          <w:noProof/>
          <w:lang w:eastAsia="en-US"/>
        </w:rPr>
        <w:drawing>
          <wp:inline distT="0" distB="0" distL="0" distR="0" wp14:anchorId="4BF67BBF" wp14:editId="49F62E98">
            <wp:extent cx="3086100" cy="1511300"/>
            <wp:effectExtent l="0" t="0" r="12700" b="12700"/>
            <wp:docPr id="20" name="Picture 20" descr="wfscontrol-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fscontrol-dar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6100" cy="1511300"/>
                    </a:xfrm>
                    <a:prstGeom prst="rect">
                      <a:avLst/>
                    </a:prstGeom>
                    <a:noFill/>
                    <a:ln>
                      <a:noFill/>
                    </a:ln>
                  </pic:spPr>
                </pic:pic>
              </a:graphicData>
            </a:graphic>
          </wp:inline>
        </w:drawing>
      </w:r>
    </w:p>
    <w:p w14:paraId="595064A7" w14:textId="77777777" w:rsidR="004A5231" w:rsidRPr="00092390" w:rsidRDefault="004A5231" w:rsidP="00012C49"/>
    <w:p w14:paraId="7C32454A" w14:textId="77777777" w:rsidR="00012C49" w:rsidRPr="00092390" w:rsidRDefault="00012C49" w:rsidP="00012C49">
      <w:r w:rsidRPr="00092390">
        <w:t>These buttons allow the operator to take a dark frame for either ccd, or a slope null frame. To take a dark frame, enter the number of frames to average in the input box next to the button.</w:t>
      </w:r>
    </w:p>
    <w:p w14:paraId="2F9913EE" w14:textId="77777777" w:rsidR="00012C49" w:rsidRPr="00092390" w:rsidRDefault="00012C49" w:rsidP="00012C49">
      <w:r w:rsidRPr="00092390">
        <w:t>When the button is pressed, the filter wheel #1 is rotated to the “silver mirror” position (for the ccd39 background), or to the “empty” position (for the ccd47 background). For the other two buttons, no rotation occurs. After that, the ccd bias levels are equalized (see hardware GUI []) the specified number of frames are integrated, averaged, saved on disk with a tracking number, and sent to the correct BCU as the new background. The ccd display may fluctuate wildly during integration.</w:t>
      </w:r>
    </w:p>
    <w:p w14:paraId="1E9E689B" w14:textId="77777777" w:rsidR="00012C49" w:rsidRPr="00092390" w:rsidRDefault="00012C49" w:rsidP="00012C49">
      <w:r w:rsidRPr="00092390">
        <w:t>The ccd39 background acquisition is a sub-procedure of the AO param</w:t>
      </w:r>
      <w:r w:rsidR="001E1645" w:rsidRPr="00092390">
        <w:t>e</w:t>
      </w:r>
      <w:r w:rsidRPr="00092390">
        <w:t>ter apply command (see []).</w:t>
      </w:r>
    </w:p>
    <w:p w14:paraId="3E1FBF4D" w14:textId="77777777" w:rsidR="00012C49" w:rsidRPr="00092390" w:rsidRDefault="00012C49" w:rsidP="00012C49"/>
    <w:p w14:paraId="62FAC144" w14:textId="77777777" w:rsidR="00012C49" w:rsidRPr="00092390" w:rsidRDefault="00012C49" w:rsidP="00012C49"/>
    <w:p w14:paraId="48D534CE" w14:textId="77777777" w:rsidR="00012C49" w:rsidRPr="00092390" w:rsidRDefault="00012C49" w:rsidP="001C5C73">
      <w:pPr>
        <w:pStyle w:val="Heading3"/>
      </w:pPr>
      <w:bookmarkStart w:id="86" w:name="_Toc336514290"/>
      <w:r w:rsidRPr="00092390">
        <w:t>Disturbance</w:t>
      </w:r>
      <w:bookmarkEnd w:id="86"/>
    </w:p>
    <w:p w14:paraId="36579A47" w14:textId="77777777" w:rsidR="00012C49" w:rsidRPr="00092390" w:rsidRDefault="00012C49" w:rsidP="00012C49"/>
    <w:p w14:paraId="59C66EA8" w14:textId="77777777" w:rsidR="0012278E" w:rsidRPr="00092390" w:rsidRDefault="009156B4" w:rsidP="00012C49">
      <w:r w:rsidRPr="00092390">
        <w:rPr>
          <w:noProof/>
          <w:lang w:eastAsia="en-US"/>
        </w:rPr>
        <w:drawing>
          <wp:inline distT="0" distB="0" distL="0" distR="0" wp14:anchorId="04665FC1" wp14:editId="66741D1E">
            <wp:extent cx="1270000" cy="1485900"/>
            <wp:effectExtent l="0" t="0" r="0" b="12700"/>
            <wp:docPr id="21" name="Picture 21" descr="wfcontrol-disturb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fcontrol-disturba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0" cy="1485900"/>
                    </a:xfrm>
                    <a:prstGeom prst="rect">
                      <a:avLst/>
                    </a:prstGeom>
                    <a:noFill/>
                    <a:ln>
                      <a:noFill/>
                    </a:ln>
                  </pic:spPr>
                </pic:pic>
              </a:graphicData>
            </a:graphic>
          </wp:inline>
        </w:drawing>
      </w:r>
    </w:p>
    <w:p w14:paraId="2C900D35" w14:textId="77777777" w:rsidR="0012278E" w:rsidRPr="00092390" w:rsidRDefault="0012278E" w:rsidP="00012C49"/>
    <w:p w14:paraId="2D576C7E" w14:textId="77777777" w:rsidR="00012C49" w:rsidRPr="00092390" w:rsidRDefault="00012C49" w:rsidP="00012C49">
      <w:r w:rsidRPr="00092390">
        <w:t>Disturbance application is used to manage the digital disturbance feature of the adaptive secondary. The disturbance commands are loaded on the secondary BCUs, but their application is commanded by the WFS with a bitmask sent together with the slopes. Therefore, to change the disturbance setting, the system must be in closed loop. There are four possible settings:</w:t>
      </w:r>
    </w:p>
    <w:p w14:paraId="0DE9E722" w14:textId="77777777" w:rsidR="0012278E" w:rsidRPr="00092390" w:rsidRDefault="00012C49" w:rsidP="00012C49">
      <w:pPr>
        <w:numPr>
          <w:ilvl w:val="0"/>
          <w:numId w:val="10"/>
        </w:numPr>
      </w:pPr>
      <w:r w:rsidRPr="00092390">
        <w:t>Disabled: no disturbance is applied</w:t>
      </w:r>
    </w:p>
    <w:p w14:paraId="6154B028" w14:textId="77777777" w:rsidR="0012278E" w:rsidRPr="00092390" w:rsidRDefault="00012C49" w:rsidP="00012C49">
      <w:pPr>
        <w:numPr>
          <w:ilvl w:val="0"/>
          <w:numId w:val="10"/>
        </w:numPr>
      </w:pPr>
      <w:r w:rsidRPr="00092390">
        <w:t>Sync WFS: one disturbance frame is applied at each optical loop iterations</w:t>
      </w:r>
    </w:p>
    <w:p w14:paraId="08F6E033" w14:textId="77777777" w:rsidR="0012278E" w:rsidRPr="00092390" w:rsidRDefault="00012C49" w:rsidP="00012C49">
      <w:pPr>
        <w:numPr>
          <w:ilvl w:val="0"/>
          <w:numId w:val="10"/>
        </w:numPr>
      </w:pPr>
      <w:r w:rsidRPr="00092390">
        <w:t>Only OVS: disturbance frames are only applied on oversampled frames (see [])</w:t>
      </w:r>
    </w:p>
    <w:p w14:paraId="0203CD10" w14:textId="77777777" w:rsidR="00012C49" w:rsidRPr="00092390" w:rsidRDefault="00012C49" w:rsidP="00012C49">
      <w:pPr>
        <w:numPr>
          <w:ilvl w:val="0"/>
          <w:numId w:val="10"/>
        </w:numPr>
      </w:pPr>
      <w:r w:rsidRPr="00092390">
        <w:t>All frames: disturbance frames are applied on both optical loop and oversampled frames.</w:t>
      </w:r>
    </w:p>
    <w:p w14:paraId="66DE8BB1" w14:textId="77777777" w:rsidR="00012C49" w:rsidRPr="00092390" w:rsidRDefault="00012C49" w:rsidP="00012C49"/>
    <w:p w14:paraId="02A1FDF1" w14:textId="77777777" w:rsidR="00012C49" w:rsidRPr="00092390" w:rsidRDefault="00012C49" w:rsidP="00012C49">
      <w:r w:rsidRPr="00092390">
        <w:t>The last setting allows the operator to have a disturbance “running” at a multiple of the optical loop speed, for example the optical loop can be at 200 Hz while the disturbance is applied at 800 Hz.</w:t>
      </w:r>
    </w:p>
    <w:p w14:paraId="1B97BB9A" w14:textId="77777777" w:rsidR="00012C49" w:rsidRPr="00092390" w:rsidRDefault="00012C49" w:rsidP="00012C49">
      <w:r w:rsidRPr="00092390">
        <w:t xml:space="preserve">Since oversampled frames are applied at a maximum rate of 890 Hz, this feature is only useful for an optical loop speed up to 445 Hz. Over this speed, the disturbance can only be </w:t>
      </w:r>
      <w:r w:rsidR="0012278E" w:rsidRPr="00092390">
        <w:t>synchronous</w:t>
      </w:r>
      <w:r w:rsidRPr="00092390">
        <w:t xml:space="preserve"> with the AO loop.</w:t>
      </w:r>
    </w:p>
    <w:p w14:paraId="2704CD81" w14:textId="77777777" w:rsidR="00012C49" w:rsidRPr="00092390" w:rsidRDefault="00012C49" w:rsidP="00012C49"/>
    <w:p w14:paraId="7E4C8E13" w14:textId="77777777" w:rsidR="00012C49" w:rsidRPr="00092390" w:rsidRDefault="00012C49" w:rsidP="00012C49">
      <w:r w:rsidRPr="00092390">
        <w:t xml:space="preserve">The disturbance setting can be changed at any time, but will only be applied when in closed loop. If changed in open loop, it will </w:t>
      </w:r>
      <w:r w:rsidR="008E675F" w:rsidRPr="00092390">
        <w:t xml:space="preserve">be </w:t>
      </w:r>
      <w:r w:rsidRPr="00092390">
        <w:t>applied at the first loop iteration.</w:t>
      </w:r>
    </w:p>
    <w:p w14:paraId="59F3624A" w14:textId="77777777" w:rsidR="00012C49" w:rsidRPr="00092390" w:rsidRDefault="00012C49" w:rsidP="00012C49"/>
    <w:p w14:paraId="690EA698" w14:textId="77777777" w:rsidR="00012C49" w:rsidRPr="00092390" w:rsidRDefault="00012C49" w:rsidP="001C5C73">
      <w:pPr>
        <w:pStyle w:val="Heading3"/>
      </w:pPr>
      <w:bookmarkStart w:id="87" w:name="_Toc336514291"/>
      <w:r w:rsidRPr="00092390">
        <w:t>Offsets</w:t>
      </w:r>
      <w:bookmarkEnd w:id="87"/>
    </w:p>
    <w:p w14:paraId="7219FCC4" w14:textId="77777777" w:rsidR="00012C49" w:rsidRPr="00092390" w:rsidRDefault="00012C49" w:rsidP="00012C49"/>
    <w:p w14:paraId="6A02EC74" w14:textId="77777777" w:rsidR="00012C49" w:rsidRPr="00092390" w:rsidRDefault="009156B4" w:rsidP="00012C49">
      <w:r w:rsidRPr="00092390">
        <w:rPr>
          <w:noProof/>
          <w:lang w:eastAsia="en-US"/>
        </w:rPr>
        <w:drawing>
          <wp:inline distT="0" distB="0" distL="0" distR="0" wp14:anchorId="0F8DF5F9" wp14:editId="5421FE6A">
            <wp:extent cx="2743200" cy="1447800"/>
            <wp:effectExtent l="0" t="0" r="0" b="0"/>
            <wp:docPr id="22" name="Picture 22" descr="wfscontrol-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fscontrol-offse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1447800"/>
                    </a:xfrm>
                    <a:prstGeom prst="rect">
                      <a:avLst/>
                    </a:prstGeom>
                    <a:noFill/>
                    <a:ln>
                      <a:noFill/>
                    </a:ln>
                  </pic:spPr>
                </pic:pic>
              </a:graphicData>
            </a:graphic>
          </wp:inline>
        </w:drawing>
      </w:r>
    </w:p>
    <w:p w14:paraId="0D3604B9" w14:textId="77777777" w:rsidR="00A13818" w:rsidRPr="00092390" w:rsidRDefault="00A13818" w:rsidP="00012C49"/>
    <w:p w14:paraId="6C5FD3DE" w14:textId="77777777" w:rsidR="00012C49" w:rsidRPr="00092390" w:rsidRDefault="00012C49" w:rsidP="00012C49">
      <w:r w:rsidRPr="00092390">
        <w:t>The WFS Arbitrator can execute XY and Z offsets moving the stages which support the optical board. All offsets are specified in millimeters on the focal plane (for the XY offset) or along the optical axis (Z). Offsets commands are relative to the current position.</w:t>
      </w:r>
    </w:p>
    <w:p w14:paraId="334FE15D" w14:textId="77777777" w:rsidR="00A13818" w:rsidRPr="00092390" w:rsidRDefault="00A13818" w:rsidP="00012C49"/>
    <w:p w14:paraId="1A856E0D" w14:textId="77777777" w:rsidR="00012C49" w:rsidRPr="00092390" w:rsidRDefault="00012C49" w:rsidP="00012C49">
      <w:r w:rsidRPr="00092390">
        <w:t xml:space="preserve">Offsets can be executed regardless of the loop status, but care must </w:t>
      </w:r>
      <w:r w:rsidR="00B42BFE" w:rsidRPr="00092390">
        <w:t xml:space="preserve">be </w:t>
      </w:r>
      <w:r w:rsidRPr="00092390">
        <w:t>taken not to exceed the adaptive secondary tilt or focus range if the loop is closed. By rule of thumb this means about 0.5 millimeters in either X or Y, and 5 millimeters in Z. If the low-order offload is active, the adaptive secondary will offload these tilts to the hexapod in a few seconds, and the offset can be repeated (this coordination is done automatically by the AOArbitrator when long closed loop offsets are requested by the AOS).</w:t>
      </w:r>
    </w:p>
    <w:p w14:paraId="0BDBA438" w14:textId="77777777" w:rsidR="00012C49" w:rsidRPr="00092390" w:rsidRDefault="00012C49" w:rsidP="00012C49"/>
    <w:p w14:paraId="0437B45E" w14:textId="77777777" w:rsidR="00012C49" w:rsidRPr="00092390" w:rsidRDefault="00012C49" w:rsidP="00012C49">
      <w:r w:rsidRPr="00092390">
        <w:t>XYZ stages are normally braked. The brake is opened when an offset is requested, and closed again when it is completed. This can cause very small jitters (in the order or microns) in the actu</w:t>
      </w:r>
      <w:r w:rsidR="00B42BFE" w:rsidRPr="00092390">
        <w:t>al stage position. Multiple off</w:t>
      </w:r>
      <w:r w:rsidRPr="00092390">
        <w:t>s</w:t>
      </w:r>
      <w:r w:rsidR="00B42BFE" w:rsidRPr="00092390">
        <w:t>et</w:t>
      </w:r>
      <w:r w:rsidRPr="00092390">
        <w:t xml:space="preserve"> command</w:t>
      </w:r>
      <w:r w:rsidR="00B42BFE" w:rsidRPr="00092390">
        <w:t>s</w:t>
      </w:r>
      <w:r w:rsidRPr="00092390">
        <w:t xml:space="preserve"> are applied using the target position, and not the actual stage position, so that these errors are not accumulated.</w:t>
      </w:r>
    </w:p>
    <w:p w14:paraId="680F1A37" w14:textId="77777777" w:rsidR="00012C49" w:rsidRPr="00092390" w:rsidRDefault="00012C49" w:rsidP="00012C49"/>
    <w:p w14:paraId="266DA64B" w14:textId="77777777" w:rsidR="00012C49" w:rsidRPr="00092390" w:rsidRDefault="00012C49" w:rsidP="001C5C73">
      <w:pPr>
        <w:pStyle w:val="Heading3"/>
      </w:pPr>
      <w:bookmarkStart w:id="88" w:name="_Toc336514292"/>
      <w:r w:rsidRPr="00092390">
        <w:t>WFS displays</w:t>
      </w:r>
      <w:bookmarkEnd w:id="88"/>
    </w:p>
    <w:p w14:paraId="57915DD1" w14:textId="77777777" w:rsidR="00012C49" w:rsidRPr="00092390" w:rsidRDefault="00012C49" w:rsidP="00012C49"/>
    <w:p w14:paraId="7EC8FB35" w14:textId="77777777" w:rsidR="00A13818" w:rsidRPr="00092390" w:rsidRDefault="009156B4" w:rsidP="00012C49">
      <w:r w:rsidRPr="00092390">
        <w:rPr>
          <w:noProof/>
          <w:lang w:eastAsia="en-US"/>
        </w:rPr>
        <w:drawing>
          <wp:inline distT="0" distB="0" distL="0" distR="0" wp14:anchorId="372A01C0" wp14:editId="6191E309">
            <wp:extent cx="4457700" cy="342900"/>
            <wp:effectExtent l="0" t="0" r="12700" b="12700"/>
            <wp:docPr id="23" name="Picture 23" descr="wfscontrol-display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fscontrol-displaybutt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7700" cy="342900"/>
                    </a:xfrm>
                    <a:prstGeom prst="rect">
                      <a:avLst/>
                    </a:prstGeom>
                    <a:noFill/>
                    <a:ln>
                      <a:noFill/>
                    </a:ln>
                  </pic:spPr>
                </pic:pic>
              </a:graphicData>
            </a:graphic>
          </wp:inline>
        </w:drawing>
      </w:r>
    </w:p>
    <w:p w14:paraId="7F5A09C0" w14:textId="77777777" w:rsidR="00A13818" w:rsidRPr="00092390" w:rsidRDefault="00A13818" w:rsidP="00012C49"/>
    <w:p w14:paraId="3C35015D" w14:textId="77777777" w:rsidR="00012C49" w:rsidRPr="00092390" w:rsidRDefault="00012C49" w:rsidP="00012C49">
      <w:r w:rsidRPr="00092390">
        <w:t>From the WFS Arbitrator GUI, the two ccd viewers can be started pressing the “WFS Camera” and “Acquisition camera” buttons (for ccd39 and ccd47 respectively). The display program is the same for all ccds, with a few additional features for the ccd39</w:t>
      </w:r>
    </w:p>
    <w:p w14:paraId="588214F1" w14:textId="77777777" w:rsidR="00012C49" w:rsidRPr="00092390" w:rsidRDefault="00012C49" w:rsidP="00012C49"/>
    <w:p w14:paraId="116A3852" w14:textId="77777777" w:rsidR="00012C49" w:rsidRPr="00092390" w:rsidRDefault="00012C49" w:rsidP="00012C49"/>
    <w:p w14:paraId="32FF624E" w14:textId="77777777" w:rsidR="00012C49" w:rsidRPr="00092390" w:rsidRDefault="00A13818" w:rsidP="001C5C73">
      <w:pPr>
        <w:pStyle w:val="Heading3"/>
      </w:pPr>
      <w:bookmarkStart w:id="89" w:name="_Toc336514293"/>
      <w:r w:rsidRPr="00092390">
        <w:t>CCD display</w:t>
      </w:r>
      <w:bookmarkEnd w:id="89"/>
    </w:p>
    <w:p w14:paraId="0A6B0CE0" w14:textId="77777777" w:rsidR="00A13818" w:rsidRPr="00092390" w:rsidRDefault="00A13818" w:rsidP="00A13818"/>
    <w:p w14:paraId="47D9AC3D" w14:textId="77777777" w:rsidR="00A13818" w:rsidRPr="00092390" w:rsidRDefault="009156B4" w:rsidP="00A13818">
      <w:r w:rsidRPr="00092390">
        <w:rPr>
          <w:noProof/>
          <w:lang w:eastAsia="en-US"/>
        </w:rPr>
        <w:drawing>
          <wp:inline distT="0" distB="0" distL="0" distR="0" wp14:anchorId="34BFCAA1" wp14:editId="3CCD4DB8">
            <wp:extent cx="6121400" cy="5740400"/>
            <wp:effectExtent l="0" t="0" r="0" b="0"/>
            <wp:docPr id="24" name="Picture 24" descr="ccd39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cd39view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1400" cy="5740400"/>
                    </a:xfrm>
                    <a:prstGeom prst="rect">
                      <a:avLst/>
                    </a:prstGeom>
                    <a:noFill/>
                    <a:ln>
                      <a:noFill/>
                    </a:ln>
                  </pic:spPr>
                </pic:pic>
              </a:graphicData>
            </a:graphic>
          </wp:inline>
        </w:drawing>
      </w:r>
    </w:p>
    <w:p w14:paraId="04B18937" w14:textId="77777777" w:rsidR="00A13818" w:rsidRPr="00092390" w:rsidRDefault="00A13818" w:rsidP="00A13818"/>
    <w:p w14:paraId="29E9A96C" w14:textId="77777777" w:rsidR="00A13818" w:rsidRPr="00092390" w:rsidRDefault="00012C49" w:rsidP="00012C49">
      <w:pPr>
        <w:numPr>
          <w:ilvl w:val="0"/>
          <w:numId w:val="11"/>
        </w:numPr>
      </w:pPr>
      <w:r w:rsidRPr="00092390">
        <w:t>live indicator: the indicator can be either “Live” (green) or “Not live” (red). “Not live” only means that the display is not receiving frames, and may result from a variety of causes. For example, a “live off” display is normal while the ccd is changing binning.</w:t>
      </w:r>
    </w:p>
    <w:p w14:paraId="04154EAF" w14:textId="77777777" w:rsidR="00D77368" w:rsidRPr="00092390" w:rsidRDefault="00012C49" w:rsidP="00012C49">
      <w:pPr>
        <w:numPr>
          <w:ilvl w:val="0"/>
          <w:numId w:val="11"/>
        </w:numPr>
      </w:pPr>
      <w:r w:rsidRPr="00092390">
        <w:t>image: the image is always shown at a rate of 20 Hz (or slower if the ccd is going slower), to avoid using excessive amount of CPU. This means that, at high AO loop frame rates, the image is heavily decimated. Saturated pixels are shown in red, to avoid confusion with pixels which are white due to lookup table effects.</w:t>
      </w:r>
      <w:r w:rsidR="00D77368" w:rsidRPr="00092390">
        <w:br/>
      </w:r>
      <w:r w:rsidRPr="00092390">
        <w:t>The ccd39 image is rotated 90° from the raw one to correct for ccd orientation.</w:t>
      </w:r>
    </w:p>
    <w:p w14:paraId="407836C3" w14:textId="77777777" w:rsidR="00D77368" w:rsidRPr="00092390" w:rsidRDefault="00012C49" w:rsidP="00012C49">
      <w:pPr>
        <w:numPr>
          <w:ilvl w:val="0"/>
          <w:numId w:val="11"/>
        </w:numPr>
      </w:pPr>
      <w:r w:rsidRPr="00092390">
        <w:t>Pupil positions (ccd39 only): radius, center X and Y position, and interpupil distance are shown for each pupil. This information is refreshed every few seconds.</w:t>
      </w:r>
    </w:p>
    <w:p w14:paraId="5ED9B09A" w14:textId="77777777" w:rsidR="00D77368" w:rsidRPr="00092390" w:rsidRDefault="00012C49" w:rsidP="00012C49">
      <w:pPr>
        <w:numPr>
          <w:ilvl w:val="0"/>
          <w:numId w:val="11"/>
        </w:numPr>
      </w:pPr>
      <w:r w:rsidRPr="00092390">
        <w:t>Pixel value and position: when moving the mouse over the image, the pixel value of the pixel under the mouse, and its X and Y positions, are shown. The zero position is in the upper-left corner.</w:t>
      </w:r>
    </w:p>
    <w:p w14:paraId="6058F503" w14:textId="77777777" w:rsidR="00D77368" w:rsidRPr="00092390" w:rsidRDefault="00012C49" w:rsidP="00012C49">
      <w:pPr>
        <w:numPr>
          <w:ilvl w:val="0"/>
          <w:numId w:val="11"/>
        </w:numPr>
      </w:pPr>
      <w:r w:rsidRPr="00092390">
        <w:t>Intensity value (ccd39 only): shows the total intensity value, averaged over the four pupils, and rescaled to be in photons/subaperture/frame. This value is a running mean over the last 100 displayed frames (5 seconds), so can be incorrect in case of rapid fluctuations or while the background frame is being acquired. This value is also incorrect the background frame is missing or outdated.</w:t>
      </w:r>
    </w:p>
    <w:p w14:paraId="4FBC519A" w14:textId="77777777" w:rsidR="00D77368" w:rsidRPr="00092390" w:rsidRDefault="00012C49" w:rsidP="00012C49">
      <w:pPr>
        <w:numPr>
          <w:ilvl w:val="0"/>
          <w:numId w:val="11"/>
        </w:numPr>
      </w:pPr>
      <w:r w:rsidRPr="00092390">
        <w:t>Slope rms plot: the plot is continously updated wi the current slope rms and shows the last 20-30 seconds of data.</w:t>
      </w:r>
    </w:p>
    <w:p w14:paraId="06934ECD" w14:textId="77777777" w:rsidR="00012C49" w:rsidRPr="00092390" w:rsidRDefault="00012C49" w:rsidP="00012C49">
      <w:pPr>
        <w:numPr>
          <w:ilvl w:val="0"/>
          <w:numId w:val="11"/>
        </w:numPr>
      </w:pPr>
      <w:r w:rsidRPr="00092390">
        <w:t>Stages on/off: this is a simple indicator to remind the operator that the stage motors are enabled, and may compromise the loop injecting electrical noise. This can be an issue when using the hardware GUI, but is automatically managed when using the AOS or Wfs arbitrator GUI.</w:t>
      </w:r>
    </w:p>
    <w:p w14:paraId="5C42B762" w14:textId="77777777" w:rsidR="00012C49" w:rsidRPr="00092390" w:rsidRDefault="00012C49" w:rsidP="00012C49"/>
    <w:p w14:paraId="06820B30" w14:textId="77777777" w:rsidR="00012C49" w:rsidRPr="00092390" w:rsidRDefault="00012C49" w:rsidP="00E4307F">
      <w:pPr>
        <w:pStyle w:val="Heading3"/>
        <w:numPr>
          <w:ilvl w:val="3"/>
          <w:numId w:val="26"/>
        </w:numPr>
      </w:pPr>
      <w:bookmarkStart w:id="90" w:name="_Toc336514294"/>
      <w:r w:rsidRPr="00092390">
        <w:t>Controls</w:t>
      </w:r>
      <w:bookmarkEnd w:id="90"/>
    </w:p>
    <w:p w14:paraId="45F3E915" w14:textId="77777777" w:rsidR="00012C49" w:rsidRPr="00092390" w:rsidRDefault="00012C49" w:rsidP="00012C49"/>
    <w:p w14:paraId="3941B0C2" w14:textId="77777777" w:rsidR="00D77368" w:rsidRPr="00092390" w:rsidRDefault="00D77368" w:rsidP="00012C49">
      <w:pPr>
        <w:numPr>
          <w:ilvl w:val="0"/>
          <w:numId w:val="12"/>
        </w:numPr>
      </w:pPr>
      <w:r w:rsidRPr="00092390">
        <w:t>m</w:t>
      </w:r>
      <w:r w:rsidR="00012C49" w:rsidRPr="00092390">
        <w:t>agnification slider:  changes the ccd display magnification</w:t>
      </w:r>
    </w:p>
    <w:p w14:paraId="2826CC0F" w14:textId="77777777" w:rsidR="00D77368" w:rsidRPr="00092390" w:rsidRDefault="00012C49" w:rsidP="00012C49">
      <w:pPr>
        <w:numPr>
          <w:ilvl w:val="0"/>
          <w:numId w:val="12"/>
        </w:numPr>
      </w:pPr>
      <w:r w:rsidRPr="00092390">
        <w:t>amplifier slider: changes the display lookup table. Higher (towards the right) slider settings cause the lookup table to shift towards low value pixels, while higher value pixels are saturated to white.</w:t>
      </w:r>
    </w:p>
    <w:p w14:paraId="736F1D29" w14:textId="77777777" w:rsidR="00D77368" w:rsidRPr="00092390" w:rsidRDefault="00012C49" w:rsidP="00012C49">
      <w:pPr>
        <w:numPr>
          <w:ilvl w:val="0"/>
          <w:numId w:val="12"/>
        </w:numPr>
      </w:pPr>
      <w:r w:rsidRPr="00092390">
        <w:t>“show realtime pupils” checkbox: when checked, four red circles are drawn on the image to show the current pupil position and diameter as calculated by the “pupilcheck” process.</w:t>
      </w:r>
    </w:p>
    <w:p w14:paraId="08BE9334" w14:textId="77777777" w:rsidR="00D77368" w:rsidRPr="00092390" w:rsidRDefault="00012C49" w:rsidP="00012C49">
      <w:pPr>
        <w:numPr>
          <w:ilvl w:val="0"/>
          <w:numId w:val="12"/>
        </w:numPr>
      </w:pPr>
      <w:r w:rsidRPr="00092390">
        <w:t>“show cloop pupils” checkbox: when checked, four red areas on the ccd are highlighted in red to show the pixels selected for the AO closed loop. The illuminated pupils must coincide w</w:t>
      </w:r>
      <w:r w:rsidR="00D77368" w:rsidRPr="00092390">
        <w:t>ith these areas</w:t>
      </w:r>
    </w:p>
    <w:p w14:paraId="1221D52F" w14:textId="77777777" w:rsidR="00D77368" w:rsidRPr="00092390" w:rsidRDefault="00012C49" w:rsidP="00012C49">
      <w:pPr>
        <w:numPr>
          <w:ilvl w:val="0"/>
          <w:numId w:val="12"/>
        </w:numPr>
      </w:pPr>
      <w:r w:rsidRPr="00092390">
        <w:t>“show slopes” checkbox: when checked, the ccd image is replaced with a slope map which show the current slopes as calculated by the BCU. Two maps, for X and Y slopes, are shown. The pixel value indicator shows the value of the slopes under the mouse cursor position.</w:t>
      </w:r>
    </w:p>
    <w:p w14:paraId="36FC34C1" w14:textId="77777777" w:rsidR="00D77368" w:rsidRPr="00092390" w:rsidRDefault="00012C49" w:rsidP="00012C49">
      <w:pPr>
        <w:numPr>
          <w:ilvl w:val="0"/>
          <w:numId w:val="12"/>
        </w:numPr>
      </w:pPr>
      <w:r w:rsidRPr="00092390">
        <w:t>“Save frames” button: opens an interface to save frames from the ccd, described in [].</w:t>
      </w:r>
    </w:p>
    <w:p w14:paraId="0480B14D" w14:textId="77777777" w:rsidR="00012C49" w:rsidRPr="00092390" w:rsidRDefault="00012C49" w:rsidP="00012C49">
      <w:pPr>
        <w:numPr>
          <w:ilvl w:val="0"/>
          <w:numId w:val="12"/>
        </w:numPr>
      </w:pPr>
      <w:r w:rsidRPr="00092390">
        <w:t>“Autocenter”/”Autofocus” buttons: start the automatic autocenter/focus scripts. These scripts use the current ccd image as feedback and move the XY or Z stage to center the light on the four pupils, or bring them into focus. Green arrows are drawn over the ccd image to show the stage movement. The scripts will exit when a correct position is reached, signaled by a small green circle display on the ccd image. The “Stop autocenter/focus” button can be used to stop the scripts manually.</w:t>
      </w:r>
    </w:p>
    <w:p w14:paraId="581E7AA3" w14:textId="77777777" w:rsidR="00012C49" w:rsidRPr="00092390" w:rsidRDefault="00012C49" w:rsidP="00012C49"/>
    <w:p w14:paraId="2453AABD" w14:textId="77777777" w:rsidR="00012C49" w:rsidRPr="00092390" w:rsidRDefault="00012C49" w:rsidP="00012C49"/>
    <w:p w14:paraId="38C9E13D" w14:textId="77777777" w:rsidR="00012C49" w:rsidRPr="00092390" w:rsidRDefault="00012C49" w:rsidP="001C5C73">
      <w:pPr>
        <w:pStyle w:val="Heading1"/>
      </w:pPr>
      <w:bookmarkStart w:id="91" w:name="_Toc336514295"/>
      <w:r w:rsidRPr="00092390">
        <w:t>WFS Hardware GUI</w:t>
      </w:r>
      <w:bookmarkEnd w:id="91"/>
    </w:p>
    <w:p w14:paraId="33D2AD10" w14:textId="77777777" w:rsidR="00012C49" w:rsidRPr="00092390" w:rsidRDefault="00012C49" w:rsidP="00012C49"/>
    <w:p w14:paraId="344618BA" w14:textId="77777777" w:rsidR="00012C49" w:rsidRPr="00092390" w:rsidRDefault="00012C49" w:rsidP="00012C49">
      <w:r w:rsidRPr="00092390">
        <w:t>The WFS hardware GUI allows low-le</w:t>
      </w:r>
      <w:r w:rsidR="00E504D6" w:rsidRPr="00092390">
        <w:t>vel control of the wfs devices.</w:t>
      </w:r>
      <w:r w:rsidR="00E504D6" w:rsidRPr="00092390">
        <w:br/>
      </w:r>
      <w:r w:rsidRPr="00092390">
        <w:rPr>
          <w:i/>
        </w:rPr>
        <w:t>Warning</w:t>
      </w:r>
      <w:r w:rsidRPr="00092390">
        <w:t>: if the higher-level Arbitrators and AOS software are running, their command can conflict with those sent by the operator.</w:t>
      </w:r>
      <w:r w:rsidR="00E504D6" w:rsidRPr="00092390">
        <w:t xml:space="preserve"> Always use the higher possible GUI level, unless a specific reason exists.</w:t>
      </w:r>
    </w:p>
    <w:p w14:paraId="002F7037" w14:textId="77777777" w:rsidR="00012C49" w:rsidRPr="00092390" w:rsidRDefault="00012C49" w:rsidP="00012C49"/>
    <w:p w14:paraId="36F09CE3" w14:textId="77777777" w:rsidR="00012C49" w:rsidRPr="00092390" w:rsidRDefault="00012C49" w:rsidP="00CB6BC4">
      <w:pPr>
        <w:pStyle w:val="Heading2"/>
      </w:pPr>
      <w:bookmarkStart w:id="92" w:name="_Toc336514296"/>
      <w:r w:rsidRPr="00092390">
        <w:t>Starting the GUI</w:t>
      </w:r>
      <w:bookmarkEnd w:id="92"/>
    </w:p>
    <w:p w14:paraId="47BF7F11" w14:textId="77777777" w:rsidR="00012C49" w:rsidRPr="00092390" w:rsidRDefault="00012C49" w:rsidP="00012C49"/>
    <w:p w14:paraId="187A85CC" w14:textId="77777777" w:rsidR="00012C49" w:rsidRPr="00092390" w:rsidRDefault="00012C49" w:rsidP="00012C49">
      <w:r w:rsidRPr="00092390">
        <w:t>The WFS Hardware GUI can be started from the wfseng interface or started from a terminal on wfsdx with the following command:</w:t>
      </w:r>
    </w:p>
    <w:p w14:paraId="2F6B95B0" w14:textId="77777777" w:rsidR="00012C49" w:rsidRPr="00092390" w:rsidRDefault="00012C49" w:rsidP="00012C49"/>
    <w:p w14:paraId="4D5A4BB7" w14:textId="77777777" w:rsidR="00012C49" w:rsidRPr="00092390" w:rsidRDefault="00012C49" w:rsidP="00012C49">
      <w:pPr>
        <w:rPr>
          <w:rFonts w:ascii="Courier New" w:hAnsi="Courier New" w:cs="Courier New"/>
        </w:rPr>
      </w:pPr>
      <w:r w:rsidRPr="00092390">
        <w:rPr>
          <w:rFonts w:ascii="Courier New" w:hAnsi="Courier New" w:cs="Courier New"/>
        </w:rPr>
        <w:t>wfshw.py</w:t>
      </w:r>
    </w:p>
    <w:p w14:paraId="1C178FF6" w14:textId="77777777" w:rsidR="00012C49" w:rsidRPr="00092390" w:rsidRDefault="00012C49" w:rsidP="00012C49"/>
    <w:p w14:paraId="4EFA9A19" w14:textId="77777777" w:rsidR="00012C49" w:rsidRPr="00092390" w:rsidRDefault="00012C49" w:rsidP="00CB6BC4">
      <w:pPr>
        <w:pStyle w:val="Heading2"/>
      </w:pPr>
      <w:bookmarkStart w:id="93" w:name="_Toc336514297"/>
      <w:r w:rsidRPr="00092390">
        <w:t>GUI description</w:t>
      </w:r>
      <w:bookmarkEnd w:id="93"/>
    </w:p>
    <w:p w14:paraId="7EF680BA" w14:textId="77777777" w:rsidR="00012C49" w:rsidRPr="00092390" w:rsidRDefault="00012C49" w:rsidP="00012C49"/>
    <w:p w14:paraId="51B562FE" w14:textId="77777777" w:rsidR="00012C49" w:rsidRPr="00092390" w:rsidRDefault="009156B4" w:rsidP="00012C49">
      <w:r w:rsidRPr="00092390">
        <w:rPr>
          <w:noProof/>
          <w:lang w:eastAsia="en-US"/>
        </w:rPr>
        <w:drawing>
          <wp:inline distT="0" distB="0" distL="0" distR="0" wp14:anchorId="2B2B4D68" wp14:editId="37456626">
            <wp:extent cx="6108700" cy="5829300"/>
            <wp:effectExtent l="0" t="0" r="12700" b="12700"/>
            <wp:docPr id="25" name="Picture 25" descr="hw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wgu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8700" cy="5829300"/>
                    </a:xfrm>
                    <a:prstGeom prst="rect">
                      <a:avLst/>
                    </a:prstGeom>
                    <a:noFill/>
                    <a:ln>
                      <a:noFill/>
                    </a:ln>
                  </pic:spPr>
                </pic:pic>
              </a:graphicData>
            </a:graphic>
          </wp:inline>
        </w:drawing>
      </w:r>
    </w:p>
    <w:p w14:paraId="36A39B31" w14:textId="77777777" w:rsidR="00E504D6" w:rsidRPr="00092390" w:rsidRDefault="00E504D6" w:rsidP="00012C49"/>
    <w:p w14:paraId="3D857660" w14:textId="77777777" w:rsidR="00012C49" w:rsidRPr="00092390" w:rsidRDefault="00012C49" w:rsidP="00012C49">
      <w:r w:rsidRPr="00092390">
        <w:t>The Hardware GUI has a list of devices on the left side. Clicking on a device name will display the corresponding window on the right side.</w:t>
      </w:r>
      <w:r w:rsidR="00E504D6" w:rsidRPr="00092390">
        <w:t xml:space="preserve"> At the bottom, three displays help identify which WFS is being operated on:</w:t>
      </w:r>
    </w:p>
    <w:p w14:paraId="441B16F8" w14:textId="77777777" w:rsidR="00E504D6" w:rsidRPr="00092390" w:rsidRDefault="00E504D6" w:rsidP="00E504D6">
      <w:pPr>
        <w:numPr>
          <w:ilvl w:val="0"/>
          <w:numId w:val="13"/>
        </w:numPr>
      </w:pPr>
      <w:r w:rsidRPr="00092390">
        <w:t>Unit: identifies the WFS by name (may be W1, W2, etc.)</w:t>
      </w:r>
    </w:p>
    <w:p w14:paraId="5E4CF69E" w14:textId="77777777" w:rsidR="00E504D6" w:rsidRPr="00092390" w:rsidRDefault="00E504D6" w:rsidP="00E504D6">
      <w:pPr>
        <w:numPr>
          <w:ilvl w:val="0"/>
          <w:numId w:val="13"/>
        </w:numPr>
      </w:pPr>
      <w:r w:rsidRPr="00092390">
        <w:t>Server: identifies the computer operating the WFS. Generally “localhost”, meaning that it is the same computer where the GUI is running, but can be different as the GUI can run somewhere else if properly configured.</w:t>
      </w:r>
    </w:p>
    <w:p w14:paraId="499DF306" w14:textId="77777777" w:rsidR="00E504D6" w:rsidRPr="00092390" w:rsidRDefault="00E504D6" w:rsidP="00E504D6">
      <w:pPr>
        <w:numPr>
          <w:ilvl w:val="0"/>
          <w:numId w:val="13"/>
        </w:numPr>
      </w:pPr>
      <w:r w:rsidRPr="00092390">
        <w:t>Side: shows the telescope side (either “RIGHT” or “LEFT”).</w:t>
      </w:r>
    </w:p>
    <w:p w14:paraId="4B810F09" w14:textId="77777777" w:rsidR="00012C49" w:rsidRPr="00092390" w:rsidRDefault="00012C49" w:rsidP="00012C49"/>
    <w:p w14:paraId="312AAEA7" w14:textId="77777777" w:rsidR="00012C49" w:rsidRPr="00092390" w:rsidRDefault="00012C49" w:rsidP="00CB6BC4">
      <w:pPr>
        <w:pStyle w:val="Heading3"/>
      </w:pPr>
      <w:bookmarkStart w:id="94" w:name="_Toc336514298"/>
      <w:r w:rsidRPr="00092390">
        <w:t>Power controller</w:t>
      </w:r>
      <w:bookmarkEnd w:id="94"/>
    </w:p>
    <w:p w14:paraId="4D7B031A" w14:textId="77777777" w:rsidR="00012C49" w:rsidRPr="00092390" w:rsidRDefault="00012C49" w:rsidP="00012C49"/>
    <w:p w14:paraId="0332CC66" w14:textId="77777777" w:rsidR="00012C49" w:rsidRPr="00092390" w:rsidRDefault="00E504D6" w:rsidP="00012C49">
      <w:r w:rsidRPr="00092390">
        <w:t>(pictured above)</w:t>
      </w:r>
    </w:p>
    <w:p w14:paraId="4ED81143" w14:textId="77777777" w:rsidR="00012C49" w:rsidRPr="00092390" w:rsidRDefault="00012C49" w:rsidP="00012C49">
      <w:r w:rsidRPr="00092390">
        <w:t>This panel shows all the on/off switches in the wfs system. The switches can be controlled by different hardware devices, and so some or all of them may be unreachable if the controlling device is powered off. The GUI shows this condition graying out the on/off buttons, and marking “offline” their status.</w:t>
      </w:r>
    </w:p>
    <w:p w14:paraId="521B17A0" w14:textId="77777777" w:rsidR="00012C49" w:rsidRPr="00092390" w:rsidRDefault="00B42BFE" w:rsidP="00012C49">
      <w:r w:rsidRPr="00092390">
        <w:t>A min</w:t>
      </w:r>
      <w:r w:rsidR="00012C49" w:rsidRPr="00092390">
        <w:t>imum set of devices is kept always on, as long as the input 110VAC line is active. These are:</w:t>
      </w:r>
    </w:p>
    <w:p w14:paraId="74662F43" w14:textId="77777777" w:rsidR="00012C49" w:rsidRPr="00092390" w:rsidRDefault="00012C49" w:rsidP="00012C49"/>
    <w:p w14:paraId="0F300AE3" w14:textId="77777777" w:rsidR="00E504D6" w:rsidRPr="00092390" w:rsidRDefault="00012C49" w:rsidP="00012C49">
      <w:pPr>
        <w:numPr>
          <w:ilvl w:val="0"/>
          <w:numId w:val="14"/>
        </w:numPr>
      </w:pPr>
      <w:r w:rsidRPr="00092390">
        <w:t>the MiniMC fiber/copper Ethernet converter</w:t>
      </w:r>
    </w:p>
    <w:p w14:paraId="411E6F85" w14:textId="77777777" w:rsidR="00E504D6" w:rsidRPr="00092390" w:rsidRDefault="00012C49" w:rsidP="00012C49">
      <w:pPr>
        <w:numPr>
          <w:ilvl w:val="0"/>
          <w:numId w:val="14"/>
        </w:numPr>
      </w:pPr>
      <w:r w:rsidRPr="00092390">
        <w:t>the internal 5-port Ethernet switch</w:t>
      </w:r>
    </w:p>
    <w:p w14:paraId="47A91EFA" w14:textId="77777777" w:rsidR="00E504D6" w:rsidRPr="00092390" w:rsidRDefault="00012C49" w:rsidP="00012C49">
      <w:pPr>
        <w:numPr>
          <w:ilvl w:val="0"/>
          <w:numId w:val="14"/>
        </w:numPr>
      </w:pPr>
      <w:r w:rsidRPr="00092390">
        <w:t>the left-b</w:t>
      </w:r>
      <w:r w:rsidR="00E504D6" w:rsidRPr="00092390">
        <w:t>ox TS8 Ethernet/serial converte</w:t>
      </w:r>
      <w:r w:rsidR="00B42BFE" w:rsidRPr="00092390">
        <w:t>r</w:t>
      </w:r>
    </w:p>
    <w:p w14:paraId="3E16389C" w14:textId="77777777" w:rsidR="00012C49" w:rsidRPr="00092390" w:rsidRDefault="00012C49" w:rsidP="00012C49">
      <w:pPr>
        <w:numPr>
          <w:ilvl w:val="0"/>
          <w:numId w:val="14"/>
        </w:numPr>
      </w:pPr>
      <w:r w:rsidRPr="00092390">
        <w:t>the PIC-based power board</w:t>
      </w:r>
    </w:p>
    <w:p w14:paraId="75867FB3" w14:textId="77777777" w:rsidR="00012C49" w:rsidRPr="00092390" w:rsidRDefault="00012C49" w:rsidP="00012C49"/>
    <w:p w14:paraId="43DDFDB9" w14:textId="77777777" w:rsidR="00012C49" w:rsidRPr="00092390" w:rsidRDefault="00012C49" w:rsidP="00012C49">
      <w:r w:rsidRPr="00092390">
        <w:t>Correspondingly, a few (on W#1) or most (on W#2) power switches are always available because they are located on the PIC-based power board.</w:t>
      </w:r>
    </w:p>
    <w:p w14:paraId="365B7A40" w14:textId="77777777" w:rsidR="00012C49" w:rsidRPr="00092390" w:rsidRDefault="00012C49" w:rsidP="00012C49"/>
    <w:p w14:paraId="6E6DAD22" w14:textId="77777777" w:rsidR="00012C49" w:rsidRPr="00092390" w:rsidRDefault="00012C49" w:rsidP="00012C49">
      <w:r w:rsidRPr="00092390">
        <w:t xml:space="preserve"> A list of the switches and what they do follows:</w:t>
      </w:r>
    </w:p>
    <w:p w14:paraId="0097E0ED" w14:textId="77777777" w:rsidR="00012C49" w:rsidRPr="00092390" w:rsidRDefault="00012C49" w:rsidP="00012C49"/>
    <w:p w14:paraId="5D9C830B" w14:textId="77777777" w:rsidR="00E504D6" w:rsidRPr="00092390" w:rsidRDefault="00012C49" w:rsidP="00012C49">
      <w:pPr>
        <w:numPr>
          <w:ilvl w:val="0"/>
          <w:numId w:val="15"/>
        </w:numPr>
      </w:pPr>
      <w:r w:rsidRPr="00092390">
        <w:t xml:space="preserve">Main power switch: </w:t>
      </w:r>
      <w:r w:rsidR="00E504D6" w:rsidRPr="00092390">
        <w:t>controls</w:t>
      </w:r>
      <w:r w:rsidRPr="00092390">
        <w:t xml:space="preserve"> the internal</w:t>
      </w:r>
      <w:r w:rsidR="00E504D6" w:rsidRPr="00092390">
        <w:t xml:space="preserve"> power supply for CCDs and BCUs.</w:t>
      </w:r>
    </w:p>
    <w:p w14:paraId="585C1782" w14:textId="77777777" w:rsidR="00E504D6" w:rsidRPr="00092390" w:rsidRDefault="00E504D6" w:rsidP="00012C49">
      <w:pPr>
        <w:numPr>
          <w:ilvl w:val="0"/>
          <w:numId w:val="15"/>
        </w:numPr>
      </w:pPr>
      <w:r w:rsidRPr="00092390">
        <w:t>Box fans: controls</w:t>
      </w:r>
      <w:r w:rsidR="00012C49" w:rsidRPr="00092390">
        <w:t xml:space="preserve"> the fans on the electronics boxes covers. </w:t>
      </w:r>
    </w:p>
    <w:p w14:paraId="5FFECBB6" w14:textId="77777777" w:rsidR="00E504D6" w:rsidRPr="00092390" w:rsidRDefault="00012C49" w:rsidP="00012C49">
      <w:pPr>
        <w:numPr>
          <w:ilvl w:val="0"/>
          <w:numId w:val="15"/>
        </w:numPr>
      </w:pPr>
      <w:r w:rsidRPr="00092390">
        <w:t xml:space="preserve">Flowerpot: </w:t>
      </w:r>
      <w:r w:rsidR="00E504D6" w:rsidRPr="00092390">
        <w:t>controls</w:t>
      </w:r>
      <w:r w:rsidRPr="00092390">
        <w:t xml:space="preserve"> the flowerpot board, which in turn will allow control of the cube and reference lamp.</w:t>
      </w:r>
    </w:p>
    <w:p w14:paraId="4CD9FE20" w14:textId="77777777" w:rsidR="00E504D6" w:rsidRPr="00092390" w:rsidRDefault="00E504D6" w:rsidP="00012C49">
      <w:pPr>
        <w:numPr>
          <w:ilvl w:val="0"/>
          <w:numId w:val="15"/>
        </w:numPr>
      </w:pPr>
      <w:r w:rsidRPr="00092390">
        <w:t>Little joe fans: controls</w:t>
      </w:r>
      <w:r w:rsidR="00012C49" w:rsidRPr="00092390">
        <w:t xml:space="preserve"> the fans on the little joe ccd controllers.</w:t>
      </w:r>
    </w:p>
    <w:p w14:paraId="61F6F8E0" w14:textId="77777777" w:rsidR="00E504D6" w:rsidRPr="00092390" w:rsidRDefault="00E504D6" w:rsidP="00012C49">
      <w:pPr>
        <w:numPr>
          <w:ilvl w:val="0"/>
          <w:numId w:val="15"/>
        </w:numPr>
      </w:pPr>
      <w:r w:rsidRPr="00092390">
        <w:t>Ccd39 and 47: controls</w:t>
      </w:r>
      <w:r w:rsidR="00012C49" w:rsidRPr="00092390">
        <w:t xml:space="preserve"> the two little joe controllers.</w:t>
      </w:r>
    </w:p>
    <w:p w14:paraId="5AB68EC0" w14:textId="77777777" w:rsidR="00E504D6" w:rsidRPr="00092390" w:rsidRDefault="00E504D6" w:rsidP="00012C49">
      <w:pPr>
        <w:numPr>
          <w:ilvl w:val="0"/>
          <w:numId w:val="15"/>
        </w:numPr>
      </w:pPr>
      <w:r w:rsidRPr="00092390">
        <w:t>Filter wheels: controls</w:t>
      </w:r>
      <w:r w:rsidR="00012C49" w:rsidRPr="00092390">
        <w:t xml:space="preserve"> the two filterwheels. The wheels will move to the home position upon starting.</w:t>
      </w:r>
    </w:p>
    <w:p w14:paraId="288F52BD" w14:textId="77777777" w:rsidR="00E504D6" w:rsidRPr="00092390" w:rsidRDefault="00E504D6" w:rsidP="00012C49">
      <w:pPr>
        <w:numPr>
          <w:ilvl w:val="0"/>
          <w:numId w:val="15"/>
        </w:numPr>
      </w:pPr>
      <w:r w:rsidRPr="00092390">
        <w:t>ADC: controls</w:t>
      </w:r>
      <w:r w:rsidR="00012C49" w:rsidRPr="00092390">
        <w:t xml:space="preserve"> the two adc wheel motors. The wheels will move to the home position upon starting.</w:t>
      </w:r>
    </w:p>
    <w:p w14:paraId="1D65E139" w14:textId="77777777" w:rsidR="00E504D6" w:rsidRPr="00092390" w:rsidRDefault="00E504D6" w:rsidP="00012C49">
      <w:pPr>
        <w:numPr>
          <w:ilvl w:val="0"/>
          <w:numId w:val="15"/>
        </w:numPr>
      </w:pPr>
      <w:r w:rsidRPr="00092390">
        <w:t>Bayside stages: on W#1, controls</w:t>
      </w:r>
      <w:r w:rsidR="00012C49" w:rsidRPr="00092390">
        <w:t xml:space="preserve"> the 110 V power supply for the stages motor. The stages will not move and will need to be homed manually from their panel (see [])</w:t>
      </w:r>
    </w:p>
    <w:p w14:paraId="687E02E6" w14:textId="77777777" w:rsidR="00E504D6" w:rsidRPr="00092390" w:rsidRDefault="00E504D6" w:rsidP="00012C49">
      <w:pPr>
        <w:numPr>
          <w:ilvl w:val="0"/>
          <w:numId w:val="15"/>
        </w:numPr>
      </w:pPr>
      <w:r w:rsidRPr="00092390">
        <w:t>Pupil rerotator: controls</w:t>
      </w:r>
      <w:r w:rsidR="00012C49" w:rsidRPr="00092390">
        <w:t xml:space="preserve"> the pupil rerotator. The movement will move to the home position upon starting.</w:t>
      </w:r>
    </w:p>
    <w:p w14:paraId="45421E6D" w14:textId="77777777" w:rsidR="00E504D6" w:rsidRPr="00092390" w:rsidRDefault="00012C49" w:rsidP="00E504D6">
      <w:pPr>
        <w:numPr>
          <w:ilvl w:val="0"/>
          <w:numId w:val="15"/>
        </w:numPr>
      </w:pPr>
      <w:r w:rsidRPr="00092390">
        <w:t xml:space="preserve">Cube stage and rotator: </w:t>
      </w:r>
      <w:r w:rsidR="00E504D6" w:rsidRPr="00092390">
        <w:t>controls</w:t>
      </w:r>
      <w:r w:rsidRPr="00092390">
        <w:t xml:space="preserve"> the two motor controlling the cube position and rotation. Both movements will move to the home position when starting.</w:t>
      </w:r>
    </w:p>
    <w:p w14:paraId="14961284" w14:textId="77777777" w:rsidR="00012C49" w:rsidRPr="00092390" w:rsidRDefault="00E504D6" w:rsidP="00E504D6">
      <w:pPr>
        <w:numPr>
          <w:ilvl w:val="0"/>
          <w:numId w:val="15"/>
        </w:numPr>
      </w:pPr>
      <w:r w:rsidRPr="00092390">
        <w:t>Lamp: controls</w:t>
      </w:r>
      <w:r w:rsidR="00012C49" w:rsidRPr="00092390">
        <w:t xml:space="preserve"> the reference lamp on (an additional intensity control is available separately)</w:t>
      </w:r>
    </w:p>
    <w:p w14:paraId="5C512067" w14:textId="77777777" w:rsidR="00012C49" w:rsidRPr="00092390" w:rsidRDefault="00012C49" w:rsidP="00012C49"/>
    <w:p w14:paraId="2F54F014" w14:textId="77777777" w:rsidR="00012C49" w:rsidRPr="00092390" w:rsidRDefault="00012C49" w:rsidP="00012C49">
      <w:r w:rsidRPr="00092390">
        <w:t>Four more switches control the “reset” and “program” lines of the two BCUs. The “reset” lines will hold the BCU in reset status for as long as they are on. The “program” lines are sampled by the BCU when starting (or when the “reset” line is turned down) to select one of two internal memory banks from which to load their program.</w:t>
      </w:r>
      <w:r w:rsidR="009F2702" w:rsidRPr="00092390">
        <w:t xml:space="preserve"> These four switches are not normally needed for operation, unless a hardware problem on the BCU arises.</w:t>
      </w:r>
    </w:p>
    <w:p w14:paraId="688AEEE1" w14:textId="77777777" w:rsidR="00012C49" w:rsidRPr="00092390" w:rsidRDefault="00012C49" w:rsidP="00012C49"/>
    <w:p w14:paraId="34FB0FBF" w14:textId="77777777" w:rsidR="00012C49" w:rsidRPr="00092390" w:rsidRDefault="00012C49" w:rsidP="00CB6BC4">
      <w:pPr>
        <w:pStyle w:val="Heading3"/>
      </w:pPr>
      <w:bookmarkStart w:id="95" w:name="_Toc336514299"/>
      <w:r w:rsidRPr="00092390">
        <w:t>CCD39</w:t>
      </w:r>
      <w:bookmarkEnd w:id="95"/>
    </w:p>
    <w:p w14:paraId="1E97DC58" w14:textId="77777777" w:rsidR="00012C49" w:rsidRPr="00092390" w:rsidRDefault="00012C49" w:rsidP="00012C49"/>
    <w:p w14:paraId="42ECDA29" w14:textId="77777777" w:rsidR="00C25E33" w:rsidRPr="00092390" w:rsidRDefault="009156B4" w:rsidP="00012C49">
      <w:r w:rsidRPr="00092390">
        <w:rPr>
          <w:noProof/>
          <w:lang w:eastAsia="en-US"/>
        </w:rPr>
        <w:drawing>
          <wp:inline distT="0" distB="0" distL="0" distR="0" wp14:anchorId="7C6C91B3" wp14:editId="6C1E6E52">
            <wp:extent cx="6121400" cy="5842000"/>
            <wp:effectExtent l="0" t="0" r="0" b="0"/>
            <wp:docPr id="26" name="Picture 26" descr="cc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cd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137A2798" w14:textId="77777777" w:rsidR="00C25E33" w:rsidRPr="00092390" w:rsidRDefault="00C25E33" w:rsidP="00012C49"/>
    <w:p w14:paraId="504DBDBF" w14:textId="77777777" w:rsidR="00012C49" w:rsidRPr="00092390" w:rsidRDefault="00012C49" w:rsidP="00012C49">
      <w:r w:rsidRPr="00092390">
        <w:t>The ccd39 panel shows the current ccd39 status and parameters, and allows the operator to change those parameters.</w:t>
      </w:r>
    </w:p>
    <w:p w14:paraId="517525D2" w14:textId="77777777" w:rsidR="00012C49" w:rsidRPr="00092390" w:rsidRDefault="00012C49" w:rsidP="00012C49"/>
    <w:p w14:paraId="1638D68A" w14:textId="77777777" w:rsidR="00012C49" w:rsidRPr="00092390" w:rsidRDefault="00012C49" w:rsidP="00910C2E">
      <w:pPr>
        <w:pStyle w:val="Heading3"/>
        <w:numPr>
          <w:ilvl w:val="3"/>
          <w:numId w:val="26"/>
        </w:numPr>
      </w:pPr>
      <w:bookmarkStart w:id="96" w:name="_Toc336514300"/>
      <w:r w:rsidRPr="00092390">
        <w:t>Status</w:t>
      </w:r>
      <w:bookmarkEnd w:id="96"/>
    </w:p>
    <w:p w14:paraId="1D8B192B" w14:textId="77777777" w:rsidR="00C25E33" w:rsidRPr="00092390" w:rsidRDefault="00012C49" w:rsidP="00012C49">
      <w:r w:rsidRPr="00092390">
        <w:tab/>
      </w:r>
    </w:p>
    <w:p w14:paraId="7C514076" w14:textId="77777777" w:rsidR="00012C49" w:rsidRPr="00092390" w:rsidRDefault="00012C49" w:rsidP="00012C49">
      <w:r w:rsidRPr="00092390">
        <w:t>Can have the following values:</w:t>
      </w:r>
    </w:p>
    <w:p w14:paraId="5422F7C3" w14:textId="77777777" w:rsidR="00C25E33" w:rsidRPr="00092390" w:rsidRDefault="00C25E33" w:rsidP="00012C49"/>
    <w:p w14:paraId="5C87C848" w14:textId="77777777" w:rsidR="00C25E33" w:rsidRPr="00092390" w:rsidRDefault="00012C49" w:rsidP="00012C49">
      <w:pPr>
        <w:numPr>
          <w:ilvl w:val="0"/>
          <w:numId w:val="16"/>
        </w:numPr>
      </w:pPr>
      <w:r w:rsidRPr="00092390">
        <w:t>NOCONNECTION: ccd controller is either turned off or not reacheable over the network</w:t>
      </w:r>
    </w:p>
    <w:p w14:paraId="601B6731" w14:textId="77777777" w:rsidR="00C25E33" w:rsidRPr="00092390" w:rsidRDefault="00C25E33" w:rsidP="00C25E33">
      <w:pPr>
        <w:numPr>
          <w:ilvl w:val="0"/>
          <w:numId w:val="16"/>
        </w:numPr>
      </w:pPr>
      <w:r w:rsidRPr="00092390">
        <w:t>CONFIGURING: configuration parameters are being loaded through the serial line</w:t>
      </w:r>
    </w:p>
    <w:p w14:paraId="1652B85E" w14:textId="77777777" w:rsidR="00C25E33" w:rsidRPr="00092390" w:rsidRDefault="00012C49" w:rsidP="00012C49">
      <w:pPr>
        <w:numPr>
          <w:ilvl w:val="0"/>
          <w:numId w:val="16"/>
        </w:numPr>
      </w:pPr>
      <w:r w:rsidRPr="00092390">
        <w:t>READY: ccd controller i</w:t>
      </w:r>
      <w:r w:rsidR="00C25E33" w:rsidRPr="00092390">
        <w:t>s ready, but not integrating frames.</w:t>
      </w:r>
    </w:p>
    <w:p w14:paraId="7E77A165" w14:textId="77777777" w:rsidR="00012C49" w:rsidRPr="00092390" w:rsidRDefault="00012C49" w:rsidP="00012C49">
      <w:pPr>
        <w:numPr>
          <w:ilvl w:val="0"/>
          <w:numId w:val="16"/>
        </w:numPr>
      </w:pPr>
      <w:r w:rsidRPr="00092390">
        <w:t>OPERATING: ccd is integrating frames</w:t>
      </w:r>
    </w:p>
    <w:p w14:paraId="4E77A92F" w14:textId="77777777" w:rsidR="00012C49" w:rsidRPr="00092390" w:rsidRDefault="00012C49" w:rsidP="00012C49"/>
    <w:p w14:paraId="5FA255E6" w14:textId="77777777" w:rsidR="00012C49" w:rsidRPr="00092390" w:rsidRDefault="00012C49" w:rsidP="00910C2E">
      <w:pPr>
        <w:pStyle w:val="Heading3"/>
        <w:numPr>
          <w:ilvl w:val="3"/>
          <w:numId w:val="26"/>
        </w:numPr>
      </w:pPr>
      <w:bookmarkStart w:id="97" w:name="_Toc336514301"/>
      <w:r w:rsidRPr="00092390">
        <w:t>Controls</w:t>
      </w:r>
      <w:bookmarkEnd w:id="97"/>
    </w:p>
    <w:p w14:paraId="71C652FC" w14:textId="77777777" w:rsidR="00012C49" w:rsidRPr="00092390" w:rsidRDefault="00012C49" w:rsidP="00012C49"/>
    <w:p w14:paraId="606A861B" w14:textId="77777777" w:rsidR="00012C49" w:rsidRPr="00092390" w:rsidRDefault="00012C49" w:rsidP="00012C49">
      <w:r w:rsidRPr="00092390">
        <w:t>When first starting, only the binning drop-down box is available, because the ccd must be configured with one of the available binning. Selecting a binning from the drop-down box causes a configuration program to start, running in a separate xterm to display debug information. While this xterm is open, the hardware GUI is freezed. Binning configuration takes about 30 seconds.</w:t>
      </w:r>
    </w:p>
    <w:p w14:paraId="71A79DAF" w14:textId="77777777" w:rsidR="00012C49" w:rsidRPr="00092390" w:rsidRDefault="00012C49" w:rsidP="00012C49">
      <w:r w:rsidRPr="00092390">
        <w:t>Once a binning is configured, the other parameters are set to some default value and can be adjusted by the operator.</w:t>
      </w:r>
    </w:p>
    <w:p w14:paraId="465947A6" w14:textId="77777777" w:rsidR="00012C49" w:rsidRPr="00092390" w:rsidRDefault="00012C49" w:rsidP="00012C49"/>
    <w:p w14:paraId="6A1E758E" w14:textId="77777777" w:rsidR="00012C49" w:rsidRPr="00092390" w:rsidRDefault="00012C49" w:rsidP="00012C49">
      <w:r w:rsidRPr="00092390">
        <w:t>Parameters are set from the panel input boxes and then applied together when the “a</w:t>
      </w:r>
      <w:r w:rsidR="00C25E33" w:rsidRPr="00092390">
        <w:t>pply settings” button is pressed</w:t>
      </w:r>
      <w:r w:rsidRPr="00092390">
        <w:t>.</w:t>
      </w:r>
    </w:p>
    <w:p w14:paraId="2D90C904" w14:textId="77777777" w:rsidR="00012C49" w:rsidRPr="00092390" w:rsidRDefault="00012C49" w:rsidP="00012C49"/>
    <w:p w14:paraId="267C5EAB" w14:textId="77777777" w:rsidR="00C25E33" w:rsidRPr="00092390" w:rsidRDefault="00012C49" w:rsidP="00C25E33">
      <w:pPr>
        <w:numPr>
          <w:ilvl w:val="0"/>
          <w:numId w:val="17"/>
        </w:numPr>
      </w:pPr>
      <w:r w:rsidRPr="00092390">
        <w:rPr>
          <w:b/>
        </w:rPr>
        <w:t>Frequency/repetitions</w:t>
      </w:r>
      <w:r w:rsidRPr="00092390">
        <w:t>: either a frequency (frame rate) or “repetitions” number can be entered. The little joe controller cannot integrate a specified frame rate, but has instead a delay for integration with a minimum time defined by the frame readout time, plus a delay computed as the number of “repetitions” multiplied by a base delay interval (variable for each readout speed). When a frequency value is entered, the control program will approximate it with the closes</w:t>
      </w:r>
      <w:r w:rsidR="00B42BFE" w:rsidRPr="00092390">
        <w:t>t</w:t>
      </w:r>
      <w:r w:rsidRPr="00092390">
        <w:t xml:space="preserve"> possible value as allowed by the current delay interval. Typica</w:t>
      </w:r>
      <w:r w:rsidR="00B42BFE" w:rsidRPr="00092390">
        <w:t xml:space="preserve">l errors range from a fraction </w:t>
      </w:r>
      <w:r w:rsidRPr="00092390">
        <w:t>of</w:t>
      </w:r>
      <w:r w:rsidR="00B42BFE" w:rsidRPr="00092390">
        <w:t xml:space="preserve"> a</w:t>
      </w:r>
      <w:r w:rsidRPr="00092390">
        <w:t xml:space="preserve"> Hz at low speeds up to 1 or 2 Hz at high speeds (1000 hz or more). The maximum poss</w:t>
      </w:r>
      <w:r w:rsidR="00C25E33" w:rsidRPr="00092390">
        <w:t>ible repetition number is 65535.</w:t>
      </w:r>
      <w:r w:rsidR="00C25E33" w:rsidRPr="00092390">
        <w:br/>
      </w:r>
      <w:r w:rsidRPr="00092390">
        <w:rPr>
          <w:b/>
        </w:rPr>
        <w:t>SAFETY WARNING:</w:t>
      </w:r>
      <w:r w:rsidRPr="00092390">
        <w:t xml:space="preserve"> the tip-tilt mirror is often hardware-locked to the ccd frame rate (see tip-tilt section). The ccd39 has the capability of going much faster than 1 Khz, thereby entering the tip-tilt resonating frequency range and possibly breaking it. For this reason, the GUI will refuse frequency settings over 600 Hz, and the Wfs Arbitrator GUI must be used (the Wfs Arbitrator will perform the necessary safety checks and refuse unsafe settings). However, the repetition value has no similar checks and using it, especially at binnings from 2 up, is dangerous as it can result in frequencies of 3Khz or more.</w:t>
      </w:r>
      <w:r w:rsidR="00C25E33" w:rsidRPr="00092390">
        <w:t xml:space="preserve"> </w:t>
      </w:r>
      <w:r w:rsidRPr="00092390">
        <w:t>Always use the frequency setting and not the repetitions settings, unless you know what you are doing.</w:t>
      </w:r>
    </w:p>
    <w:p w14:paraId="0C489327" w14:textId="77777777" w:rsidR="00C25E33" w:rsidRPr="00092390" w:rsidRDefault="00012C49" w:rsidP="00C25E33">
      <w:pPr>
        <w:numPr>
          <w:ilvl w:val="0"/>
          <w:numId w:val="17"/>
        </w:numPr>
      </w:pPr>
      <w:r w:rsidRPr="00092390">
        <w:rPr>
          <w:b/>
        </w:rPr>
        <w:t>Black levels:</w:t>
      </w:r>
      <w:r w:rsidRPr="00092390">
        <w:t xml:space="preserve"> the four (ccd39) or two (ccd47) quadrants each have their independent bias level, called “black level”. A higher black level corresponds to a lower pixel value for the same illumination level. A black level “unit” corresponds to 20 counts, or about 10 photons.</w:t>
      </w:r>
    </w:p>
    <w:p w14:paraId="5741E827" w14:textId="77777777" w:rsidR="00C25E33" w:rsidRPr="00092390" w:rsidRDefault="00012C49" w:rsidP="00C25E33">
      <w:pPr>
        <w:numPr>
          <w:ilvl w:val="0"/>
          <w:numId w:val="17"/>
        </w:numPr>
      </w:pPr>
      <w:r w:rsidRPr="00092390">
        <w:rPr>
          <w:b/>
        </w:rPr>
        <w:t>“Equalize quadrants” button</w:t>
      </w:r>
      <w:r w:rsidRPr="00092390">
        <w:t>: starts an automatic procedure to adjust the black levels so that every ccd quadrant has an average level of 200 counts (prior to background subtraction). The procedure takes a few seconds to converge. This button should be used when ambient light, articificial illumination and internal wfs lamp are off, otherwise an incorrect level will be reached. In addition, if the artificial illumination is flickering at 120 Hz, the procedure will not converge since the ccd is seeing a variable amount of light, and it will giveup after a while.</w:t>
      </w:r>
    </w:p>
    <w:p w14:paraId="167407B9" w14:textId="77777777" w:rsidR="00C25E33" w:rsidRPr="00092390" w:rsidRDefault="00012C49" w:rsidP="00C25E33">
      <w:pPr>
        <w:numPr>
          <w:ilvl w:val="0"/>
          <w:numId w:val="17"/>
        </w:numPr>
      </w:pPr>
      <w:r w:rsidRPr="00092390">
        <w:rPr>
          <w:b/>
        </w:rPr>
        <w:t>Temperature display</w:t>
      </w:r>
      <w:r w:rsidRPr="00092390">
        <w:t>: three temperatures are given: “case” is a sensor inside the electronics case of the little joe controller. “Head” are two sensors on the ccd chip itself. The first sensor has a lower limit of 19°C, the other two of -40 °C. Hence, during winter observation they are often pegged to the lower limit.</w:t>
      </w:r>
    </w:p>
    <w:p w14:paraId="7C58F8BA" w14:textId="77777777" w:rsidR="00C25E33" w:rsidRPr="00092390" w:rsidRDefault="00012C49" w:rsidP="00C25E33">
      <w:pPr>
        <w:numPr>
          <w:ilvl w:val="0"/>
          <w:numId w:val="17"/>
        </w:numPr>
      </w:pPr>
      <w:r w:rsidRPr="00092390">
        <w:rPr>
          <w:b/>
        </w:rPr>
        <w:t>Background:</w:t>
      </w:r>
      <w:r w:rsidRPr="00092390">
        <w:t xml:space="preserve"> shows the current dark frame loaded on the BCU, and allows the operator to select another file and send it to the BCU.</w:t>
      </w:r>
    </w:p>
    <w:p w14:paraId="7C4B046F" w14:textId="77777777" w:rsidR="00C25E33" w:rsidRPr="00092390" w:rsidRDefault="00012C49" w:rsidP="00012C49">
      <w:pPr>
        <w:numPr>
          <w:ilvl w:val="0"/>
          <w:numId w:val="17"/>
        </w:numPr>
      </w:pPr>
      <w:r w:rsidRPr="00092390">
        <w:rPr>
          <w:b/>
        </w:rPr>
        <w:t>“Start”/”Stop” button</w:t>
      </w:r>
      <w:r w:rsidRPr="00092390">
        <w:t>: stars and stops ccd integration. Integration is started by default after a binning is applied.</w:t>
      </w:r>
    </w:p>
    <w:p w14:paraId="64F602BE" w14:textId="77777777" w:rsidR="00C25E33" w:rsidRPr="00092390" w:rsidRDefault="00012C49" w:rsidP="00012C49">
      <w:pPr>
        <w:numPr>
          <w:ilvl w:val="0"/>
          <w:numId w:val="17"/>
        </w:numPr>
      </w:pPr>
      <w:r w:rsidRPr="00092390">
        <w:rPr>
          <w:b/>
        </w:rPr>
        <w:t>“Live view”</w:t>
      </w:r>
      <w:r w:rsidR="00C25E33" w:rsidRPr="00092390">
        <w:rPr>
          <w:b/>
        </w:rPr>
        <w:t xml:space="preserve"> button</w:t>
      </w:r>
      <w:r w:rsidRPr="00092390">
        <w:t>: starts the ccd viewer described in []</w:t>
      </w:r>
    </w:p>
    <w:p w14:paraId="4CD42CEE" w14:textId="77777777" w:rsidR="00012C49" w:rsidRPr="00092390" w:rsidRDefault="00012C49" w:rsidP="00012C49">
      <w:pPr>
        <w:numPr>
          <w:ilvl w:val="0"/>
          <w:numId w:val="17"/>
        </w:numPr>
      </w:pPr>
      <w:r w:rsidRPr="00092390">
        <w:rPr>
          <w:b/>
        </w:rPr>
        <w:t>“Save”</w:t>
      </w:r>
      <w:r w:rsidR="00C25E33" w:rsidRPr="00092390">
        <w:rPr>
          <w:b/>
        </w:rPr>
        <w:t xml:space="preserve"> button</w:t>
      </w:r>
      <w:r w:rsidRPr="00092390">
        <w:rPr>
          <w:b/>
        </w:rPr>
        <w:t>:</w:t>
      </w:r>
      <w:r w:rsidRPr="00092390">
        <w:t xml:space="preserve"> starts an interface to save frames from the ccd, described in [].</w:t>
      </w:r>
    </w:p>
    <w:p w14:paraId="02CC949C" w14:textId="77777777" w:rsidR="00012C49" w:rsidRPr="00092390" w:rsidRDefault="00012C49" w:rsidP="00012C49"/>
    <w:p w14:paraId="7D6DD898" w14:textId="77777777" w:rsidR="00012C49" w:rsidRPr="00092390" w:rsidRDefault="00012C49" w:rsidP="00012C49">
      <w:r w:rsidRPr="00092390">
        <w:tab/>
      </w:r>
    </w:p>
    <w:p w14:paraId="7A1B3AB3" w14:textId="77777777" w:rsidR="00012C49" w:rsidRPr="00092390" w:rsidRDefault="00012C49" w:rsidP="00CB6BC4">
      <w:pPr>
        <w:pStyle w:val="Heading3"/>
      </w:pPr>
      <w:bookmarkStart w:id="98" w:name="_Toc336514302"/>
      <w:r w:rsidRPr="00092390">
        <w:t>CCD47</w:t>
      </w:r>
      <w:bookmarkEnd w:id="98"/>
    </w:p>
    <w:p w14:paraId="01A7E323" w14:textId="77777777" w:rsidR="00012C49" w:rsidRPr="00092390" w:rsidRDefault="00012C49" w:rsidP="00012C49"/>
    <w:p w14:paraId="20C15DCE" w14:textId="77777777" w:rsidR="00012C49" w:rsidRPr="00092390" w:rsidRDefault="00012C49" w:rsidP="00012C49"/>
    <w:p w14:paraId="35386222" w14:textId="77777777" w:rsidR="00012C49" w:rsidRPr="00092390" w:rsidRDefault="00012C49" w:rsidP="00012C49">
      <w:r w:rsidRPr="00092390">
        <w:t>This window is identical to the one for the ccd39, except for a few differences:</w:t>
      </w:r>
    </w:p>
    <w:p w14:paraId="4F197D77" w14:textId="77777777" w:rsidR="00C25E33" w:rsidRPr="00092390" w:rsidRDefault="00C25E33" w:rsidP="00012C49"/>
    <w:p w14:paraId="1FEF2EE3" w14:textId="77777777" w:rsidR="00C25E33" w:rsidRPr="00092390" w:rsidRDefault="00012C49" w:rsidP="00012C49">
      <w:pPr>
        <w:numPr>
          <w:ilvl w:val="0"/>
          <w:numId w:val="18"/>
        </w:numPr>
      </w:pPr>
      <w:r w:rsidRPr="00092390">
        <w:t>the ccd47 has only 2 quadrants, so only 2 black levels are available</w:t>
      </w:r>
    </w:p>
    <w:p w14:paraId="35E684CB" w14:textId="77777777" w:rsidR="00C25E33" w:rsidRPr="00092390" w:rsidRDefault="00012C49" w:rsidP="00012C49">
      <w:pPr>
        <w:numPr>
          <w:ilvl w:val="0"/>
          <w:numId w:val="18"/>
        </w:numPr>
      </w:pPr>
      <w:r w:rsidRPr="00092390">
        <w:t>available binings are 1,2,4 and 16.</w:t>
      </w:r>
    </w:p>
    <w:p w14:paraId="678140C7" w14:textId="77777777" w:rsidR="00012C49" w:rsidRPr="00092390" w:rsidRDefault="00012C49" w:rsidP="00012C49">
      <w:pPr>
        <w:numPr>
          <w:ilvl w:val="0"/>
          <w:numId w:val="18"/>
        </w:numPr>
      </w:pPr>
      <w:r w:rsidRPr="00092390">
        <w:t>frame rates are much lower and the repetition setting changes little. Frame rate is essentially fixed by the chosen binning.</w:t>
      </w:r>
    </w:p>
    <w:p w14:paraId="649EF4BF" w14:textId="77777777" w:rsidR="00012C49" w:rsidRPr="00092390" w:rsidRDefault="00012C49" w:rsidP="00012C49"/>
    <w:p w14:paraId="41203727" w14:textId="77777777" w:rsidR="00012C49" w:rsidRPr="00092390" w:rsidRDefault="00012C49" w:rsidP="00CB6BC4">
      <w:pPr>
        <w:pStyle w:val="Heading3"/>
      </w:pPr>
      <w:bookmarkStart w:id="99" w:name="_Toc336514303"/>
      <w:r w:rsidRPr="00092390">
        <w:t>Filter wheel #1</w:t>
      </w:r>
      <w:bookmarkEnd w:id="99"/>
    </w:p>
    <w:p w14:paraId="0BF09F00" w14:textId="77777777" w:rsidR="00012C49" w:rsidRPr="00092390" w:rsidRDefault="00012C49" w:rsidP="00012C49"/>
    <w:p w14:paraId="29106F96" w14:textId="77777777" w:rsidR="00012C49" w:rsidRPr="00092390" w:rsidRDefault="009156B4" w:rsidP="00012C49">
      <w:r w:rsidRPr="00092390">
        <w:rPr>
          <w:noProof/>
          <w:lang w:eastAsia="en-US"/>
        </w:rPr>
        <w:drawing>
          <wp:inline distT="0" distB="0" distL="0" distR="0" wp14:anchorId="667B2803" wp14:editId="1DBAEE68">
            <wp:extent cx="6121400" cy="5842000"/>
            <wp:effectExtent l="0" t="0" r="0" b="0"/>
            <wp:docPr id="27" name="Picture 27" descr="f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w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769583E3" w14:textId="77777777" w:rsidR="00867371" w:rsidRPr="00092390" w:rsidRDefault="00867371" w:rsidP="00012C49"/>
    <w:p w14:paraId="60F196B8" w14:textId="77777777" w:rsidR="00012C49" w:rsidRPr="00092390" w:rsidRDefault="00012C49" w:rsidP="00012C49">
      <w:r w:rsidRPr="00092390">
        <w:t>The filterwheel panel shows the current filter wheel status and position. The position is not valid until the motor has been turned on and homed, and the GUI shows this graying out the position display.</w:t>
      </w:r>
    </w:p>
    <w:p w14:paraId="2F300968" w14:textId="77777777" w:rsidR="00867371" w:rsidRPr="00092390" w:rsidRDefault="00867371" w:rsidP="00012C49"/>
    <w:p w14:paraId="60E59839" w14:textId="77777777" w:rsidR="00012C49" w:rsidRPr="00092390" w:rsidRDefault="00012C49" w:rsidP="00012C49">
      <w:r w:rsidRPr="00092390">
        <w:t>The movement is in “filters” unit (1.0 correspond to the angle between two filters) and can be either absolute or relative:</w:t>
      </w:r>
    </w:p>
    <w:p w14:paraId="630D9A72" w14:textId="77777777" w:rsidR="00867371" w:rsidRPr="00092390" w:rsidRDefault="00867371" w:rsidP="00012C49"/>
    <w:p w14:paraId="1BEAFC28" w14:textId="77777777" w:rsidR="00867371" w:rsidRPr="00092390" w:rsidRDefault="00012C49" w:rsidP="00012C49">
      <w:pPr>
        <w:numPr>
          <w:ilvl w:val="0"/>
          <w:numId w:val="19"/>
        </w:numPr>
      </w:pPr>
      <w:r w:rsidRPr="00092390">
        <w:t>absolute movement is an offset from the home position.</w:t>
      </w:r>
    </w:p>
    <w:p w14:paraId="20D83DDC" w14:textId="77777777" w:rsidR="00012C49" w:rsidRPr="00092390" w:rsidRDefault="00012C49" w:rsidP="00012C49">
      <w:pPr>
        <w:numPr>
          <w:ilvl w:val="0"/>
          <w:numId w:val="19"/>
        </w:numPr>
      </w:pPr>
      <w:r w:rsidRPr="00092390">
        <w:t>Relative movement is an offset from the current position</w:t>
      </w:r>
    </w:p>
    <w:p w14:paraId="22C9E4A9" w14:textId="77777777" w:rsidR="00012C49" w:rsidRPr="00092390" w:rsidRDefault="00012C49" w:rsidP="00012C49"/>
    <w:p w14:paraId="3655E2AA" w14:textId="77777777" w:rsidR="00012C49" w:rsidRPr="00092390" w:rsidRDefault="00012C49" w:rsidP="00012C49">
      <w:r w:rsidRPr="00092390">
        <w:t>Position can be decimal, for example a movement to 0.5 will position the wheel halfway between two filters.</w:t>
      </w:r>
    </w:p>
    <w:p w14:paraId="17E5613D" w14:textId="77777777" w:rsidR="00012C49" w:rsidRPr="00092390" w:rsidRDefault="00012C49" w:rsidP="00012C49"/>
    <w:p w14:paraId="55D00D97" w14:textId="77777777" w:rsidR="00012C49" w:rsidRPr="00092390" w:rsidRDefault="00012C49" w:rsidP="00012C49">
      <w:r w:rsidRPr="00092390">
        <w:t>The custom position buttons are dynamic and are built from the custom positions defined in the filter wheel's configuration file. Clicking on those buttons will immediately move the filter wheel to the custom position.</w:t>
      </w:r>
      <w:r w:rsidR="00867371" w:rsidRPr="00092390">
        <w:t xml:space="preserve"> When the filterwheel is on a position defined as custom position, the name will be displayed along the numeric position (as in the screenshot above).</w:t>
      </w:r>
    </w:p>
    <w:p w14:paraId="29A64F0C" w14:textId="77777777" w:rsidR="00012C49" w:rsidRPr="00092390" w:rsidRDefault="00012C49" w:rsidP="00012C49"/>
    <w:p w14:paraId="6C333621" w14:textId="77777777" w:rsidR="00867371" w:rsidRPr="00092390" w:rsidRDefault="00012C49" w:rsidP="00012C49">
      <w:pPr>
        <w:numPr>
          <w:ilvl w:val="0"/>
          <w:numId w:val="20"/>
        </w:numPr>
      </w:pPr>
      <w:r w:rsidRPr="00092390">
        <w:t>“Abort movement” will stop any current movement of the filterwheel</w:t>
      </w:r>
    </w:p>
    <w:p w14:paraId="03B087BA" w14:textId="77777777" w:rsidR="00012C49" w:rsidRPr="00092390" w:rsidRDefault="00012C49" w:rsidP="00012C49">
      <w:pPr>
        <w:numPr>
          <w:ilvl w:val="0"/>
          <w:numId w:val="20"/>
        </w:numPr>
      </w:pPr>
      <w:r w:rsidRPr="00092390">
        <w:t>“Start homing” will start the home position search procedure. This is automatically triggered when the filterwheel is powered up.</w:t>
      </w:r>
    </w:p>
    <w:p w14:paraId="2653A83D" w14:textId="77777777" w:rsidR="00012C49" w:rsidRPr="00092390" w:rsidRDefault="00012C49" w:rsidP="00012C49"/>
    <w:p w14:paraId="7269F271" w14:textId="77777777" w:rsidR="00012C49" w:rsidRPr="00092390" w:rsidRDefault="00012C49" w:rsidP="00012C49"/>
    <w:p w14:paraId="6586C16D" w14:textId="77777777" w:rsidR="00012C49" w:rsidRPr="00092390" w:rsidRDefault="00012C49" w:rsidP="00CB6BC4">
      <w:pPr>
        <w:pStyle w:val="Heading3"/>
      </w:pPr>
      <w:bookmarkStart w:id="100" w:name="_Toc336514304"/>
      <w:r w:rsidRPr="00092390">
        <w:t>Filter wheel #2</w:t>
      </w:r>
      <w:bookmarkEnd w:id="100"/>
    </w:p>
    <w:p w14:paraId="7DB74D7B" w14:textId="77777777" w:rsidR="00012C49" w:rsidRPr="00092390" w:rsidRDefault="00012C49" w:rsidP="00012C49"/>
    <w:p w14:paraId="7C24748C" w14:textId="77777777" w:rsidR="00012C49" w:rsidRPr="00092390" w:rsidRDefault="00012C49" w:rsidP="00012C49"/>
    <w:p w14:paraId="1D980B48" w14:textId="77777777" w:rsidR="00012C49" w:rsidRPr="00092390" w:rsidRDefault="00012C49" w:rsidP="00012C49">
      <w:r w:rsidRPr="00092390">
        <w:t>This panel is functionally identical to the Filter wheel #1 panel.</w:t>
      </w:r>
    </w:p>
    <w:p w14:paraId="6CF59CB3" w14:textId="77777777" w:rsidR="00012C49" w:rsidRPr="00092390" w:rsidRDefault="00012C49" w:rsidP="00012C49"/>
    <w:p w14:paraId="25896D2D" w14:textId="77777777" w:rsidR="00012C49" w:rsidRPr="00092390" w:rsidRDefault="00012C49" w:rsidP="00CB6BC4">
      <w:pPr>
        <w:pStyle w:val="Heading3"/>
      </w:pPr>
      <w:bookmarkStart w:id="101" w:name="_Toc336514305"/>
      <w:r w:rsidRPr="00092390">
        <w:t>Status check</w:t>
      </w:r>
      <w:bookmarkEnd w:id="101"/>
    </w:p>
    <w:p w14:paraId="242E0B6D" w14:textId="77777777" w:rsidR="00012C49" w:rsidRPr="00092390" w:rsidRDefault="00012C49" w:rsidP="00012C49"/>
    <w:p w14:paraId="1579114B" w14:textId="77777777" w:rsidR="00867371" w:rsidRPr="00092390" w:rsidRDefault="009156B4" w:rsidP="00012C49">
      <w:r w:rsidRPr="00092390">
        <w:rPr>
          <w:noProof/>
          <w:lang w:eastAsia="en-US"/>
        </w:rPr>
        <w:drawing>
          <wp:inline distT="0" distB="0" distL="0" distR="0" wp14:anchorId="2758D42A" wp14:editId="15D01492">
            <wp:extent cx="6121400" cy="5842000"/>
            <wp:effectExtent l="0" t="0" r="0" b="0"/>
            <wp:docPr id="28" name="Picture 28" descr="status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tuschec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609922AA" w14:textId="77777777" w:rsidR="00867371" w:rsidRPr="00092390" w:rsidRDefault="00867371" w:rsidP="00012C49"/>
    <w:p w14:paraId="6DD3CB57" w14:textId="77777777" w:rsidR="00012C49" w:rsidRPr="00092390" w:rsidRDefault="00012C49" w:rsidP="00012C49">
      <w:r w:rsidRPr="00092390">
        <w:t>This panel shows the status of all wfs devices. Status are either red or green. A green status means that both the software and the hardware for the specified devices is ready. In normal wfs operation, everything is green</w:t>
      </w:r>
    </w:p>
    <w:p w14:paraId="712CC4E9" w14:textId="77777777" w:rsidR="00012C49" w:rsidRPr="00092390" w:rsidRDefault="00012C49" w:rsidP="00012C49"/>
    <w:p w14:paraId="5D8B05AB" w14:textId="77777777" w:rsidR="00867371" w:rsidRPr="00092390" w:rsidRDefault="00867371" w:rsidP="00012C49">
      <w:r w:rsidRPr="00092390">
        <w:t>If the power on configuration was incomplete (as in this example, where the configuration was excluding the ccd47), it is normal that the excluded devices appear in red.</w:t>
      </w:r>
    </w:p>
    <w:p w14:paraId="39656808" w14:textId="77777777" w:rsidR="00867371" w:rsidRPr="00092390" w:rsidRDefault="00867371" w:rsidP="00012C49"/>
    <w:p w14:paraId="0254DEDD" w14:textId="77777777" w:rsidR="00012C49" w:rsidRPr="00092390" w:rsidRDefault="00012C49" w:rsidP="00CB6BC4">
      <w:pPr>
        <w:pStyle w:val="Heading3"/>
      </w:pPr>
      <w:bookmarkStart w:id="102" w:name="_Toc336514306"/>
      <w:r w:rsidRPr="00092390">
        <w:t>Temperatures</w:t>
      </w:r>
      <w:bookmarkEnd w:id="102"/>
    </w:p>
    <w:p w14:paraId="0CF6839A" w14:textId="77777777" w:rsidR="00012C49" w:rsidRPr="00092390" w:rsidRDefault="00012C49" w:rsidP="00012C49"/>
    <w:p w14:paraId="68237114" w14:textId="77777777" w:rsidR="00012C49" w:rsidRPr="00092390" w:rsidRDefault="009156B4" w:rsidP="00012C49">
      <w:r w:rsidRPr="00092390">
        <w:rPr>
          <w:noProof/>
          <w:lang w:eastAsia="en-US"/>
        </w:rPr>
        <w:drawing>
          <wp:inline distT="0" distB="0" distL="0" distR="0" wp14:anchorId="6AB1D930" wp14:editId="43E5F076">
            <wp:extent cx="6121400" cy="5842000"/>
            <wp:effectExtent l="0" t="0" r="0" b="0"/>
            <wp:docPr id="29" name="Picture 29" descr="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mperatur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32B5FDB3" w14:textId="77777777" w:rsidR="0016477D" w:rsidRPr="00092390" w:rsidRDefault="0016477D" w:rsidP="00012C49"/>
    <w:p w14:paraId="0AD286BC" w14:textId="77777777" w:rsidR="00012C49" w:rsidRPr="00092390" w:rsidRDefault="00012C49" w:rsidP="00012C49">
      <w:r w:rsidRPr="00092390">
        <w:t>Shows all the temperature readings collected from various parts of the wfs. Update rates varies from once every few seconds to once every 30 seconds depending on the sensor. If a sensor does not answer for more than a minute, “N/A” (not available) is shown. Sensors can also be not available if the corr</w:t>
      </w:r>
      <w:r w:rsidR="0016477D" w:rsidRPr="00092390">
        <w:t>esponding devices are</w:t>
      </w:r>
      <w:r w:rsidRPr="00092390">
        <w:t xml:space="preserve"> off or otherwise unreachable.</w:t>
      </w:r>
    </w:p>
    <w:p w14:paraId="49879172" w14:textId="77777777" w:rsidR="00012C49" w:rsidRPr="00092390" w:rsidRDefault="00012C49" w:rsidP="00012C49">
      <w:r w:rsidRPr="00092390">
        <w:t xml:space="preserve">The lower section controls the </w:t>
      </w:r>
      <w:r w:rsidR="00F67956" w:rsidRPr="00092390">
        <w:t>over temperature protection</w:t>
      </w:r>
      <w:r w:rsidRPr="00092390">
        <w:t xml:space="preserve"> system: the PIC-based control board</w:t>
      </w:r>
      <w:r w:rsidR="0016477D" w:rsidRPr="00092390">
        <w:t xml:space="preserve"> will automatically shut the WFS</w:t>
      </w:r>
      <w:r w:rsidRPr="00092390">
        <w:t xml:space="preserve"> off if any of the sensors goes over the specified thresholds. Two different t</w:t>
      </w:r>
      <w:r w:rsidR="0016477D" w:rsidRPr="00092390">
        <w:t>h</w:t>
      </w:r>
      <w:r w:rsidRPr="00092390">
        <w:t xml:space="preserve">resholds are available: one for the sensors on the electronics, and one for the water intake and </w:t>
      </w:r>
      <w:r w:rsidR="0016477D" w:rsidRPr="00092390">
        <w:t>CCD</w:t>
      </w:r>
      <w:r w:rsidRPr="00092390">
        <w:t xml:space="preserve"> temperature.</w:t>
      </w:r>
    </w:p>
    <w:p w14:paraId="70E39043" w14:textId="77777777" w:rsidR="00012C49" w:rsidRPr="00092390" w:rsidRDefault="00012C49" w:rsidP="00012C49"/>
    <w:p w14:paraId="65224FFA" w14:textId="77777777" w:rsidR="00012C49" w:rsidRPr="00092390" w:rsidRDefault="00012C49" w:rsidP="00CB6BC4">
      <w:pPr>
        <w:pStyle w:val="Heading3"/>
      </w:pPr>
      <w:bookmarkStart w:id="103" w:name="_Toc336514307"/>
      <w:r w:rsidRPr="00092390">
        <w:t>Tip-tilt</w:t>
      </w:r>
      <w:bookmarkEnd w:id="103"/>
    </w:p>
    <w:p w14:paraId="70630A8D" w14:textId="77777777" w:rsidR="00012C49" w:rsidRPr="00092390" w:rsidRDefault="00012C49" w:rsidP="00012C49"/>
    <w:p w14:paraId="2298B02C" w14:textId="77777777" w:rsidR="00012C49" w:rsidRPr="00092390" w:rsidRDefault="009156B4" w:rsidP="00012C49">
      <w:r w:rsidRPr="00092390">
        <w:rPr>
          <w:noProof/>
          <w:lang w:eastAsia="en-US"/>
        </w:rPr>
        <w:drawing>
          <wp:inline distT="0" distB="0" distL="0" distR="0" wp14:anchorId="6746B987" wp14:editId="1F486801">
            <wp:extent cx="6121400" cy="5842000"/>
            <wp:effectExtent l="0" t="0" r="0" b="0"/>
            <wp:docPr id="30" name="Picture 30"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56AB3FA8" w14:textId="77777777" w:rsidR="00197D32" w:rsidRPr="00092390" w:rsidRDefault="00197D32" w:rsidP="00012C49"/>
    <w:p w14:paraId="02B5E84D" w14:textId="77777777" w:rsidR="00012C49" w:rsidRPr="00092390" w:rsidRDefault="00012C49" w:rsidP="00012C49">
      <w:r w:rsidRPr="00092390">
        <w:t>The tip-tilt panel shows both the current values and the input boxes for the requested values. All requested values are applied when the “Set” button is pressed (empty values default to zero). The tip-tilt is a three-axis device, but the control is done over two virtual axes that are remapped on the three real axis.</w:t>
      </w:r>
    </w:p>
    <w:p w14:paraId="179D8467" w14:textId="77777777" w:rsidR="00012C49" w:rsidRPr="00092390" w:rsidRDefault="00012C49" w:rsidP="00012C49"/>
    <w:p w14:paraId="10ED2044" w14:textId="77777777" w:rsidR="00197D32" w:rsidRPr="00092390" w:rsidRDefault="00012C49" w:rsidP="00012C49">
      <w:pPr>
        <w:numPr>
          <w:ilvl w:val="0"/>
          <w:numId w:val="21"/>
        </w:numPr>
      </w:pPr>
      <w:r w:rsidRPr="00092390">
        <w:t>axis rotation: controls the orientation of the XY reference system</w:t>
      </w:r>
    </w:p>
    <w:p w14:paraId="73FB87B3" w14:textId="77777777" w:rsidR="00197D32" w:rsidRPr="00092390" w:rsidRDefault="00012C49" w:rsidP="00012C49">
      <w:pPr>
        <w:numPr>
          <w:ilvl w:val="0"/>
          <w:numId w:val="21"/>
        </w:numPr>
      </w:pPr>
      <w:r w:rsidRPr="00092390">
        <w:t>amplitude:  controls the overall modulation amplitude, specified in volts (0-10V)</w:t>
      </w:r>
    </w:p>
    <w:p w14:paraId="1391C44F" w14:textId="77777777" w:rsidR="00197D32" w:rsidRPr="00092390" w:rsidRDefault="00012C49" w:rsidP="00012C49">
      <w:pPr>
        <w:numPr>
          <w:ilvl w:val="0"/>
          <w:numId w:val="21"/>
        </w:numPr>
      </w:pPr>
      <w:r w:rsidRPr="00092390">
        <w:t>Frequency: controls the modulation frequency. If the “Sync with ccd” checkbox is set, this value will be ignored (a zero is sent to the BCU), and the frequency will be synced to ccd frame rate using the tip-tilt fiber</w:t>
      </w:r>
      <w:r w:rsidR="00197D32" w:rsidRPr="00092390">
        <w:t>.</w:t>
      </w:r>
      <w:r w:rsidR="00197D32" w:rsidRPr="00092390">
        <w:br/>
      </w:r>
      <w:r w:rsidR="00197D32" w:rsidRPr="00092390">
        <w:rPr>
          <w:i/>
        </w:rPr>
        <w:t>Note</w:t>
      </w:r>
      <w:r w:rsidR="00197D32" w:rsidRPr="00092390">
        <w:t>: it is not possible to sync with the ccd frame rate when the ccd is turned off or otherwise unavailable. This condition is detected and the checkbox will be unavailable in this case.</w:t>
      </w:r>
    </w:p>
    <w:p w14:paraId="5A24BBED" w14:textId="77777777" w:rsidR="00012C49" w:rsidRPr="00092390" w:rsidRDefault="00012C49" w:rsidP="00012C49">
      <w:pPr>
        <w:numPr>
          <w:ilvl w:val="0"/>
          <w:numId w:val="21"/>
        </w:numPr>
      </w:pPr>
      <w:r w:rsidRPr="00092390">
        <w:t>X and Y offsets: change the modulation center, from -5 to +5V, with zero being the nominal range center. Either the input boxes or the sliders can be used. Slider changes are applied immediately without pressing the “Set” button.</w:t>
      </w:r>
      <w:r w:rsidR="00542DC1" w:rsidRPr="00092390">
        <w:br/>
      </w:r>
      <w:r w:rsidR="00542DC1" w:rsidRPr="00092390">
        <w:rPr>
          <w:i/>
        </w:rPr>
        <w:t>Note</w:t>
      </w:r>
      <w:r w:rsidR="00542DC1" w:rsidRPr="00092390">
        <w:t xml:space="preserve">: </w:t>
      </w:r>
      <w:r w:rsidRPr="00092390">
        <w:t>When applying X and Y offsets, the tip-tilt controller may reduce the modulation amplitude so that the maximum voltage applied does not exceed 10 V, as sum of offset plus semi</w:t>
      </w:r>
      <w:r w:rsidR="00197D32" w:rsidRPr="00092390">
        <w:t>-</w:t>
      </w:r>
      <w:r w:rsidRPr="00092390">
        <w:t>amplitude. This is shown in the GUI as a reduction of the current amplitude with respect to the requested value.</w:t>
      </w:r>
    </w:p>
    <w:p w14:paraId="4E4A59E6" w14:textId="77777777" w:rsidR="00012C49" w:rsidRPr="00092390" w:rsidRDefault="00012C49" w:rsidP="00012C49"/>
    <w:p w14:paraId="1567AE7D" w14:textId="77777777" w:rsidR="00012C49" w:rsidRPr="00092390" w:rsidRDefault="00012C49" w:rsidP="00012C49"/>
    <w:p w14:paraId="459DB465" w14:textId="77777777" w:rsidR="00012C49" w:rsidRPr="00092390" w:rsidRDefault="00012C49" w:rsidP="00CB6BC4">
      <w:pPr>
        <w:pStyle w:val="Heading3"/>
      </w:pPr>
      <w:bookmarkStart w:id="104" w:name="_Toc336514308"/>
      <w:r w:rsidRPr="00092390">
        <w:t>Tip-tilt low level</w:t>
      </w:r>
      <w:bookmarkEnd w:id="104"/>
    </w:p>
    <w:p w14:paraId="4E1E6F5E" w14:textId="77777777" w:rsidR="00012C49" w:rsidRPr="00092390" w:rsidRDefault="00012C49" w:rsidP="00012C49"/>
    <w:p w14:paraId="00A3397A" w14:textId="77777777" w:rsidR="00012C49" w:rsidRPr="00092390" w:rsidRDefault="009156B4" w:rsidP="00012C49">
      <w:r w:rsidRPr="00092390">
        <w:rPr>
          <w:noProof/>
          <w:lang w:eastAsia="en-US"/>
        </w:rPr>
        <w:drawing>
          <wp:inline distT="0" distB="0" distL="0" distR="0" wp14:anchorId="37CAC0C9" wp14:editId="7852B15D">
            <wp:extent cx="6121400" cy="5842000"/>
            <wp:effectExtent l="0" t="0" r="0" b="0"/>
            <wp:docPr id="31" name="Picture 31" descr="ttlow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tlowleve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10E0A602" w14:textId="77777777" w:rsidR="001B6D3E" w:rsidRPr="00092390" w:rsidRDefault="001B6D3E" w:rsidP="00012C49"/>
    <w:p w14:paraId="154D6669" w14:textId="77777777" w:rsidR="00012C49" w:rsidRPr="00092390" w:rsidRDefault="00012C49" w:rsidP="00012C49">
      <w:r w:rsidRPr="00092390">
        <w:t>This panel allow</w:t>
      </w:r>
      <w:r w:rsidR="001B6D3E" w:rsidRPr="00092390">
        <w:t>s</w:t>
      </w:r>
      <w:r w:rsidRPr="00092390">
        <w:t xml:space="preserve"> individual control of the three tip-tilt axes. For each axis</w:t>
      </w:r>
      <w:r w:rsidR="001B6D3E" w:rsidRPr="00092390">
        <w:t>,</w:t>
      </w:r>
      <w:r w:rsidRPr="00092390">
        <w:t xml:space="preserve"> amplitude, offset and phase can be set</w:t>
      </w:r>
      <w:r w:rsidR="001B6D3E" w:rsidRPr="00092390">
        <w:t xml:space="preserve"> independently</w:t>
      </w:r>
      <w:r w:rsidRPr="00092390">
        <w:t>, while the frequency is locked to be the same. The nominal offs</w:t>
      </w:r>
      <w:r w:rsidR="00FE76E9" w:rsidRPr="00092390">
        <w:t xml:space="preserve">et center </w:t>
      </w:r>
      <w:r w:rsidRPr="00092390">
        <w:t xml:space="preserve">here </w:t>
      </w:r>
      <w:r w:rsidR="00FE76E9" w:rsidRPr="00092390">
        <w:t xml:space="preserve">is </w:t>
      </w:r>
      <w:r w:rsidRPr="00092390">
        <w:t>5 volts, and ranges from 0 to 10V.</w:t>
      </w:r>
    </w:p>
    <w:p w14:paraId="555E744A" w14:textId="77777777" w:rsidR="00012C49" w:rsidRPr="00092390" w:rsidRDefault="00012C49" w:rsidP="00012C49"/>
    <w:p w14:paraId="23A02E89" w14:textId="77777777" w:rsidR="00012C49" w:rsidRPr="00092390" w:rsidRDefault="00012C49" w:rsidP="00012C49"/>
    <w:p w14:paraId="5326124A" w14:textId="77777777" w:rsidR="00012C49" w:rsidRPr="00092390" w:rsidRDefault="00012C49" w:rsidP="00CB6BC4">
      <w:pPr>
        <w:pStyle w:val="Heading3"/>
      </w:pPr>
      <w:bookmarkStart w:id="105" w:name="_Toc336514309"/>
      <w:r w:rsidRPr="00092390">
        <w:t>Pupil rerotator</w:t>
      </w:r>
      <w:bookmarkEnd w:id="105"/>
    </w:p>
    <w:p w14:paraId="76987686" w14:textId="77777777" w:rsidR="00012C49" w:rsidRPr="00092390" w:rsidRDefault="00012C49" w:rsidP="00012C49"/>
    <w:p w14:paraId="5207E41F" w14:textId="77777777" w:rsidR="00FE76E9" w:rsidRPr="00092390" w:rsidRDefault="009156B4" w:rsidP="00012C49">
      <w:r w:rsidRPr="00092390">
        <w:rPr>
          <w:noProof/>
          <w:lang w:eastAsia="en-US"/>
        </w:rPr>
        <w:drawing>
          <wp:inline distT="0" distB="0" distL="0" distR="0" wp14:anchorId="176B2E87" wp14:editId="05E4C0B2">
            <wp:extent cx="6121400" cy="5842000"/>
            <wp:effectExtent l="0" t="0" r="0" b="0"/>
            <wp:docPr id="32" name="Picture 32" descr="pupilro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upilrotato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13C75367" w14:textId="77777777" w:rsidR="00FE76E9" w:rsidRPr="00092390" w:rsidRDefault="00FE76E9" w:rsidP="00012C49"/>
    <w:p w14:paraId="60D75D99" w14:textId="77777777" w:rsidR="00012C49" w:rsidRPr="00092390" w:rsidRDefault="00012C49" w:rsidP="00012C49">
      <w:r w:rsidRPr="00092390">
        <w:t xml:space="preserve">This panel commands the pupil rerotator </w:t>
      </w:r>
      <w:r w:rsidR="00FE76E9" w:rsidRPr="00092390">
        <w:t>and</w:t>
      </w:r>
      <w:r w:rsidRPr="00092390">
        <w:t xml:space="preserve"> is functionally </w:t>
      </w:r>
      <w:r w:rsidR="00FE76E9" w:rsidRPr="00092390">
        <w:t>similar</w:t>
      </w:r>
      <w:r w:rsidRPr="00092390">
        <w:t xml:space="preserve"> to the one of the filter wheel #1</w:t>
      </w:r>
      <w:r w:rsidR="00FE76E9" w:rsidRPr="00092390">
        <w:t>, except that the movement unit is in</w:t>
      </w:r>
      <w:r w:rsidRPr="00092390">
        <w:t xml:space="preserve"> degrees. Also, the pupil rerotator has a limit switch that will prevent movement lower than zero degrees, or any other backward movement crossing a 360° t</w:t>
      </w:r>
      <w:r w:rsidR="002222D2" w:rsidRPr="00092390">
        <w:t>h</w:t>
      </w:r>
      <w:r w:rsidRPr="00092390">
        <w:t>reshold. So, once the position has advanced over 360°, it will not go lower than that until the movement is power cycled.</w:t>
      </w:r>
    </w:p>
    <w:p w14:paraId="412EA5DA" w14:textId="77777777" w:rsidR="00C51212" w:rsidRPr="00092390" w:rsidRDefault="00C51212" w:rsidP="00012C49"/>
    <w:p w14:paraId="359D6BEC" w14:textId="77777777" w:rsidR="00012C49" w:rsidRPr="00092390" w:rsidRDefault="00012C49" w:rsidP="00012C49">
      <w:r w:rsidRPr="00092390">
        <w:t xml:space="preserve">When using the AOS or </w:t>
      </w:r>
      <w:r w:rsidR="002222D2" w:rsidRPr="00092390">
        <w:t>WfsArbitrator, this condition</w:t>
      </w:r>
      <w:r w:rsidRPr="00092390">
        <w:t xml:space="preserve"> is automatically avoided. Furthermore, the rotator tracking is on at virtually all times, and it will </w:t>
      </w:r>
      <w:r w:rsidR="002222D2" w:rsidRPr="00092390">
        <w:t>continuously</w:t>
      </w:r>
      <w:r w:rsidRPr="00092390">
        <w:t xml:space="preserve"> send commands, rendering this panel basically useless until the tracking is stopped.</w:t>
      </w:r>
    </w:p>
    <w:p w14:paraId="7341FA66" w14:textId="77777777" w:rsidR="00012C49" w:rsidRPr="00092390" w:rsidRDefault="00012C49" w:rsidP="00012C49"/>
    <w:p w14:paraId="453007B3" w14:textId="77777777" w:rsidR="00012C49" w:rsidRPr="00092390" w:rsidRDefault="00012C49" w:rsidP="00CB6BC4">
      <w:pPr>
        <w:pStyle w:val="Heading3"/>
      </w:pPr>
      <w:bookmarkStart w:id="106" w:name="_Toc336514310"/>
      <w:r w:rsidRPr="00092390">
        <w:t>Cube stage</w:t>
      </w:r>
      <w:bookmarkEnd w:id="106"/>
    </w:p>
    <w:p w14:paraId="5EA4468D" w14:textId="77777777" w:rsidR="00012C49" w:rsidRPr="00092390" w:rsidRDefault="00012C49" w:rsidP="00012C49"/>
    <w:p w14:paraId="5F3377F9" w14:textId="77777777" w:rsidR="00012C49" w:rsidRPr="00092390" w:rsidRDefault="009156B4" w:rsidP="00012C49">
      <w:r w:rsidRPr="00092390">
        <w:rPr>
          <w:noProof/>
          <w:lang w:eastAsia="en-US"/>
        </w:rPr>
        <w:drawing>
          <wp:inline distT="0" distB="0" distL="0" distR="0" wp14:anchorId="33C1235D" wp14:editId="13767131">
            <wp:extent cx="6121400" cy="5842000"/>
            <wp:effectExtent l="0" t="0" r="0" b="0"/>
            <wp:docPr id="33" name="Picture 33" descr="cube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best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548E62BF" w14:textId="77777777" w:rsidR="00E968EF" w:rsidRPr="00092390" w:rsidRDefault="00E968EF" w:rsidP="00012C49"/>
    <w:p w14:paraId="756F2AAD" w14:textId="77777777" w:rsidR="00012C49" w:rsidRPr="00092390" w:rsidRDefault="00012C49" w:rsidP="00012C49">
      <w:r w:rsidRPr="00092390">
        <w:t>This panel commands the cube stage, which is a linear movement with two limit switches. Units is in millimeters. Apart from this, it is functionally identical to the filter wheel #1 panel.</w:t>
      </w:r>
    </w:p>
    <w:p w14:paraId="44C52143" w14:textId="77777777" w:rsidR="00012C49" w:rsidRPr="00092390" w:rsidRDefault="00012C49" w:rsidP="00012C49"/>
    <w:p w14:paraId="5999EF44" w14:textId="77777777" w:rsidR="00012C49" w:rsidRPr="00092390" w:rsidRDefault="00012C49" w:rsidP="00012C49"/>
    <w:p w14:paraId="017CDB13" w14:textId="77777777" w:rsidR="00012C49" w:rsidRPr="00092390" w:rsidRDefault="00012C49" w:rsidP="00CB6BC4">
      <w:pPr>
        <w:pStyle w:val="Heading3"/>
      </w:pPr>
      <w:bookmarkStart w:id="107" w:name="_Toc336514311"/>
      <w:r w:rsidRPr="00092390">
        <w:t>Cube rotator</w:t>
      </w:r>
      <w:bookmarkEnd w:id="107"/>
    </w:p>
    <w:p w14:paraId="2DED1370" w14:textId="77777777" w:rsidR="00012C49" w:rsidRPr="00092390" w:rsidRDefault="00012C49" w:rsidP="00012C49"/>
    <w:p w14:paraId="7B0F779E" w14:textId="77777777" w:rsidR="00012C49" w:rsidRPr="00092390" w:rsidRDefault="009156B4" w:rsidP="00012C49">
      <w:r w:rsidRPr="00092390">
        <w:rPr>
          <w:noProof/>
          <w:lang w:eastAsia="en-US"/>
        </w:rPr>
        <w:drawing>
          <wp:inline distT="0" distB="0" distL="0" distR="0" wp14:anchorId="41E12670" wp14:editId="758C7505">
            <wp:extent cx="6121400" cy="5842000"/>
            <wp:effectExtent l="0" t="0" r="0" b="0"/>
            <wp:docPr id="34" name="Picture 34" descr="cubero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berotato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1B6CDC21" w14:textId="77777777" w:rsidR="00E968EF" w:rsidRPr="00092390" w:rsidRDefault="00E968EF" w:rsidP="00012C49"/>
    <w:p w14:paraId="3A459343" w14:textId="77777777" w:rsidR="00012C49" w:rsidRPr="00092390" w:rsidRDefault="00012C49" w:rsidP="00012C49">
      <w:r w:rsidRPr="00092390">
        <w:t>This panel commands the cube rotator, which is a rotary mo</w:t>
      </w:r>
      <w:r w:rsidR="00E968EF" w:rsidRPr="00092390">
        <w:t>vement without limitations on movement. Unit</w:t>
      </w:r>
      <w:r w:rsidRPr="00092390">
        <w:t xml:space="preserve"> is in degrees and precision of movement is on the order of 0.01 degrees. The panel is functionally identical to the filter wheel #1 panel.</w:t>
      </w:r>
    </w:p>
    <w:p w14:paraId="1A2F50CD" w14:textId="77777777" w:rsidR="00012C49" w:rsidRPr="00092390" w:rsidRDefault="00012C49" w:rsidP="00012C49"/>
    <w:p w14:paraId="243B8BAF" w14:textId="77777777" w:rsidR="00012C49" w:rsidRPr="00092390" w:rsidRDefault="00012C49" w:rsidP="00012C49"/>
    <w:p w14:paraId="1B6A8FCB" w14:textId="77777777" w:rsidR="00012C49" w:rsidRPr="00092390" w:rsidRDefault="00012C49" w:rsidP="00CB6BC4">
      <w:pPr>
        <w:pStyle w:val="Heading3"/>
      </w:pPr>
      <w:bookmarkStart w:id="108" w:name="_Toc336514312"/>
      <w:r w:rsidRPr="00092390">
        <w:t>Bayside stages</w:t>
      </w:r>
      <w:bookmarkEnd w:id="108"/>
    </w:p>
    <w:p w14:paraId="621B22B4" w14:textId="77777777" w:rsidR="00012C49" w:rsidRPr="00092390" w:rsidRDefault="00012C49" w:rsidP="00012C49">
      <w:r w:rsidRPr="00092390">
        <w:tab/>
      </w:r>
    </w:p>
    <w:p w14:paraId="460F49ED" w14:textId="77777777" w:rsidR="00012C49" w:rsidRPr="00092390" w:rsidRDefault="009156B4" w:rsidP="00012C49">
      <w:r w:rsidRPr="00092390">
        <w:rPr>
          <w:noProof/>
          <w:lang w:eastAsia="en-US"/>
        </w:rPr>
        <w:drawing>
          <wp:inline distT="0" distB="0" distL="0" distR="0" wp14:anchorId="287234F5" wp14:editId="40666376">
            <wp:extent cx="6108700" cy="4470400"/>
            <wp:effectExtent l="0" t="0" r="12700" b="0"/>
            <wp:docPr id="35" name="Picture 35" descr="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ag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08700" cy="4470400"/>
                    </a:xfrm>
                    <a:prstGeom prst="rect">
                      <a:avLst/>
                    </a:prstGeom>
                    <a:noFill/>
                    <a:ln>
                      <a:noFill/>
                    </a:ln>
                  </pic:spPr>
                </pic:pic>
              </a:graphicData>
            </a:graphic>
          </wp:inline>
        </w:drawing>
      </w:r>
    </w:p>
    <w:p w14:paraId="5393F093" w14:textId="77777777" w:rsidR="00E968EF" w:rsidRPr="00092390" w:rsidRDefault="00E968EF" w:rsidP="00012C49"/>
    <w:p w14:paraId="6D810B52" w14:textId="77777777" w:rsidR="004859D4" w:rsidRPr="00092390" w:rsidRDefault="004859D4" w:rsidP="00910C2E">
      <w:pPr>
        <w:pStyle w:val="Heading3"/>
        <w:numPr>
          <w:ilvl w:val="3"/>
          <w:numId w:val="26"/>
        </w:numPr>
      </w:pPr>
      <w:bookmarkStart w:id="109" w:name="_Toc336514313"/>
      <w:r w:rsidRPr="00092390">
        <w:t>Displays</w:t>
      </w:r>
      <w:bookmarkEnd w:id="109"/>
    </w:p>
    <w:p w14:paraId="0A9C336A" w14:textId="77777777" w:rsidR="004859D4" w:rsidRPr="00092390" w:rsidRDefault="004859D4" w:rsidP="00012C49"/>
    <w:p w14:paraId="256D2F45" w14:textId="77777777" w:rsidR="00012C49" w:rsidRPr="00092390" w:rsidRDefault="00012C49" w:rsidP="00012C49">
      <w:r w:rsidRPr="00092390">
        <w:t>The bayside stage panel shows the status of each of the three XYZ stages. For each stage a status is reported:</w:t>
      </w:r>
    </w:p>
    <w:p w14:paraId="68BB21A9" w14:textId="77777777" w:rsidR="00012C49" w:rsidRPr="00092390" w:rsidRDefault="00012C49" w:rsidP="00012C49"/>
    <w:p w14:paraId="6E07480D" w14:textId="77777777" w:rsidR="00E968EF" w:rsidRPr="00092390" w:rsidRDefault="00012C49" w:rsidP="00012C49">
      <w:pPr>
        <w:numPr>
          <w:ilvl w:val="0"/>
          <w:numId w:val="22"/>
        </w:numPr>
      </w:pPr>
      <w:r w:rsidRPr="00092390">
        <w:t>NOCONNECTION: stage is off or otherwise unreachable</w:t>
      </w:r>
    </w:p>
    <w:p w14:paraId="28641E00" w14:textId="77777777" w:rsidR="00E968EF" w:rsidRPr="00092390" w:rsidRDefault="00012C49" w:rsidP="00012C49">
      <w:pPr>
        <w:numPr>
          <w:ilvl w:val="0"/>
          <w:numId w:val="22"/>
        </w:numPr>
      </w:pPr>
      <w:r w:rsidRPr="00092390">
        <w:t>CONNECTED: stage is reachable, connection in progress</w:t>
      </w:r>
    </w:p>
    <w:p w14:paraId="23DFA278" w14:textId="77777777" w:rsidR="00E968EF" w:rsidRPr="00092390" w:rsidRDefault="00012C49" w:rsidP="00012C49">
      <w:pPr>
        <w:numPr>
          <w:ilvl w:val="0"/>
          <w:numId w:val="22"/>
        </w:numPr>
      </w:pPr>
      <w:r w:rsidRPr="00092390">
        <w:t>OFF: stage is ready, motor disabled, brake set</w:t>
      </w:r>
    </w:p>
    <w:p w14:paraId="55689F79" w14:textId="77777777" w:rsidR="00012C49" w:rsidRPr="00092390" w:rsidRDefault="00012C49" w:rsidP="00012C49">
      <w:pPr>
        <w:numPr>
          <w:ilvl w:val="0"/>
          <w:numId w:val="22"/>
        </w:numPr>
      </w:pPr>
      <w:r w:rsidRPr="00092390">
        <w:t>OPERATING: stage is moving and/or actively mantaining a position</w:t>
      </w:r>
    </w:p>
    <w:p w14:paraId="29BAC28B" w14:textId="77777777" w:rsidR="00012C49" w:rsidRPr="00092390" w:rsidRDefault="00012C49" w:rsidP="00012C49"/>
    <w:p w14:paraId="7CC62350" w14:textId="77777777" w:rsidR="004859D4" w:rsidRPr="00092390" w:rsidRDefault="004859D4" w:rsidP="004859D4">
      <w:r w:rsidRPr="00092390">
        <w:t>Position display: the current position is shown, as an offset from the homing position. If the homing procedure has not been performed, the position where the stage was when it was turned on is assumed as zero. The stage positions use the following reference system:</w:t>
      </w:r>
    </w:p>
    <w:p w14:paraId="5845A594" w14:textId="77777777" w:rsidR="004859D4" w:rsidRPr="00092390" w:rsidRDefault="004859D4" w:rsidP="004859D4"/>
    <w:p w14:paraId="02EDFFCD" w14:textId="77777777" w:rsidR="004859D4" w:rsidRPr="00092390" w:rsidRDefault="004859D4" w:rsidP="004859D4">
      <w:r w:rsidRPr="00092390">
        <w:t>[diagram]</w:t>
      </w:r>
    </w:p>
    <w:p w14:paraId="7F7B1790" w14:textId="77777777" w:rsidR="004859D4" w:rsidRPr="00092390" w:rsidRDefault="004859D4" w:rsidP="004859D4"/>
    <w:p w14:paraId="3043E315" w14:textId="77777777" w:rsidR="00461BDD" w:rsidRPr="00092390" w:rsidRDefault="00461BDD" w:rsidP="004859D4">
      <w:r w:rsidRPr="00092390">
        <w:t>Note that the X stage has a home position towards the left movement limit, and thus valid positions range from 0 down to -120 mm. Y and Z stages instead move from the home position up to about +88 and +70 mm respectively.</w:t>
      </w:r>
    </w:p>
    <w:p w14:paraId="376B5919" w14:textId="77777777" w:rsidR="00461BDD" w:rsidRPr="00092390" w:rsidRDefault="00461BDD" w:rsidP="004859D4"/>
    <w:p w14:paraId="2C45DDF6" w14:textId="77777777" w:rsidR="004859D4" w:rsidRPr="00092390" w:rsidRDefault="004859D4" w:rsidP="004859D4">
      <w:r w:rsidRPr="00092390">
        <w:t>Current display: the current adsorbed by the motor is shown in Ampere.</w:t>
      </w:r>
      <w:r w:rsidR="00462F8E" w:rsidRPr="00092390">
        <w:t xml:space="preserve"> An adsorption of 1 or 2 amperes is normal. If the display is stuck at 4 amperes, it means that some mechanical obstruction is present and the current limiter is in action.</w:t>
      </w:r>
    </w:p>
    <w:p w14:paraId="0F6103F5" w14:textId="77777777" w:rsidR="004859D4" w:rsidRPr="00092390" w:rsidRDefault="004859D4" w:rsidP="004859D4"/>
    <w:p w14:paraId="17E17C76" w14:textId="77777777" w:rsidR="004859D4" w:rsidRPr="00092390" w:rsidRDefault="004859D4" w:rsidP="00910C2E">
      <w:pPr>
        <w:pStyle w:val="Heading3"/>
        <w:numPr>
          <w:ilvl w:val="3"/>
          <w:numId w:val="26"/>
        </w:numPr>
      </w:pPr>
      <w:bookmarkStart w:id="110" w:name="_Toc336514314"/>
      <w:r w:rsidRPr="00092390">
        <w:t>Controls</w:t>
      </w:r>
      <w:bookmarkEnd w:id="110"/>
    </w:p>
    <w:p w14:paraId="40708605" w14:textId="77777777" w:rsidR="004859D4" w:rsidRPr="00092390" w:rsidRDefault="004859D4" w:rsidP="00012C49"/>
    <w:p w14:paraId="37D24EC6" w14:textId="77777777" w:rsidR="00012C49" w:rsidRPr="00092390" w:rsidRDefault="00012C49" w:rsidP="00012C49">
      <w:r w:rsidRPr="00092390">
        <w:t>For each stage, the following checkboxes are available:</w:t>
      </w:r>
    </w:p>
    <w:p w14:paraId="1A24DD6B" w14:textId="77777777" w:rsidR="00012C49" w:rsidRPr="00092390" w:rsidRDefault="00012C49" w:rsidP="00012C49"/>
    <w:p w14:paraId="134F2365" w14:textId="77777777" w:rsidR="00E968EF" w:rsidRPr="00092390" w:rsidRDefault="00012C49" w:rsidP="00012C49">
      <w:pPr>
        <w:numPr>
          <w:ilvl w:val="0"/>
          <w:numId w:val="23"/>
        </w:numPr>
      </w:pPr>
      <w:r w:rsidRPr="00092390">
        <w:rPr>
          <w:b/>
        </w:rPr>
        <w:t>“enable stage”</w:t>
      </w:r>
      <w:r w:rsidRPr="00092390">
        <w:t xml:space="preserve"> this must be checked t</w:t>
      </w:r>
      <w:r w:rsidR="00E41099" w:rsidRPr="00092390">
        <w:t>o allow the stage to move. Un</w:t>
      </w:r>
      <w:r w:rsidRPr="00092390">
        <w:t>checking this checkbox will cause the stage to stop immediately and brake in the current position</w:t>
      </w:r>
    </w:p>
    <w:p w14:paraId="5E0DA525" w14:textId="77777777" w:rsidR="00E968EF" w:rsidRPr="00092390" w:rsidRDefault="00012C49" w:rsidP="00012C49">
      <w:pPr>
        <w:numPr>
          <w:ilvl w:val="0"/>
          <w:numId w:val="23"/>
        </w:numPr>
      </w:pPr>
      <w:r w:rsidRPr="00092390">
        <w:rPr>
          <w:b/>
        </w:rPr>
        <w:t>“software limit”</w:t>
      </w:r>
      <w:r w:rsidRPr="00092390">
        <w:t xml:space="preserve"> enforces the sofware movement limits, defined in the stage configuration files.</w:t>
      </w:r>
    </w:p>
    <w:p w14:paraId="4C8552E9" w14:textId="77777777" w:rsidR="00E968EF" w:rsidRPr="00092390" w:rsidRDefault="00012C49" w:rsidP="00012C49">
      <w:pPr>
        <w:numPr>
          <w:ilvl w:val="0"/>
          <w:numId w:val="23"/>
        </w:numPr>
      </w:pPr>
      <w:r w:rsidRPr="00092390">
        <w:rPr>
          <w:b/>
        </w:rPr>
        <w:t>“limit switches”</w:t>
      </w:r>
      <w:r w:rsidRPr="00092390">
        <w:t xml:space="preserve"> enables the electrical limit switches that prevent the stages from reaching the mechanical movement limits. This is usually always enabled.</w:t>
      </w:r>
    </w:p>
    <w:p w14:paraId="31CA7FA6" w14:textId="77777777" w:rsidR="00012C49" w:rsidRPr="00092390" w:rsidRDefault="00012C49" w:rsidP="00012C49">
      <w:pPr>
        <w:numPr>
          <w:ilvl w:val="0"/>
          <w:numId w:val="23"/>
        </w:numPr>
      </w:pPr>
      <w:r w:rsidRPr="00092390">
        <w:rPr>
          <w:b/>
        </w:rPr>
        <w:t>“control always active”</w:t>
      </w:r>
      <w:r w:rsidRPr="00092390">
        <w:t xml:space="preserve"> avoids braking the stage once a movement is done, allowing the motor to actively keep the position. If </w:t>
      </w:r>
      <w:r w:rsidR="00E968EF" w:rsidRPr="00092390">
        <w:t xml:space="preserve">the checkbox is activated </w:t>
      </w:r>
      <w:r w:rsidRPr="00092390">
        <w:t xml:space="preserve">before a movement, </w:t>
      </w:r>
      <w:r w:rsidR="00E968EF" w:rsidRPr="00092390">
        <w:t xml:space="preserve">the setting </w:t>
      </w:r>
      <w:r w:rsidRPr="00092390">
        <w:t>will be appl</w:t>
      </w:r>
      <w:r w:rsidR="00E41099" w:rsidRPr="00092390">
        <w:t>ied on the next movement. If un</w:t>
      </w:r>
      <w:r w:rsidRPr="00092390">
        <w:t xml:space="preserve">checked while the motor is </w:t>
      </w:r>
      <w:r w:rsidR="00E968EF" w:rsidRPr="00092390">
        <w:t>maintaining</w:t>
      </w:r>
      <w:r w:rsidRPr="00092390">
        <w:t xml:space="preserve"> a position, it will cause the stage to set the brake and stop there.</w:t>
      </w:r>
    </w:p>
    <w:p w14:paraId="408FD653" w14:textId="77777777" w:rsidR="00012C49" w:rsidRPr="00092390" w:rsidRDefault="00012C49" w:rsidP="00012C49"/>
    <w:p w14:paraId="691E11E1" w14:textId="77777777" w:rsidR="00012C49" w:rsidRPr="00092390" w:rsidRDefault="00012C49" w:rsidP="00012C49"/>
    <w:p w14:paraId="41A0DBE0" w14:textId="77777777" w:rsidR="00012C49" w:rsidRPr="00092390" w:rsidRDefault="00461BDD" w:rsidP="00012C49">
      <w:r w:rsidRPr="00092390">
        <w:t>Other controls:</w:t>
      </w:r>
    </w:p>
    <w:p w14:paraId="531FF2DF" w14:textId="77777777" w:rsidR="00461BDD" w:rsidRPr="00092390" w:rsidRDefault="00461BDD" w:rsidP="00012C49"/>
    <w:p w14:paraId="0BB52E54" w14:textId="77777777" w:rsidR="00012C49" w:rsidRPr="00092390" w:rsidRDefault="00012C49" w:rsidP="00012C49">
      <w:r w:rsidRPr="00092390">
        <w:rPr>
          <w:b/>
        </w:rPr>
        <w:t>“Move” button:</w:t>
      </w:r>
      <w:r w:rsidRPr="00092390">
        <w:t xml:space="preserve"> the move button will move the stage to the position specified in the main inputbox. Only absolute positioning (offset from the home position) is available.</w:t>
      </w:r>
    </w:p>
    <w:p w14:paraId="40BF13C6" w14:textId="77777777" w:rsidR="00012C49" w:rsidRPr="00092390" w:rsidRDefault="00012C49" w:rsidP="00012C49"/>
    <w:p w14:paraId="7D6662CD" w14:textId="77777777" w:rsidR="00012C49" w:rsidRPr="00092390" w:rsidRDefault="00012C49" w:rsidP="00012C49">
      <w:r w:rsidRPr="00092390">
        <w:rPr>
          <w:b/>
        </w:rPr>
        <w:t>“Start homing</w:t>
      </w:r>
      <w:r w:rsidRPr="00092390">
        <w:t>”</w:t>
      </w:r>
      <w:r w:rsidR="00461BDD" w:rsidRPr="00092390">
        <w:t>:</w:t>
      </w:r>
      <w:r w:rsidRPr="00092390">
        <w:t xml:space="preserve"> starts the homing procedure.</w:t>
      </w:r>
      <w:r w:rsidR="00461BDD" w:rsidRPr="00092390">
        <w:t xml:space="preserve"> X stage homes towards the left limit (positive coordinates), while Y and Z stages home toward the lower and backward limit (negative coordinates).</w:t>
      </w:r>
    </w:p>
    <w:p w14:paraId="5BE94470" w14:textId="77777777" w:rsidR="00012C49" w:rsidRPr="00092390" w:rsidRDefault="00012C49" w:rsidP="00012C49"/>
    <w:p w14:paraId="1EF3612B" w14:textId="77777777" w:rsidR="00012C49" w:rsidRPr="00092390" w:rsidRDefault="00012C49" w:rsidP="00012C49"/>
    <w:p w14:paraId="79E37859" w14:textId="77777777" w:rsidR="00012C49" w:rsidRPr="00092390" w:rsidRDefault="00012C49" w:rsidP="00CB6BC4">
      <w:pPr>
        <w:pStyle w:val="Heading3"/>
      </w:pPr>
      <w:bookmarkStart w:id="111" w:name="_Toc336514315"/>
      <w:r w:rsidRPr="00092390">
        <w:t>Source lamp</w:t>
      </w:r>
      <w:bookmarkEnd w:id="111"/>
    </w:p>
    <w:p w14:paraId="268CE459" w14:textId="77777777" w:rsidR="00012C49" w:rsidRPr="00092390" w:rsidRDefault="00012C49" w:rsidP="00012C49"/>
    <w:p w14:paraId="0620E11C" w14:textId="77777777" w:rsidR="00012C49" w:rsidRPr="00092390" w:rsidRDefault="009156B4" w:rsidP="00012C49">
      <w:r w:rsidRPr="00092390">
        <w:rPr>
          <w:noProof/>
          <w:lang w:eastAsia="en-US"/>
        </w:rPr>
        <w:drawing>
          <wp:inline distT="0" distB="0" distL="0" distR="0" wp14:anchorId="33027225" wp14:editId="7FE1CBD5">
            <wp:extent cx="6108700" cy="2057400"/>
            <wp:effectExtent l="0" t="0" r="12700" b="0"/>
            <wp:docPr id="36" name="Picture 36" descr="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mp"/>
                    <pic:cNvPicPr>
                      <a:picLocks noChangeAspect="1" noChangeArrowheads="1"/>
                    </pic:cNvPicPr>
                  </pic:nvPicPr>
                  <pic:blipFill>
                    <a:blip r:embed="rId48">
                      <a:extLst>
                        <a:ext uri="{28A0092B-C50C-407E-A947-70E740481C1C}">
                          <a14:useLocalDpi xmlns:a14="http://schemas.microsoft.com/office/drawing/2010/main" val="0"/>
                        </a:ext>
                      </a:extLst>
                    </a:blip>
                    <a:srcRect b="65170"/>
                    <a:stretch>
                      <a:fillRect/>
                    </a:stretch>
                  </pic:blipFill>
                  <pic:spPr bwMode="auto">
                    <a:xfrm>
                      <a:off x="0" y="0"/>
                      <a:ext cx="6108700" cy="2057400"/>
                    </a:xfrm>
                    <a:prstGeom prst="rect">
                      <a:avLst/>
                    </a:prstGeom>
                    <a:noFill/>
                    <a:ln>
                      <a:noFill/>
                    </a:ln>
                  </pic:spPr>
                </pic:pic>
              </a:graphicData>
            </a:graphic>
          </wp:inline>
        </w:drawing>
      </w:r>
    </w:p>
    <w:p w14:paraId="36689A2E" w14:textId="77777777" w:rsidR="00F055E8" w:rsidRPr="00092390" w:rsidRDefault="00F055E8" w:rsidP="00012C49"/>
    <w:p w14:paraId="65EFBA97" w14:textId="77777777" w:rsidR="00012C49" w:rsidRPr="00092390" w:rsidRDefault="00012C49" w:rsidP="00012C49">
      <w:r w:rsidRPr="00092390">
        <w:t>This panel allows the operator to change the reference lamp intensity moving the slider. This is in addition to the lamp on/off control described in []. The actual lamp intensity is displayed as a percentage and will take a few seconds to follow the slider due to delays in the PIC-based flowerpot controller.</w:t>
      </w:r>
    </w:p>
    <w:p w14:paraId="38D61191" w14:textId="77777777" w:rsidR="00F055E8" w:rsidRPr="00092390" w:rsidRDefault="00F055E8" w:rsidP="00012C49">
      <w:r w:rsidRPr="00092390">
        <w:t>Note: the lamp behavior is highly non-linear. At the lowest settings, the lamp is virtually off, then ramps up quickly. Over 50% or so the lamp increases luminosity only marginally.</w:t>
      </w:r>
    </w:p>
    <w:p w14:paraId="076CB1EF" w14:textId="77777777" w:rsidR="00012C49" w:rsidRPr="00092390" w:rsidRDefault="00012C49" w:rsidP="00012C49"/>
    <w:p w14:paraId="6FF2D186" w14:textId="77777777" w:rsidR="00012C49" w:rsidRPr="00092390" w:rsidRDefault="00012C49" w:rsidP="00CB6BC4">
      <w:pPr>
        <w:pStyle w:val="Heading3"/>
      </w:pPr>
      <w:bookmarkStart w:id="112" w:name="_Toc336514316"/>
      <w:r w:rsidRPr="00092390">
        <w:t>Camera lens</w:t>
      </w:r>
      <w:bookmarkEnd w:id="112"/>
    </w:p>
    <w:p w14:paraId="515CE841" w14:textId="77777777" w:rsidR="00012C49" w:rsidRPr="00092390" w:rsidRDefault="00012C49" w:rsidP="00012C49"/>
    <w:p w14:paraId="7446F913" w14:textId="77777777" w:rsidR="00012C49" w:rsidRPr="00092390" w:rsidRDefault="009156B4" w:rsidP="00012C49">
      <w:r w:rsidRPr="00092390">
        <w:rPr>
          <w:noProof/>
          <w:lang w:eastAsia="en-US"/>
        </w:rPr>
        <w:drawing>
          <wp:inline distT="0" distB="0" distL="0" distR="0" wp14:anchorId="145594C8" wp14:editId="32396D70">
            <wp:extent cx="6108700" cy="3086100"/>
            <wp:effectExtent l="0" t="0" r="12700" b="12700"/>
            <wp:docPr id="37" name="Picture 37" descr="camera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meralens"/>
                    <pic:cNvPicPr>
                      <a:picLocks noChangeAspect="1" noChangeArrowheads="1"/>
                    </pic:cNvPicPr>
                  </pic:nvPicPr>
                  <pic:blipFill>
                    <a:blip r:embed="rId49">
                      <a:extLst>
                        <a:ext uri="{28A0092B-C50C-407E-A947-70E740481C1C}">
                          <a14:useLocalDpi xmlns:a14="http://schemas.microsoft.com/office/drawing/2010/main" val="0"/>
                        </a:ext>
                      </a:extLst>
                    </a:blip>
                    <a:srcRect b="47722"/>
                    <a:stretch>
                      <a:fillRect/>
                    </a:stretch>
                  </pic:blipFill>
                  <pic:spPr bwMode="auto">
                    <a:xfrm>
                      <a:off x="0" y="0"/>
                      <a:ext cx="6108700" cy="3086100"/>
                    </a:xfrm>
                    <a:prstGeom prst="rect">
                      <a:avLst/>
                    </a:prstGeom>
                    <a:noFill/>
                    <a:ln>
                      <a:noFill/>
                    </a:ln>
                  </pic:spPr>
                </pic:pic>
              </a:graphicData>
            </a:graphic>
          </wp:inline>
        </w:drawing>
      </w:r>
    </w:p>
    <w:p w14:paraId="61CE4A95" w14:textId="77777777" w:rsidR="00F055E8" w:rsidRPr="00092390" w:rsidRDefault="00F055E8" w:rsidP="00012C49"/>
    <w:p w14:paraId="4210198F" w14:textId="77777777" w:rsidR="00012C49" w:rsidRPr="00092390" w:rsidRDefault="00012C49" w:rsidP="00012C49">
      <w:r w:rsidRPr="00092390">
        <w:t>This panel controls the two axis of the cameralens. The cameralens outputs of the BCU are slaved to the ones for the tip-tilt: if the tip-tilt has not been configured, the outputs are not enabled and the cameralens is in the default rest position. Before using the cameralens, the operator must first set the tip-tilt, even giving zero as amplitude and offset.</w:t>
      </w:r>
    </w:p>
    <w:p w14:paraId="7EB15E35" w14:textId="77777777" w:rsidR="00F055E8" w:rsidRPr="00092390" w:rsidRDefault="00F055E8" w:rsidP="00012C49"/>
    <w:p w14:paraId="75782098" w14:textId="77777777" w:rsidR="00012C49" w:rsidRPr="00092390" w:rsidRDefault="00012C49" w:rsidP="00012C49">
      <w:r w:rsidRPr="00092390">
        <w:t>Once the outputs are active, the two sliders control the X and Y camera lens position. The current position is shown, and the position can also be changed writing the new values in the two input</w:t>
      </w:r>
      <w:r w:rsidR="00F3585A" w:rsidRPr="00092390">
        <w:t xml:space="preserve"> </w:t>
      </w:r>
      <w:r w:rsidRPr="00092390">
        <w:t>boxes and pressing Enter. This action will set both axes at the same time.</w:t>
      </w:r>
    </w:p>
    <w:p w14:paraId="1C87657A" w14:textId="77777777" w:rsidR="00012C49" w:rsidRPr="00092390" w:rsidRDefault="00012C49" w:rsidP="00012C49"/>
    <w:p w14:paraId="114CAF59" w14:textId="77777777" w:rsidR="00012C49" w:rsidRPr="00092390" w:rsidRDefault="00012C49" w:rsidP="00012C49"/>
    <w:p w14:paraId="45EF9B62" w14:textId="77777777" w:rsidR="00012C49" w:rsidRPr="00092390" w:rsidRDefault="00012C49" w:rsidP="00CB6BC4">
      <w:pPr>
        <w:pStyle w:val="Heading3"/>
      </w:pPr>
      <w:bookmarkStart w:id="113" w:name="_Toc336514317"/>
      <w:r w:rsidRPr="00092390">
        <w:t>ADC wheel</w:t>
      </w:r>
      <w:r w:rsidR="00F3585A" w:rsidRPr="00092390">
        <w:t>s</w:t>
      </w:r>
      <w:r w:rsidRPr="00092390">
        <w:t xml:space="preserve"> #1 and #2</w:t>
      </w:r>
      <w:bookmarkEnd w:id="113"/>
    </w:p>
    <w:p w14:paraId="1428E555" w14:textId="77777777" w:rsidR="00012C49" w:rsidRPr="00092390" w:rsidRDefault="00012C49" w:rsidP="00012C49"/>
    <w:p w14:paraId="7FF2A27A" w14:textId="77777777" w:rsidR="00012C49" w:rsidRPr="00092390" w:rsidRDefault="009156B4" w:rsidP="00012C49">
      <w:r w:rsidRPr="00092390">
        <w:rPr>
          <w:noProof/>
          <w:lang w:eastAsia="en-US"/>
        </w:rPr>
        <w:drawing>
          <wp:inline distT="0" distB="0" distL="0" distR="0" wp14:anchorId="60281EAD" wp14:editId="7E2DCD80">
            <wp:extent cx="6121400" cy="5892800"/>
            <wp:effectExtent l="0" t="0" r="0" b="0"/>
            <wp:docPr id="38" name="Picture 38" descr="a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dc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1400" cy="5892800"/>
                    </a:xfrm>
                    <a:prstGeom prst="rect">
                      <a:avLst/>
                    </a:prstGeom>
                    <a:noFill/>
                    <a:ln>
                      <a:noFill/>
                    </a:ln>
                  </pic:spPr>
                </pic:pic>
              </a:graphicData>
            </a:graphic>
          </wp:inline>
        </w:drawing>
      </w:r>
    </w:p>
    <w:p w14:paraId="1A500FCB" w14:textId="77777777" w:rsidR="00F3585A" w:rsidRPr="00092390" w:rsidRDefault="00F3585A" w:rsidP="00012C49"/>
    <w:p w14:paraId="0C7AA0C3" w14:textId="77777777" w:rsidR="00012C49" w:rsidRPr="00092390" w:rsidRDefault="00012C49" w:rsidP="00012C49">
      <w:r w:rsidRPr="00092390">
        <w:t>These two panels control the two ADC prism wheels. The unit of movemen</w:t>
      </w:r>
      <w:r w:rsidR="00F3585A" w:rsidRPr="00092390">
        <w:t>t is in degrees. Apart from this</w:t>
      </w:r>
      <w:r w:rsidRPr="00092390">
        <w:t>, they are functionally identical to the filter wheel #1 panel.</w:t>
      </w:r>
    </w:p>
    <w:p w14:paraId="57760D4A" w14:textId="77777777" w:rsidR="00012C49" w:rsidRPr="00092390" w:rsidRDefault="00012C49" w:rsidP="00012C49">
      <w:r w:rsidRPr="00092390">
        <w:t xml:space="preserve">When using the Wfs Arbitrator ADC tracking, the ADC position is </w:t>
      </w:r>
      <w:r w:rsidR="00F3585A" w:rsidRPr="00092390">
        <w:t>continuously</w:t>
      </w:r>
      <w:r w:rsidRPr="00092390">
        <w:t xml:space="preserve"> updated and this panel cannot be used.</w:t>
      </w:r>
    </w:p>
    <w:p w14:paraId="66E8AF6A" w14:textId="77777777" w:rsidR="00012C49" w:rsidRPr="00092390" w:rsidRDefault="00012C49" w:rsidP="00012C49"/>
    <w:p w14:paraId="079E660E" w14:textId="77777777" w:rsidR="00012C49" w:rsidRPr="00092390" w:rsidRDefault="00012C49" w:rsidP="00CB6BC4">
      <w:pPr>
        <w:pStyle w:val="Heading3"/>
      </w:pPr>
      <w:bookmarkStart w:id="114" w:name="_Toc336514318"/>
      <w:r w:rsidRPr="00092390">
        <w:t>ADC high-level</w:t>
      </w:r>
      <w:bookmarkEnd w:id="114"/>
    </w:p>
    <w:p w14:paraId="62BDD3D1" w14:textId="77777777" w:rsidR="00012C49" w:rsidRPr="00092390" w:rsidRDefault="00012C49" w:rsidP="00012C49"/>
    <w:p w14:paraId="2773E3A0" w14:textId="77777777" w:rsidR="00012C49" w:rsidRPr="00092390" w:rsidRDefault="009156B4" w:rsidP="00012C49">
      <w:r w:rsidRPr="00092390">
        <w:rPr>
          <w:noProof/>
          <w:lang w:eastAsia="en-US"/>
        </w:rPr>
        <w:drawing>
          <wp:inline distT="0" distB="0" distL="0" distR="0" wp14:anchorId="3E31B4F7" wp14:editId="13F83F2D">
            <wp:extent cx="6108700" cy="1828800"/>
            <wp:effectExtent l="0" t="0" r="12700" b="0"/>
            <wp:docPr id="39" name="Picture 39" descr="adc-hi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dc-hilevel"/>
                    <pic:cNvPicPr>
                      <a:picLocks noChangeAspect="1" noChangeArrowheads="1"/>
                    </pic:cNvPicPr>
                  </pic:nvPicPr>
                  <pic:blipFill>
                    <a:blip r:embed="rId51">
                      <a:extLst>
                        <a:ext uri="{28A0092B-C50C-407E-A947-70E740481C1C}">
                          <a14:useLocalDpi xmlns:a14="http://schemas.microsoft.com/office/drawing/2010/main" val="0"/>
                        </a:ext>
                      </a:extLst>
                    </a:blip>
                    <a:srcRect b="69048"/>
                    <a:stretch>
                      <a:fillRect/>
                    </a:stretch>
                  </pic:blipFill>
                  <pic:spPr bwMode="auto">
                    <a:xfrm>
                      <a:off x="0" y="0"/>
                      <a:ext cx="6108700" cy="1828800"/>
                    </a:xfrm>
                    <a:prstGeom prst="rect">
                      <a:avLst/>
                    </a:prstGeom>
                    <a:noFill/>
                    <a:ln>
                      <a:noFill/>
                    </a:ln>
                  </pic:spPr>
                </pic:pic>
              </a:graphicData>
            </a:graphic>
          </wp:inline>
        </w:drawing>
      </w:r>
    </w:p>
    <w:p w14:paraId="23F03DC7" w14:textId="77777777" w:rsidR="00F3585A" w:rsidRPr="00092390" w:rsidRDefault="00F3585A" w:rsidP="00012C49"/>
    <w:p w14:paraId="527ECE2A" w14:textId="77777777" w:rsidR="00012C49" w:rsidRPr="00092390" w:rsidRDefault="00012C49" w:rsidP="00012C49">
      <w:r w:rsidRPr="00092390">
        <w:t>This panel allows the control of the ADC as a function of two high-level parameters: dispersion angle and axis orientation. There is a direct mapping of these two parameters to the ADC wheels position.</w:t>
      </w:r>
    </w:p>
    <w:p w14:paraId="65B7F70C" w14:textId="77777777" w:rsidR="00F3585A" w:rsidRPr="00092390" w:rsidRDefault="00F3585A" w:rsidP="00012C49"/>
    <w:p w14:paraId="5D8D86BC" w14:textId="77777777" w:rsidR="00012C49" w:rsidRPr="00092390" w:rsidRDefault="00012C49" w:rsidP="00012C49">
      <w:r w:rsidRPr="00092390">
        <w:t>When either of the Set buttons is pressed, both values are sent to the ADC controllers.</w:t>
      </w:r>
    </w:p>
    <w:p w14:paraId="1976D269" w14:textId="77777777" w:rsidR="00012C49" w:rsidRPr="00092390" w:rsidRDefault="00012C49" w:rsidP="00012C49">
      <w:r w:rsidRPr="00092390">
        <w:t>When using the Wfs Arbitrator ADC tracking, the ADC position is continously updated and this panel cannot be used.</w:t>
      </w:r>
    </w:p>
    <w:p w14:paraId="7E72C023" w14:textId="77777777" w:rsidR="00012C49" w:rsidRPr="00092390" w:rsidRDefault="00012C49" w:rsidP="00012C49"/>
    <w:p w14:paraId="1341EF2F" w14:textId="77777777" w:rsidR="00012C49" w:rsidRPr="00092390" w:rsidRDefault="00012C49" w:rsidP="00CB6BC4">
      <w:pPr>
        <w:pStyle w:val="Heading3"/>
      </w:pPr>
      <w:bookmarkStart w:id="115" w:name="_Toc336514319"/>
      <w:r w:rsidRPr="00092390">
        <w:t>Board setup</w:t>
      </w:r>
      <w:bookmarkEnd w:id="115"/>
    </w:p>
    <w:p w14:paraId="6381AA46" w14:textId="77777777" w:rsidR="00012C49" w:rsidRPr="00092390" w:rsidRDefault="00012C49" w:rsidP="00012C49"/>
    <w:p w14:paraId="006E3539" w14:textId="77777777" w:rsidR="00012C49" w:rsidRPr="00092390" w:rsidRDefault="009156B4" w:rsidP="00012C49">
      <w:r w:rsidRPr="00092390">
        <w:rPr>
          <w:noProof/>
          <w:lang w:eastAsia="en-US"/>
        </w:rPr>
        <w:drawing>
          <wp:inline distT="0" distB="0" distL="0" distR="0" wp14:anchorId="359C53DA" wp14:editId="49499601">
            <wp:extent cx="6121400" cy="5892800"/>
            <wp:effectExtent l="0" t="0" r="0" b="0"/>
            <wp:docPr id="40" name="Picture 40" descr="board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ardsetu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1400" cy="5892800"/>
                    </a:xfrm>
                    <a:prstGeom prst="rect">
                      <a:avLst/>
                    </a:prstGeom>
                    <a:noFill/>
                    <a:ln>
                      <a:noFill/>
                    </a:ln>
                  </pic:spPr>
                </pic:pic>
              </a:graphicData>
            </a:graphic>
          </wp:inline>
        </w:drawing>
      </w:r>
    </w:p>
    <w:p w14:paraId="1EFC6D81" w14:textId="77777777" w:rsidR="00F3585A" w:rsidRPr="00092390" w:rsidRDefault="00F3585A" w:rsidP="00012C49"/>
    <w:p w14:paraId="55019E44" w14:textId="77777777" w:rsidR="00012C49" w:rsidRPr="00092390" w:rsidRDefault="00012C49" w:rsidP="00012C49">
      <w:r w:rsidRPr="00092390">
        <w:t>The operator can save the current board configuration using this panel to save a “board setup” file.</w:t>
      </w:r>
    </w:p>
    <w:p w14:paraId="3A218915" w14:textId="77777777" w:rsidR="00012C49" w:rsidRPr="00092390" w:rsidRDefault="00012C49" w:rsidP="00012C49">
      <w:r w:rsidRPr="00092390">
        <w:t>A board setup is a text file containing commands to set the wfs movements positions. To save the current configuration, enter a descriptive name in the top input</w:t>
      </w:r>
      <w:r w:rsidR="00F3585A" w:rsidRPr="00092390">
        <w:t xml:space="preserve"> </w:t>
      </w:r>
      <w:r w:rsidRPr="00092390">
        <w:t>box and press “save”. A text file will be generated and saved in a predefined directory (see []), and shown in the list with the date on which it was saved.</w:t>
      </w:r>
    </w:p>
    <w:p w14:paraId="3394BBDA" w14:textId="77777777" w:rsidR="00012C49" w:rsidRPr="00092390" w:rsidRDefault="00012C49" w:rsidP="00012C49">
      <w:r w:rsidRPr="00092390">
        <w:t>Clicking on a filename on the list will display its contents in the right box for inspection. To load a board setup file, select it on the list and press the “Restore” button. An xterm will appear where the script will execute.</w:t>
      </w:r>
    </w:p>
    <w:p w14:paraId="6BF77023" w14:textId="77777777" w:rsidR="00012C49" w:rsidRPr="00092390" w:rsidRDefault="00012C49" w:rsidP="00012C49">
      <w:r w:rsidRPr="00092390">
        <w:t>Warning: if some devices are off, they will not respond to commands, and the xterm will wait for their response with a timeout which may be quite long. It is safe to simply close the xterm, because all commands are sent in less than one second, and the rest is only waiting for the devices to report their status.</w:t>
      </w:r>
    </w:p>
    <w:p w14:paraId="0E95D5AB" w14:textId="77777777" w:rsidR="00012C49" w:rsidRPr="00092390" w:rsidRDefault="00012C49" w:rsidP="00012C49"/>
    <w:p w14:paraId="2532CAC7" w14:textId="77777777" w:rsidR="00012C49" w:rsidRPr="00092390" w:rsidRDefault="00012C49" w:rsidP="00012C49">
      <w:r w:rsidRPr="00092390">
        <w:t>The following parameters are saved/restored:</w:t>
      </w:r>
    </w:p>
    <w:p w14:paraId="2899FCFA" w14:textId="77777777" w:rsidR="004A43F8" w:rsidRPr="00092390" w:rsidRDefault="004A43F8" w:rsidP="00012C49"/>
    <w:p w14:paraId="368ABDA4" w14:textId="77777777" w:rsidR="004A43F8" w:rsidRPr="00092390" w:rsidRDefault="00012C49" w:rsidP="00012C49">
      <w:pPr>
        <w:numPr>
          <w:ilvl w:val="0"/>
          <w:numId w:val="24"/>
        </w:numPr>
      </w:pPr>
      <w:r w:rsidRPr="00092390">
        <w:t>filter wheels #1 and #2 positions</w:t>
      </w:r>
    </w:p>
    <w:p w14:paraId="039A069C" w14:textId="77777777" w:rsidR="004A43F8" w:rsidRPr="00092390" w:rsidRDefault="00012C49" w:rsidP="00012C49">
      <w:pPr>
        <w:numPr>
          <w:ilvl w:val="0"/>
          <w:numId w:val="24"/>
        </w:numPr>
      </w:pPr>
      <w:r w:rsidRPr="00092390">
        <w:t>cube stage and rotator positions</w:t>
      </w:r>
    </w:p>
    <w:p w14:paraId="46FC53D5" w14:textId="77777777" w:rsidR="004A43F8" w:rsidRPr="00092390" w:rsidRDefault="00012C49" w:rsidP="00012C49">
      <w:pPr>
        <w:numPr>
          <w:ilvl w:val="0"/>
          <w:numId w:val="24"/>
        </w:numPr>
      </w:pPr>
      <w:r w:rsidRPr="00092390">
        <w:t>X, Y and Z stages positions</w:t>
      </w:r>
    </w:p>
    <w:p w14:paraId="5928DEF4" w14:textId="77777777" w:rsidR="004A43F8" w:rsidRPr="00092390" w:rsidRDefault="004A43F8" w:rsidP="00012C49">
      <w:pPr>
        <w:numPr>
          <w:ilvl w:val="0"/>
          <w:numId w:val="24"/>
        </w:numPr>
      </w:pPr>
      <w:r w:rsidRPr="00092390">
        <w:t>C</w:t>
      </w:r>
      <w:r w:rsidR="00012C49" w:rsidRPr="00092390">
        <w:t>amera lens X and Y positions</w:t>
      </w:r>
    </w:p>
    <w:p w14:paraId="0FFE28E9" w14:textId="77777777" w:rsidR="004A43F8" w:rsidRPr="00092390" w:rsidRDefault="00012C49" w:rsidP="00012C49">
      <w:pPr>
        <w:numPr>
          <w:ilvl w:val="0"/>
          <w:numId w:val="24"/>
        </w:numPr>
      </w:pPr>
      <w:r w:rsidRPr="00092390">
        <w:t>Tip tilt modulation amplitude, frequency and offsets</w:t>
      </w:r>
    </w:p>
    <w:p w14:paraId="24742632" w14:textId="77777777" w:rsidR="00012C49" w:rsidRPr="00092390" w:rsidRDefault="00012C49" w:rsidP="00012C49">
      <w:pPr>
        <w:numPr>
          <w:ilvl w:val="0"/>
          <w:numId w:val="24"/>
        </w:numPr>
      </w:pPr>
      <w:r w:rsidRPr="00092390">
        <w:t>ADC wheels #1 and #2 positions</w:t>
      </w:r>
    </w:p>
    <w:p w14:paraId="16EA24CF" w14:textId="77777777" w:rsidR="00012C49" w:rsidRPr="00092390" w:rsidRDefault="00012C49" w:rsidP="00012C49"/>
    <w:p w14:paraId="2F92C81B" w14:textId="77777777" w:rsidR="00012C49" w:rsidRPr="00092390" w:rsidRDefault="00012C49" w:rsidP="00012C49"/>
    <w:p w14:paraId="2D138269" w14:textId="77777777" w:rsidR="00012C49" w:rsidRPr="00092390" w:rsidRDefault="00012C49" w:rsidP="00012C49"/>
    <w:p w14:paraId="607EBE60" w14:textId="77777777" w:rsidR="00012C49" w:rsidRPr="00092390" w:rsidRDefault="00012C49" w:rsidP="00CB6BC4">
      <w:pPr>
        <w:pStyle w:val="Heading3"/>
      </w:pPr>
      <w:bookmarkStart w:id="116" w:name="_Toc336514320"/>
      <w:r w:rsidRPr="00092390">
        <w:t>System tests</w:t>
      </w:r>
      <w:bookmarkEnd w:id="116"/>
    </w:p>
    <w:p w14:paraId="795A469B" w14:textId="77777777" w:rsidR="00012C49" w:rsidRPr="00092390" w:rsidRDefault="00012C49" w:rsidP="00012C49"/>
    <w:p w14:paraId="1753B16E" w14:textId="77777777" w:rsidR="00012C49" w:rsidRPr="00092390" w:rsidRDefault="00012C49" w:rsidP="00012C49">
      <w:r w:rsidRPr="00092390">
        <w:t>[screenshot]</w:t>
      </w:r>
    </w:p>
    <w:p w14:paraId="00CA8C07" w14:textId="77777777" w:rsidR="00012C49" w:rsidRPr="00092390" w:rsidRDefault="00012C49" w:rsidP="00012C49"/>
    <w:p w14:paraId="756A8B75" w14:textId="77777777" w:rsidR="00012C49" w:rsidRPr="00092390" w:rsidRDefault="00012C49" w:rsidP="00012C49">
      <w:r w:rsidRPr="00092390">
        <w:t>This panel contains shortcut buttons to start various system tests scripts. Their output, when available, is shown in the box below the buttons. The output text can be copied and pasted. The available scripts are:</w:t>
      </w:r>
    </w:p>
    <w:p w14:paraId="1374FA13" w14:textId="77777777" w:rsidR="00012C49" w:rsidRPr="00092390" w:rsidRDefault="00012C49" w:rsidP="00012C49"/>
    <w:p w14:paraId="09AA5F95" w14:textId="77777777" w:rsidR="004A43F8" w:rsidRPr="00092390" w:rsidRDefault="00012C49" w:rsidP="00012C49">
      <w:pPr>
        <w:numPr>
          <w:ilvl w:val="0"/>
          <w:numId w:val="25"/>
        </w:numPr>
      </w:pPr>
      <w:r w:rsidRPr="00092390">
        <w:t>ccd39 RON test: starts the ccd39 RON (ReadOut Noise) test. It will cycle the ccd between the four available readout speeds, and report the results in the box below.</w:t>
      </w:r>
    </w:p>
    <w:p w14:paraId="68217ED7" w14:textId="77777777" w:rsidR="00012C49" w:rsidRPr="00092390" w:rsidRDefault="00012C49" w:rsidP="004A43F8">
      <w:pPr>
        <w:ind w:left="360"/>
      </w:pPr>
      <w:r w:rsidRPr="00092390">
        <w:tab/>
      </w:r>
    </w:p>
    <w:p w14:paraId="680BE248" w14:textId="77777777" w:rsidR="00012C49" w:rsidRPr="00092390" w:rsidRDefault="00012C49" w:rsidP="00012C49"/>
    <w:p w14:paraId="2AF4DEBE" w14:textId="77777777" w:rsidR="00012C49" w:rsidRPr="00092390" w:rsidRDefault="00012C49" w:rsidP="00012C49"/>
    <w:p w14:paraId="0F11D8CC" w14:textId="77777777" w:rsidR="00012C49" w:rsidRPr="00092390" w:rsidRDefault="00012C49" w:rsidP="00CB6BC4">
      <w:pPr>
        <w:pStyle w:val="Heading3"/>
      </w:pPr>
      <w:bookmarkStart w:id="117" w:name="_Toc336514321"/>
      <w:r w:rsidRPr="00092390">
        <w:t>Quick selection</w:t>
      </w:r>
      <w:bookmarkEnd w:id="117"/>
    </w:p>
    <w:p w14:paraId="3AB6BF4F" w14:textId="77777777" w:rsidR="00012C49" w:rsidRPr="00092390" w:rsidRDefault="00012C49" w:rsidP="00012C49"/>
    <w:p w14:paraId="0FD61231" w14:textId="77777777" w:rsidR="00012C49" w:rsidRPr="00092390" w:rsidRDefault="00012C49" w:rsidP="00012C49">
      <w:r w:rsidRPr="00092390">
        <w:t>[screenshot]</w:t>
      </w:r>
    </w:p>
    <w:p w14:paraId="2284A922" w14:textId="77777777" w:rsidR="00012C49" w:rsidRPr="00092390" w:rsidRDefault="00012C49" w:rsidP="00012C49"/>
    <w:p w14:paraId="56595431" w14:textId="77777777" w:rsidR="00012C49" w:rsidRPr="00092390" w:rsidRDefault="00012C49" w:rsidP="00012C49">
      <w:r w:rsidRPr="00092390">
        <w:t>This panel contains a list of the available calibration files for the BCU (background frames and slopenull frames), display</w:t>
      </w:r>
      <w:r w:rsidR="004A43F8" w:rsidRPr="00092390">
        <w:t>s</w:t>
      </w:r>
      <w:r w:rsidRPr="00092390">
        <w:t xml:space="preserve"> the currently selected file and allows the operator to select a different file and send it to the BCU. Loading the file is immediate whether in open or closed loop. While operational, use of the WfsArbitrator GUI for the background is recomme</w:t>
      </w:r>
      <w:r w:rsidR="004A43F8" w:rsidRPr="00092390">
        <w:t>n</w:t>
      </w:r>
      <w:r w:rsidRPr="00092390">
        <w:t>ded.</w:t>
      </w:r>
    </w:p>
    <w:p w14:paraId="3BFFC9A5" w14:textId="77777777" w:rsidR="00012C49" w:rsidRPr="00092390" w:rsidRDefault="00012C49" w:rsidP="00012C49"/>
    <w:p w14:paraId="5EE7A3B8" w14:textId="77777777" w:rsidR="00012C49" w:rsidRPr="00092390" w:rsidRDefault="00012C49" w:rsidP="00012C49"/>
    <w:p w14:paraId="7780AF72" w14:textId="77777777" w:rsidR="00012C49" w:rsidRPr="00092390" w:rsidRDefault="00012C49" w:rsidP="00012C49"/>
    <w:p w14:paraId="1ED78DF2" w14:textId="77777777" w:rsidR="00012C49" w:rsidRPr="00092390" w:rsidRDefault="00012C49" w:rsidP="00012C49"/>
    <w:p w14:paraId="4E6D352F" w14:textId="77777777" w:rsidR="00012C49" w:rsidRPr="00092390" w:rsidRDefault="00012C49" w:rsidP="004A43F8">
      <w:pPr>
        <w:pStyle w:val="Heading1"/>
      </w:pPr>
      <w:bookmarkStart w:id="118" w:name="_Ref280800329"/>
      <w:bookmarkStart w:id="119" w:name="_Toc336514322"/>
      <w:r w:rsidRPr="00092390">
        <w:t>AdSec Arbitrator GUI</w:t>
      </w:r>
      <w:bookmarkEnd w:id="118"/>
      <w:bookmarkEnd w:id="119"/>
    </w:p>
    <w:p w14:paraId="4E9E35B9" w14:textId="77777777" w:rsidR="00752E40" w:rsidRPr="00092390" w:rsidRDefault="00752E40" w:rsidP="00752E40"/>
    <w:p w14:paraId="267FD865" w14:textId="77777777" w:rsidR="00752E40" w:rsidRPr="00092390" w:rsidRDefault="00752E40" w:rsidP="00752E40">
      <w:r w:rsidRPr="00092390">
        <w:t>The AdSec arbitrator GUI is used to send commands to the AdSec Arbitrator, which provides high-level commands to manage the AdSec like startup/shutdown procedures, shape loading, reconstructor configuration, etc. Commands are implemented in the AdSec state machine as described in [..].</w:t>
      </w:r>
    </w:p>
    <w:p w14:paraId="119D5A89" w14:textId="77777777" w:rsidR="00752E40" w:rsidRPr="00092390" w:rsidRDefault="00752E40" w:rsidP="00752E40"/>
    <w:p w14:paraId="5CA6E3F4" w14:textId="77777777" w:rsidR="00752E40" w:rsidRPr="00092390" w:rsidRDefault="00752E40" w:rsidP="00752E40"/>
    <w:p w14:paraId="0983EB99" w14:textId="77777777" w:rsidR="00752E40" w:rsidRPr="00092390" w:rsidRDefault="00752E40" w:rsidP="00CB6BC4">
      <w:pPr>
        <w:pStyle w:val="Heading2"/>
      </w:pPr>
      <w:bookmarkStart w:id="120" w:name="_Toc336514323"/>
      <w:r w:rsidRPr="00092390">
        <w:t>Starting the GUI</w:t>
      </w:r>
      <w:bookmarkEnd w:id="120"/>
    </w:p>
    <w:p w14:paraId="24F20BE6" w14:textId="77777777" w:rsidR="00752E40" w:rsidRPr="00092390" w:rsidRDefault="00752E40" w:rsidP="00752E40"/>
    <w:p w14:paraId="74BF3CAF" w14:textId="77777777" w:rsidR="00752E40" w:rsidRPr="00092390" w:rsidRDefault="00752E40" w:rsidP="00752E40">
      <w:r w:rsidRPr="00092390">
        <w:t xml:space="preserve">The </w:t>
      </w:r>
      <w:r w:rsidR="00B428D6" w:rsidRPr="00092390">
        <w:t>AdSec</w:t>
      </w:r>
      <w:r w:rsidRPr="00092390">
        <w:t xml:space="preserve">  Arbitrator</w:t>
      </w:r>
      <w:r w:rsidR="00B428D6" w:rsidRPr="00092390">
        <w:t xml:space="preserve"> GUI can be started from the adsc</w:t>
      </w:r>
      <w:r w:rsidRPr="00092390">
        <w:t>eng panel (se</w:t>
      </w:r>
      <w:r w:rsidR="00B428D6" w:rsidRPr="00092390">
        <w:t>e []), or from a terminal on adsec</w:t>
      </w:r>
      <w:r w:rsidRPr="00092390">
        <w:t>dx with the following command:</w:t>
      </w:r>
    </w:p>
    <w:p w14:paraId="67880660" w14:textId="77777777" w:rsidR="00752E40" w:rsidRPr="00092390" w:rsidRDefault="00752E40" w:rsidP="00752E40"/>
    <w:p w14:paraId="68697401" w14:textId="77777777" w:rsidR="00752E40" w:rsidRPr="00092390" w:rsidRDefault="00B428D6" w:rsidP="00752E40">
      <w:pPr>
        <w:rPr>
          <w:rFonts w:ascii="Courier New" w:hAnsi="Courier New" w:cs="Courier New"/>
        </w:rPr>
      </w:pPr>
      <w:r w:rsidRPr="00092390">
        <w:rPr>
          <w:rFonts w:ascii="Courier New" w:hAnsi="Courier New" w:cs="Courier New"/>
        </w:rPr>
        <w:t>AdSec</w:t>
      </w:r>
      <w:r w:rsidR="00752E40" w:rsidRPr="00092390">
        <w:rPr>
          <w:rFonts w:ascii="Courier New" w:hAnsi="Courier New" w:cs="Courier New"/>
        </w:rPr>
        <w:t>Control</w:t>
      </w:r>
    </w:p>
    <w:p w14:paraId="3094301E" w14:textId="77777777" w:rsidR="00752E40" w:rsidRPr="00092390" w:rsidRDefault="00752E40" w:rsidP="00752E40"/>
    <w:p w14:paraId="4006BC00" w14:textId="77777777" w:rsidR="00752E40" w:rsidRPr="00092390" w:rsidRDefault="00752E40" w:rsidP="00CB6BC4">
      <w:pPr>
        <w:pStyle w:val="Heading2"/>
      </w:pPr>
      <w:bookmarkStart w:id="121" w:name="_Toc336514324"/>
      <w:r w:rsidRPr="00092390">
        <w:t>GUI description</w:t>
      </w:r>
      <w:bookmarkEnd w:id="121"/>
    </w:p>
    <w:p w14:paraId="5D672251" w14:textId="77777777" w:rsidR="00752E40" w:rsidRPr="00092390" w:rsidRDefault="00752E40" w:rsidP="00752E40"/>
    <w:p w14:paraId="589C60DB" w14:textId="77777777" w:rsidR="00B428D6" w:rsidRPr="00092390" w:rsidRDefault="00752E40" w:rsidP="00752E40">
      <w:r w:rsidRPr="00092390">
        <w:t xml:space="preserve">All GUI actions are implemented as </w:t>
      </w:r>
      <w:r w:rsidR="00B428D6" w:rsidRPr="00092390">
        <w:t xml:space="preserve">arbitrator commands. The same considerations listed in chapter </w:t>
      </w:r>
      <w:r w:rsidR="00B428D6" w:rsidRPr="00092390">
        <w:fldChar w:fldCharType="begin"/>
      </w:r>
      <w:r w:rsidR="00B428D6" w:rsidRPr="00092390">
        <w:instrText xml:space="preserve"> REF _Ref280796501 \r \h </w:instrText>
      </w:r>
      <w:r w:rsidR="00B428D6" w:rsidRPr="00092390">
        <w:fldChar w:fldCharType="separate"/>
      </w:r>
      <w:r w:rsidR="00215668" w:rsidRPr="00092390">
        <w:t>6.2</w:t>
      </w:r>
      <w:r w:rsidR="00B428D6" w:rsidRPr="00092390">
        <w:fldChar w:fldCharType="end"/>
      </w:r>
      <w:r w:rsidR="00B428D6" w:rsidRPr="00092390">
        <w:t xml:space="preserve"> apply.</w:t>
      </w:r>
    </w:p>
    <w:p w14:paraId="023C8CD3" w14:textId="77777777" w:rsidR="00752E40" w:rsidRPr="00092390" w:rsidRDefault="00752E40" w:rsidP="00752E40">
      <w:r w:rsidRPr="00092390">
        <w:tab/>
      </w:r>
    </w:p>
    <w:p w14:paraId="67F33744" w14:textId="77777777" w:rsidR="00752E40" w:rsidRPr="00092390" w:rsidRDefault="00752E40" w:rsidP="00CB6BC4">
      <w:pPr>
        <w:pStyle w:val="Heading3"/>
      </w:pPr>
      <w:bookmarkStart w:id="122" w:name="_Toc336514325"/>
      <w:r w:rsidRPr="00092390">
        <w:t>Status indicators</w:t>
      </w:r>
      <w:bookmarkEnd w:id="122"/>
    </w:p>
    <w:p w14:paraId="789C29E2" w14:textId="77777777" w:rsidR="00752E40" w:rsidRPr="00092390" w:rsidRDefault="00752E40" w:rsidP="00752E40"/>
    <w:p w14:paraId="19FFAF73" w14:textId="77777777" w:rsidR="00752E40" w:rsidRPr="00092390" w:rsidRDefault="00752E40" w:rsidP="00752E40">
      <w:r w:rsidRPr="00092390">
        <w:t xml:space="preserve"> </w:t>
      </w:r>
      <w:r w:rsidR="00B428D6" w:rsidRPr="00092390">
        <w:t>[screenshot]</w:t>
      </w:r>
    </w:p>
    <w:p w14:paraId="00FA9B6F" w14:textId="77777777" w:rsidR="00752E40" w:rsidRPr="00092390" w:rsidRDefault="00752E40" w:rsidP="00752E40"/>
    <w:p w14:paraId="29299DD5" w14:textId="77777777" w:rsidR="00752E40" w:rsidRPr="00092390" w:rsidRDefault="00752E40" w:rsidP="00752E40">
      <w:r w:rsidRPr="00092390">
        <w:t>At the top of the GUI, the following status information is shown:</w:t>
      </w:r>
    </w:p>
    <w:p w14:paraId="3C98CA2C" w14:textId="77777777" w:rsidR="00752E40" w:rsidRPr="00092390" w:rsidRDefault="00752E40" w:rsidP="00752E40"/>
    <w:p w14:paraId="4C90DE80" w14:textId="77777777" w:rsidR="00752E40" w:rsidRPr="00092390" w:rsidRDefault="00B428D6" w:rsidP="004125F6">
      <w:pPr>
        <w:numPr>
          <w:ilvl w:val="0"/>
          <w:numId w:val="5"/>
        </w:numPr>
      </w:pPr>
      <w:r w:rsidRPr="00092390">
        <w:t>AdSec Arbitrator Status</w:t>
      </w:r>
      <w:r w:rsidR="00752E40" w:rsidRPr="00092390">
        <w:t xml:space="preserve">: tells the operator in which state the </w:t>
      </w:r>
      <w:r w:rsidRPr="00092390">
        <w:t>AdSec</w:t>
      </w:r>
      <w:r w:rsidR="00752E40" w:rsidRPr="00092390">
        <w:t xml:space="preserve"> is at the moment, and therefore which commands are available. Also, in the GUI commands which are not available at the moment are grayed out.</w:t>
      </w:r>
      <w:r w:rsidR="004125F6" w:rsidRPr="00092390">
        <w:br/>
      </w:r>
      <w:r w:rsidR="004125F6" w:rsidRPr="00092390">
        <w:rPr>
          <w:i/>
        </w:rPr>
        <w:t>Note</w:t>
      </w:r>
      <w:r w:rsidR="004125F6" w:rsidRPr="00092390">
        <w:t>: if the Wfs Arbitrator program is not running, or not correctly responding, the Status will be “offline” and no commands will be executed.</w:t>
      </w:r>
    </w:p>
    <w:p w14:paraId="6CB4B4DB" w14:textId="77777777" w:rsidR="00752E40" w:rsidRPr="00092390" w:rsidRDefault="00752E40" w:rsidP="00752E40">
      <w:pPr>
        <w:numPr>
          <w:ilvl w:val="0"/>
          <w:numId w:val="5"/>
        </w:numPr>
      </w:pPr>
      <w:r w:rsidRPr="00092390">
        <w:t>Last executed commands: shows the name of the l</w:t>
      </w:r>
      <w:r w:rsidR="004125F6" w:rsidRPr="00092390">
        <w:t>ast command executed by the AdSec A</w:t>
      </w:r>
      <w:r w:rsidRPr="00092390">
        <w:t>rbitrator</w:t>
      </w:r>
    </w:p>
    <w:p w14:paraId="6B8B2606" w14:textId="77777777" w:rsidR="00752E40" w:rsidRPr="00092390" w:rsidRDefault="00752E40" w:rsidP="00752E40">
      <w:pPr>
        <w:numPr>
          <w:ilvl w:val="0"/>
          <w:numId w:val="5"/>
        </w:numPr>
      </w:pPr>
      <w:r w:rsidRPr="00092390">
        <w:t>Command execution status: shows whether a command is executing at the moment, or the result of the last command as described in []. When a command is executing, all GUI buttons are inactive.</w:t>
      </w:r>
    </w:p>
    <w:p w14:paraId="543EA6BF" w14:textId="77777777" w:rsidR="00B428D6" w:rsidRPr="00092390" w:rsidRDefault="00B428D6" w:rsidP="00752E40">
      <w:pPr>
        <w:numPr>
          <w:ilvl w:val="0"/>
          <w:numId w:val="5"/>
        </w:numPr>
      </w:pPr>
      <w:r w:rsidRPr="00092390">
        <w:t xml:space="preserve">Focal station: </w:t>
      </w:r>
      <w:r w:rsidR="004125F6" w:rsidRPr="00092390">
        <w:t>shows the currently selected focal station (which may be “None” if no focal stations have been selected since the last adsec startup). The selected focal station is the only one allowed to send slopes to the secondary mirror.</w:t>
      </w:r>
    </w:p>
    <w:p w14:paraId="028FBCE4" w14:textId="77777777" w:rsidR="004125F6" w:rsidRPr="00092390" w:rsidRDefault="004125F6" w:rsidP="00752E40">
      <w:pPr>
        <w:numPr>
          <w:ilvl w:val="0"/>
          <w:numId w:val="5"/>
        </w:numPr>
      </w:pPr>
      <w:r w:rsidRPr="00092390">
        <w:t>Lab mode: the red label “lab mode enabled” is shown when the arbitrator is in the so-called “lab mode”. In this mode, some safety features are disabled. Intentionally, it is not possible to enable the lab mode using the GUI.</w:t>
      </w:r>
    </w:p>
    <w:p w14:paraId="5F4E1F96" w14:textId="77777777" w:rsidR="00A0650D" w:rsidRPr="00092390" w:rsidRDefault="00A0650D" w:rsidP="00752E40">
      <w:pPr>
        <w:numPr>
          <w:ilvl w:val="0"/>
          <w:numId w:val="5"/>
        </w:numPr>
      </w:pPr>
      <w:r w:rsidRPr="00092390">
        <w:t>Telescope data (wind, elevation, swing arm status): ….</w:t>
      </w:r>
    </w:p>
    <w:p w14:paraId="531EB681" w14:textId="77777777" w:rsidR="00A0650D" w:rsidRPr="00092390" w:rsidRDefault="00A0650D" w:rsidP="00752E40">
      <w:pPr>
        <w:numPr>
          <w:ilvl w:val="0"/>
          <w:numId w:val="5"/>
        </w:numPr>
      </w:pPr>
      <w:r w:rsidRPr="00092390">
        <w:t>Safe skip indicator: ….</w:t>
      </w:r>
    </w:p>
    <w:p w14:paraId="5C4C4AC1" w14:textId="77777777" w:rsidR="00A0650D" w:rsidRPr="00092390" w:rsidRDefault="00A0650D" w:rsidP="00752E40">
      <w:pPr>
        <w:numPr>
          <w:ilvl w:val="0"/>
          <w:numId w:val="5"/>
        </w:numPr>
      </w:pPr>
      <w:r w:rsidRPr="00092390">
        <w:t>…</w:t>
      </w:r>
    </w:p>
    <w:p w14:paraId="75DCAA6C" w14:textId="77777777" w:rsidR="00752E40" w:rsidRPr="00092390" w:rsidRDefault="00752E40" w:rsidP="00752E40"/>
    <w:p w14:paraId="2D82E90C" w14:textId="77777777" w:rsidR="00A0650D" w:rsidRPr="00092390" w:rsidRDefault="00A0650D" w:rsidP="00752E40"/>
    <w:p w14:paraId="123335EC" w14:textId="77777777" w:rsidR="00752E40" w:rsidRPr="00092390" w:rsidRDefault="000504EA" w:rsidP="00CB6BC4">
      <w:pPr>
        <w:pStyle w:val="Heading3"/>
      </w:pPr>
      <w:bookmarkStart w:id="123" w:name="_Toc336514326"/>
      <w:r w:rsidRPr="00092390">
        <w:t>Startup/Shutdown command</w:t>
      </w:r>
      <w:bookmarkEnd w:id="123"/>
    </w:p>
    <w:p w14:paraId="51A859ED" w14:textId="77777777" w:rsidR="001C7053" w:rsidRPr="00092390" w:rsidRDefault="001C7053" w:rsidP="001C7053">
      <w:pPr>
        <w:pStyle w:val="Heading3"/>
        <w:numPr>
          <w:ilvl w:val="3"/>
          <w:numId w:val="26"/>
        </w:numPr>
      </w:pPr>
      <w:bookmarkStart w:id="124" w:name="_Ref280805781"/>
      <w:bookmarkStart w:id="125" w:name="_Toc336514327"/>
      <w:r w:rsidRPr="00092390">
        <w:t>Safety locks</w:t>
      </w:r>
      <w:bookmarkEnd w:id="124"/>
      <w:bookmarkEnd w:id="125"/>
    </w:p>
    <w:p w14:paraId="428EC5F8" w14:textId="77777777" w:rsidR="0028109B" w:rsidRPr="00092390" w:rsidRDefault="000504EA" w:rsidP="00CB6BC4">
      <w:pPr>
        <w:pStyle w:val="Heading3"/>
      </w:pPr>
      <w:bookmarkStart w:id="126" w:name="_Toc336514328"/>
      <w:r w:rsidRPr="00092390">
        <w:t>Shape contro</w:t>
      </w:r>
      <w:r w:rsidR="00CB6BC4" w:rsidRPr="00092390">
        <w:t>l</w:t>
      </w:r>
      <w:bookmarkEnd w:id="126"/>
    </w:p>
    <w:p w14:paraId="7A4D9202" w14:textId="77777777" w:rsidR="0028109B" w:rsidRPr="00092390" w:rsidRDefault="0028109B" w:rsidP="00CB6BC4">
      <w:pPr>
        <w:pStyle w:val="Heading3"/>
      </w:pPr>
      <w:bookmarkStart w:id="127" w:name="_Toc336514329"/>
      <w:r w:rsidRPr="00092390">
        <w:t>Shape offloads</w:t>
      </w:r>
      <w:bookmarkEnd w:id="127"/>
    </w:p>
    <w:p w14:paraId="0CE74B8B" w14:textId="77777777" w:rsidR="0028109B" w:rsidRPr="00092390" w:rsidRDefault="0028109B" w:rsidP="00CB6BC4">
      <w:pPr>
        <w:pStyle w:val="Heading3"/>
      </w:pPr>
      <w:bookmarkStart w:id="128" w:name="_Toc336514330"/>
      <w:r w:rsidRPr="00092390">
        <w:t>Zernike application</w:t>
      </w:r>
      <w:bookmarkEnd w:id="128"/>
    </w:p>
    <w:p w14:paraId="2049CDDE" w14:textId="77777777" w:rsidR="0028109B" w:rsidRPr="00092390" w:rsidRDefault="0028109B" w:rsidP="00CB6BC4">
      <w:pPr>
        <w:pStyle w:val="Heading3"/>
      </w:pPr>
      <w:bookmarkStart w:id="129" w:name="_Toc336514331"/>
      <w:r w:rsidRPr="00092390">
        <w:t>Reconstructor control and gain</w:t>
      </w:r>
      <w:bookmarkEnd w:id="129"/>
    </w:p>
    <w:p w14:paraId="4A6B843B" w14:textId="77777777" w:rsidR="0028109B" w:rsidRPr="00092390" w:rsidRDefault="0028109B" w:rsidP="00CB6BC4">
      <w:pPr>
        <w:pStyle w:val="Heading3"/>
      </w:pPr>
      <w:bookmarkStart w:id="130" w:name="_Toc336514332"/>
      <w:r w:rsidRPr="00092390">
        <w:t>Disturbance control</w:t>
      </w:r>
      <w:bookmarkEnd w:id="130"/>
    </w:p>
    <w:p w14:paraId="19BCA952" w14:textId="77777777" w:rsidR="0028109B" w:rsidRPr="00092390" w:rsidRDefault="0028109B" w:rsidP="00CB6BC4">
      <w:pPr>
        <w:pStyle w:val="Heading3"/>
      </w:pPr>
      <w:bookmarkStart w:id="131" w:name="_Toc336514333"/>
      <w:r w:rsidRPr="00092390">
        <w:t>Focal station selection</w:t>
      </w:r>
      <w:bookmarkEnd w:id="131"/>
    </w:p>
    <w:p w14:paraId="75B8791D" w14:textId="77777777" w:rsidR="0028109B" w:rsidRPr="00092390" w:rsidRDefault="0028109B" w:rsidP="0028109B"/>
    <w:p w14:paraId="410B54EE" w14:textId="77777777" w:rsidR="00A0650D" w:rsidRPr="00092390" w:rsidRDefault="00A0650D" w:rsidP="00A0650D"/>
    <w:p w14:paraId="6AC610FD" w14:textId="77777777" w:rsidR="00752E40" w:rsidRPr="00092390" w:rsidRDefault="00752E40" w:rsidP="00752E40"/>
    <w:p w14:paraId="4B86B4A4" w14:textId="77777777" w:rsidR="00012C49" w:rsidRPr="00092390" w:rsidRDefault="00012C49" w:rsidP="00012C49"/>
    <w:p w14:paraId="09CCE5CD" w14:textId="77777777" w:rsidR="00752E40" w:rsidRPr="00092390" w:rsidRDefault="00752E40" w:rsidP="00012C49"/>
    <w:p w14:paraId="1498A45F" w14:textId="77777777" w:rsidR="006D6359" w:rsidRPr="00092390" w:rsidRDefault="006D6359" w:rsidP="0041407F">
      <w:pPr>
        <w:pStyle w:val="Heading1"/>
      </w:pPr>
      <w:bookmarkStart w:id="132" w:name="_Toc336514334"/>
      <w:r w:rsidRPr="00092390">
        <w:t>AdSec Arbitrator engineering displays</w:t>
      </w:r>
      <w:bookmarkEnd w:id="132"/>
    </w:p>
    <w:p w14:paraId="3EE67B25" w14:textId="77777777" w:rsidR="006D6359" w:rsidRPr="00092390" w:rsidRDefault="006D6359" w:rsidP="006D6359">
      <w:pPr>
        <w:pStyle w:val="Heading2"/>
      </w:pPr>
      <w:bookmarkStart w:id="133" w:name="_Toc336514335"/>
      <w:r w:rsidRPr="00092390">
        <w:t>AdSec display (AdSec Mir GUI)</w:t>
      </w:r>
      <w:bookmarkEnd w:id="133"/>
    </w:p>
    <w:p w14:paraId="2B0F21D8" w14:textId="77777777" w:rsidR="006D6359" w:rsidRPr="00092390" w:rsidRDefault="006D6359" w:rsidP="006D6359"/>
    <w:p w14:paraId="7E92286B" w14:textId="77777777" w:rsidR="006D6359" w:rsidRPr="00092390" w:rsidRDefault="006D6359" w:rsidP="006D6359">
      <w:r w:rsidRPr="00092390">
        <w:t>The AdSec display shows the current Adaptive Secondary using graphical displays of commands, positions and actuator current (proportional to force). It is a purely read-only GUI.</w:t>
      </w:r>
    </w:p>
    <w:p w14:paraId="48257F9D" w14:textId="77777777" w:rsidR="006D6359" w:rsidRPr="00092390" w:rsidRDefault="006D6359" w:rsidP="006D6359"/>
    <w:p w14:paraId="619D95DB" w14:textId="77777777" w:rsidR="006D6359" w:rsidRPr="00092390" w:rsidRDefault="006D6359" w:rsidP="006D6359">
      <w:pPr>
        <w:pStyle w:val="Heading3"/>
      </w:pPr>
      <w:bookmarkStart w:id="134" w:name="_Toc336514336"/>
      <w:r w:rsidRPr="00092390">
        <w:t>Starting the GUI</w:t>
      </w:r>
      <w:bookmarkEnd w:id="134"/>
    </w:p>
    <w:p w14:paraId="758ADB01" w14:textId="77777777" w:rsidR="006D6359" w:rsidRPr="00092390" w:rsidRDefault="006D6359" w:rsidP="006D6359"/>
    <w:p w14:paraId="6B00BD81" w14:textId="77777777" w:rsidR="006D6359" w:rsidRPr="00092390" w:rsidRDefault="006D6359" w:rsidP="006D6359">
      <w:r w:rsidRPr="00092390">
        <w:t>The AdSec Mir GUI can be started from the adsceng panel (see []), or from a terminal on adsecdx with the following command:</w:t>
      </w:r>
    </w:p>
    <w:p w14:paraId="1672FFB8" w14:textId="77777777" w:rsidR="006D6359" w:rsidRPr="00092390" w:rsidRDefault="006D6359" w:rsidP="006D6359"/>
    <w:p w14:paraId="54C8E114" w14:textId="77777777" w:rsidR="006D6359" w:rsidRPr="00092390" w:rsidRDefault="006D6359" w:rsidP="006D6359">
      <w:pPr>
        <w:rPr>
          <w:rFonts w:ascii="Courier New" w:hAnsi="Courier New" w:cs="Courier New"/>
        </w:rPr>
      </w:pPr>
      <w:r w:rsidRPr="00092390">
        <w:rPr>
          <w:rFonts w:ascii="Courier New" w:hAnsi="Courier New" w:cs="Courier New"/>
        </w:rPr>
        <w:t>AdSecMir_GUI</w:t>
      </w:r>
    </w:p>
    <w:p w14:paraId="396F8EB0" w14:textId="77777777" w:rsidR="006D6359" w:rsidRPr="00092390" w:rsidRDefault="006D6359" w:rsidP="006D6359"/>
    <w:p w14:paraId="07C1C84A" w14:textId="77777777" w:rsidR="006D6359" w:rsidRPr="00092390" w:rsidRDefault="006D6359" w:rsidP="006D6359">
      <w:pPr>
        <w:pStyle w:val="Heading3"/>
      </w:pPr>
      <w:bookmarkStart w:id="135" w:name="_Toc336514337"/>
      <w:r w:rsidRPr="00092390">
        <w:t>GUI description</w:t>
      </w:r>
      <w:bookmarkEnd w:id="135"/>
    </w:p>
    <w:p w14:paraId="302D63E6" w14:textId="77777777" w:rsidR="006D6359" w:rsidRPr="00092390" w:rsidRDefault="006D6359" w:rsidP="006D6359"/>
    <w:p w14:paraId="585E3E0D" w14:textId="77777777" w:rsidR="006D6359" w:rsidRPr="00092390" w:rsidRDefault="006D6359" w:rsidP="006D6359"/>
    <w:p w14:paraId="327F6E36" w14:textId="77777777" w:rsidR="006D6359" w:rsidRPr="00092390" w:rsidRDefault="006D6359" w:rsidP="006D6359"/>
    <w:p w14:paraId="5DB3E043" w14:textId="77777777" w:rsidR="006D6359" w:rsidRPr="00092390" w:rsidRDefault="006D6359" w:rsidP="006D6359"/>
    <w:p w14:paraId="58AF5197" w14:textId="77777777" w:rsidR="006D6359" w:rsidRPr="00092390" w:rsidRDefault="006D6359" w:rsidP="006D6359">
      <w:pPr>
        <w:pStyle w:val="Heading2"/>
      </w:pPr>
      <w:bookmarkStart w:id="136" w:name="_Toc336514338"/>
      <w:r w:rsidRPr="00092390">
        <w:t>AdSec housekeeper GUI</w:t>
      </w:r>
      <w:bookmarkEnd w:id="136"/>
    </w:p>
    <w:p w14:paraId="58D9F33B" w14:textId="77777777" w:rsidR="006D6359" w:rsidRPr="00092390" w:rsidRDefault="006D6359" w:rsidP="006D6359"/>
    <w:p w14:paraId="3C55156C" w14:textId="77777777" w:rsidR="006D6359" w:rsidRPr="00092390" w:rsidRDefault="006D6359" w:rsidP="006D6359">
      <w:r w:rsidRPr="00092390">
        <w:t>The AdSec housekeeper GUI shows the information collected by the AdSec Housekeeper.</w:t>
      </w:r>
    </w:p>
    <w:p w14:paraId="272394CC" w14:textId="77777777" w:rsidR="006D6359" w:rsidRPr="00092390" w:rsidRDefault="006D6359" w:rsidP="006D6359"/>
    <w:p w14:paraId="1B10114E" w14:textId="77777777" w:rsidR="006D6359" w:rsidRPr="00092390" w:rsidRDefault="006D6359" w:rsidP="006D6359">
      <w:pPr>
        <w:pStyle w:val="Heading3"/>
      </w:pPr>
      <w:bookmarkStart w:id="137" w:name="_Toc336514339"/>
      <w:r w:rsidRPr="00092390">
        <w:t>Starting the GUI</w:t>
      </w:r>
      <w:bookmarkEnd w:id="137"/>
    </w:p>
    <w:p w14:paraId="5274A3D8" w14:textId="77777777" w:rsidR="006D6359" w:rsidRPr="00092390" w:rsidRDefault="006D6359" w:rsidP="006D6359"/>
    <w:p w14:paraId="5FBE6C62" w14:textId="77777777" w:rsidR="006D6359" w:rsidRPr="00092390" w:rsidRDefault="006D6359" w:rsidP="006D6359">
      <w:r w:rsidRPr="00092390">
        <w:t>The AdSec Housekeeper GUI can be started from the adsceng panel (see []), or from a terminal on adsecdx with the following command:</w:t>
      </w:r>
    </w:p>
    <w:p w14:paraId="2750E06B" w14:textId="77777777" w:rsidR="006D6359" w:rsidRPr="00092390" w:rsidRDefault="006D6359" w:rsidP="006D6359"/>
    <w:p w14:paraId="64BE232A" w14:textId="77777777" w:rsidR="006D6359" w:rsidRPr="00092390" w:rsidRDefault="006D6359" w:rsidP="006D6359">
      <w:pPr>
        <w:rPr>
          <w:rFonts w:ascii="Courier New" w:hAnsi="Courier New" w:cs="Courier New"/>
        </w:rPr>
      </w:pPr>
      <w:r w:rsidRPr="00092390">
        <w:rPr>
          <w:rFonts w:ascii="Courier New" w:hAnsi="Courier New" w:cs="Courier New"/>
        </w:rPr>
        <w:t>Housekeeper_gui</w:t>
      </w:r>
    </w:p>
    <w:p w14:paraId="6D57E83C" w14:textId="77777777" w:rsidR="006D6359" w:rsidRPr="00092390" w:rsidRDefault="006D6359" w:rsidP="006D6359"/>
    <w:p w14:paraId="607527CD" w14:textId="77777777" w:rsidR="006D6359" w:rsidRPr="00092390" w:rsidRDefault="006D6359" w:rsidP="006D6359">
      <w:pPr>
        <w:pStyle w:val="Heading3"/>
      </w:pPr>
      <w:bookmarkStart w:id="138" w:name="_Toc336514340"/>
      <w:r w:rsidRPr="00092390">
        <w:t>GUI description</w:t>
      </w:r>
      <w:bookmarkEnd w:id="138"/>
    </w:p>
    <w:p w14:paraId="0984D3CB" w14:textId="77777777" w:rsidR="006D6359" w:rsidRPr="00092390" w:rsidRDefault="006D6359" w:rsidP="006D6359"/>
    <w:p w14:paraId="47BDD0F0" w14:textId="77777777" w:rsidR="006D6359" w:rsidRPr="00092390" w:rsidRDefault="006D6359" w:rsidP="006D6359"/>
    <w:p w14:paraId="580557E2" w14:textId="77777777" w:rsidR="006D6359" w:rsidRPr="00092390" w:rsidRDefault="006D6359" w:rsidP="006D6359"/>
    <w:p w14:paraId="60096AFE" w14:textId="77777777" w:rsidR="006D6359" w:rsidRPr="00092390" w:rsidRDefault="006D6359" w:rsidP="006D6359"/>
    <w:p w14:paraId="645A6FB5" w14:textId="77777777" w:rsidR="00012C49" w:rsidRPr="00092390" w:rsidRDefault="0041407F" w:rsidP="0041407F">
      <w:pPr>
        <w:pStyle w:val="Heading1"/>
      </w:pPr>
      <w:bookmarkStart w:id="139" w:name="_Toc336514341"/>
      <w:r w:rsidRPr="00092390">
        <w:t>Low-level GUIs</w:t>
      </w:r>
      <w:bookmarkEnd w:id="139"/>
    </w:p>
    <w:p w14:paraId="7C7C5FFF" w14:textId="77777777" w:rsidR="0041407F" w:rsidRPr="00092390" w:rsidRDefault="0041407F" w:rsidP="006D6359">
      <w:pPr>
        <w:pStyle w:val="Heading2"/>
      </w:pPr>
      <w:bookmarkStart w:id="140" w:name="_Ref280877261"/>
      <w:bookmarkStart w:id="141" w:name="_Toc336514342"/>
      <w:r w:rsidRPr="00092390">
        <w:t>System processes GUI</w:t>
      </w:r>
      <w:bookmarkEnd w:id="140"/>
      <w:bookmarkEnd w:id="141"/>
    </w:p>
    <w:p w14:paraId="4A7BB365" w14:textId="77777777" w:rsidR="006D6359" w:rsidRPr="00092390" w:rsidRDefault="006D6359" w:rsidP="006D6359"/>
    <w:p w14:paraId="069E09FA" w14:textId="77777777" w:rsidR="006D6359" w:rsidRPr="00092390" w:rsidRDefault="006D6359" w:rsidP="006D6359">
      <w:r w:rsidRPr="00092390">
        <w:t>The System processes GUI lists all the necessary processes for the subsystem currently configured (either the Adaptive Secondary or the WFS), and shows whether each process is running or not, or if it is being initialized. It also provides buttons to start and stop each process, and to visualize their log file.</w:t>
      </w:r>
    </w:p>
    <w:p w14:paraId="77F17EF4" w14:textId="77777777" w:rsidR="006D6359" w:rsidRPr="00092390" w:rsidRDefault="006D6359" w:rsidP="006D6359"/>
    <w:p w14:paraId="06A04D42" w14:textId="77777777" w:rsidR="006D6359" w:rsidRPr="00092390" w:rsidRDefault="009156B4" w:rsidP="006D6359">
      <w:r w:rsidRPr="00092390">
        <w:rPr>
          <w:noProof/>
          <w:lang w:eastAsia="en-US"/>
        </w:rPr>
        <w:drawing>
          <wp:inline distT="0" distB="0" distL="0" distR="0" wp14:anchorId="270C8CF7" wp14:editId="2788A916">
            <wp:extent cx="3378200" cy="3187700"/>
            <wp:effectExtent l="0" t="0" r="0" b="12700"/>
            <wp:docPr id="41" name="Picture 41" descr="sysprocesses_ad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ysprocesses_adse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8200" cy="3187700"/>
                    </a:xfrm>
                    <a:prstGeom prst="rect">
                      <a:avLst/>
                    </a:prstGeom>
                    <a:noFill/>
                    <a:ln>
                      <a:noFill/>
                    </a:ln>
                  </pic:spPr>
                </pic:pic>
              </a:graphicData>
            </a:graphic>
          </wp:inline>
        </w:drawing>
      </w:r>
    </w:p>
    <w:p w14:paraId="4EC07EC5" w14:textId="77777777" w:rsidR="006D6359" w:rsidRPr="00092390" w:rsidRDefault="006D6359" w:rsidP="006D6359"/>
    <w:p w14:paraId="49CC2255" w14:textId="77777777" w:rsidR="006D6359" w:rsidRPr="00092390" w:rsidRDefault="006D6359" w:rsidP="006D6359">
      <w:r w:rsidRPr="00092390">
        <w:t>The status indicator of each process can have three values:</w:t>
      </w:r>
    </w:p>
    <w:p w14:paraId="374DFDC2" w14:textId="77777777" w:rsidR="006D6359" w:rsidRPr="00092390" w:rsidRDefault="006D6359" w:rsidP="006D6359"/>
    <w:p w14:paraId="460CBE03" w14:textId="77777777" w:rsidR="006D6359" w:rsidRPr="00092390" w:rsidRDefault="006D6359" w:rsidP="006D6359">
      <w:pPr>
        <w:numPr>
          <w:ilvl w:val="0"/>
          <w:numId w:val="29"/>
        </w:numPr>
      </w:pPr>
      <w:r w:rsidRPr="00092390">
        <w:t>Down (red): the process is not running or not connected to the MsgD</w:t>
      </w:r>
    </w:p>
    <w:p w14:paraId="71E25E51" w14:textId="77777777" w:rsidR="006D6359" w:rsidRPr="00092390" w:rsidRDefault="006D6359" w:rsidP="006D6359">
      <w:pPr>
        <w:numPr>
          <w:ilvl w:val="0"/>
          <w:numId w:val="29"/>
        </w:numPr>
      </w:pPr>
      <w:r w:rsidRPr="00092390">
        <w:t>Init (yellow): the process is running, but not yet correctly initialized</w:t>
      </w:r>
    </w:p>
    <w:p w14:paraId="1449327A" w14:textId="77777777" w:rsidR="006D6359" w:rsidRPr="00092390" w:rsidRDefault="006D6359" w:rsidP="006D6359">
      <w:pPr>
        <w:numPr>
          <w:ilvl w:val="0"/>
          <w:numId w:val="29"/>
        </w:numPr>
      </w:pPr>
      <w:r w:rsidRPr="00092390">
        <w:t>Up (green): the process is running correctly</w:t>
      </w:r>
    </w:p>
    <w:p w14:paraId="57223F45" w14:textId="77777777" w:rsidR="006D6359" w:rsidRPr="00092390" w:rsidRDefault="006D6359" w:rsidP="006D6359"/>
    <w:p w14:paraId="57E228CF" w14:textId="77777777" w:rsidR="006D6359" w:rsidRPr="00092390" w:rsidRDefault="006D6359" w:rsidP="006D6359">
      <w:r w:rsidRPr="00092390">
        <w:t>The initialization fase is generally very short, except for processes which must wait for some particular condition (for example, the adamHousekeeper will remain in “init” state until the secondary mirror unit is powered on). In normal operating conditions, all lights should be green.</w:t>
      </w:r>
    </w:p>
    <w:p w14:paraId="1A4478E0" w14:textId="77777777" w:rsidR="006D6359" w:rsidRPr="00092390" w:rsidRDefault="006D6359" w:rsidP="006D6359"/>
    <w:p w14:paraId="4FDDDD86" w14:textId="77777777" w:rsidR="0046177E" w:rsidRPr="00092390" w:rsidRDefault="0046177E" w:rsidP="006D6359">
      <w:r w:rsidRPr="00092390">
        <w:t>The “log” button will open a window where the log file of the specified process is shown, with color-coded lines for normal logs, error logs, etc. The window does not show the entire log file, but only shows the last part, and follows the changes as they are written. If the process is restarted, the log will continue in the same window.</w:t>
      </w:r>
      <w:r w:rsidR="00EE0077" w:rsidRPr="00092390">
        <w:t xml:space="preserve"> The log window is only a viewer and can be closed at any time with no harm.</w:t>
      </w:r>
    </w:p>
    <w:p w14:paraId="0D8847B5" w14:textId="77777777" w:rsidR="0046177E" w:rsidRPr="00092390" w:rsidRDefault="0046177E" w:rsidP="006D6359"/>
    <w:p w14:paraId="40339F0E" w14:textId="77777777" w:rsidR="0041407F" w:rsidRPr="00092390" w:rsidRDefault="0041407F" w:rsidP="0041407F">
      <w:pPr>
        <w:pStyle w:val="Heading2"/>
      </w:pPr>
      <w:bookmarkStart w:id="142" w:name="_Toc336514343"/>
      <w:r w:rsidRPr="00092390">
        <w:t>Variable inspector tool</w:t>
      </w:r>
      <w:bookmarkEnd w:id="142"/>
    </w:p>
    <w:p w14:paraId="1769ADB0" w14:textId="77777777" w:rsidR="006657FA" w:rsidRPr="00092390" w:rsidRDefault="006657FA" w:rsidP="006657FA"/>
    <w:p w14:paraId="4C38E4FF" w14:textId="77777777" w:rsidR="006657FA" w:rsidRPr="00092390" w:rsidRDefault="006657FA" w:rsidP="006657FA"/>
    <w:p w14:paraId="3DB5DCFC" w14:textId="77777777" w:rsidR="006657FA" w:rsidRPr="00092390" w:rsidRDefault="009156B4" w:rsidP="006657FA">
      <w:r w:rsidRPr="00092390">
        <w:rPr>
          <w:noProof/>
          <w:lang w:eastAsia="en-US"/>
        </w:rPr>
        <w:drawing>
          <wp:inline distT="0" distB="0" distL="0" distR="0" wp14:anchorId="40CB842A" wp14:editId="5A9A0A8F">
            <wp:extent cx="6121400" cy="3340100"/>
            <wp:effectExtent l="0" t="0" r="0" b="12700"/>
            <wp:docPr id="42" name="Picture 42" descr="va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artoo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1400" cy="3340100"/>
                    </a:xfrm>
                    <a:prstGeom prst="rect">
                      <a:avLst/>
                    </a:prstGeom>
                    <a:noFill/>
                    <a:ln>
                      <a:noFill/>
                    </a:ln>
                  </pic:spPr>
                </pic:pic>
              </a:graphicData>
            </a:graphic>
          </wp:inline>
        </w:drawing>
      </w:r>
    </w:p>
    <w:p w14:paraId="04EB7AEE" w14:textId="77777777" w:rsidR="006657FA" w:rsidRPr="00092390" w:rsidRDefault="006657FA" w:rsidP="006657FA"/>
    <w:p w14:paraId="58D7A598" w14:textId="77777777" w:rsidR="006657FA" w:rsidRPr="00092390" w:rsidRDefault="006657FA" w:rsidP="006657FA">
      <w:r w:rsidRPr="00092390">
        <w:t xml:space="preserve">The variable inspector tool is a viewer/editor of the central variable repository maintained by the  RTDB. A different variable repository is maintained on each AO computer, even if some information of common interest is replicated. </w:t>
      </w:r>
    </w:p>
    <w:p w14:paraId="63F8ADB4" w14:textId="77777777" w:rsidR="0041407F" w:rsidRPr="00092390" w:rsidRDefault="0041407F" w:rsidP="0041407F">
      <w:pPr>
        <w:pStyle w:val="Heading2"/>
      </w:pPr>
      <w:bookmarkStart w:id="143" w:name="_Toc336514344"/>
      <w:r w:rsidRPr="00092390">
        <w:t>Text-based tools</w:t>
      </w:r>
      <w:bookmarkEnd w:id="143"/>
    </w:p>
    <w:p w14:paraId="562CCB66" w14:textId="77777777" w:rsidR="0041407F" w:rsidRPr="00092390" w:rsidRDefault="0041407F" w:rsidP="0041407F">
      <w:pPr>
        <w:pStyle w:val="Heading3"/>
      </w:pPr>
      <w:bookmarkStart w:id="144" w:name="_Toc336514345"/>
      <w:r w:rsidRPr="00092390">
        <w:t>IDL terminal</w:t>
      </w:r>
      <w:bookmarkEnd w:id="144"/>
    </w:p>
    <w:p w14:paraId="0F83EF4F" w14:textId="77777777" w:rsidR="0041407F" w:rsidRPr="00092390" w:rsidRDefault="0041407F" w:rsidP="0041407F">
      <w:pPr>
        <w:pStyle w:val="Heading3"/>
      </w:pPr>
      <w:bookmarkStart w:id="145" w:name="_Toc336514346"/>
      <w:r w:rsidRPr="00092390">
        <w:t>Python shell</w:t>
      </w:r>
      <w:bookmarkEnd w:id="145"/>
    </w:p>
    <w:p w14:paraId="538068B7" w14:textId="77777777" w:rsidR="0041407F" w:rsidRPr="00092390" w:rsidRDefault="0041407F" w:rsidP="0041407F">
      <w:pPr>
        <w:pStyle w:val="Heading3"/>
      </w:pPr>
      <w:bookmarkStart w:id="146" w:name="_Toc336514347"/>
      <w:r w:rsidRPr="00092390">
        <w:t>Thrdtest</w:t>
      </w:r>
      <w:bookmarkEnd w:id="146"/>
    </w:p>
    <w:p w14:paraId="003E051C" w14:textId="77777777" w:rsidR="0041407F" w:rsidRPr="00092390" w:rsidRDefault="0041407F" w:rsidP="0041407F">
      <w:pPr>
        <w:pStyle w:val="Heading3"/>
      </w:pPr>
      <w:bookmarkStart w:id="147" w:name="_Toc336514348"/>
      <w:r w:rsidRPr="00092390">
        <w:t>Consumer</w:t>
      </w:r>
      <w:bookmarkEnd w:id="147"/>
    </w:p>
    <w:p w14:paraId="6656A15E" w14:textId="77777777" w:rsidR="0046177E" w:rsidRPr="00092390" w:rsidRDefault="0041407F" w:rsidP="0046177E">
      <w:pPr>
        <w:pStyle w:val="Heading3"/>
      </w:pPr>
      <w:bookmarkStart w:id="148" w:name="_Toc336514349"/>
      <w:r w:rsidRPr="00092390">
        <w:t>BCUrea</w:t>
      </w:r>
      <w:r w:rsidR="0046177E" w:rsidRPr="00092390">
        <w:t>d</w:t>
      </w:r>
      <w:bookmarkEnd w:id="148"/>
    </w:p>
    <w:p w14:paraId="247974B5" w14:textId="77777777" w:rsidR="0046177E" w:rsidRPr="00092390" w:rsidRDefault="0046177E" w:rsidP="0046177E">
      <w:pPr>
        <w:pStyle w:val="Heading3"/>
      </w:pPr>
      <w:bookmarkStart w:id="149" w:name="_Toc336514350"/>
      <w:r w:rsidRPr="00092390">
        <w:t>Log files</w:t>
      </w:r>
      <w:bookmarkEnd w:id="149"/>
    </w:p>
    <w:p w14:paraId="627F18A5" w14:textId="77777777" w:rsidR="0041407F" w:rsidRPr="00092390" w:rsidRDefault="0041407F" w:rsidP="00012C49"/>
    <w:p w14:paraId="40E16A6D" w14:textId="77777777" w:rsidR="00913BAA" w:rsidRPr="00092390" w:rsidRDefault="00913BAA" w:rsidP="00012C49">
      <w:r w:rsidRPr="00092390">
        <w:t xml:space="preserve">All AO processes, except for graphical interfaces, write information on what they are doing in a log file. Log files are ASCII text and can be opened with any text viewer (see also the logviewer tool, chapter </w:t>
      </w:r>
      <w:r w:rsidRPr="00092390">
        <w:fldChar w:fldCharType="begin"/>
      </w:r>
      <w:r w:rsidRPr="00092390">
        <w:instrText xml:space="preserve"> REF _Ref280804802 \r \h </w:instrText>
      </w:r>
      <w:r w:rsidRPr="00092390">
        <w:fldChar w:fldCharType="separate"/>
      </w:r>
      <w:r w:rsidRPr="00092390">
        <w:t>10.3.8</w:t>
      </w:r>
      <w:r w:rsidRPr="00092390">
        <w:fldChar w:fldCharType="end"/>
      </w:r>
      <w:r w:rsidRPr="00092390">
        <w:t>).</w:t>
      </w:r>
      <w:r w:rsidR="009932C4" w:rsidRPr="00092390">
        <w:t xml:space="preserve"> Care must be taken</w:t>
      </w:r>
      <w:r w:rsidR="00BA4F8E" w:rsidRPr="00092390">
        <w:t xml:space="preserve"> not to modify the log file if they are opened with an editor such as Emacs or Vi.</w:t>
      </w:r>
    </w:p>
    <w:p w14:paraId="22BCB470" w14:textId="77777777" w:rsidR="00913BAA" w:rsidRPr="00092390" w:rsidRDefault="00913BAA" w:rsidP="00012C49"/>
    <w:p w14:paraId="3C62E230" w14:textId="77777777" w:rsidR="00913BAA" w:rsidRPr="00092390" w:rsidRDefault="00913BAA" w:rsidP="00012C49">
      <w:r w:rsidRPr="00092390">
        <w:t>The log file has a standardized path and filename:</w:t>
      </w:r>
    </w:p>
    <w:p w14:paraId="388C1970" w14:textId="77777777" w:rsidR="00913BAA" w:rsidRPr="00092390" w:rsidRDefault="00913BAA" w:rsidP="00012C49"/>
    <w:p w14:paraId="71B8BAE5" w14:textId="77777777" w:rsidR="00913BAA" w:rsidRPr="00092390" w:rsidRDefault="00913BAA" w:rsidP="00012C49">
      <w:r w:rsidRPr="00092390">
        <w:t>$ADOPT_LOG/&lt;processname&gt;.&lt;side&gt;.log</w:t>
      </w:r>
    </w:p>
    <w:p w14:paraId="56E6E1E5" w14:textId="77777777" w:rsidR="00913BAA" w:rsidRPr="00092390" w:rsidRDefault="00913BAA" w:rsidP="00012C49"/>
    <w:p w14:paraId="7274EE06" w14:textId="77777777" w:rsidR="00913BAA" w:rsidRPr="00092390" w:rsidRDefault="00913BAA" w:rsidP="00012C49">
      <w:r w:rsidRPr="00092390">
        <w:t>Where &lt;processname&gt; is the name of the process, and &lt;side&gt; is the telescope side is it running on. The MsgD has a special name:</w:t>
      </w:r>
    </w:p>
    <w:p w14:paraId="0ADC423C" w14:textId="77777777" w:rsidR="0041407F" w:rsidRPr="00092390" w:rsidRDefault="0041407F" w:rsidP="00012C49"/>
    <w:p w14:paraId="3EE5BA8F" w14:textId="77777777" w:rsidR="00913BAA" w:rsidRPr="00092390" w:rsidRDefault="00913BAA" w:rsidP="00913BAA">
      <w:r w:rsidRPr="00092390">
        <w:t>$ADOPT_LOG/M_&lt;msgd name&gt;.log</w:t>
      </w:r>
    </w:p>
    <w:p w14:paraId="0E32D3B9" w14:textId="77777777" w:rsidR="00913BAA" w:rsidRPr="00092390" w:rsidRDefault="00913BAA" w:rsidP="00913BAA"/>
    <w:p w14:paraId="4EF11688" w14:textId="77777777" w:rsidR="00BA4F8E" w:rsidRPr="00092390" w:rsidRDefault="00BA4F8E" w:rsidP="00913BAA"/>
    <w:p w14:paraId="11FA2D56" w14:textId="77777777" w:rsidR="00BA4F8E" w:rsidRPr="00092390" w:rsidRDefault="00BA4F8E" w:rsidP="005F5040">
      <w:pPr>
        <w:pStyle w:val="Heading3"/>
        <w:numPr>
          <w:ilvl w:val="3"/>
          <w:numId w:val="26"/>
        </w:numPr>
      </w:pPr>
      <w:bookmarkStart w:id="150" w:name="_Toc336514351"/>
      <w:r w:rsidRPr="00092390">
        <w:t>Log file archiving</w:t>
      </w:r>
      <w:bookmarkEnd w:id="150"/>
    </w:p>
    <w:p w14:paraId="45A9EC1F" w14:textId="77777777" w:rsidR="00BA4F8E" w:rsidRPr="00092390" w:rsidRDefault="00BA4F8E" w:rsidP="00BA4F8E"/>
    <w:p w14:paraId="22D43DBA" w14:textId="77777777" w:rsidR="00913BAA" w:rsidRPr="00092390" w:rsidRDefault="00913BAA" w:rsidP="00913BAA">
      <w:r w:rsidRPr="00092390">
        <w:t>When a process exits, its log file is “archived”, that is, is renamed to make room for the new log file which will be created when the process will restart. The archived filename has the format:</w:t>
      </w:r>
    </w:p>
    <w:p w14:paraId="4350C197" w14:textId="77777777" w:rsidR="00913BAA" w:rsidRPr="00092390" w:rsidRDefault="00913BAA" w:rsidP="00913BAA">
      <w:r w:rsidRPr="00092390">
        <w:t>$ADOPT_LOG/&lt;processname&gt;.&lt;side&gt;.&lt;timestamp&gt;.log</w:t>
      </w:r>
    </w:p>
    <w:p w14:paraId="0C1FA077" w14:textId="77777777" w:rsidR="00913BAA" w:rsidRPr="00092390" w:rsidRDefault="00913BAA" w:rsidP="00913BAA"/>
    <w:p w14:paraId="345BAA35" w14:textId="77777777" w:rsidR="00913BAA" w:rsidRPr="00092390" w:rsidRDefault="00913BAA" w:rsidP="00913BAA">
      <w:r w:rsidRPr="00092390">
        <w:t>Where &lt;timestamp&gt; is a timestamp in Unix format, recording the time when the file was archived. Log files are automatically archived and re-openened when they reach a predefined length (around 200MB).</w:t>
      </w:r>
      <w:r w:rsidR="00BA4F8E" w:rsidRPr="00092390">
        <w:t xml:space="preserve"> Log files are also archived when a process, upon starting, finds out that the log file of the previous instance was not correctly archived. The process will then archive the old log file before opening a new one.</w:t>
      </w:r>
    </w:p>
    <w:p w14:paraId="3B9D76D7" w14:textId="77777777" w:rsidR="00BA4F8E" w:rsidRPr="00092390" w:rsidRDefault="00BA4F8E" w:rsidP="00913BAA"/>
    <w:p w14:paraId="22E4E9CD" w14:textId="77777777" w:rsidR="00BA4F8E" w:rsidRPr="00092390" w:rsidRDefault="00BA4F8E" w:rsidP="00913BAA">
      <w:r w:rsidRPr="00092390">
        <w:t>Graphical and text interfaces, which can run in multiple copies at the same time, do not write a log file.</w:t>
      </w:r>
    </w:p>
    <w:p w14:paraId="42EA3331" w14:textId="77777777" w:rsidR="00913BAA" w:rsidRPr="00092390" w:rsidRDefault="00913BAA" w:rsidP="00913BAA">
      <w:pPr>
        <w:pStyle w:val="Heading3"/>
      </w:pPr>
      <w:bookmarkStart w:id="151" w:name="_Toc336514352"/>
      <w:r w:rsidRPr="00092390">
        <w:t>Telemetry files</w:t>
      </w:r>
      <w:bookmarkEnd w:id="151"/>
    </w:p>
    <w:p w14:paraId="2DBAB0D9" w14:textId="77777777" w:rsidR="00BA4F8E" w:rsidRPr="00092390" w:rsidRDefault="00BA4F8E" w:rsidP="00BA4F8E"/>
    <w:p w14:paraId="6E1F4AB3" w14:textId="77777777" w:rsidR="00BA4F8E" w:rsidRPr="00092390" w:rsidRDefault="00BA4F8E" w:rsidP="00BA4F8E">
      <w:r w:rsidRPr="00092390">
        <w:t>In addition to log files, a few processes also write telemetry files, which are a special case of log files containing mostly numerical data. They are still in ASCII format</w:t>
      </w:r>
      <w:r w:rsidR="00D57399" w:rsidRPr="00092390">
        <w:t xml:space="preserve"> and have the following naming scheme:</w:t>
      </w:r>
    </w:p>
    <w:p w14:paraId="41819503" w14:textId="77777777" w:rsidR="00D57399" w:rsidRPr="00092390" w:rsidRDefault="00D57399" w:rsidP="00BA4F8E"/>
    <w:p w14:paraId="233E61CB" w14:textId="77777777" w:rsidR="00D57399" w:rsidRPr="00092390" w:rsidRDefault="00D57399" w:rsidP="00D57399">
      <w:r w:rsidRPr="00092390">
        <w:t>$ADOPT_LOG/&lt;processname&gt;.&lt;side&gt;_TELEMETRY.tel</w:t>
      </w:r>
    </w:p>
    <w:p w14:paraId="2B3A6A16" w14:textId="77777777" w:rsidR="00D57399" w:rsidRPr="00092390" w:rsidRDefault="00D57399" w:rsidP="00BA4F8E"/>
    <w:p w14:paraId="7B049073" w14:textId="77777777" w:rsidR="00D57399" w:rsidRPr="00092390" w:rsidRDefault="00D57399" w:rsidP="00BA4F8E">
      <w:r w:rsidRPr="00092390">
        <w:t>Telemetry files are archived in a similar manner as the log files.</w:t>
      </w:r>
    </w:p>
    <w:p w14:paraId="79269066" w14:textId="77777777" w:rsidR="00913BAA" w:rsidRPr="00092390" w:rsidRDefault="00913BAA" w:rsidP="00913BAA">
      <w:pPr>
        <w:pStyle w:val="Heading3"/>
      </w:pPr>
      <w:bookmarkStart w:id="152" w:name="_Ref280804802"/>
      <w:bookmarkStart w:id="153" w:name="_Toc336514353"/>
      <w:r w:rsidRPr="00092390">
        <w:t>Log viewer</w:t>
      </w:r>
      <w:bookmarkEnd w:id="152"/>
      <w:bookmarkEnd w:id="153"/>
    </w:p>
    <w:p w14:paraId="577E8660" w14:textId="77777777" w:rsidR="00913BAA" w:rsidRPr="00092390" w:rsidRDefault="00913BAA" w:rsidP="00012C49"/>
    <w:p w14:paraId="2BF5EB51" w14:textId="77777777" w:rsidR="00012C49" w:rsidRPr="00092390" w:rsidRDefault="000504EA" w:rsidP="00CB6BC4">
      <w:pPr>
        <w:pStyle w:val="Heading1"/>
      </w:pPr>
      <w:bookmarkStart w:id="154" w:name="_Toc336514354"/>
      <w:r w:rsidRPr="00092390">
        <w:t>Common tasks</w:t>
      </w:r>
      <w:bookmarkEnd w:id="154"/>
    </w:p>
    <w:p w14:paraId="14513F1F" w14:textId="77777777" w:rsidR="00012C49" w:rsidRPr="00092390" w:rsidRDefault="00012C49" w:rsidP="00012C49"/>
    <w:p w14:paraId="0BEF40B0" w14:textId="77777777" w:rsidR="00012C49" w:rsidRPr="00092390" w:rsidRDefault="00012C49" w:rsidP="00CB6BC4">
      <w:pPr>
        <w:pStyle w:val="Heading2"/>
      </w:pPr>
      <w:bookmarkStart w:id="155" w:name="_Toc336514355"/>
      <w:r w:rsidRPr="00092390">
        <w:t>Syste</w:t>
      </w:r>
      <w:r w:rsidR="000504EA" w:rsidRPr="00092390">
        <w:t>m preparation</w:t>
      </w:r>
      <w:bookmarkEnd w:id="155"/>
    </w:p>
    <w:p w14:paraId="74914ACB" w14:textId="77777777" w:rsidR="002601A0" w:rsidRPr="00092390" w:rsidRDefault="002601A0" w:rsidP="002601A0">
      <w:pPr>
        <w:pStyle w:val="Heading3"/>
      </w:pPr>
      <w:bookmarkStart w:id="156" w:name="_Ref280863268"/>
      <w:bookmarkStart w:id="157" w:name="_Toc336514356"/>
      <w:r w:rsidRPr="00092390">
        <w:t>Using the  AOSGUI</w:t>
      </w:r>
      <w:bookmarkEnd w:id="156"/>
      <w:bookmarkEnd w:id="157"/>
    </w:p>
    <w:p w14:paraId="04EF4A0E" w14:textId="77777777" w:rsidR="00D63726" w:rsidRPr="00092390" w:rsidRDefault="00D63726" w:rsidP="00D63726"/>
    <w:p w14:paraId="6AF8BBBF" w14:textId="77777777" w:rsidR="00D63726" w:rsidRPr="00092390" w:rsidRDefault="002601A0" w:rsidP="00FC7EDB">
      <w:pPr>
        <w:numPr>
          <w:ilvl w:val="0"/>
          <w:numId w:val="30"/>
        </w:numPr>
      </w:pPr>
      <w:r w:rsidRPr="00092390">
        <w:t xml:space="preserve">Check on the AOSGUI that the software status is OK (AOS connected, and green light on the AdSec and Wfs software status). </w:t>
      </w:r>
      <w:r w:rsidR="00D63726" w:rsidRPr="00092390">
        <w:t xml:space="preserve">See chapter </w:t>
      </w:r>
      <w:r w:rsidRPr="00092390">
        <w:fldChar w:fldCharType="begin"/>
      </w:r>
      <w:r w:rsidRPr="00092390">
        <w:instrText xml:space="preserve"> REF _Ref280858290 \w \h </w:instrText>
      </w:r>
      <w:r w:rsidRPr="00092390">
        <w:fldChar w:fldCharType="separate"/>
      </w:r>
      <w:r w:rsidRPr="00092390">
        <w:t>3.1.1</w:t>
      </w:r>
      <w:r w:rsidRPr="00092390">
        <w:fldChar w:fldCharType="end"/>
      </w:r>
      <w:r w:rsidRPr="00092390">
        <w:t>.</w:t>
      </w:r>
    </w:p>
    <w:p w14:paraId="63478539" w14:textId="77777777" w:rsidR="00D63726" w:rsidRPr="00092390" w:rsidRDefault="00D63726" w:rsidP="00FC7EDB">
      <w:pPr>
        <w:numPr>
          <w:ilvl w:val="0"/>
          <w:numId w:val="30"/>
        </w:numPr>
      </w:pPr>
      <w:r w:rsidRPr="00092390">
        <w:t xml:space="preserve">Check if the hardware subsystems (again either the AdSec or both the AdSec and the WFS) are turned on. They will be off if the software was just started. </w:t>
      </w:r>
      <w:r w:rsidR="002601A0" w:rsidRPr="00092390">
        <w:t>T</w:t>
      </w:r>
      <w:r w:rsidRPr="00092390">
        <w:t xml:space="preserve">urn on the needed subsystems. See chapters </w:t>
      </w:r>
      <w:r w:rsidRPr="00092390">
        <w:fldChar w:fldCharType="begin"/>
      </w:r>
      <w:r w:rsidRPr="00092390">
        <w:instrText xml:space="preserve"> REF _Ref280805314 \w \h </w:instrText>
      </w:r>
      <w:r w:rsidRPr="00092390">
        <w:fldChar w:fldCharType="separate"/>
      </w:r>
      <w:r w:rsidRPr="00092390">
        <w:t>3.1.3</w:t>
      </w:r>
      <w:r w:rsidRPr="00092390">
        <w:fldChar w:fldCharType="end"/>
      </w:r>
      <w:r w:rsidRPr="00092390">
        <w:t xml:space="preserve">, </w:t>
      </w:r>
      <w:r w:rsidRPr="00092390">
        <w:fldChar w:fldCharType="begin"/>
      </w:r>
      <w:r w:rsidRPr="00092390">
        <w:instrText xml:space="preserve"> REF _Ref280805323 \w \h </w:instrText>
      </w:r>
      <w:r w:rsidRPr="00092390">
        <w:fldChar w:fldCharType="separate"/>
      </w:r>
      <w:r w:rsidRPr="00092390">
        <w:t>3.1.4</w:t>
      </w:r>
      <w:r w:rsidRPr="00092390">
        <w:fldChar w:fldCharType="end"/>
      </w:r>
      <w:r w:rsidRPr="00092390">
        <w:t xml:space="preserve"> and </w:t>
      </w:r>
      <w:r w:rsidRPr="00092390">
        <w:fldChar w:fldCharType="begin"/>
      </w:r>
      <w:r w:rsidRPr="00092390">
        <w:instrText xml:space="preserve"> REF _Ref280805296 \w \h </w:instrText>
      </w:r>
      <w:r w:rsidRPr="00092390">
        <w:fldChar w:fldCharType="separate"/>
      </w:r>
      <w:r w:rsidRPr="00092390">
        <w:t>3.2.1</w:t>
      </w:r>
      <w:r w:rsidRPr="00092390">
        <w:fldChar w:fldCharType="end"/>
      </w:r>
      <w:r w:rsidRPr="00092390">
        <w:t>.</w:t>
      </w:r>
    </w:p>
    <w:p w14:paraId="49CEB8D8" w14:textId="77777777" w:rsidR="00D63726" w:rsidRPr="00092390" w:rsidRDefault="00D63726" w:rsidP="00FC7EDB">
      <w:pPr>
        <w:numPr>
          <w:ilvl w:val="0"/>
          <w:numId w:val="30"/>
        </w:numPr>
      </w:pPr>
      <w:r w:rsidRPr="00092390">
        <w:t xml:space="preserve">Set the Adaptive Secondary </w:t>
      </w:r>
      <w:r w:rsidR="002601A0" w:rsidRPr="00092390">
        <w:t xml:space="preserve">shell </w:t>
      </w:r>
      <w:r w:rsidRPr="00092390">
        <w:t xml:space="preserve">(see chapter </w:t>
      </w:r>
      <w:r w:rsidRPr="00092390">
        <w:fldChar w:fldCharType="begin"/>
      </w:r>
      <w:r w:rsidRPr="00092390">
        <w:instrText xml:space="preserve"> REF _Ref280805374 \w \h </w:instrText>
      </w:r>
      <w:r w:rsidRPr="00092390">
        <w:fldChar w:fldCharType="separate"/>
      </w:r>
      <w:r w:rsidRPr="00092390">
        <w:t>3.2.1</w:t>
      </w:r>
      <w:r w:rsidRPr="00092390">
        <w:fldChar w:fldCharType="end"/>
      </w:r>
      <w:r w:rsidR="00FC7EDB" w:rsidRPr="00092390">
        <w:t>).</w:t>
      </w:r>
      <w:r w:rsidR="00FC7EDB" w:rsidRPr="00092390">
        <w:br/>
        <w:t>Note: telescope conditions (like elevation &lt; 25 degrees) may prevent the shell from setting up, or will cause it to rest it afterwards</w:t>
      </w:r>
      <w:r w:rsidR="006C0CD6" w:rsidRPr="00092390">
        <w:t xml:space="preserve"> (see chapter </w:t>
      </w:r>
      <w:r w:rsidR="006C0CD6" w:rsidRPr="00092390">
        <w:fldChar w:fldCharType="begin"/>
      </w:r>
      <w:r w:rsidR="006C0CD6" w:rsidRPr="00092390">
        <w:instrText xml:space="preserve"> REF _Ref280805781 \w \h </w:instrText>
      </w:r>
      <w:r w:rsidR="006C0CD6" w:rsidRPr="00092390">
        <w:fldChar w:fldCharType="separate"/>
      </w:r>
      <w:r w:rsidR="006C0CD6" w:rsidRPr="00092390">
        <w:t>8.2.2.1</w:t>
      </w:r>
      <w:r w:rsidR="006C0CD6" w:rsidRPr="00092390">
        <w:fldChar w:fldCharType="end"/>
      </w:r>
      <w:r w:rsidR="006C0CD6" w:rsidRPr="00092390">
        <w:t>)</w:t>
      </w:r>
      <w:r w:rsidR="00FC7EDB" w:rsidRPr="00092390">
        <w:t>. The shell will need to be set again after these conditions are resolved.</w:t>
      </w:r>
    </w:p>
    <w:p w14:paraId="1A9607D8" w14:textId="77777777" w:rsidR="002601A0" w:rsidRPr="00092390" w:rsidRDefault="002601A0" w:rsidP="002601A0">
      <w:pPr>
        <w:ind w:left="360"/>
      </w:pPr>
    </w:p>
    <w:p w14:paraId="08B7A6FD" w14:textId="77777777" w:rsidR="002601A0" w:rsidRPr="00092390" w:rsidRDefault="002601A0" w:rsidP="002601A0">
      <w:pPr>
        <w:pStyle w:val="Heading3"/>
      </w:pPr>
      <w:bookmarkStart w:id="158" w:name="_Toc336514357"/>
      <w:r w:rsidRPr="00092390">
        <w:t>Using the Arbitrator GUIs</w:t>
      </w:r>
      <w:bookmarkEnd w:id="158"/>
    </w:p>
    <w:p w14:paraId="088DF043" w14:textId="77777777" w:rsidR="002601A0" w:rsidRPr="00092390" w:rsidRDefault="002601A0" w:rsidP="002601A0"/>
    <w:p w14:paraId="4846DE3B" w14:textId="77777777" w:rsidR="002601A0" w:rsidRPr="00092390" w:rsidRDefault="002601A0" w:rsidP="002601A0">
      <w:r w:rsidRPr="00092390">
        <w:t>In case the AOS GUI is not available, or the AOS is not working properly, it is still possible to setup the system from the Arbitrator GUIs.</w:t>
      </w:r>
    </w:p>
    <w:p w14:paraId="61C8577F" w14:textId="77777777" w:rsidR="002601A0" w:rsidRPr="00092390" w:rsidRDefault="002601A0" w:rsidP="002601A0"/>
    <w:p w14:paraId="5DD189B6" w14:textId="77777777" w:rsidR="009C0563" w:rsidRPr="00092390" w:rsidRDefault="009C0563" w:rsidP="002601A0">
      <w:pPr>
        <w:numPr>
          <w:ilvl w:val="0"/>
          <w:numId w:val="36"/>
        </w:numPr>
      </w:pPr>
      <w:r w:rsidRPr="00092390">
        <w:t xml:space="preserve">Check that the software on adsecdx is up and running properly (see chapter </w:t>
      </w:r>
      <w:r w:rsidRPr="00092390">
        <w:fldChar w:fldCharType="begin"/>
      </w:r>
      <w:r w:rsidRPr="00092390">
        <w:instrText xml:space="preserve"> REF _Ref280805201 \w \h </w:instrText>
      </w:r>
      <w:r w:rsidRPr="00092390">
        <w:fldChar w:fldCharType="separate"/>
      </w:r>
      <w:r w:rsidRPr="00092390">
        <w:t>2.2</w:t>
      </w:r>
      <w:r w:rsidRPr="00092390">
        <w:fldChar w:fldCharType="end"/>
      </w:r>
      <w:r w:rsidRPr="00092390">
        <w:t>)</w:t>
      </w:r>
    </w:p>
    <w:p w14:paraId="4A9CFE82" w14:textId="77777777" w:rsidR="002601A0" w:rsidRPr="00092390" w:rsidRDefault="002601A0" w:rsidP="002601A0">
      <w:pPr>
        <w:numPr>
          <w:ilvl w:val="0"/>
          <w:numId w:val="36"/>
        </w:numPr>
      </w:pPr>
      <w:r w:rsidRPr="00092390">
        <w:t xml:space="preserve">Bring up the </w:t>
      </w:r>
      <w:r w:rsidRPr="00092390">
        <w:rPr>
          <w:b/>
        </w:rPr>
        <w:t>adsceng</w:t>
      </w:r>
      <w:r w:rsidRPr="00092390">
        <w:t xml:space="preserve"> panel on the adsecdx computer</w:t>
      </w:r>
    </w:p>
    <w:p w14:paraId="03DC9094" w14:textId="77777777" w:rsidR="002601A0" w:rsidRPr="00092390" w:rsidRDefault="002601A0" w:rsidP="002601A0">
      <w:pPr>
        <w:numPr>
          <w:ilvl w:val="0"/>
          <w:numId w:val="36"/>
        </w:numPr>
      </w:pPr>
      <w:r w:rsidRPr="00092390">
        <w:t>Start the AdSec Arbitrator GUI</w:t>
      </w:r>
    </w:p>
    <w:p w14:paraId="3FA33EF4" w14:textId="77777777" w:rsidR="002601A0" w:rsidRPr="00092390" w:rsidRDefault="002601A0" w:rsidP="002601A0">
      <w:pPr>
        <w:numPr>
          <w:ilvl w:val="0"/>
          <w:numId w:val="36"/>
        </w:numPr>
      </w:pPr>
      <w:r w:rsidRPr="00092390">
        <w:t>Setup the adaptive secondary using the command buttons in the left column. The complete sequence is:</w:t>
      </w:r>
    </w:p>
    <w:p w14:paraId="74B2F187" w14:textId="77777777" w:rsidR="002601A0" w:rsidRPr="00092390" w:rsidRDefault="002601A0" w:rsidP="002601A0">
      <w:pPr>
        <w:numPr>
          <w:ilvl w:val="1"/>
          <w:numId w:val="36"/>
        </w:numPr>
      </w:pPr>
      <w:r w:rsidRPr="00092390">
        <w:t>“On”   (goes to status Operating)</w:t>
      </w:r>
    </w:p>
    <w:p w14:paraId="0FE8AE8C" w14:textId="77777777" w:rsidR="002601A0" w:rsidRPr="00092390" w:rsidRDefault="002601A0" w:rsidP="002601A0">
      <w:pPr>
        <w:numPr>
          <w:ilvl w:val="1"/>
          <w:numId w:val="36"/>
        </w:numPr>
      </w:pPr>
      <w:r w:rsidRPr="00092390">
        <w:t>“LoadProgram”  (goes to status Ready, corresponding to the SAFE label on the AOS)</w:t>
      </w:r>
    </w:p>
    <w:p w14:paraId="6C7CF6EA" w14:textId="77777777" w:rsidR="002601A0" w:rsidRPr="00092390" w:rsidRDefault="002601A0" w:rsidP="002601A0">
      <w:pPr>
        <w:numPr>
          <w:ilvl w:val="1"/>
          <w:numId w:val="36"/>
        </w:numPr>
      </w:pPr>
      <w:r w:rsidRPr="00092390">
        <w:t>“SetFlatAo” (goes to status AOSet, corresponding to the SET label on the AOS).</w:t>
      </w:r>
    </w:p>
    <w:p w14:paraId="111968D8" w14:textId="77777777" w:rsidR="002601A0" w:rsidRPr="00092390" w:rsidRDefault="002601A0" w:rsidP="002601A0"/>
    <w:p w14:paraId="16D7E76F" w14:textId="77777777" w:rsidR="002601A0" w:rsidRPr="00092390" w:rsidRDefault="002601A0" w:rsidP="002601A0">
      <w:r w:rsidRPr="00092390">
        <w:t>If the adaptive secondary is already halfway through this sequence, only the remaining steps need to be performed. Most of the time, the secondary should be in Ready state (SAFE label on the AOS).</w:t>
      </w:r>
    </w:p>
    <w:p w14:paraId="73D6534E" w14:textId="77777777" w:rsidR="002601A0" w:rsidRPr="00092390" w:rsidRDefault="002601A0" w:rsidP="002601A0"/>
    <w:p w14:paraId="0046CA35" w14:textId="77777777" w:rsidR="002601A0" w:rsidRPr="00092390" w:rsidRDefault="002601A0" w:rsidP="002601A0">
      <w:r w:rsidRPr="00092390">
        <w:t>To setup the WFS:</w:t>
      </w:r>
    </w:p>
    <w:p w14:paraId="36C7F1E7" w14:textId="77777777" w:rsidR="009C0563" w:rsidRPr="00092390" w:rsidRDefault="009C0563" w:rsidP="002601A0"/>
    <w:p w14:paraId="2F97E990" w14:textId="77777777" w:rsidR="009C0563" w:rsidRPr="00092390" w:rsidRDefault="009C0563" w:rsidP="002601A0">
      <w:pPr>
        <w:numPr>
          <w:ilvl w:val="0"/>
          <w:numId w:val="37"/>
        </w:numPr>
      </w:pPr>
      <w:r w:rsidRPr="00092390">
        <w:t xml:space="preserve">Check that the software on wfsdx is up and running properly (see chapter </w:t>
      </w:r>
      <w:r w:rsidRPr="00092390">
        <w:fldChar w:fldCharType="begin"/>
      </w:r>
      <w:r w:rsidRPr="00092390">
        <w:instrText xml:space="preserve"> REF _Ref280805201 \w \h </w:instrText>
      </w:r>
      <w:r w:rsidRPr="00092390">
        <w:fldChar w:fldCharType="separate"/>
      </w:r>
      <w:r w:rsidRPr="00092390">
        <w:t>2.2</w:t>
      </w:r>
      <w:r w:rsidRPr="00092390">
        <w:fldChar w:fldCharType="end"/>
      </w:r>
      <w:r w:rsidRPr="00092390">
        <w:t>).</w:t>
      </w:r>
    </w:p>
    <w:p w14:paraId="71E7F57A" w14:textId="77777777" w:rsidR="002601A0" w:rsidRPr="00092390" w:rsidRDefault="002601A0" w:rsidP="002601A0">
      <w:pPr>
        <w:numPr>
          <w:ilvl w:val="0"/>
          <w:numId w:val="37"/>
        </w:numPr>
      </w:pPr>
      <w:r w:rsidRPr="00092390">
        <w:t xml:space="preserve">Bring up the </w:t>
      </w:r>
      <w:r w:rsidRPr="00092390">
        <w:rPr>
          <w:b/>
        </w:rPr>
        <w:t>wfseng</w:t>
      </w:r>
      <w:r w:rsidRPr="00092390">
        <w:t xml:space="preserve"> panel on the wfsdx computer</w:t>
      </w:r>
    </w:p>
    <w:p w14:paraId="6AC1440D" w14:textId="77777777" w:rsidR="002601A0" w:rsidRPr="00092390" w:rsidRDefault="002601A0" w:rsidP="002601A0">
      <w:pPr>
        <w:numPr>
          <w:ilvl w:val="0"/>
          <w:numId w:val="37"/>
        </w:numPr>
      </w:pPr>
      <w:r w:rsidRPr="00092390">
        <w:t>Start the WFS Arbitrator GUI</w:t>
      </w:r>
    </w:p>
    <w:p w14:paraId="135C94F2" w14:textId="77777777" w:rsidR="002601A0" w:rsidRPr="00092390" w:rsidRDefault="002601A0" w:rsidP="002601A0">
      <w:pPr>
        <w:numPr>
          <w:ilvl w:val="0"/>
          <w:numId w:val="37"/>
        </w:numPr>
      </w:pPr>
      <w:r w:rsidRPr="00092390">
        <w:t>Select the configuration “complete with ccd 47” and press the Operate button. The setup operation will take a few minutes to complete.</w:t>
      </w:r>
    </w:p>
    <w:p w14:paraId="61CAC2CE" w14:textId="77777777" w:rsidR="00262E50" w:rsidRPr="00092390" w:rsidRDefault="00262E50" w:rsidP="002601A0">
      <w:pPr>
        <w:ind w:left="360"/>
      </w:pPr>
    </w:p>
    <w:p w14:paraId="3AA05033" w14:textId="77777777" w:rsidR="00262E50" w:rsidRPr="00092390" w:rsidRDefault="00262E50" w:rsidP="00262E50">
      <w:r w:rsidRPr="00092390">
        <w:t>When the WFS Arbitrator GUI reports that the WFS is in state “Operating”, the setup is done and observation can proceed.</w:t>
      </w:r>
    </w:p>
    <w:p w14:paraId="33317591" w14:textId="77777777" w:rsidR="00012C49" w:rsidRPr="00092390" w:rsidRDefault="00012C49" w:rsidP="00CB6BC4">
      <w:pPr>
        <w:pStyle w:val="Heading2"/>
      </w:pPr>
      <w:bookmarkStart w:id="159" w:name="_Toc336514358"/>
      <w:r w:rsidRPr="00092390">
        <w:t>System shutdown after observation</w:t>
      </w:r>
      <w:bookmarkEnd w:id="159"/>
    </w:p>
    <w:p w14:paraId="0B7808A1" w14:textId="77777777" w:rsidR="00FC7EDB" w:rsidRPr="00092390" w:rsidRDefault="00FC7EDB" w:rsidP="00FC7EDB"/>
    <w:p w14:paraId="16EFD0DF" w14:textId="77777777" w:rsidR="009C0563" w:rsidRPr="00092390" w:rsidRDefault="009C0563" w:rsidP="008D6B07">
      <w:pPr>
        <w:pStyle w:val="Heading3"/>
      </w:pPr>
      <w:bookmarkStart w:id="160" w:name="_Toc336514359"/>
      <w:r w:rsidRPr="00092390">
        <w:t>Using the AOSGUI</w:t>
      </w:r>
      <w:bookmarkEnd w:id="160"/>
    </w:p>
    <w:p w14:paraId="092CC053" w14:textId="77777777" w:rsidR="009C0563" w:rsidRPr="00092390" w:rsidRDefault="009C0563" w:rsidP="00FC7EDB"/>
    <w:p w14:paraId="14DAE44E" w14:textId="77777777" w:rsidR="00FC7EDB" w:rsidRPr="00092390" w:rsidRDefault="00FC7EDB" w:rsidP="00FC7EDB">
      <w:pPr>
        <w:numPr>
          <w:ilvl w:val="0"/>
          <w:numId w:val="31"/>
        </w:numPr>
      </w:pPr>
      <w:r w:rsidRPr="00092390">
        <w:t>Rest the Adaptive Secondary</w:t>
      </w:r>
      <w:r w:rsidR="008D6B07" w:rsidRPr="00092390">
        <w:t xml:space="preserve"> mirror shell </w:t>
      </w:r>
      <w:r w:rsidRPr="00092390">
        <w:t xml:space="preserve">(see chapter </w:t>
      </w:r>
      <w:r w:rsidRPr="00092390">
        <w:fldChar w:fldCharType="begin"/>
      </w:r>
      <w:r w:rsidRPr="00092390">
        <w:instrText xml:space="preserve"> REF _Ref280805520 \w \h </w:instrText>
      </w:r>
      <w:r w:rsidRPr="00092390">
        <w:fldChar w:fldCharType="separate"/>
      </w:r>
      <w:r w:rsidRPr="00092390">
        <w:t>3.2.1</w:t>
      </w:r>
      <w:r w:rsidRPr="00092390">
        <w:fldChar w:fldCharType="end"/>
      </w:r>
      <w:r w:rsidRPr="00092390">
        <w:t>). Do not turn off the secondary mirror, leave it in the status marked SAFE on the AOS GUI.</w:t>
      </w:r>
    </w:p>
    <w:p w14:paraId="2C7547FF" w14:textId="77777777" w:rsidR="009C0563" w:rsidRPr="00092390" w:rsidRDefault="00FC7EDB" w:rsidP="009C0563">
      <w:pPr>
        <w:numPr>
          <w:ilvl w:val="0"/>
          <w:numId w:val="31"/>
        </w:numPr>
      </w:pPr>
      <w:r w:rsidRPr="00092390">
        <w:t xml:space="preserve">Turn off the WFS (if it was turned on initially) </w:t>
      </w:r>
    </w:p>
    <w:p w14:paraId="2A57DC4D" w14:textId="77777777" w:rsidR="009C0563" w:rsidRPr="00092390" w:rsidRDefault="009C0563" w:rsidP="008D6B07">
      <w:pPr>
        <w:pStyle w:val="Heading3"/>
      </w:pPr>
      <w:bookmarkStart w:id="161" w:name="_Toc336514360"/>
      <w:r w:rsidRPr="00092390">
        <w:t>Using the Arbitrator GUIs</w:t>
      </w:r>
      <w:bookmarkEnd w:id="161"/>
    </w:p>
    <w:p w14:paraId="07AB4793" w14:textId="77777777" w:rsidR="008D6B07" w:rsidRPr="00092390" w:rsidRDefault="008D6B07" w:rsidP="008D6B07"/>
    <w:p w14:paraId="50E57E76" w14:textId="77777777" w:rsidR="008D6B07" w:rsidRPr="00092390" w:rsidRDefault="008D6B07" w:rsidP="008D6B07">
      <w:pPr>
        <w:numPr>
          <w:ilvl w:val="0"/>
          <w:numId w:val="38"/>
        </w:numPr>
      </w:pPr>
      <w:r w:rsidRPr="00092390">
        <w:t>From the AdSec Arbitrator GUI on adsecdx, press the “Rest” button and verify that it goes to “Ready” state.</w:t>
      </w:r>
    </w:p>
    <w:p w14:paraId="0F314737" w14:textId="77777777" w:rsidR="008D6B07" w:rsidRPr="00092390" w:rsidRDefault="008D6B07" w:rsidP="008D6B07">
      <w:pPr>
        <w:numPr>
          <w:ilvl w:val="0"/>
          <w:numId w:val="38"/>
        </w:numPr>
      </w:pPr>
      <w:r w:rsidRPr="00092390">
        <w:t>From the WFS Arbitrator GUI on wfsdx, press the “Off” button and verify that it goes to “Off” state.</w:t>
      </w:r>
    </w:p>
    <w:p w14:paraId="7085D45B" w14:textId="77777777" w:rsidR="000504EA" w:rsidRPr="00092390" w:rsidRDefault="000504EA" w:rsidP="00CB6BC4">
      <w:pPr>
        <w:pStyle w:val="Heading2"/>
      </w:pPr>
      <w:bookmarkStart w:id="162" w:name="_Toc336514361"/>
      <w:r w:rsidRPr="00092390">
        <w:t>Seeing limited observation</w:t>
      </w:r>
      <w:bookmarkEnd w:id="162"/>
    </w:p>
    <w:p w14:paraId="59309CEB" w14:textId="77777777" w:rsidR="008D6B07" w:rsidRPr="00092390" w:rsidRDefault="008D6B07" w:rsidP="008D6B07"/>
    <w:p w14:paraId="3900D8EF" w14:textId="77777777" w:rsidR="000504EA" w:rsidRPr="00092390" w:rsidRDefault="000504EA" w:rsidP="00CB6BC4">
      <w:pPr>
        <w:pStyle w:val="Heading2"/>
      </w:pPr>
      <w:bookmarkStart w:id="163" w:name="_Toc336514362"/>
      <w:r w:rsidRPr="00092390">
        <w:t>AO observation</w:t>
      </w:r>
      <w:r w:rsidR="008D6B07" w:rsidRPr="00092390">
        <w:t xml:space="preserve"> sequence</w:t>
      </w:r>
      <w:bookmarkEnd w:id="163"/>
    </w:p>
    <w:p w14:paraId="708F2270" w14:textId="77777777" w:rsidR="008D6B07" w:rsidRPr="00092390" w:rsidRDefault="008D6B07" w:rsidP="008D6B07"/>
    <w:p w14:paraId="3E2905D1" w14:textId="77777777" w:rsidR="008D6B07" w:rsidRPr="00092390" w:rsidRDefault="008D6B07" w:rsidP="008D6B07">
      <w:r w:rsidRPr="00092390">
        <w:t>AO observations are intended to be performed automatically by the instrument through the IIF. It is possible for the AO operator to intervene to repeat or modify a co</w:t>
      </w:r>
      <w:r w:rsidR="00CD13C3" w:rsidRPr="00092390">
        <w:t>mmand using the AOS Command GUI, where the original command parameters are displayed. In case of a command failure, or if a command must be repeated, the operator can modify the parameters on the AOS Command GUI and repeat the command.</w:t>
      </w:r>
    </w:p>
    <w:p w14:paraId="46D108C1" w14:textId="77777777" w:rsidR="00CD13C3" w:rsidRPr="00092390" w:rsidRDefault="00CD13C3" w:rsidP="008D6B07"/>
    <w:p w14:paraId="5C49A82E" w14:textId="77777777" w:rsidR="008D6B07" w:rsidRPr="00092390" w:rsidRDefault="008D6B07" w:rsidP="008D6B07">
      <w:r w:rsidRPr="00092390">
        <w:t>This chapter gives a resume of the typical AO sequence, an overview of what happens during each command, and what is possible for the operator do to in each case.</w:t>
      </w:r>
    </w:p>
    <w:p w14:paraId="10C5E546" w14:textId="77777777" w:rsidR="00B943C5" w:rsidRPr="00092390" w:rsidRDefault="00B943C5" w:rsidP="008D6B07"/>
    <w:p w14:paraId="12F96BE0" w14:textId="77777777" w:rsidR="008D6B07" w:rsidRPr="00092390" w:rsidRDefault="008D6B07" w:rsidP="008D6B07">
      <w:pPr>
        <w:pStyle w:val="Heading3"/>
      </w:pPr>
      <w:bookmarkStart w:id="164" w:name="_Toc336514363"/>
      <w:r w:rsidRPr="00092390">
        <w:t>PresetAO</w:t>
      </w:r>
      <w:bookmarkEnd w:id="164"/>
    </w:p>
    <w:p w14:paraId="05AC21C2" w14:textId="77777777" w:rsidR="008D6B07" w:rsidRPr="00092390" w:rsidRDefault="008D6B07" w:rsidP="008D6B07"/>
    <w:p w14:paraId="3797B77D" w14:textId="77777777" w:rsidR="008D6B07" w:rsidRPr="00092390" w:rsidRDefault="008D6B07" w:rsidP="008D6B07">
      <w:r w:rsidRPr="00092390">
        <w:t>An AO observation starts with a PresetAO command, which tells the AO system the main parameters of the following observation: which instrument and focal station will be used, and the reference star magnitude and position. The command is received by the AOS and forwarded to the lower-level arbitrators, where the following parameter checks are done:</w:t>
      </w:r>
    </w:p>
    <w:p w14:paraId="52671019" w14:textId="77777777" w:rsidR="008D6B07" w:rsidRPr="00092390" w:rsidRDefault="008D6B07" w:rsidP="008D6B07"/>
    <w:p w14:paraId="56E1792E" w14:textId="77777777" w:rsidR="008D6B07" w:rsidRPr="00092390" w:rsidRDefault="008D6B07" w:rsidP="008D6B07">
      <w:r w:rsidRPr="00092390">
        <w:t>By the AdSec Arbitrator:</w:t>
      </w:r>
    </w:p>
    <w:p w14:paraId="22F2BB58" w14:textId="77777777" w:rsidR="008D6B07" w:rsidRPr="00092390" w:rsidRDefault="008D6B07" w:rsidP="008D6B07">
      <w:pPr>
        <w:numPr>
          <w:ilvl w:val="0"/>
          <w:numId w:val="39"/>
        </w:numPr>
      </w:pPr>
      <w:r w:rsidRPr="00092390">
        <w:t>focal station name is among the ones defined for the Switch BCU input ports</w:t>
      </w:r>
    </w:p>
    <w:p w14:paraId="5509EC72" w14:textId="77777777" w:rsidR="008D6B07" w:rsidRPr="00092390" w:rsidRDefault="008D6B07" w:rsidP="008D6B07"/>
    <w:p w14:paraId="78C0A435" w14:textId="77777777" w:rsidR="008D6B07" w:rsidRPr="00092390" w:rsidRDefault="008D6B07" w:rsidP="008D6B07">
      <w:r w:rsidRPr="00092390">
        <w:t>By the Wfs Arbitrator:</w:t>
      </w:r>
    </w:p>
    <w:p w14:paraId="11687A72" w14:textId="77777777" w:rsidR="008D6B07" w:rsidRPr="00092390" w:rsidRDefault="008D6B07" w:rsidP="008D6B07">
      <w:pPr>
        <w:numPr>
          <w:ilvl w:val="0"/>
          <w:numId w:val="39"/>
        </w:numPr>
      </w:pPr>
      <w:r w:rsidRPr="00092390">
        <w:t>Star magnitude is within the limits of the AO parameters table</w:t>
      </w:r>
    </w:p>
    <w:p w14:paraId="702E1E2F" w14:textId="77777777" w:rsidR="008D6B07" w:rsidRPr="00092390" w:rsidRDefault="008D6B07" w:rsidP="008D6B07">
      <w:pPr>
        <w:numPr>
          <w:ilvl w:val="0"/>
          <w:numId w:val="39"/>
        </w:numPr>
      </w:pPr>
      <w:r w:rsidRPr="00092390">
        <w:t>Star position is within the AO field-of-view of the wfs stages</w:t>
      </w:r>
    </w:p>
    <w:p w14:paraId="3448E8D0" w14:textId="77777777" w:rsidR="008D6B07" w:rsidRPr="00092390" w:rsidRDefault="008D6B07" w:rsidP="008D6B07">
      <w:pPr>
        <w:numPr>
          <w:ilvl w:val="0"/>
          <w:numId w:val="39"/>
        </w:numPr>
      </w:pPr>
      <w:r w:rsidRPr="00092390">
        <w:t>A board setup file with the same name of the instrument is present</w:t>
      </w:r>
    </w:p>
    <w:p w14:paraId="6C18313A" w14:textId="77777777" w:rsidR="008D6B07" w:rsidRPr="00092390" w:rsidRDefault="008D6B07" w:rsidP="008D6B07"/>
    <w:p w14:paraId="77256AB7" w14:textId="77777777" w:rsidR="008D6B07" w:rsidRPr="00092390" w:rsidRDefault="008D6B07" w:rsidP="008D6B07">
      <w:r w:rsidRPr="00092390">
        <w:t xml:space="preserve">The AO parameters table and AO field-of-view are defined in two different WFS calibration files (see []). </w:t>
      </w:r>
      <w:r w:rsidR="00801C36" w:rsidRPr="00092390">
        <w:t>The board setup file will be searched in the board setup directory (see []).</w:t>
      </w:r>
    </w:p>
    <w:p w14:paraId="717BD701" w14:textId="77777777" w:rsidR="00801C36" w:rsidRPr="00092390" w:rsidRDefault="00801C36" w:rsidP="008D6B07"/>
    <w:p w14:paraId="36F42A30" w14:textId="77777777" w:rsidR="00801C36" w:rsidRPr="00092390" w:rsidRDefault="00801C36" w:rsidP="008D6B07">
      <w:r w:rsidRPr="00092390">
        <w:t xml:space="preserve">If any of the checks fails, the command will report a “Validation failed” or “Retry” error. In this case, the command must be repeated with valid parameters before AO observations can go ahead. </w:t>
      </w:r>
    </w:p>
    <w:p w14:paraId="500351C6" w14:textId="77777777" w:rsidR="00B943C5" w:rsidRPr="00092390" w:rsidRDefault="00B943C5" w:rsidP="008D6B07"/>
    <w:p w14:paraId="2A64E6B5" w14:textId="77777777" w:rsidR="00B943C5" w:rsidRPr="00092390" w:rsidRDefault="00B943C5" w:rsidP="008D6B07">
      <w:r w:rsidRPr="00092390">
        <w:t>When the parameters are successfully validated, the AdSec and WFS are configured</w:t>
      </w:r>
      <w:r w:rsidR="00BE7471" w:rsidRPr="00092390">
        <w:t>, ccd darks are taken and the board setup file is applied</w:t>
      </w:r>
      <w:r w:rsidRPr="00092390">
        <w:t xml:space="preserve">. </w:t>
      </w:r>
      <w:r w:rsidR="00E17EC2" w:rsidRPr="00092390">
        <w:t xml:space="preserve">Tracking loops (rerotator, adc) are turned on. </w:t>
      </w:r>
      <w:r w:rsidRPr="00092390">
        <w:t>If the WFS CCD displays are active, they may stop for a while during the CCD reconfiguration.</w:t>
      </w:r>
    </w:p>
    <w:p w14:paraId="7BF3760E" w14:textId="77777777" w:rsidR="00B943C5" w:rsidRPr="00092390" w:rsidRDefault="00B943C5" w:rsidP="008D6B07"/>
    <w:p w14:paraId="46050227" w14:textId="77777777" w:rsidR="00B943C5" w:rsidRPr="00092390" w:rsidRDefault="00B943C5" w:rsidP="008D6B07">
      <w:r w:rsidRPr="00092390">
        <w:t>A PresetAO command can be repeated</w:t>
      </w:r>
      <w:r w:rsidR="003F48F4" w:rsidRPr="00092390">
        <w:t xml:space="preserve"> any number of times without harm.</w:t>
      </w:r>
      <w:r w:rsidR="00E8530C" w:rsidRPr="00092390">
        <w:t xml:space="preserve"> Since it may take a certain amount of time (up to a couple of minutes if everything must be reconfigured), the PresetAO can be sent while the telescope is slewing to speed up AO operations.</w:t>
      </w:r>
    </w:p>
    <w:p w14:paraId="493070CD" w14:textId="77777777" w:rsidR="00B50FC7" w:rsidRPr="00092390" w:rsidRDefault="00B50FC7" w:rsidP="00B50FC7">
      <w:pPr>
        <w:pStyle w:val="Heading3"/>
        <w:numPr>
          <w:ilvl w:val="3"/>
          <w:numId w:val="26"/>
        </w:numPr>
      </w:pPr>
      <w:bookmarkStart w:id="165" w:name="_Toc336514364"/>
      <w:r w:rsidRPr="00092390">
        <w:t>Error conditions and recovery</w:t>
      </w:r>
      <w:bookmarkEnd w:id="165"/>
    </w:p>
    <w:p w14:paraId="6264521F" w14:textId="77777777" w:rsidR="00B50FC7" w:rsidRPr="00092390" w:rsidRDefault="00B50FC7" w:rsidP="00B50FC7">
      <w:pPr>
        <w:numPr>
          <w:ilvl w:val="0"/>
          <w:numId w:val="41"/>
        </w:numPr>
      </w:pPr>
      <w:r w:rsidRPr="00092390">
        <w:t xml:space="preserve">Focal station name is not recognized. </w:t>
      </w:r>
      <w:r w:rsidRPr="00092390">
        <w:rPr>
          <w:i/>
        </w:rPr>
        <w:t>Solution</w:t>
      </w:r>
      <w:r w:rsidRPr="00092390">
        <w:t>: repeat the command with a recognized focal station name</w:t>
      </w:r>
    </w:p>
    <w:p w14:paraId="3DAF4D72" w14:textId="77777777" w:rsidR="00B50FC7" w:rsidRPr="00092390" w:rsidRDefault="00B50FC7" w:rsidP="00B50FC7">
      <w:pPr>
        <w:numPr>
          <w:ilvl w:val="0"/>
          <w:numId w:val="41"/>
        </w:numPr>
      </w:pPr>
      <w:r w:rsidRPr="00092390">
        <w:t xml:space="preserve">Instrument name is not recognized. </w:t>
      </w:r>
      <w:r w:rsidRPr="00092390">
        <w:rPr>
          <w:i/>
        </w:rPr>
        <w:t>Solution</w:t>
      </w:r>
      <w:r w:rsidRPr="00092390">
        <w:t>: repeat the command with a recognized instrument name</w:t>
      </w:r>
    </w:p>
    <w:p w14:paraId="093AF49F" w14:textId="77777777" w:rsidR="00B50FC7" w:rsidRPr="00092390" w:rsidRDefault="00B50FC7" w:rsidP="00B50FC7">
      <w:pPr>
        <w:numPr>
          <w:ilvl w:val="0"/>
          <w:numId w:val="41"/>
        </w:numPr>
      </w:pPr>
      <w:r w:rsidRPr="00092390">
        <w:t xml:space="preserve">Star magnitude is too faint or too bright: </w:t>
      </w:r>
      <w:r w:rsidRPr="00092390">
        <w:rPr>
          <w:i/>
        </w:rPr>
        <w:t>Solution</w:t>
      </w:r>
      <w:r w:rsidRPr="00092390">
        <w:t>: repeat the command with a star magnitude within accepted bounds</w:t>
      </w:r>
    </w:p>
    <w:p w14:paraId="35C721F3" w14:textId="77777777" w:rsidR="00B50FC7" w:rsidRPr="00092390" w:rsidRDefault="00B50FC7" w:rsidP="00B50FC7">
      <w:pPr>
        <w:numPr>
          <w:ilvl w:val="0"/>
          <w:numId w:val="41"/>
        </w:numPr>
      </w:pPr>
      <w:r w:rsidRPr="00092390">
        <w:t xml:space="preserve">Star position outside FoV. </w:t>
      </w:r>
      <w:r w:rsidRPr="00092390">
        <w:rPr>
          <w:i/>
        </w:rPr>
        <w:t>Solution</w:t>
      </w:r>
      <w:r w:rsidRPr="00092390">
        <w:t>: repeat the command with a star position inside the accepted FoV</w:t>
      </w:r>
    </w:p>
    <w:p w14:paraId="336E24DF" w14:textId="77777777" w:rsidR="00B50FC7" w:rsidRPr="00092390" w:rsidRDefault="00B50FC7" w:rsidP="00B50FC7">
      <w:pPr>
        <w:numPr>
          <w:ilvl w:val="0"/>
          <w:numId w:val="41"/>
        </w:numPr>
      </w:pPr>
      <w:r w:rsidRPr="00092390">
        <w:t>Any other problem is a symptom of hardware failure. See chapter [].</w:t>
      </w:r>
    </w:p>
    <w:p w14:paraId="23893E54" w14:textId="77777777" w:rsidR="002477B1" w:rsidRPr="00092390" w:rsidRDefault="002477B1" w:rsidP="002477B1">
      <w:pPr>
        <w:ind w:left="360"/>
      </w:pPr>
    </w:p>
    <w:p w14:paraId="6328E2A6" w14:textId="77777777" w:rsidR="008D6B07" w:rsidRPr="00092390" w:rsidRDefault="008D6B07" w:rsidP="008D6B07">
      <w:pPr>
        <w:pStyle w:val="Heading3"/>
      </w:pPr>
      <w:bookmarkStart w:id="166" w:name="_Toc336514365"/>
      <w:r w:rsidRPr="00092390">
        <w:t>AcquireRefAO</w:t>
      </w:r>
      <w:bookmarkEnd w:id="166"/>
    </w:p>
    <w:p w14:paraId="328BD4BF" w14:textId="77777777" w:rsidR="00E8530C" w:rsidRPr="00092390" w:rsidRDefault="00E8530C" w:rsidP="00E8530C"/>
    <w:p w14:paraId="396D6014" w14:textId="77777777" w:rsidR="00E8530C" w:rsidRPr="00092390" w:rsidRDefault="00E8530C" w:rsidP="00E8530C">
      <w:r w:rsidRPr="00092390">
        <w:t>The AcquireRefAO tells the AO system to acquire the reference star and configure the system for close loop operations. It has no parameters</w:t>
      </w:r>
      <w:r w:rsidR="00BE7471" w:rsidRPr="00092390">
        <w:t xml:space="preserve"> since everything was specified by the previous PresetAO command. When the AcquireRefAO command is received by the AOS, the following sequence happens:</w:t>
      </w:r>
    </w:p>
    <w:p w14:paraId="340BBE0D" w14:textId="77777777" w:rsidR="001222FA" w:rsidRPr="00092390" w:rsidRDefault="001222FA" w:rsidP="001222FA">
      <w:pPr>
        <w:numPr>
          <w:ilvl w:val="0"/>
          <w:numId w:val="40"/>
        </w:numPr>
      </w:pPr>
      <w:r w:rsidRPr="00092390">
        <w:t>A sky image is taken wih the ccd47 and the position of the reference star is measured</w:t>
      </w:r>
    </w:p>
    <w:p w14:paraId="4186C9F2" w14:textId="77777777" w:rsidR="001222FA" w:rsidRPr="00092390" w:rsidRDefault="001222FA" w:rsidP="001222FA">
      <w:pPr>
        <w:numPr>
          <w:ilvl w:val="0"/>
          <w:numId w:val="40"/>
        </w:numPr>
      </w:pPr>
      <w:r w:rsidRPr="00092390">
        <w:t>WFS stages are moved to bring the reference star on the target position</w:t>
      </w:r>
    </w:p>
    <w:p w14:paraId="6AFE1EDB" w14:textId="77777777" w:rsidR="00422F5B" w:rsidRPr="00092390" w:rsidRDefault="00422F5B" w:rsidP="001222FA">
      <w:pPr>
        <w:numPr>
          <w:ilvl w:val="0"/>
          <w:numId w:val="40"/>
        </w:numPr>
      </w:pPr>
      <w:r w:rsidRPr="00092390">
        <w:t>The magnitude of the star is measured on the ccd39 and compared with the one given by the system during the PresetAO. If there is a difference, the system is reconfigured (basically repeating a PresetAO command) for the new magnitude.</w:t>
      </w:r>
    </w:p>
    <w:p w14:paraId="31F29E83" w14:textId="77777777" w:rsidR="001222FA" w:rsidRPr="00092390" w:rsidRDefault="001222FA" w:rsidP="001222FA">
      <w:pPr>
        <w:numPr>
          <w:ilvl w:val="0"/>
          <w:numId w:val="40"/>
        </w:numPr>
      </w:pPr>
      <w:r w:rsidRPr="00092390">
        <w:t xml:space="preserve">The AO loop is </w:t>
      </w:r>
      <w:r w:rsidR="00A166CB" w:rsidRPr="00092390">
        <w:t xml:space="preserve">temporarily </w:t>
      </w:r>
      <w:r w:rsidRPr="00092390">
        <w:t xml:space="preserve">closed with a special set of parameters to </w:t>
      </w:r>
      <w:r w:rsidR="00A166CB" w:rsidRPr="00092390">
        <w:t>center the camera lens.</w:t>
      </w:r>
    </w:p>
    <w:p w14:paraId="43B7D13F" w14:textId="77777777" w:rsidR="00A166CB" w:rsidRPr="00092390" w:rsidRDefault="00A166CB" w:rsidP="001222FA">
      <w:pPr>
        <w:numPr>
          <w:ilvl w:val="0"/>
          <w:numId w:val="40"/>
        </w:numPr>
      </w:pPr>
      <w:r w:rsidRPr="00092390">
        <w:t>Once the camera lens is centered, the temporary AO loop is opened and the system is configured with the final parameters.</w:t>
      </w:r>
    </w:p>
    <w:p w14:paraId="7DE32690" w14:textId="77777777" w:rsidR="00967F9D" w:rsidRPr="00092390" w:rsidRDefault="00967F9D" w:rsidP="00E8530C"/>
    <w:p w14:paraId="0E4B69DC" w14:textId="77777777" w:rsidR="00206318" w:rsidRPr="00092390" w:rsidRDefault="00206318" w:rsidP="00206318">
      <w:r w:rsidRPr="00092390">
        <w:t>A number of things may prevent the command from completing successfully. The following section details the most common problems encountered.</w:t>
      </w:r>
    </w:p>
    <w:p w14:paraId="7E28E706" w14:textId="77777777" w:rsidR="00206318" w:rsidRPr="00092390" w:rsidRDefault="00206318" w:rsidP="00E8530C"/>
    <w:p w14:paraId="0233C3AD" w14:textId="77777777" w:rsidR="00967F9D" w:rsidRPr="00092390" w:rsidRDefault="00967F9D" w:rsidP="00E8530C">
      <w:r w:rsidRPr="00092390">
        <w:rPr>
          <w:i/>
        </w:rPr>
        <w:t>Note</w:t>
      </w:r>
      <w:r w:rsidRPr="00092390">
        <w:t>: the fact that a temporary AO loop is closed during this command means that telescope guiding and active optics must be stopped during command execution. This is done automatically by the telescope when in ADAPTIVE mode, but must be done manually if the telescope was preset in ACTIVE mode.</w:t>
      </w:r>
    </w:p>
    <w:p w14:paraId="16E665F1" w14:textId="77777777" w:rsidR="00206318" w:rsidRPr="00092390" w:rsidRDefault="00206318" w:rsidP="00E8530C"/>
    <w:p w14:paraId="1FE19AD5" w14:textId="77777777" w:rsidR="00206318" w:rsidRPr="00092390" w:rsidRDefault="00206318" w:rsidP="00206318">
      <w:pPr>
        <w:pStyle w:val="Heading3"/>
        <w:numPr>
          <w:ilvl w:val="3"/>
          <w:numId w:val="26"/>
        </w:numPr>
      </w:pPr>
      <w:bookmarkStart w:id="167" w:name="_Toc336514366"/>
      <w:r w:rsidRPr="00092390">
        <w:t>Error conditions and recovery</w:t>
      </w:r>
      <w:bookmarkEnd w:id="167"/>
    </w:p>
    <w:p w14:paraId="2CFDA46A" w14:textId="77777777" w:rsidR="003870CE" w:rsidRPr="00092390" w:rsidRDefault="003870CE" w:rsidP="003870CE"/>
    <w:p w14:paraId="1999317B" w14:textId="77777777" w:rsidR="00206318" w:rsidRPr="00092390" w:rsidRDefault="00E17EC2" w:rsidP="00E17EC2">
      <w:pPr>
        <w:numPr>
          <w:ilvl w:val="0"/>
          <w:numId w:val="42"/>
        </w:numPr>
      </w:pPr>
      <w:r w:rsidRPr="00092390">
        <w:t>Star not found on ccd47. It may happen that the telescope pointing was not accurate enough (the ccd47 field has a diameter of about 15 arcseconds), or that the star position given the previous PresetAO command was incorrect.</w:t>
      </w:r>
    </w:p>
    <w:p w14:paraId="250BED4A" w14:textId="77777777" w:rsidR="00E17EC2" w:rsidRPr="00092390" w:rsidRDefault="00E17EC2" w:rsidP="00E17EC2">
      <w:pPr>
        <w:numPr>
          <w:ilvl w:val="0"/>
          <w:numId w:val="42"/>
        </w:numPr>
      </w:pPr>
      <w:r w:rsidRPr="00092390">
        <w:t>Star found, but of very different magnitude. In this case the system will assume that the wrong star was found, and will stop.</w:t>
      </w:r>
    </w:p>
    <w:p w14:paraId="559AECCC" w14:textId="77777777" w:rsidR="00E07C27" w:rsidRPr="00092390" w:rsidRDefault="00E07C27" w:rsidP="00E17EC2">
      <w:pPr>
        <w:numPr>
          <w:ilvl w:val="0"/>
          <w:numId w:val="42"/>
        </w:numPr>
      </w:pPr>
      <w:r w:rsidRPr="00092390">
        <w:t>Camera lens position not reached: if the seeing is very bad, it may prevent a good measurement of the pupil position on ccd39, causing the camera lens centering to fail.</w:t>
      </w:r>
    </w:p>
    <w:p w14:paraId="337B41CD" w14:textId="77777777" w:rsidR="00EC0636" w:rsidRPr="00092390" w:rsidRDefault="00EC0636" w:rsidP="00E17EC2">
      <w:pPr>
        <w:numPr>
          <w:ilvl w:val="0"/>
          <w:numId w:val="42"/>
        </w:numPr>
      </w:pPr>
      <w:r w:rsidRPr="00092390">
        <w:t xml:space="preserve">AdSec </w:t>
      </w:r>
      <w:r w:rsidR="00380489" w:rsidRPr="00092390">
        <w:t>safety failure</w:t>
      </w:r>
      <w:r w:rsidRPr="00092390">
        <w:t xml:space="preserve"> during the temporary closed loop: see chapter [] regarding this condition.</w:t>
      </w:r>
    </w:p>
    <w:p w14:paraId="1A981A56" w14:textId="77777777" w:rsidR="00E07C27" w:rsidRPr="00092390" w:rsidRDefault="00E07C27" w:rsidP="00E07C27"/>
    <w:p w14:paraId="583705F2" w14:textId="77777777" w:rsidR="00E07C27" w:rsidRPr="00092390" w:rsidRDefault="00E07C27" w:rsidP="00E07C27">
      <w:r w:rsidRPr="00092390">
        <w:t>In case of any error, since there are no parameters for the command, the only option for the operator is to solve the external problem and try again. If any of the parameters sent with the PresetAO command need to change (for example, the star position or magnitude needs to be changed), the operator must first send another PresetAO command and then repeat the AcquireRefAO.</w:t>
      </w:r>
    </w:p>
    <w:p w14:paraId="51EBF14D" w14:textId="77777777" w:rsidR="00206318" w:rsidRPr="00092390" w:rsidRDefault="00206318" w:rsidP="00206318"/>
    <w:p w14:paraId="6394EF63" w14:textId="77777777" w:rsidR="006B5E05" w:rsidRPr="00092390" w:rsidRDefault="006B5E05" w:rsidP="00206318">
      <w:r w:rsidRPr="00092390">
        <w:t>An AcquireRefAO can be repeated any number of times.</w:t>
      </w:r>
    </w:p>
    <w:p w14:paraId="63B08FB1" w14:textId="77777777" w:rsidR="008D6B07" w:rsidRPr="00092390" w:rsidRDefault="008D6B07" w:rsidP="008D6B07">
      <w:pPr>
        <w:pStyle w:val="Heading3"/>
      </w:pPr>
      <w:bookmarkStart w:id="168" w:name="_Toc336514367"/>
      <w:r w:rsidRPr="00092390">
        <w:t>StartAO</w:t>
      </w:r>
      <w:bookmarkEnd w:id="168"/>
    </w:p>
    <w:p w14:paraId="07855444" w14:textId="77777777" w:rsidR="00EC0636" w:rsidRPr="00092390" w:rsidRDefault="00EC0636" w:rsidP="00EC0636"/>
    <w:p w14:paraId="20FE7BD0" w14:textId="77777777" w:rsidR="00EC0636" w:rsidRPr="00092390" w:rsidRDefault="00EC0636" w:rsidP="00EC0636">
      <w:r w:rsidRPr="00092390">
        <w:t xml:space="preserve">Once the AcquireRefAO has completed, the loop can be closed immediately with the StartAO command. This command </w:t>
      </w:r>
      <w:r w:rsidR="00B81FE0" w:rsidRPr="00092390">
        <w:t>has no parameters and no failure modes (apart from hardware failures),</w:t>
      </w:r>
      <w:r w:rsidR="00D42815" w:rsidRPr="00092390">
        <w:t xml:space="preserve"> since it just enabled the</w:t>
      </w:r>
      <w:r w:rsidR="00236460" w:rsidRPr="00092390">
        <w:t xml:space="preserve"> “fastlink”</w:t>
      </w:r>
      <w:r w:rsidR="00B81FE0" w:rsidRPr="00092390">
        <w:t xml:space="preserve"> fiber over which the slopes are transmitted.</w:t>
      </w:r>
    </w:p>
    <w:p w14:paraId="5DE09C7F" w14:textId="77777777" w:rsidR="00380489" w:rsidRPr="00092390" w:rsidRDefault="00380489" w:rsidP="00EC0636"/>
    <w:p w14:paraId="0CE0AE59" w14:textId="77777777" w:rsidR="00380489" w:rsidRPr="00092390" w:rsidRDefault="00380489" w:rsidP="00EC0636">
      <w:r w:rsidRPr="00092390">
        <w:t>Once the system is in closed loop, the realtime part will go on indefinitely until another command is sent, or until a</w:t>
      </w:r>
      <w:r w:rsidR="00000E2C" w:rsidRPr="00092390">
        <w:t xml:space="preserve"> safety</w:t>
      </w:r>
      <w:r w:rsidRPr="00092390">
        <w:t xml:space="preserve"> failure occurs.</w:t>
      </w:r>
    </w:p>
    <w:p w14:paraId="228D49A0" w14:textId="77777777" w:rsidR="001C35A7" w:rsidRPr="00092390" w:rsidRDefault="001C35A7" w:rsidP="00EC0636"/>
    <w:p w14:paraId="214E48EE" w14:textId="77777777" w:rsidR="001C35A7" w:rsidRPr="00092390" w:rsidRDefault="001C35A7" w:rsidP="001C35A7">
      <w:pPr>
        <w:pStyle w:val="Heading3"/>
        <w:numPr>
          <w:ilvl w:val="3"/>
          <w:numId w:val="26"/>
        </w:numPr>
      </w:pPr>
      <w:bookmarkStart w:id="169" w:name="_Toc336514368"/>
      <w:r w:rsidRPr="00092390">
        <w:t>Error conditions and recovery</w:t>
      </w:r>
      <w:bookmarkEnd w:id="169"/>
    </w:p>
    <w:p w14:paraId="5350A914" w14:textId="77777777" w:rsidR="00241604" w:rsidRPr="00092390" w:rsidRDefault="00241604" w:rsidP="00241604"/>
    <w:p w14:paraId="58733D34" w14:textId="77777777" w:rsidR="00241604" w:rsidRPr="00092390" w:rsidRDefault="00241604" w:rsidP="00241604">
      <w:r w:rsidRPr="00092390">
        <w:t>No errors are expected during the command. After that, the system is in closed loop and an AdSec safety failure can occur. See chapter [].</w:t>
      </w:r>
    </w:p>
    <w:p w14:paraId="57FFE508" w14:textId="77777777" w:rsidR="00241604" w:rsidRPr="00092390" w:rsidRDefault="00241604" w:rsidP="00241604"/>
    <w:p w14:paraId="0F024863" w14:textId="77777777" w:rsidR="00E17EC2" w:rsidRPr="00092390" w:rsidRDefault="008D6B07" w:rsidP="00E17EC2">
      <w:pPr>
        <w:pStyle w:val="Heading3"/>
      </w:pPr>
      <w:bookmarkStart w:id="170" w:name="_Toc336514369"/>
      <w:r w:rsidRPr="00092390">
        <w:t>PauseAO</w:t>
      </w:r>
      <w:r w:rsidR="001C35A7" w:rsidRPr="00092390">
        <w:t>/ResumeAO</w:t>
      </w:r>
      <w:bookmarkEnd w:id="170"/>
    </w:p>
    <w:p w14:paraId="659FC7B1" w14:textId="77777777" w:rsidR="00231314" w:rsidRPr="00092390" w:rsidRDefault="00231314" w:rsidP="00231314"/>
    <w:p w14:paraId="3DBCC750" w14:textId="77777777" w:rsidR="00231314" w:rsidRPr="00092390" w:rsidRDefault="00231314" w:rsidP="00231314">
      <w:r w:rsidRPr="00092390">
        <w:t>The PauseAO command suspends the AO loop, while the ResumeAO command resumes a previously paused loop. Their operation include a check on the incoming light on ccd39 before resuming the loop:</w:t>
      </w:r>
    </w:p>
    <w:p w14:paraId="0E372520" w14:textId="77777777" w:rsidR="00231314" w:rsidRPr="00092390" w:rsidRDefault="00231314" w:rsidP="00231314"/>
    <w:p w14:paraId="74980707" w14:textId="77777777" w:rsidR="00231314" w:rsidRPr="00092390" w:rsidRDefault="00231314" w:rsidP="00231314">
      <w:r w:rsidRPr="00092390">
        <w:t>PauseAO:</w:t>
      </w:r>
    </w:p>
    <w:p w14:paraId="07527F8C" w14:textId="77777777" w:rsidR="00231314" w:rsidRPr="00092390" w:rsidRDefault="00231314" w:rsidP="00231314">
      <w:pPr>
        <w:numPr>
          <w:ilvl w:val="0"/>
          <w:numId w:val="43"/>
        </w:numPr>
      </w:pPr>
      <w:r w:rsidRPr="00092390">
        <w:t>Records illumination level on ccd39</w:t>
      </w:r>
    </w:p>
    <w:p w14:paraId="02F3D5D6" w14:textId="77777777" w:rsidR="00231314" w:rsidRPr="00092390" w:rsidRDefault="00231314" w:rsidP="00231314">
      <w:pPr>
        <w:numPr>
          <w:ilvl w:val="0"/>
          <w:numId w:val="43"/>
        </w:numPr>
      </w:pPr>
      <w:r w:rsidRPr="00092390">
        <w:t>Disables the “fastlink” fiber and stops the flow of slopes to the adaptive secondary</w:t>
      </w:r>
    </w:p>
    <w:p w14:paraId="5F5F1A27" w14:textId="77777777" w:rsidR="00231314" w:rsidRPr="00092390" w:rsidRDefault="00231314" w:rsidP="00231314">
      <w:pPr>
        <w:ind w:left="360"/>
      </w:pPr>
    </w:p>
    <w:p w14:paraId="5E7B38D6" w14:textId="77777777" w:rsidR="00231314" w:rsidRPr="00092390" w:rsidRDefault="00231314" w:rsidP="00231314">
      <w:r w:rsidRPr="00092390">
        <w:t>ResumeAO:</w:t>
      </w:r>
    </w:p>
    <w:p w14:paraId="38406573" w14:textId="77777777" w:rsidR="00231314" w:rsidRPr="00092390" w:rsidRDefault="00231314" w:rsidP="00231314">
      <w:pPr>
        <w:numPr>
          <w:ilvl w:val="0"/>
          <w:numId w:val="44"/>
        </w:numPr>
      </w:pPr>
      <w:r w:rsidRPr="00092390">
        <w:t>Checks that the illumination level is the same as recorded during the ccd39</w:t>
      </w:r>
    </w:p>
    <w:p w14:paraId="1980C259" w14:textId="77777777" w:rsidR="00231314" w:rsidRPr="00092390" w:rsidRDefault="00231314" w:rsidP="00231314">
      <w:pPr>
        <w:numPr>
          <w:ilvl w:val="0"/>
          <w:numId w:val="44"/>
        </w:numPr>
      </w:pPr>
      <w:r w:rsidRPr="00092390">
        <w:t>Enables the “fastlink” fiber and resumes the flow of slopes to the adaptive secondary</w:t>
      </w:r>
    </w:p>
    <w:p w14:paraId="7BAC9470" w14:textId="77777777" w:rsidR="00231314" w:rsidRPr="00092390" w:rsidRDefault="00231314" w:rsidP="00231314"/>
    <w:p w14:paraId="26C7912A" w14:textId="77777777" w:rsidR="00231314" w:rsidRPr="00092390" w:rsidRDefault="00231314" w:rsidP="00231314">
      <w:r w:rsidRPr="00092390">
        <w:t>The check on the illumination level prevents resuming the loop if, during the pause, the reference star is not in the WFS field of view anymore. This may happen in case of tracking drifts, or if some incorrect offsets were executed during the pause.</w:t>
      </w:r>
    </w:p>
    <w:p w14:paraId="5118B121" w14:textId="77777777" w:rsidR="00F45C0C" w:rsidRPr="00092390" w:rsidRDefault="00F45C0C" w:rsidP="00231314"/>
    <w:p w14:paraId="3B5013A8" w14:textId="77777777" w:rsidR="00F45C0C" w:rsidRPr="00092390" w:rsidRDefault="00F45C0C" w:rsidP="00F45C0C">
      <w:pPr>
        <w:pStyle w:val="Heading3"/>
        <w:numPr>
          <w:ilvl w:val="3"/>
          <w:numId w:val="26"/>
        </w:numPr>
      </w:pPr>
      <w:bookmarkStart w:id="171" w:name="_Toc336514370"/>
      <w:r w:rsidRPr="00092390">
        <w:t>Error conditions and recovery</w:t>
      </w:r>
      <w:bookmarkEnd w:id="171"/>
    </w:p>
    <w:p w14:paraId="0A0EF79D" w14:textId="77777777" w:rsidR="00231314" w:rsidRPr="00092390" w:rsidRDefault="00231314" w:rsidP="00231314"/>
    <w:p w14:paraId="7B3E04DE" w14:textId="77777777" w:rsidR="00F45C0C" w:rsidRPr="00092390" w:rsidRDefault="00F45C0C" w:rsidP="00F45C0C">
      <w:pPr>
        <w:numPr>
          <w:ilvl w:val="0"/>
          <w:numId w:val="45"/>
        </w:numPr>
      </w:pPr>
      <w:r w:rsidRPr="00092390">
        <w:t>Illumination level check fails on ccd39 during resume. Solution: if the reference star position is known, fix the WFS position using an OffsetAO command and try again. Otherwise, the loop must be opened with a StopAO command and the AO sequence started again from the PresetAO.</w:t>
      </w:r>
    </w:p>
    <w:p w14:paraId="154DB9C1" w14:textId="77777777" w:rsidR="00F45C0C" w:rsidRPr="00092390" w:rsidRDefault="00F45C0C" w:rsidP="00231314"/>
    <w:p w14:paraId="61DBD363" w14:textId="77777777" w:rsidR="00E17EC2" w:rsidRPr="00092390" w:rsidRDefault="00E17EC2" w:rsidP="00E17EC2">
      <w:pPr>
        <w:pStyle w:val="Heading3"/>
      </w:pPr>
      <w:bookmarkStart w:id="172" w:name="_Toc336514371"/>
      <w:r w:rsidRPr="00092390">
        <w:t>OffsetAO</w:t>
      </w:r>
      <w:bookmarkEnd w:id="172"/>
    </w:p>
    <w:p w14:paraId="49497899" w14:textId="77777777" w:rsidR="00A272D0" w:rsidRPr="00092390" w:rsidRDefault="00A272D0" w:rsidP="00A272D0"/>
    <w:p w14:paraId="22A4542F" w14:textId="77777777" w:rsidR="00A272D0" w:rsidRPr="00092390" w:rsidRDefault="00A272D0" w:rsidP="00A272D0">
      <w:r w:rsidRPr="00092390">
        <w:t>The OffsetAO can be executed in any condition (loop open, closed, or paused).</w:t>
      </w:r>
    </w:p>
    <w:p w14:paraId="153E574F" w14:textId="77777777" w:rsidR="00A272D0" w:rsidRPr="00092390" w:rsidRDefault="00A272D0" w:rsidP="00A272D0"/>
    <w:p w14:paraId="13A82913" w14:textId="77777777" w:rsidR="00A272D0" w:rsidRPr="00092390" w:rsidRDefault="00A272D0" w:rsidP="00A272D0">
      <w:r w:rsidRPr="00092390">
        <w:t>If the loop is open or paused, it will be executed simply moving the WFS stages by the specified amount. The reference star will be then lost, unless the same offset is executed by the telescope mount.</w:t>
      </w:r>
    </w:p>
    <w:p w14:paraId="353C7A4C" w14:textId="77777777" w:rsidR="00A272D0" w:rsidRPr="00092390" w:rsidRDefault="00A272D0" w:rsidP="00A272D0"/>
    <w:p w14:paraId="6C2C7885" w14:textId="77777777" w:rsidR="00A272D0" w:rsidRPr="00092390" w:rsidRDefault="00A272D0" w:rsidP="00A272D0">
      <w:r w:rsidRPr="00092390">
        <w:t>If the loop is closed, the WFS stages will be moved in small steps of 0.3 mm, waiting at each step for the tip-tilt offloading to recover the movement. The execution time for the offset is correspondingly greater.</w:t>
      </w:r>
    </w:p>
    <w:p w14:paraId="01186807" w14:textId="77777777" w:rsidR="00A272D0" w:rsidRPr="00092390" w:rsidRDefault="00A272D0" w:rsidP="00A272D0"/>
    <w:p w14:paraId="205B82A0" w14:textId="77777777" w:rsidR="000504EA" w:rsidRPr="00092390" w:rsidRDefault="007B11CE" w:rsidP="008D6B07">
      <w:pPr>
        <w:pStyle w:val="Heading3"/>
      </w:pPr>
      <w:bookmarkStart w:id="173" w:name="_Toc336514372"/>
      <w:r w:rsidRPr="00092390">
        <w:t>Other failure modes</w:t>
      </w:r>
      <w:bookmarkEnd w:id="173"/>
    </w:p>
    <w:p w14:paraId="71AF02CC" w14:textId="77777777" w:rsidR="007B11CE" w:rsidRPr="00092390" w:rsidRDefault="007B11CE" w:rsidP="007B11CE"/>
    <w:p w14:paraId="620B4D2C" w14:textId="77777777" w:rsidR="007B11CE" w:rsidRPr="00092390" w:rsidRDefault="007B11CE" w:rsidP="007B11CE">
      <w:pPr>
        <w:pStyle w:val="Heading3"/>
        <w:numPr>
          <w:ilvl w:val="3"/>
          <w:numId w:val="26"/>
        </w:numPr>
      </w:pPr>
      <w:bookmarkStart w:id="174" w:name="_Toc336514373"/>
      <w:r w:rsidRPr="00092390">
        <w:t>AdSec safety fault</w:t>
      </w:r>
      <w:bookmarkEnd w:id="174"/>
    </w:p>
    <w:p w14:paraId="669C795C" w14:textId="77777777" w:rsidR="007B11CE" w:rsidRPr="00092390" w:rsidRDefault="007B11CE" w:rsidP="007B11CE"/>
    <w:p w14:paraId="1BE8993D" w14:textId="77777777" w:rsidR="007B11CE" w:rsidRPr="00092390" w:rsidRDefault="007B11CE" w:rsidP="007B11CE">
      <w:r w:rsidRPr="00092390">
        <w:t>When the loop is closed, the AdSec mirror shape and forces are under continous safety check by the FastDiagnostic process. If an out-of-range condition is detected, the power to the mirror actuators will be turned off, terminating immediately the AO loop and causing the shell to go back to rest position.</w:t>
      </w:r>
    </w:p>
    <w:p w14:paraId="454B7255" w14:textId="77777777" w:rsidR="007B11CE" w:rsidRPr="00092390" w:rsidRDefault="007B11CE" w:rsidP="007B11CE">
      <w:r w:rsidRPr="00092390">
        <w:t>In this event, the AdSec mirror will execute its own “RecoverFailure” routine, which brings it back to the Operating state where it is ready to be set again. In the meantime, any AO operation in progress will have been cancelled, and the WFS has been notified of the event and stopped as well in order to stop the flow of slopes to the secondary mirror.</w:t>
      </w:r>
    </w:p>
    <w:p w14:paraId="7A6DF10E" w14:textId="77777777" w:rsidR="007B11CE" w:rsidRPr="00092390" w:rsidRDefault="007B11CE" w:rsidP="007B11CE"/>
    <w:p w14:paraId="66C59F8B" w14:textId="77777777" w:rsidR="007B11CE" w:rsidRPr="00092390" w:rsidRDefault="007B11CE" w:rsidP="007B11CE">
      <w:r w:rsidRPr="00092390">
        <w:t xml:space="preserve">The operator must set the shell again (see chapter </w:t>
      </w:r>
      <w:r w:rsidRPr="00092390">
        <w:fldChar w:fldCharType="begin"/>
      </w:r>
      <w:r w:rsidRPr="00092390">
        <w:instrText xml:space="preserve"> REF _Ref280863268 \w \h </w:instrText>
      </w:r>
      <w:r w:rsidRPr="00092390">
        <w:fldChar w:fldCharType="separate"/>
      </w:r>
      <w:r w:rsidRPr="00092390">
        <w:t>11.1.1</w:t>
      </w:r>
      <w:r w:rsidRPr="00092390">
        <w:fldChar w:fldCharType="end"/>
      </w:r>
      <w:r w:rsidRPr="00092390">
        <w:t>) and restart the AO observation from the PresetAO command.</w:t>
      </w:r>
    </w:p>
    <w:p w14:paraId="46868245" w14:textId="77777777" w:rsidR="007B11CE" w:rsidRPr="00092390" w:rsidRDefault="007B11CE" w:rsidP="007B11CE"/>
    <w:p w14:paraId="314064B0" w14:textId="77777777" w:rsidR="007B11CE" w:rsidRPr="00092390" w:rsidRDefault="007B11CE" w:rsidP="007B11CE">
      <w:pPr>
        <w:pStyle w:val="Heading3"/>
        <w:numPr>
          <w:ilvl w:val="3"/>
          <w:numId w:val="26"/>
        </w:numPr>
      </w:pPr>
      <w:bookmarkStart w:id="175" w:name="_Toc336514374"/>
      <w:r w:rsidRPr="00092390">
        <w:t>Hardware failure</w:t>
      </w:r>
      <w:bookmarkEnd w:id="175"/>
    </w:p>
    <w:p w14:paraId="0E6382B1" w14:textId="77777777" w:rsidR="00B50051" w:rsidRPr="00092390" w:rsidRDefault="00B50051" w:rsidP="00B50051"/>
    <w:p w14:paraId="1A99701C" w14:textId="77777777" w:rsidR="000504EA" w:rsidRPr="00092390" w:rsidRDefault="00B50051" w:rsidP="00012C49">
      <w:r w:rsidRPr="00092390">
        <w:t>If a hardware failure happens, it will be generally impossible to continue the AO observation. It is not feasible to list all possible hardware failures. What will happen is that commands will start to fail randomly with specific error messages about the faulted hardware component. It will be necessary to look at the Arbitrator GUIs and log files to properly diagnose and fix the problem.</w:t>
      </w:r>
    </w:p>
    <w:p w14:paraId="0B6E914E" w14:textId="77777777" w:rsidR="00B50051" w:rsidRPr="00092390" w:rsidRDefault="00B50051" w:rsidP="00012C49"/>
    <w:p w14:paraId="2BC91A7B" w14:textId="77777777" w:rsidR="00012C49" w:rsidRPr="00092390" w:rsidRDefault="00504319" w:rsidP="00CB6BC4">
      <w:pPr>
        <w:pStyle w:val="Heading1"/>
      </w:pPr>
      <w:bookmarkStart w:id="176" w:name="_Toc336514375"/>
      <w:r w:rsidRPr="00092390">
        <w:t>Calibration procedures</w:t>
      </w:r>
      <w:bookmarkEnd w:id="176"/>
    </w:p>
    <w:p w14:paraId="5D099C8D" w14:textId="77777777" w:rsidR="00504319" w:rsidRPr="00092390" w:rsidRDefault="00504319" w:rsidP="00012C49"/>
    <w:p w14:paraId="54C7AC15" w14:textId="77777777" w:rsidR="00CB6BC4" w:rsidRPr="00092390" w:rsidRDefault="00CB6BC4" w:rsidP="00CB6BC4">
      <w:pPr>
        <w:pStyle w:val="Heading2"/>
      </w:pPr>
      <w:bookmarkStart w:id="177" w:name="_Toc336514376"/>
      <w:r w:rsidRPr="00092390">
        <w:t>Pupil calibration</w:t>
      </w:r>
      <w:bookmarkEnd w:id="177"/>
    </w:p>
    <w:p w14:paraId="0B2179D3" w14:textId="77777777" w:rsidR="00CB6BC4" w:rsidRPr="00092390" w:rsidRDefault="00CB6BC4" w:rsidP="00CB6BC4">
      <w:pPr>
        <w:pStyle w:val="Heading3"/>
      </w:pPr>
      <w:r w:rsidRPr="00092390">
        <w:tab/>
      </w:r>
      <w:bookmarkStart w:id="178" w:name="_Toc336514377"/>
      <w:r w:rsidRPr="00092390">
        <w:t>Pupil acquisition</w:t>
      </w:r>
      <w:bookmarkEnd w:id="178"/>
    </w:p>
    <w:p w14:paraId="1E4B3F1D" w14:textId="77777777" w:rsidR="00CB6BC4" w:rsidRPr="00092390" w:rsidRDefault="00CB6BC4" w:rsidP="00CB6BC4">
      <w:pPr>
        <w:pStyle w:val="Heading3"/>
      </w:pPr>
      <w:r w:rsidRPr="00092390">
        <w:tab/>
      </w:r>
      <w:bookmarkStart w:id="179" w:name="_Toc336514378"/>
      <w:r w:rsidRPr="00092390">
        <w:t>Pupil optimization</w:t>
      </w:r>
      <w:bookmarkEnd w:id="179"/>
    </w:p>
    <w:p w14:paraId="47C0FC7F" w14:textId="77777777" w:rsidR="00CB6BC4" w:rsidRPr="00092390" w:rsidRDefault="00CB6BC4" w:rsidP="00012C49"/>
    <w:p w14:paraId="51A3807B" w14:textId="77777777" w:rsidR="00504319" w:rsidRPr="00092390" w:rsidRDefault="00504319" w:rsidP="00CB6BC4">
      <w:pPr>
        <w:pStyle w:val="Heading2"/>
      </w:pPr>
      <w:bookmarkStart w:id="180" w:name="_Toc336514379"/>
      <w:r w:rsidRPr="00092390">
        <w:t>Interaction matrix calibration</w:t>
      </w:r>
      <w:bookmarkEnd w:id="180"/>
    </w:p>
    <w:p w14:paraId="0B014CD7" w14:textId="77777777" w:rsidR="00C673FE" w:rsidRPr="00092390" w:rsidRDefault="00C673FE" w:rsidP="00C673FE">
      <w:pPr>
        <w:pStyle w:val="Heading3"/>
      </w:pPr>
      <w:bookmarkStart w:id="181" w:name="_Toc277324341"/>
      <w:bookmarkStart w:id="182" w:name="_Toc336514380"/>
      <w:r w:rsidRPr="00092390">
        <w:t>Preparation</w:t>
      </w:r>
      <w:bookmarkEnd w:id="181"/>
      <w:bookmarkEnd w:id="182"/>
    </w:p>
    <w:p w14:paraId="4BED7A18" w14:textId="77777777" w:rsidR="00C673FE" w:rsidRPr="00092390" w:rsidRDefault="00C673FE" w:rsidP="00C673FE">
      <w:pPr>
        <w:pStyle w:val="AONoindentNormaltext"/>
      </w:pPr>
      <w:r w:rsidRPr="00092390">
        <w:t>The measurement is done in daytime using the retroreflector. It is critical that the system optical setup is as similar as possible to the one used during night observation.  The setup is described in detail in the  “FLAO User Procedures” in chapter 7 (daytime AO closed loop). Basic setup of the AO system (software startup, power on, etc) is also described in the same document.</w:t>
      </w:r>
    </w:p>
    <w:p w14:paraId="7071C814" w14:textId="77777777" w:rsidR="00C673FE" w:rsidRPr="00092390" w:rsidRDefault="00C673FE" w:rsidP="00C673FE">
      <w:pPr>
        <w:pStyle w:val="AONormalText"/>
      </w:pPr>
      <w:r w:rsidRPr="00092390">
        <w:t>This document assumes that the system has been setup according to the User Procedures document, and that an AO daytime closed loop has been successfully closed.</w:t>
      </w:r>
    </w:p>
    <w:p w14:paraId="58158D8B" w14:textId="77777777" w:rsidR="00C673FE" w:rsidRPr="00092390" w:rsidRDefault="00C673FE" w:rsidP="00C673FE">
      <w:pPr>
        <w:pStyle w:val="Heading3"/>
      </w:pPr>
      <w:bookmarkStart w:id="183" w:name="_Toc277324342"/>
      <w:bookmarkStart w:id="184" w:name="_Toc336514381"/>
      <w:r w:rsidRPr="00092390">
        <w:t>Measurement parameters</w:t>
      </w:r>
      <w:bookmarkEnd w:id="183"/>
      <w:bookmarkEnd w:id="184"/>
    </w:p>
    <w:p w14:paraId="4DE3E516" w14:textId="77777777" w:rsidR="00C673FE" w:rsidRPr="00092390" w:rsidRDefault="00C673FE" w:rsidP="00C673FE">
      <w:pPr>
        <w:pStyle w:val="AONoindentNormaltext"/>
      </w:pPr>
      <w:r w:rsidRPr="00092390">
        <w:t>When measuring a reconstructor matrix, a few parameters must be chosen before starting the measure:</w:t>
      </w:r>
    </w:p>
    <w:p w14:paraId="3AD863CB" w14:textId="77777777" w:rsidR="00C673FE" w:rsidRPr="00092390" w:rsidRDefault="00C673FE" w:rsidP="00350FA5">
      <w:pPr>
        <w:pStyle w:val="AONormalText"/>
        <w:numPr>
          <w:ilvl w:val="0"/>
          <w:numId w:val="70"/>
        </w:numPr>
      </w:pPr>
      <w:r w:rsidRPr="00092390">
        <w:t xml:space="preserve">AdSec </w:t>
      </w:r>
      <w:r w:rsidRPr="00092390">
        <w:rPr>
          <w:i/>
        </w:rPr>
        <w:t>modal basis</w:t>
      </w:r>
      <w:r w:rsidRPr="00092390">
        <w:t xml:space="preserve"> </w:t>
      </w:r>
    </w:p>
    <w:p w14:paraId="1A7944AE" w14:textId="77777777" w:rsidR="00C673FE" w:rsidRPr="00092390" w:rsidRDefault="00C673FE" w:rsidP="00350FA5">
      <w:pPr>
        <w:pStyle w:val="AONormalText"/>
        <w:numPr>
          <w:ilvl w:val="0"/>
          <w:numId w:val="70"/>
        </w:numPr>
      </w:pPr>
      <w:r w:rsidRPr="00092390">
        <w:t>WFS CCD binning</w:t>
      </w:r>
    </w:p>
    <w:p w14:paraId="394C8A33" w14:textId="77777777" w:rsidR="00C673FE" w:rsidRPr="00092390" w:rsidRDefault="00C673FE" w:rsidP="00C673FE">
      <w:pPr>
        <w:pStyle w:val="AONoindentNormaltext"/>
      </w:pPr>
    </w:p>
    <w:p w14:paraId="485E88D7" w14:textId="77777777" w:rsidR="00C673FE" w:rsidRPr="00092390" w:rsidRDefault="00C673FE" w:rsidP="00C673FE">
      <w:pPr>
        <w:pStyle w:val="Heading3"/>
        <w:numPr>
          <w:ilvl w:val="3"/>
          <w:numId w:val="26"/>
        </w:numPr>
      </w:pPr>
      <w:bookmarkStart w:id="185" w:name="_Toc277324343"/>
      <w:bookmarkStart w:id="186" w:name="_Toc336514382"/>
      <w:r w:rsidRPr="00092390">
        <w:t>Modal basis</w:t>
      </w:r>
      <w:bookmarkEnd w:id="185"/>
      <w:bookmarkEnd w:id="186"/>
    </w:p>
    <w:p w14:paraId="6DB4706D" w14:textId="77777777" w:rsidR="00C673FE" w:rsidRPr="00092390" w:rsidRDefault="00C673FE" w:rsidP="00C673FE">
      <w:pPr>
        <w:pStyle w:val="AONormalText"/>
        <w:ind w:firstLine="0"/>
      </w:pPr>
    </w:p>
    <w:p w14:paraId="3E49FB03" w14:textId="77777777" w:rsidR="00C673FE" w:rsidRPr="00092390" w:rsidRDefault="00C673FE" w:rsidP="00C673FE">
      <w:pPr>
        <w:pStyle w:val="AONormalText"/>
        <w:ind w:firstLine="0"/>
      </w:pPr>
      <w:r w:rsidRPr="00092390">
        <w:t>The adsec modal basis (sometimes called modes-to-commands or M2C matrix) is a list of command vectors. Each vector contains the actuator commands that are needed to generate a certain modal shape on the mirror. The modal shapes definition, and the calculation of the corresponding actuator commands, is done with a specialized procedure that reduces data taken with the 4D interferometer.</w:t>
      </w:r>
    </w:p>
    <w:p w14:paraId="372F6DD8" w14:textId="77777777" w:rsidR="00C673FE" w:rsidRPr="00092390" w:rsidRDefault="00C673FE" w:rsidP="00C673FE">
      <w:pPr>
        <w:pStyle w:val="AONormalText"/>
        <w:ind w:firstLine="0"/>
      </w:pPr>
      <w:r w:rsidRPr="00092390">
        <w:t>In practice, a modal basis is a directory on the AdSec computer, which contains several files and subdirectories. Here is a typical layout:</w:t>
      </w:r>
    </w:p>
    <w:p w14:paraId="3195C372" w14:textId="77777777" w:rsidR="00C673FE" w:rsidRPr="00092390" w:rsidRDefault="00C673FE" w:rsidP="00C673FE">
      <w:pPr>
        <w:pStyle w:val="AONormalText"/>
        <w:ind w:firstLine="0"/>
      </w:pPr>
    </w:p>
    <w:p w14:paraId="5977CD4C" w14:textId="77777777" w:rsidR="00C673FE" w:rsidRPr="00092390" w:rsidRDefault="00C673FE" w:rsidP="00C673FE">
      <w:pPr>
        <w:pStyle w:val="AONormalText"/>
        <w:rPr>
          <w:rFonts w:ascii="Courier New" w:hAnsi="Courier New" w:cs="Courier New"/>
        </w:rPr>
      </w:pPr>
      <w:r w:rsidRPr="00092390">
        <w:rPr>
          <w:rFonts w:ascii="Courier New" w:hAnsi="Courier New" w:cs="Courier New"/>
        </w:rPr>
        <w:t>[AOeng@adsecdx M2C]$ ls -l KL_v16</w:t>
      </w:r>
    </w:p>
    <w:p w14:paraId="640BB120" w14:textId="77777777" w:rsidR="00C673FE" w:rsidRPr="00092390" w:rsidRDefault="00C673FE" w:rsidP="00C673FE">
      <w:pPr>
        <w:pStyle w:val="AONormalText"/>
        <w:rPr>
          <w:rFonts w:ascii="Courier New" w:hAnsi="Courier New" w:cs="Courier New"/>
        </w:rPr>
      </w:pPr>
      <w:r w:rsidRPr="00092390">
        <w:rPr>
          <w:rFonts w:ascii="Courier New" w:hAnsi="Courier New" w:cs="Courier New"/>
        </w:rPr>
        <w:t>drwxr-xr-x   2 AOeng aoacct     32768 May 15 02:48 RECs</w:t>
      </w:r>
    </w:p>
    <w:p w14:paraId="2F9714A2" w14:textId="77777777" w:rsidR="00C673FE" w:rsidRPr="00092390" w:rsidRDefault="00C673FE" w:rsidP="00C673FE">
      <w:pPr>
        <w:pStyle w:val="AONormalText"/>
        <w:rPr>
          <w:rFonts w:ascii="Courier New" w:hAnsi="Courier New" w:cs="Courier New"/>
        </w:rPr>
      </w:pPr>
      <w:r w:rsidRPr="00092390">
        <w:rPr>
          <w:rFonts w:ascii="Courier New" w:hAnsi="Courier New" w:cs="Courier New"/>
        </w:rPr>
        <w:t>drwxr-xr-x   2 AOeng aoacct      4096 Nov 12  2013 disturb</w:t>
      </w:r>
    </w:p>
    <w:p w14:paraId="51FF55EE" w14:textId="77777777" w:rsidR="00C673FE" w:rsidRPr="00092390" w:rsidRDefault="00C673FE" w:rsidP="00C673FE">
      <w:pPr>
        <w:pStyle w:val="AONormalText"/>
        <w:rPr>
          <w:rFonts w:ascii="Courier New" w:hAnsi="Courier New" w:cs="Courier New"/>
        </w:rPr>
      </w:pPr>
      <w:r w:rsidRPr="00092390">
        <w:rPr>
          <w:rFonts w:ascii="Courier New" w:hAnsi="Courier New" w:cs="Courier New"/>
        </w:rPr>
        <w:t>drwxr-xr-x   3 AOeng aoacct      4096 Oct 15  2010 filtering</w:t>
      </w:r>
    </w:p>
    <w:p w14:paraId="4B906573" w14:textId="77777777" w:rsidR="00C673FE" w:rsidRPr="00092390" w:rsidRDefault="00C673FE" w:rsidP="00C673FE">
      <w:pPr>
        <w:pStyle w:val="AONormalText"/>
        <w:rPr>
          <w:rFonts w:ascii="Courier New" w:hAnsi="Courier New" w:cs="Courier New"/>
        </w:rPr>
      </w:pPr>
      <w:r w:rsidRPr="00092390">
        <w:rPr>
          <w:rFonts w:ascii="Courier New" w:hAnsi="Courier New" w:cs="Courier New"/>
        </w:rPr>
        <w:t>drwxrwxrwx   3 AOeng aoacct   1019904 Jul  2 04:55 gain</w:t>
      </w:r>
    </w:p>
    <w:p w14:paraId="7D90CC62" w14:textId="77777777" w:rsidR="00C673FE" w:rsidRPr="00092390" w:rsidRDefault="00C673FE" w:rsidP="00C673FE">
      <w:pPr>
        <w:pStyle w:val="AONormalText"/>
        <w:rPr>
          <w:rFonts w:ascii="Courier New" w:hAnsi="Courier New" w:cs="Courier New"/>
        </w:rPr>
      </w:pPr>
      <w:r w:rsidRPr="00092390">
        <w:rPr>
          <w:rFonts w:ascii="Courier New" w:hAnsi="Courier New" w:cs="Courier New"/>
        </w:rPr>
        <w:t>drwxr-xr-x 130 AOeng aoacct      4096 Oct 13  2013 intmatAcq</w:t>
      </w:r>
    </w:p>
    <w:p w14:paraId="36FDC31D" w14:textId="77777777" w:rsidR="00C673FE" w:rsidRPr="00092390" w:rsidRDefault="00C673FE" w:rsidP="00C673FE">
      <w:pPr>
        <w:pStyle w:val="AONormalText"/>
        <w:rPr>
          <w:rFonts w:ascii="Courier New" w:hAnsi="Courier New" w:cs="Courier New"/>
        </w:rPr>
      </w:pPr>
      <w:r w:rsidRPr="00092390">
        <w:rPr>
          <w:rFonts w:ascii="Courier New" w:hAnsi="Courier New" w:cs="Courier New"/>
        </w:rPr>
        <w:t>-rw-r--r--   1 AOeng aoacct   3617280 Sep 15  2013 m2c.fits</w:t>
      </w:r>
    </w:p>
    <w:p w14:paraId="4032FE96" w14:textId="77777777" w:rsidR="00C673FE" w:rsidRPr="00092390" w:rsidRDefault="00C673FE" w:rsidP="00C673FE">
      <w:pPr>
        <w:pStyle w:val="AONormalText"/>
        <w:ind w:firstLine="0"/>
        <w:rPr>
          <w:rFonts w:ascii="Courier New" w:hAnsi="Courier New" w:cs="Courier New"/>
        </w:rPr>
      </w:pPr>
      <w:r w:rsidRPr="00092390">
        <w:rPr>
          <w:rFonts w:ascii="Courier New" w:hAnsi="Courier New" w:cs="Courier New"/>
        </w:rPr>
        <w:t xml:space="preserve">  drqxr-xr-x   2 AOeng aoacct      4096 May  1 19:46 modesAmp</w:t>
      </w:r>
    </w:p>
    <w:p w14:paraId="7F5D8C2B" w14:textId="77777777" w:rsidR="00C673FE" w:rsidRPr="00092390" w:rsidRDefault="00C673FE" w:rsidP="00C673FE">
      <w:pPr>
        <w:pStyle w:val="AONormalText"/>
        <w:ind w:firstLine="0"/>
      </w:pPr>
    </w:p>
    <w:p w14:paraId="42D738FE" w14:textId="77777777" w:rsidR="00C673FE" w:rsidRPr="00092390" w:rsidRDefault="00C673FE" w:rsidP="00C673FE">
      <w:pPr>
        <w:pStyle w:val="AONormalText"/>
        <w:ind w:firstLine="0"/>
      </w:pPr>
      <w:r w:rsidRPr="00092390">
        <w:t>The name “KL_v16” identifies a modal basis, whose contents are found in the “m2c.fits” file. Several subdirectories exist, which contain data that is only valid when used together with this specific modal basis: reconstructors, time filtering matrices, gain vectors, etc.</w:t>
      </w:r>
    </w:p>
    <w:p w14:paraId="55B24D5A" w14:textId="77777777" w:rsidR="00C673FE" w:rsidRPr="00092390" w:rsidRDefault="00C673FE" w:rsidP="00C673FE">
      <w:pPr>
        <w:pStyle w:val="AONormalText"/>
        <w:ind w:firstLine="0"/>
      </w:pPr>
      <w:r w:rsidRPr="00092390">
        <w:t>This directory structure has been created when the modal basis was measured, and there is no need to setup it manually.</w:t>
      </w:r>
    </w:p>
    <w:p w14:paraId="344E50CF" w14:textId="77777777" w:rsidR="00C673FE" w:rsidRPr="00092390" w:rsidRDefault="00C673FE" w:rsidP="00C673FE">
      <w:pPr>
        <w:pStyle w:val="Heading3"/>
        <w:numPr>
          <w:ilvl w:val="3"/>
          <w:numId w:val="26"/>
        </w:numPr>
      </w:pPr>
      <w:bookmarkStart w:id="187" w:name="_Toc277324344"/>
      <w:bookmarkStart w:id="188" w:name="_Toc336514383"/>
      <w:r w:rsidRPr="00092390">
        <w:t>WFS CCD binning</w:t>
      </w:r>
      <w:bookmarkEnd w:id="187"/>
      <w:bookmarkEnd w:id="188"/>
    </w:p>
    <w:p w14:paraId="3B7EEA3E" w14:textId="77777777" w:rsidR="00C673FE" w:rsidRPr="00092390" w:rsidRDefault="00C673FE" w:rsidP="00C673FE">
      <w:pPr>
        <w:pStyle w:val="AONormalText"/>
        <w:ind w:firstLine="0"/>
      </w:pPr>
      <w:r w:rsidRPr="00092390">
        <w:t>The FLAO WFS can operate in four different binning modes, numbered from 1 to 4 inclusive, depending on the reference star brightness. In order to close the loop using a binning mode, a reconstructor matrix must have been measured with the WFS configured with the same binning. Thus, multiple measurements of the same modal basis may be needed, up to one for each binning.</w:t>
      </w:r>
    </w:p>
    <w:p w14:paraId="0EED2C96" w14:textId="77777777" w:rsidR="00C673FE" w:rsidRPr="00092390" w:rsidRDefault="00C673FE" w:rsidP="00C673FE">
      <w:pPr>
        <w:pStyle w:val="AONormalText"/>
        <w:ind w:firstLine="0"/>
      </w:pPr>
    </w:p>
    <w:p w14:paraId="3BD424B9" w14:textId="77777777" w:rsidR="00C673FE" w:rsidRPr="00092390" w:rsidRDefault="00C673FE" w:rsidP="00C673FE">
      <w:pPr>
        <w:pStyle w:val="Heading3"/>
      </w:pPr>
      <w:bookmarkStart w:id="189" w:name="_Toc277324345"/>
      <w:bookmarkStart w:id="190" w:name="_Toc336514384"/>
      <w:r w:rsidRPr="00092390">
        <w:t>Modal history generation</w:t>
      </w:r>
      <w:bookmarkEnd w:id="189"/>
      <w:bookmarkEnd w:id="190"/>
    </w:p>
    <w:p w14:paraId="5491A9D1" w14:textId="77777777" w:rsidR="00C673FE" w:rsidRPr="00092390" w:rsidRDefault="00C673FE" w:rsidP="00C673FE">
      <w:pPr>
        <w:pStyle w:val="AONormalText"/>
        <w:ind w:firstLine="0"/>
      </w:pPr>
      <w:r w:rsidRPr="00092390">
        <w:t xml:space="preserve">The first step is to generate a </w:t>
      </w:r>
      <w:r w:rsidRPr="00092390">
        <w:rPr>
          <w:i/>
        </w:rPr>
        <w:t>modal history</w:t>
      </w:r>
      <w:r w:rsidRPr="00092390">
        <w:t>, that is, a sequence of push-pull commands that will be loaded on the AdSec and “played” during the measurement. Such a sequence is also called a disturbance, because it uses the disturbance feature of the AdSec in order to work.</w:t>
      </w:r>
    </w:p>
    <w:p w14:paraId="732CA43E" w14:textId="77777777" w:rsidR="00C673FE" w:rsidRPr="00092390" w:rsidRDefault="00C673FE" w:rsidP="00C673FE">
      <w:pPr>
        <w:pStyle w:val="AONormalText"/>
        <w:ind w:firstLine="0"/>
      </w:pPr>
      <w:r w:rsidRPr="00092390">
        <w:t>This step can be executed offline, as it does not need any input from the live system except for the presence of the modal basis on disk.</w:t>
      </w:r>
    </w:p>
    <w:p w14:paraId="12A5DF41" w14:textId="77777777" w:rsidR="00C673FE" w:rsidRPr="00092390" w:rsidRDefault="00C673FE" w:rsidP="00C673FE">
      <w:pPr>
        <w:pStyle w:val="AONormalText"/>
        <w:ind w:firstLine="0"/>
      </w:pPr>
      <w:r w:rsidRPr="00092390">
        <w:t>The parameters needed to generate a modal history are (please refer to the screenshot on the next page for parameters placement):</w:t>
      </w:r>
    </w:p>
    <w:p w14:paraId="0072767E" w14:textId="77777777" w:rsidR="00C673FE" w:rsidRPr="00092390" w:rsidRDefault="00C673FE" w:rsidP="00350FA5">
      <w:pPr>
        <w:pStyle w:val="AONormalText"/>
        <w:numPr>
          <w:ilvl w:val="0"/>
          <w:numId w:val="71"/>
        </w:numPr>
      </w:pPr>
      <w:r w:rsidRPr="00092390">
        <w:t>The modal basis to use (already decided before)</w:t>
      </w:r>
    </w:p>
    <w:p w14:paraId="423863E4" w14:textId="77777777" w:rsidR="00C673FE" w:rsidRPr="00092390" w:rsidRDefault="00C673FE" w:rsidP="00350FA5">
      <w:pPr>
        <w:pStyle w:val="AONormalText"/>
        <w:numPr>
          <w:ilvl w:val="0"/>
          <w:numId w:val="71"/>
        </w:numPr>
      </w:pPr>
      <w:r w:rsidRPr="00092390">
        <w:t>How many modes to measure: initially 10, will be increased with further iterations.</w:t>
      </w:r>
    </w:p>
    <w:p w14:paraId="085CEA70" w14:textId="77777777" w:rsidR="00C673FE" w:rsidRPr="00092390" w:rsidRDefault="00C673FE" w:rsidP="00350FA5">
      <w:pPr>
        <w:pStyle w:val="AONormalText"/>
        <w:numPr>
          <w:ilvl w:val="0"/>
          <w:numId w:val="71"/>
        </w:numPr>
      </w:pPr>
      <w:r w:rsidRPr="00092390">
        <w:t>Type of modal history (push-pull or sinusoidal): only push-pull is currently allowed</w:t>
      </w:r>
    </w:p>
    <w:p w14:paraId="6F9A8A00" w14:textId="77777777" w:rsidR="00C673FE" w:rsidRPr="00092390" w:rsidRDefault="00C673FE" w:rsidP="00350FA5">
      <w:pPr>
        <w:pStyle w:val="AONormalText"/>
        <w:numPr>
          <w:ilvl w:val="0"/>
          <w:numId w:val="71"/>
        </w:numPr>
      </w:pPr>
      <w:r w:rsidRPr="00092390">
        <w:t>No. of frames for each movement: currently fixed at 3 frames</w:t>
      </w:r>
    </w:p>
    <w:p w14:paraId="16AD0E80" w14:textId="77777777" w:rsidR="00C673FE" w:rsidRPr="00092390" w:rsidRDefault="00C673FE" w:rsidP="00350FA5">
      <w:pPr>
        <w:pStyle w:val="AONormalText"/>
        <w:numPr>
          <w:ilvl w:val="0"/>
          <w:numId w:val="71"/>
        </w:numPr>
      </w:pPr>
      <w:r w:rsidRPr="00092390">
        <w:t>Push-pull cycles: as many as possible, but without exceeding the AdSec disturbance capacity, which is 4000 frames. Thus the total product No. of frames * cycles *2 must be &lt;= 4000. The GUI will show the total in green or in red (if it is over the threshold).</w:t>
      </w:r>
    </w:p>
    <w:p w14:paraId="0811F894" w14:textId="77777777" w:rsidR="00C673FE" w:rsidRPr="00092390" w:rsidRDefault="00C673FE" w:rsidP="00350FA5">
      <w:pPr>
        <w:pStyle w:val="AONormalText"/>
        <w:numPr>
          <w:ilvl w:val="0"/>
          <w:numId w:val="71"/>
        </w:numPr>
      </w:pPr>
      <w:r w:rsidRPr="00092390">
        <w:t>Amplitude file: this is a file containing a vector of amplitudes, one for each mode. Unless a hand-optimized one is available, one of the pre-defined ones like 672_0.2.fits is a good start.</w:t>
      </w:r>
    </w:p>
    <w:p w14:paraId="347A0275" w14:textId="77777777" w:rsidR="00C673FE" w:rsidRPr="00092390" w:rsidRDefault="00C673FE" w:rsidP="00C673FE">
      <w:pPr>
        <w:pStyle w:val="AONormalText"/>
      </w:pPr>
      <w:r w:rsidRPr="00092390">
        <w:t>After parameters have been entered, click on “Generate”. After a few seconds, a tracking number will appear on the right. This is the disturbance tracking number, which must be noted down for later use.</w:t>
      </w:r>
    </w:p>
    <w:p w14:paraId="47BD214A" w14:textId="77777777" w:rsidR="00C673FE" w:rsidRPr="00092390" w:rsidRDefault="00C673FE" w:rsidP="00C673FE">
      <w:pPr>
        <w:pStyle w:val="AONormalText"/>
      </w:pPr>
      <w:r w:rsidRPr="00092390">
        <w:rPr>
          <w:b/>
        </w:rPr>
        <w:t>Prerequisites</w:t>
      </w:r>
      <w:r w:rsidRPr="00092390">
        <w:t>:</w:t>
      </w:r>
    </w:p>
    <w:p w14:paraId="3DB2E51B" w14:textId="77777777" w:rsidR="00C673FE" w:rsidRPr="00092390" w:rsidRDefault="00C673FE" w:rsidP="00350FA5">
      <w:pPr>
        <w:pStyle w:val="AONormalText"/>
        <w:numPr>
          <w:ilvl w:val="0"/>
          <w:numId w:val="72"/>
        </w:numPr>
      </w:pPr>
      <w:r w:rsidRPr="00092390">
        <w:t>WFS software must be up and running, as described in the User Procedures document in section 2 (“Start and check Software status”).</w:t>
      </w:r>
    </w:p>
    <w:p w14:paraId="130C12C1" w14:textId="77777777" w:rsidR="00C673FE" w:rsidRPr="00092390" w:rsidRDefault="00C673FE" w:rsidP="00C673FE">
      <w:pPr>
        <w:pStyle w:val="AONormalText"/>
      </w:pPr>
    </w:p>
    <w:tbl>
      <w:tblPr>
        <w:tblStyle w:val="LightList"/>
        <w:tblW w:w="0" w:type="auto"/>
        <w:tblLook w:val="04A0" w:firstRow="1" w:lastRow="0" w:firstColumn="1" w:lastColumn="0" w:noHBand="0" w:noVBand="1"/>
      </w:tblPr>
      <w:tblGrid>
        <w:gridCol w:w="588"/>
        <w:gridCol w:w="2919"/>
        <w:gridCol w:w="3503"/>
        <w:gridCol w:w="2844"/>
      </w:tblGrid>
      <w:tr w:rsidR="00C673FE" w:rsidRPr="00092390" w14:paraId="363D3DA0" w14:textId="77777777" w:rsidTr="00091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513836B3" w14:textId="77777777" w:rsidR="00C673FE" w:rsidRPr="00092390" w:rsidRDefault="00C673FE" w:rsidP="0009188E">
            <w:pPr>
              <w:pStyle w:val="ListParagraph"/>
              <w:rPr>
                <w:lang w:val="en-US"/>
              </w:rPr>
            </w:pPr>
          </w:p>
        </w:tc>
        <w:tc>
          <w:tcPr>
            <w:tcW w:w="3130" w:type="dxa"/>
          </w:tcPr>
          <w:p w14:paraId="749760E4"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Action</w:t>
            </w:r>
          </w:p>
        </w:tc>
        <w:tc>
          <w:tcPr>
            <w:tcW w:w="3827" w:type="dxa"/>
          </w:tcPr>
          <w:p w14:paraId="6E6D124C"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Procedure</w:t>
            </w:r>
          </w:p>
        </w:tc>
        <w:tc>
          <w:tcPr>
            <w:tcW w:w="2092" w:type="dxa"/>
          </w:tcPr>
          <w:p w14:paraId="6963D708"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Notes</w:t>
            </w:r>
          </w:p>
        </w:tc>
      </w:tr>
      <w:tr w:rsidR="00C673FE" w:rsidRPr="00092390" w14:paraId="14A05583"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6671F64B" w14:textId="77777777" w:rsidR="00C673FE" w:rsidRPr="00092390" w:rsidRDefault="00C673FE" w:rsidP="00C673FE">
            <w:pPr>
              <w:pStyle w:val="ListParagraph"/>
              <w:numPr>
                <w:ilvl w:val="0"/>
                <w:numId w:val="69"/>
              </w:numPr>
              <w:jc w:val="both"/>
              <w:rPr>
                <w:lang w:val="en-US"/>
              </w:rPr>
            </w:pPr>
          </w:p>
        </w:tc>
        <w:tc>
          <w:tcPr>
            <w:tcW w:w="3130" w:type="dxa"/>
          </w:tcPr>
          <w:p w14:paraId="3D028CEA"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Start intmatDisturbGui</w:t>
            </w:r>
          </w:p>
        </w:tc>
        <w:tc>
          <w:tcPr>
            <w:tcW w:w="3827" w:type="dxa"/>
          </w:tcPr>
          <w:p w14:paraId="25E4B58A" w14:textId="77777777" w:rsidR="00C673FE" w:rsidRPr="00092390" w:rsidRDefault="00C673FE" w:rsidP="0009188E">
            <w:pPr>
              <w:tabs>
                <w:tab w:val="center" w:pos="1805"/>
              </w:tabs>
              <w:cnfStyle w:val="000000100000" w:firstRow="0" w:lastRow="0" w:firstColumn="0" w:lastColumn="0" w:oddVBand="0" w:evenVBand="0" w:oddHBand="1" w:evenHBand="0" w:firstRowFirstColumn="0" w:firstRowLastColumn="0" w:lastRowFirstColumn="0" w:lastRowLastColumn="0"/>
              <w:rPr>
                <w:lang w:val="en-US"/>
              </w:rPr>
            </w:pPr>
            <w:r w:rsidRPr="00092390">
              <w:rPr>
                <w:i/>
                <w:lang w:val="en-US"/>
              </w:rPr>
              <w:t>[AOeng@wfsdx ~]$ intmatDisturbGui</w:t>
            </w:r>
          </w:p>
        </w:tc>
        <w:tc>
          <w:tcPr>
            <w:tcW w:w="2092" w:type="dxa"/>
          </w:tcPr>
          <w:p w14:paraId="5215426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016C6AF9" w14:textId="77777777" w:rsidTr="0009188E">
        <w:tc>
          <w:tcPr>
            <w:cnfStyle w:val="001000000000" w:firstRow="0" w:lastRow="0" w:firstColumn="1" w:lastColumn="0" w:oddVBand="0" w:evenVBand="0" w:oddHBand="0" w:evenHBand="0" w:firstRowFirstColumn="0" w:firstRowLastColumn="0" w:lastRowFirstColumn="0" w:lastRowLastColumn="0"/>
            <w:tcW w:w="664" w:type="dxa"/>
          </w:tcPr>
          <w:p w14:paraId="65FD46FF" w14:textId="77777777" w:rsidR="00C673FE" w:rsidRPr="00092390" w:rsidRDefault="00C673FE" w:rsidP="00C673FE">
            <w:pPr>
              <w:pStyle w:val="ListParagraph"/>
              <w:numPr>
                <w:ilvl w:val="0"/>
                <w:numId w:val="69"/>
              </w:numPr>
              <w:jc w:val="both"/>
              <w:rPr>
                <w:lang w:val="en-US"/>
              </w:rPr>
            </w:pPr>
          </w:p>
        </w:tc>
        <w:tc>
          <w:tcPr>
            <w:tcW w:w="3130" w:type="dxa"/>
          </w:tcPr>
          <w:p w14:paraId="40999E9F"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Enter main parameters</w:t>
            </w:r>
          </w:p>
        </w:tc>
        <w:tc>
          <w:tcPr>
            <w:tcW w:w="3827" w:type="dxa"/>
          </w:tcPr>
          <w:p w14:paraId="60670882"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Enter modal basis, number of modes to measure.</w:t>
            </w:r>
          </w:p>
        </w:tc>
        <w:tc>
          <w:tcPr>
            <w:tcW w:w="2092" w:type="dxa"/>
          </w:tcPr>
          <w:p w14:paraId="6BBE5FC1"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7F57981E"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37508FAD" w14:textId="77777777" w:rsidR="00C673FE" w:rsidRPr="00092390" w:rsidRDefault="00C673FE" w:rsidP="00C673FE">
            <w:pPr>
              <w:pStyle w:val="ListParagraph"/>
              <w:numPr>
                <w:ilvl w:val="0"/>
                <w:numId w:val="69"/>
              </w:numPr>
              <w:jc w:val="both"/>
              <w:rPr>
                <w:lang w:val="en-US"/>
              </w:rPr>
            </w:pPr>
          </w:p>
        </w:tc>
        <w:tc>
          <w:tcPr>
            <w:tcW w:w="3130" w:type="dxa"/>
          </w:tcPr>
          <w:p w14:paraId="28A4A2B0"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Enter push-pull parameters</w:t>
            </w:r>
          </w:p>
        </w:tc>
        <w:tc>
          <w:tcPr>
            <w:tcW w:w="3827" w:type="dxa"/>
          </w:tcPr>
          <w:p w14:paraId="4F01F9C7"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Click on push-pull radio button.</w:t>
            </w:r>
          </w:p>
          <w:p w14:paraId="19D817D8"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Enter no. of frames/movement and cycles</w:t>
            </w:r>
          </w:p>
          <w:p w14:paraId="12177710"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Check that total is &lt;= 4000</w:t>
            </w:r>
          </w:p>
        </w:tc>
        <w:tc>
          <w:tcPr>
            <w:tcW w:w="2092" w:type="dxa"/>
          </w:tcPr>
          <w:p w14:paraId="293F602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640B4C27" w14:textId="77777777" w:rsidTr="0009188E">
        <w:tc>
          <w:tcPr>
            <w:cnfStyle w:val="001000000000" w:firstRow="0" w:lastRow="0" w:firstColumn="1" w:lastColumn="0" w:oddVBand="0" w:evenVBand="0" w:oddHBand="0" w:evenHBand="0" w:firstRowFirstColumn="0" w:firstRowLastColumn="0" w:lastRowFirstColumn="0" w:lastRowLastColumn="0"/>
            <w:tcW w:w="664" w:type="dxa"/>
          </w:tcPr>
          <w:p w14:paraId="5E73B7B3" w14:textId="77777777" w:rsidR="00C673FE" w:rsidRPr="00092390" w:rsidRDefault="00C673FE" w:rsidP="00C673FE">
            <w:pPr>
              <w:pStyle w:val="ListParagraph"/>
              <w:numPr>
                <w:ilvl w:val="0"/>
                <w:numId w:val="69"/>
              </w:numPr>
              <w:jc w:val="both"/>
              <w:rPr>
                <w:lang w:val="en-US"/>
              </w:rPr>
            </w:pPr>
          </w:p>
        </w:tc>
        <w:tc>
          <w:tcPr>
            <w:tcW w:w="3130" w:type="dxa"/>
          </w:tcPr>
          <w:p w14:paraId="185B3129"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Generate disturbance</w:t>
            </w:r>
          </w:p>
        </w:tc>
        <w:tc>
          <w:tcPr>
            <w:tcW w:w="3827" w:type="dxa"/>
          </w:tcPr>
          <w:p w14:paraId="7D79B148"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Click on “Generate”</w:t>
            </w:r>
          </w:p>
        </w:tc>
        <w:tc>
          <w:tcPr>
            <w:tcW w:w="2092" w:type="dxa"/>
          </w:tcPr>
          <w:p w14:paraId="40930A9F"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7C95B8E0"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20755E92" w14:textId="77777777" w:rsidR="00C673FE" w:rsidRPr="00092390" w:rsidRDefault="00C673FE" w:rsidP="00C673FE">
            <w:pPr>
              <w:pStyle w:val="ListParagraph"/>
              <w:numPr>
                <w:ilvl w:val="0"/>
                <w:numId w:val="69"/>
              </w:numPr>
              <w:jc w:val="both"/>
              <w:rPr>
                <w:lang w:val="en-US"/>
              </w:rPr>
            </w:pPr>
          </w:p>
        </w:tc>
        <w:tc>
          <w:tcPr>
            <w:tcW w:w="3130" w:type="dxa"/>
          </w:tcPr>
          <w:p w14:paraId="51B9B7D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 xml:space="preserve">Note down the tracking number </w:t>
            </w:r>
          </w:p>
        </w:tc>
        <w:tc>
          <w:tcPr>
            <w:tcW w:w="3827" w:type="dxa"/>
          </w:tcPr>
          <w:p w14:paraId="5CCDB047"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i/>
                <w:lang w:val="en-US"/>
              </w:rPr>
            </w:pPr>
          </w:p>
        </w:tc>
        <w:tc>
          <w:tcPr>
            <w:tcW w:w="2092" w:type="dxa"/>
          </w:tcPr>
          <w:p w14:paraId="59F08E73"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Format is YYYYMMDD_HHMMSS</w:t>
            </w:r>
          </w:p>
        </w:tc>
      </w:tr>
    </w:tbl>
    <w:p w14:paraId="16E2672F" w14:textId="77777777" w:rsidR="00C673FE" w:rsidRPr="00092390" w:rsidRDefault="00C673FE" w:rsidP="00C673FE">
      <w:pPr>
        <w:pStyle w:val="AONormalText"/>
      </w:pPr>
    </w:p>
    <w:p w14:paraId="069D28A8" w14:textId="77777777" w:rsidR="00C673FE" w:rsidRPr="00092390" w:rsidRDefault="00C673FE" w:rsidP="00C673FE">
      <w:pPr>
        <w:pStyle w:val="AONormalText"/>
      </w:pPr>
    </w:p>
    <w:p w14:paraId="562D5972" w14:textId="77777777" w:rsidR="00C673FE" w:rsidRPr="00092390" w:rsidRDefault="00C673FE" w:rsidP="00C673FE">
      <w:pPr>
        <w:pStyle w:val="AONormalText"/>
        <w:ind w:firstLine="0"/>
      </w:pPr>
      <w:r w:rsidRPr="00092390">
        <w:rPr>
          <w:noProof/>
        </w:rPr>
        <w:drawing>
          <wp:inline distT="0" distB="0" distL="0" distR="0" wp14:anchorId="6DE43563" wp14:editId="66E0FE10">
            <wp:extent cx="5005413" cy="457164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_intmatDisturbGui.png"/>
                    <pic:cNvPicPr/>
                  </pic:nvPicPr>
                  <pic:blipFill>
                    <a:blip r:embed="rId55">
                      <a:extLst>
                        <a:ext uri="{28A0092B-C50C-407E-A947-70E740481C1C}">
                          <a14:useLocalDpi xmlns:a14="http://schemas.microsoft.com/office/drawing/2010/main" val="0"/>
                        </a:ext>
                      </a:extLst>
                    </a:blip>
                    <a:stretch>
                      <a:fillRect/>
                    </a:stretch>
                  </pic:blipFill>
                  <pic:spPr>
                    <a:xfrm>
                      <a:off x="0" y="0"/>
                      <a:ext cx="5005797" cy="4572000"/>
                    </a:xfrm>
                    <a:prstGeom prst="rect">
                      <a:avLst/>
                    </a:prstGeom>
                  </pic:spPr>
                </pic:pic>
              </a:graphicData>
            </a:graphic>
          </wp:inline>
        </w:drawing>
      </w:r>
    </w:p>
    <w:p w14:paraId="24CD4EE5" w14:textId="77777777" w:rsidR="00C673FE" w:rsidRPr="00092390" w:rsidRDefault="00C673FE" w:rsidP="00C673FE">
      <w:pPr>
        <w:pStyle w:val="AONormalText"/>
        <w:ind w:firstLine="0"/>
      </w:pPr>
    </w:p>
    <w:p w14:paraId="735870EB" w14:textId="77777777" w:rsidR="00C673FE" w:rsidRPr="00092390" w:rsidRDefault="00C673FE" w:rsidP="00C673FE">
      <w:pPr>
        <w:pStyle w:val="AONormalText"/>
        <w:ind w:firstLine="0"/>
      </w:pPr>
      <w:r w:rsidRPr="00092390">
        <w:t>Note:</w:t>
      </w:r>
    </w:p>
    <w:p w14:paraId="22F0DD63" w14:textId="77777777" w:rsidR="00C673FE" w:rsidRPr="00092390" w:rsidRDefault="00C673FE" w:rsidP="00C673FE">
      <w:pPr>
        <w:pStyle w:val="AONormalText"/>
        <w:ind w:firstLine="0"/>
      </w:pPr>
      <w:r w:rsidRPr="00092390">
        <w:t>A modal history can be re-used as many times as needed, and is independent from WFS CCD binning.</w:t>
      </w:r>
    </w:p>
    <w:p w14:paraId="0D69D5BE" w14:textId="77777777" w:rsidR="00C673FE" w:rsidRPr="00092390" w:rsidRDefault="00C673FE" w:rsidP="00C673FE">
      <w:pPr>
        <w:pStyle w:val="AONormalText"/>
        <w:ind w:firstLine="0"/>
      </w:pPr>
    </w:p>
    <w:p w14:paraId="30398509" w14:textId="77777777" w:rsidR="00C673FE" w:rsidRPr="00092390" w:rsidRDefault="00C673FE" w:rsidP="00C673FE">
      <w:pPr>
        <w:pStyle w:val="Heading3"/>
      </w:pPr>
      <w:bookmarkStart w:id="191" w:name="_Toc277324346"/>
      <w:bookmarkStart w:id="192" w:name="_Toc336514385"/>
      <w:r w:rsidRPr="00092390">
        <w:t>Interaction matrix measurement</w:t>
      </w:r>
      <w:bookmarkEnd w:id="191"/>
      <w:bookmarkEnd w:id="192"/>
    </w:p>
    <w:p w14:paraId="29B167CA" w14:textId="77777777" w:rsidR="00C673FE" w:rsidRPr="00092390" w:rsidRDefault="00C673FE" w:rsidP="00C673FE">
      <w:pPr>
        <w:pStyle w:val="AONormalText"/>
        <w:ind w:firstLine="0"/>
      </w:pPr>
      <w:r w:rsidRPr="00092390">
        <w:t>After a modal history is available, the interaction matrix can be measured. It is critical that the measuring conditions are as similar as possible to the night-time conditions. This means:</w:t>
      </w:r>
    </w:p>
    <w:p w14:paraId="15E768BB" w14:textId="77777777" w:rsidR="00C673FE" w:rsidRPr="00092390" w:rsidRDefault="00C673FE" w:rsidP="00350FA5">
      <w:pPr>
        <w:pStyle w:val="AONormalText"/>
        <w:numPr>
          <w:ilvl w:val="0"/>
          <w:numId w:val="73"/>
        </w:numPr>
      </w:pPr>
      <w:r w:rsidRPr="00092390">
        <w:t>No lights in the dome</w:t>
      </w:r>
    </w:p>
    <w:p w14:paraId="69A9982F" w14:textId="77777777" w:rsidR="00C673FE" w:rsidRPr="00092390" w:rsidRDefault="00C673FE" w:rsidP="00350FA5">
      <w:pPr>
        <w:pStyle w:val="AONormalText"/>
        <w:numPr>
          <w:ilvl w:val="0"/>
          <w:numId w:val="73"/>
        </w:numPr>
      </w:pPr>
      <w:r w:rsidRPr="00092390">
        <w:t>No vibrations (as far as possible)</w:t>
      </w:r>
    </w:p>
    <w:p w14:paraId="2A404381" w14:textId="77777777" w:rsidR="00C673FE" w:rsidRPr="00092390" w:rsidRDefault="00C673FE" w:rsidP="00350FA5">
      <w:pPr>
        <w:pStyle w:val="AONormalText"/>
        <w:numPr>
          <w:ilvl w:val="0"/>
          <w:numId w:val="73"/>
        </w:numPr>
      </w:pPr>
      <w:r w:rsidRPr="00092390">
        <w:t>All WFS tracking loops (rotation, camera lens, anti drift) active, as described below.</w:t>
      </w:r>
    </w:p>
    <w:p w14:paraId="7E6A6C13" w14:textId="77777777" w:rsidR="00C673FE" w:rsidRPr="00092390" w:rsidRDefault="00C673FE" w:rsidP="00C673FE">
      <w:pPr>
        <w:pStyle w:val="AONormalText"/>
        <w:ind w:firstLine="0"/>
      </w:pPr>
    </w:p>
    <w:p w14:paraId="53C1084B" w14:textId="77777777" w:rsidR="00C673FE" w:rsidRPr="00092390" w:rsidRDefault="00C673FE" w:rsidP="00C673FE">
      <w:pPr>
        <w:pStyle w:val="AONoindentNormaltext"/>
      </w:pPr>
    </w:p>
    <w:p w14:paraId="2F67F499" w14:textId="77777777" w:rsidR="00C673FE" w:rsidRPr="00092390" w:rsidRDefault="00C673FE" w:rsidP="00C673FE">
      <w:pPr>
        <w:pStyle w:val="AONormalText"/>
      </w:pPr>
      <w:r w:rsidRPr="00092390">
        <w:t>The measurement is usually done in closed loop. A full system setup is needed, that can be obtained following the User Procedures manual in section 6.5 (“Close AO loop in daytime”). That procedure includes all vibration mitigation needed for daytime operation.</w:t>
      </w:r>
    </w:p>
    <w:p w14:paraId="421F52C5" w14:textId="77777777" w:rsidR="00C673FE" w:rsidRPr="00092390" w:rsidRDefault="00C673FE" w:rsidP="00C673FE">
      <w:pPr>
        <w:pStyle w:val="AONormalText"/>
      </w:pPr>
      <w:r w:rsidRPr="00092390">
        <w:t>If no reconstructor matrix is available for the current WFS pupil and binning combination, a closed-loop measurement is not possible. It is suggested to do a low-order measurement (10 modes) with very long averating (100 cycles or more) in order to obtain a preliminary reconstructor matrix. The measurement can be then iterated (see the “iteration” chapter later on).</w:t>
      </w:r>
    </w:p>
    <w:p w14:paraId="46B72A74" w14:textId="77777777" w:rsidR="00C673FE" w:rsidRPr="00092390" w:rsidRDefault="00C673FE" w:rsidP="00C673FE">
      <w:pPr>
        <w:pStyle w:val="AONormalText"/>
      </w:pPr>
      <w:r w:rsidRPr="00092390">
        <w:t>The measurement is done at a loop speed of 600 Hz. This is a compromise between the necessity of going as fast as possible, in order to minimize vibrations, and the mirror settling time. This speed should be entered in the WFS Arbitrator GUI as described below. Speeds different from 600 Hz have not been tested and may not work.</w:t>
      </w:r>
    </w:p>
    <w:p w14:paraId="7BE48AA4" w14:textId="77777777" w:rsidR="00C673FE" w:rsidRPr="00092390" w:rsidRDefault="00C673FE" w:rsidP="00C673FE">
      <w:pPr>
        <w:pStyle w:val="AONormalText"/>
        <w:ind w:firstLine="0"/>
      </w:pPr>
    </w:p>
    <w:p w14:paraId="09A7A201" w14:textId="77777777" w:rsidR="00C673FE" w:rsidRPr="00092390" w:rsidRDefault="00C673FE" w:rsidP="00C673FE">
      <w:pPr>
        <w:pStyle w:val="AONormalText"/>
        <w:rPr>
          <w:b/>
        </w:rPr>
      </w:pPr>
      <w:r w:rsidRPr="00092390">
        <w:rPr>
          <w:b/>
        </w:rPr>
        <w:t>Prerequisites:</w:t>
      </w:r>
    </w:p>
    <w:p w14:paraId="7EFEAD8B" w14:textId="77777777" w:rsidR="00C673FE" w:rsidRPr="00092390" w:rsidRDefault="00C673FE" w:rsidP="00C673FE">
      <w:pPr>
        <w:pStyle w:val="AONormalText"/>
        <w:numPr>
          <w:ilvl w:val="0"/>
          <w:numId w:val="69"/>
        </w:numPr>
      </w:pPr>
      <w:r w:rsidRPr="00092390">
        <w:t>Execute User Procederues section 6.5  - Close AO loop in daytime</w:t>
      </w:r>
    </w:p>
    <w:p w14:paraId="0B549BA5" w14:textId="77777777" w:rsidR="00C673FE" w:rsidRPr="00092390" w:rsidRDefault="00C673FE" w:rsidP="00C673FE">
      <w:pPr>
        <w:pStyle w:val="AONormalText"/>
      </w:pPr>
    </w:p>
    <w:tbl>
      <w:tblPr>
        <w:tblStyle w:val="LightList"/>
        <w:tblW w:w="0" w:type="auto"/>
        <w:tblLook w:val="04A0" w:firstRow="1" w:lastRow="0" w:firstColumn="1" w:lastColumn="0" w:noHBand="0" w:noVBand="1"/>
      </w:tblPr>
      <w:tblGrid>
        <w:gridCol w:w="630"/>
        <w:gridCol w:w="3017"/>
        <w:gridCol w:w="3660"/>
        <w:gridCol w:w="2406"/>
      </w:tblGrid>
      <w:tr w:rsidR="00C673FE" w:rsidRPr="00092390" w14:paraId="71F6EA01" w14:textId="77777777" w:rsidTr="00091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7E3BD04" w14:textId="77777777" w:rsidR="00C673FE" w:rsidRPr="00092390" w:rsidRDefault="00C673FE" w:rsidP="0009188E">
            <w:pPr>
              <w:pStyle w:val="ListParagraph"/>
              <w:rPr>
                <w:lang w:val="en-US"/>
              </w:rPr>
            </w:pPr>
          </w:p>
        </w:tc>
        <w:tc>
          <w:tcPr>
            <w:tcW w:w="3017" w:type="dxa"/>
          </w:tcPr>
          <w:p w14:paraId="06D72583"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Action</w:t>
            </w:r>
          </w:p>
        </w:tc>
        <w:tc>
          <w:tcPr>
            <w:tcW w:w="3660" w:type="dxa"/>
          </w:tcPr>
          <w:p w14:paraId="06C6CB04"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Procedure</w:t>
            </w:r>
          </w:p>
        </w:tc>
        <w:tc>
          <w:tcPr>
            <w:tcW w:w="2406" w:type="dxa"/>
          </w:tcPr>
          <w:p w14:paraId="13670351"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Notes</w:t>
            </w:r>
          </w:p>
        </w:tc>
      </w:tr>
      <w:tr w:rsidR="00C673FE" w:rsidRPr="00092390" w14:paraId="6180E121"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287C0F51" w14:textId="77777777" w:rsidR="00C673FE" w:rsidRPr="00092390" w:rsidRDefault="00C673FE" w:rsidP="00350FA5">
            <w:pPr>
              <w:pStyle w:val="ListParagraph"/>
              <w:numPr>
                <w:ilvl w:val="0"/>
                <w:numId w:val="74"/>
              </w:numPr>
              <w:jc w:val="both"/>
              <w:rPr>
                <w:lang w:val="en-US"/>
              </w:rPr>
            </w:pPr>
          </w:p>
        </w:tc>
        <w:tc>
          <w:tcPr>
            <w:tcW w:w="3017" w:type="dxa"/>
          </w:tcPr>
          <w:p w14:paraId="3A646015"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Open the AO loop</w:t>
            </w:r>
          </w:p>
        </w:tc>
        <w:tc>
          <w:tcPr>
            <w:tcW w:w="3660" w:type="dxa"/>
          </w:tcPr>
          <w:p w14:paraId="37C6CE4F" w14:textId="77777777" w:rsidR="00C673FE" w:rsidRPr="00092390" w:rsidRDefault="00C673FE" w:rsidP="0009188E">
            <w:pPr>
              <w:tabs>
                <w:tab w:val="center" w:pos="1805"/>
              </w:tabs>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Press STOP on the AOS command GUI</w:t>
            </w:r>
          </w:p>
        </w:tc>
        <w:tc>
          <w:tcPr>
            <w:tcW w:w="2406" w:type="dxa"/>
          </w:tcPr>
          <w:p w14:paraId="60E58DE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1CE3B33E"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28499A83" w14:textId="77777777" w:rsidR="00C673FE" w:rsidRPr="00092390" w:rsidRDefault="00C673FE" w:rsidP="00350FA5">
            <w:pPr>
              <w:pStyle w:val="ListParagraph"/>
              <w:numPr>
                <w:ilvl w:val="0"/>
                <w:numId w:val="74"/>
              </w:numPr>
              <w:jc w:val="both"/>
              <w:rPr>
                <w:lang w:val="en-US"/>
              </w:rPr>
            </w:pPr>
          </w:p>
        </w:tc>
        <w:tc>
          <w:tcPr>
            <w:tcW w:w="3017" w:type="dxa"/>
          </w:tcPr>
          <w:p w14:paraId="2AB9602B"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Set 600 Hz loop speed</w:t>
            </w:r>
          </w:p>
        </w:tc>
        <w:tc>
          <w:tcPr>
            <w:tcW w:w="3660" w:type="dxa"/>
          </w:tcPr>
          <w:p w14:paraId="24AB1D87" w14:textId="6A4A237D"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Open WfsControl GUI.</w:t>
            </w:r>
          </w:p>
          <w:p w14:paraId="53987798"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In the “Loop params” panel enter the following parameters:</w:t>
            </w:r>
          </w:p>
          <w:p w14:paraId="1B30DADD"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Binning = the one chosen for the measurement</w:t>
            </w:r>
          </w:p>
          <w:p w14:paraId="3C48FF31"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Loop frequency = 600 Hz</w:t>
            </w:r>
          </w:p>
          <w:p w14:paraId="5772C966"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Modulation: 3 (bin 1-2) or 6 (bin 3-4)</w:t>
            </w:r>
          </w:p>
          <w:p w14:paraId="69A53CA6"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And click the “Apply” button</w:t>
            </w:r>
          </w:p>
          <w:p w14:paraId="03148A0B"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c>
          <w:tcPr>
            <w:tcW w:w="2406" w:type="dxa"/>
          </w:tcPr>
          <w:p w14:paraId="46008463"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5AB5D98B"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666023DE" w14:textId="77777777" w:rsidR="00C673FE" w:rsidRPr="00092390" w:rsidRDefault="00C673FE" w:rsidP="00350FA5">
            <w:pPr>
              <w:pStyle w:val="ListParagraph"/>
              <w:numPr>
                <w:ilvl w:val="0"/>
                <w:numId w:val="74"/>
              </w:numPr>
              <w:jc w:val="both"/>
              <w:rPr>
                <w:lang w:val="en-US"/>
              </w:rPr>
            </w:pPr>
          </w:p>
        </w:tc>
        <w:tc>
          <w:tcPr>
            <w:tcW w:w="3017" w:type="dxa"/>
          </w:tcPr>
          <w:p w14:paraId="114CED65"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Start tracking loops</w:t>
            </w:r>
          </w:p>
        </w:tc>
        <w:tc>
          <w:tcPr>
            <w:tcW w:w="3660" w:type="dxa"/>
          </w:tcPr>
          <w:p w14:paraId="4F3BE4D4" w14:textId="764EFBAA"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On the WfsControl GUI, make sure that the three tracking loops:</w:t>
            </w:r>
          </w:p>
          <w:p w14:paraId="47C66824" w14:textId="77777777" w:rsidR="00C673FE" w:rsidRPr="00092390" w:rsidRDefault="00C673FE" w:rsidP="00350FA5">
            <w:pPr>
              <w:pStyle w:val="ListParagraph"/>
              <w:numPr>
                <w:ilvl w:val="0"/>
                <w:numId w:val="75"/>
              </w:num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rotator tracking</w:t>
            </w:r>
          </w:p>
          <w:p w14:paraId="2195FFBA" w14:textId="77777777" w:rsidR="00C673FE" w:rsidRPr="00092390" w:rsidRDefault="00C673FE" w:rsidP="00350FA5">
            <w:pPr>
              <w:pStyle w:val="ListParagraph"/>
              <w:numPr>
                <w:ilvl w:val="0"/>
                <w:numId w:val="75"/>
              </w:num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Camera lens tracking</w:t>
            </w:r>
          </w:p>
          <w:p w14:paraId="12804376" w14:textId="77777777" w:rsidR="00C673FE" w:rsidRPr="00092390" w:rsidRDefault="00C673FE" w:rsidP="00350FA5">
            <w:pPr>
              <w:pStyle w:val="ListParagraph"/>
              <w:numPr>
                <w:ilvl w:val="0"/>
                <w:numId w:val="75"/>
              </w:num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Anti drift</w:t>
            </w:r>
          </w:p>
          <w:p w14:paraId="5DA8C4E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are enabled. Click on the corresponding Enable or On buttons if needed.</w:t>
            </w:r>
          </w:p>
          <w:p w14:paraId="2E95E2BA"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c>
          <w:tcPr>
            <w:tcW w:w="2406" w:type="dxa"/>
          </w:tcPr>
          <w:p w14:paraId="4727BE2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7103D1A2"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0D67965F" w14:textId="77777777" w:rsidR="00C673FE" w:rsidRPr="00092390" w:rsidRDefault="00C673FE" w:rsidP="00350FA5">
            <w:pPr>
              <w:pStyle w:val="ListParagraph"/>
              <w:numPr>
                <w:ilvl w:val="0"/>
                <w:numId w:val="74"/>
              </w:numPr>
              <w:jc w:val="both"/>
              <w:rPr>
                <w:lang w:val="en-US"/>
              </w:rPr>
            </w:pPr>
          </w:p>
        </w:tc>
        <w:tc>
          <w:tcPr>
            <w:tcW w:w="3017" w:type="dxa"/>
          </w:tcPr>
          <w:p w14:paraId="5A006B10"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Start intmatAcquireGui</w:t>
            </w:r>
          </w:p>
        </w:tc>
        <w:tc>
          <w:tcPr>
            <w:tcW w:w="3660" w:type="dxa"/>
          </w:tcPr>
          <w:p w14:paraId="5D1839A0"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i/>
                <w:lang w:val="en-US"/>
              </w:rPr>
            </w:pPr>
            <w:r w:rsidRPr="00092390">
              <w:rPr>
                <w:i/>
                <w:lang w:val="en-US"/>
              </w:rPr>
              <w:t>[AOeng@wfsdx ~]$ intmatAcquireGui</w:t>
            </w:r>
          </w:p>
        </w:tc>
        <w:tc>
          <w:tcPr>
            <w:tcW w:w="2406" w:type="dxa"/>
          </w:tcPr>
          <w:p w14:paraId="05678FC9"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0EF1262B"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3A8E15DC" w14:textId="77777777" w:rsidR="00C673FE" w:rsidRPr="00092390" w:rsidRDefault="00C673FE" w:rsidP="00350FA5">
            <w:pPr>
              <w:pStyle w:val="ListParagraph"/>
              <w:numPr>
                <w:ilvl w:val="0"/>
                <w:numId w:val="74"/>
              </w:numPr>
              <w:jc w:val="both"/>
              <w:rPr>
                <w:lang w:val="en-US"/>
              </w:rPr>
            </w:pPr>
          </w:p>
        </w:tc>
        <w:tc>
          <w:tcPr>
            <w:tcW w:w="3017" w:type="dxa"/>
          </w:tcPr>
          <w:p w14:paraId="77E962DF"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 xml:space="preserve">Select the M2C </w:t>
            </w:r>
          </w:p>
        </w:tc>
        <w:tc>
          <w:tcPr>
            <w:tcW w:w="3660" w:type="dxa"/>
          </w:tcPr>
          <w:p w14:paraId="4F830FEE"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Same one used during disturbance generation</w:t>
            </w:r>
          </w:p>
        </w:tc>
        <w:tc>
          <w:tcPr>
            <w:tcW w:w="2406" w:type="dxa"/>
          </w:tcPr>
          <w:p w14:paraId="7206EE4E"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29F85AF8"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5451EE9A" w14:textId="77777777" w:rsidR="00C673FE" w:rsidRPr="00092390" w:rsidRDefault="00C673FE" w:rsidP="00350FA5">
            <w:pPr>
              <w:pStyle w:val="ListParagraph"/>
              <w:numPr>
                <w:ilvl w:val="0"/>
                <w:numId w:val="74"/>
              </w:numPr>
              <w:jc w:val="both"/>
              <w:rPr>
                <w:lang w:val="en-US"/>
              </w:rPr>
            </w:pPr>
          </w:p>
        </w:tc>
        <w:tc>
          <w:tcPr>
            <w:tcW w:w="3017" w:type="dxa"/>
          </w:tcPr>
          <w:p w14:paraId="663B5F83"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Select disturbance</w:t>
            </w:r>
          </w:p>
        </w:tc>
        <w:tc>
          <w:tcPr>
            <w:tcW w:w="3660" w:type="dxa"/>
          </w:tcPr>
          <w:p w14:paraId="0ECC0F11"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If a different one is needed, select it.</w:t>
            </w:r>
          </w:p>
        </w:tc>
        <w:tc>
          <w:tcPr>
            <w:tcW w:w="2406" w:type="dxa"/>
          </w:tcPr>
          <w:p w14:paraId="456AB6EC"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The last generated disturbance is pre-selected</w:t>
            </w:r>
          </w:p>
        </w:tc>
      </w:tr>
      <w:tr w:rsidR="00C673FE" w:rsidRPr="00092390" w14:paraId="70C7F35B"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37C6B0C3" w14:textId="77777777" w:rsidR="00C673FE" w:rsidRPr="00092390" w:rsidRDefault="00C673FE" w:rsidP="00350FA5">
            <w:pPr>
              <w:pStyle w:val="ListParagraph"/>
              <w:numPr>
                <w:ilvl w:val="0"/>
                <w:numId w:val="74"/>
              </w:numPr>
              <w:jc w:val="both"/>
              <w:rPr>
                <w:lang w:val="en-US"/>
              </w:rPr>
            </w:pPr>
          </w:p>
        </w:tc>
        <w:tc>
          <w:tcPr>
            <w:tcW w:w="3017" w:type="dxa"/>
          </w:tcPr>
          <w:p w14:paraId="5C780C6B"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Enter the no. of iterations</w:t>
            </w:r>
          </w:p>
        </w:tc>
        <w:tc>
          <w:tcPr>
            <w:tcW w:w="3660" w:type="dxa"/>
          </w:tcPr>
          <w:p w14:paraId="04814E13"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 xml:space="preserve">Use at least 4 to fully use the AdSec internal buffers. If more averaging is wanted, use a higher multiple of four (i.e. 16, 48, etc). </w:t>
            </w:r>
          </w:p>
        </w:tc>
        <w:tc>
          <w:tcPr>
            <w:tcW w:w="2406" w:type="dxa"/>
          </w:tcPr>
          <w:p w14:paraId="6F9CE346"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Time needed is about 1 minute every 4 iterations including overheads.</w:t>
            </w:r>
          </w:p>
        </w:tc>
      </w:tr>
      <w:tr w:rsidR="00C673FE" w:rsidRPr="00092390" w14:paraId="47FFF483"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41CFDEDF" w14:textId="77777777" w:rsidR="00C673FE" w:rsidRPr="00092390" w:rsidRDefault="00C673FE" w:rsidP="00350FA5">
            <w:pPr>
              <w:pStyle w:val="ListParagraph"/>
              <w:numPr>
                <w:ilvl w:val="0"/>
                <w:numId w:val="74"/>
              </w:numPr>
              <w:jc w:val="both"/>
              <w:rPr>
                <w:lang w:val="en-US"/>
              </w:rPr>
            </w:pPr>
          </w:p>
        </w:tc>
        <w:tc>
          <w:tcPr>
            <w:tcW w:w="3017" w:type="dxa"/>
          </w:tcPr>
          <w:p w14:paraId="5EA5F1BE"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Enter the reconstructor</w:t>
            </w:r>
          </w:p>
        </w:tc>
        <w:tc>
          <w:tcPr>
            <w:tcW w:w="3660" w:type="dxa"/>
          </w:tcPr>
          <w:p w14:paraId="1F37F2F9"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If a reconstructor is available for the current pupil and binning combination, click the “Acquire in closed loop” checkbox and select M2C, reconstructor, and a low gain vector like 0.05.fits</w:t>
            </w:r>
          </w:p>
        </w:tc>
        <w:tc>
          <w:tcPr>
            <w:tcW w:w="2406" w:type="dxa"/>
          </w:tcPr>
          <w:p w14:paraId="4070F1FB"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 xml:space="preserve">An old reconstructor with a different M2C but the same WFS pupils may be used if it is still working fine. </w:t>
            </w:r>
          </w:p>
        </w:tc>
      </w:tr>
      <w:tr w:rsidR="00C673FE" w:rsidRPr="00092390" w14:paraId="3FB7FCED"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154269F" w14:textId="77777777" w:rsidR="00C673FE" w:rsidRPr="00092390" w:rsidRDefault="00C673FE" w:rsidP="00350FA5">
            <w:pPr>
              <w:pStyle w:val="ListParagraph"/>
              <w:numPr>
                <w:ilvl w:val="0"/>
                <w:numId w:val="74"/>
              </w:numPr>
              <w:jc w:val="both"/>
              <w:rPr>
                <w:lang w:val="en-US"/>
              </w:rPr>
            </w:pPr>
          </w:p>
        </w:tc>
        <w:tc>
          <w:tcPr>
            <w:tcW w:w="3017" w:type="dxa"/>
          </w:tcPr>
          <w:p w14:paraId="545A8437"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Start measurement</w:t>
            </w:r>
          </w:p>
        </w:tc>
        <w:tc>
          <w:tcPr>
            <w:tcW w:w="3660" w:type="dxa"/>
          </w:tcPr>
          <w:p w14:paraId="2F8F25BF"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Click the “Acquire” button on the GUI</w:t>
            </w:r>
          </w:p>
        </w:tc>
        <w:tc>
          <w:tcPr>
            <w:tcW w:w="2406" w:type="dxa"/>
          </w:tcPr>
          <w:p w14:paraId="21A7DC37"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6381AB06"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106EECDD" w14:textId="77777777" w:rsidR="00C673FE" w:rsidRPr="00092390" w:rsidRDefault="00C673FE" w:rsidP="00350FA5">
            <w:pPr>
              <w:pStyle w:val="ListParagraph"/>
              <w:numPr>
                <w:ilvl w:val="0"/>
                <w:numId w:val="74"/>
              </w:numPr>
              <w:jc w:val="both"/>
              <w:rPr>
                <w:lang w:val="en-US"/>
              </w:rPr>
            </w:pPr>
          </w:p>
        </w:tc>
        <w:tc>
          <w:tcPr>
            <w:tcW w:w="3017" w:type="dxa"/>
          </w:tcPr>
          <w:p w14:paraId="0A8188D2"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Wait for completion</w:t>
            </w:r>
          </w:p>
        </w:tc>
        <w:tc>
          <w:tcPr>
            <w:tcW w:w="3660" w:type="dxa"/>
          </w:tcPr>
          <w:p w14:paraId="266A8C0D"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It will take about 1 minute for every 4 iterations.</w:t>
            </w:r>
          </w:p>
        </w:tc>
        <w:tc>
          <w:tcPr>
            <w:tcW w:w="2406" w:type="dxa"/>
          </w:tcPr>
          <w:p w14:paraId="608B8532"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78B6C15B"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008AF98C" w14:textId="77777777" w:rsidR="00C673FE" w:rsidRPr="00092390" w:rsidRDefault="00C673FE" w:rsidP="00350FA5">
            <w:pPr>
              <w:pStyle w:val="ListParagraph"/>
              <w:numPr>
                <w:ilvl w:val="0"/>
                <w:numId w:val="74"/>
              </w:numPr>
              <w:jc w:val="both"/>
              <w:rPr>
                <w:lang w:val="en-US"/>
              </w:rPr>
            </w:pPr>
          </w:p>
        </w:tc>
        <w:tc>
          <w:tcPr>
            <w:tcW w:w="3017" w:type="dxa"/>
          </w:tcPr>
          <w:p w14:paraId="6E9426B4"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Note down tracking number</w:t>
            </w:r>
          </w:p>
        </w:tc>
        <w:tc>
          <w:tcPr>
            <w:tcW w:w="3660" w:type="dxa"/>
          </w:tcPr>
          <w:p w14:paraId="449DC618"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Tracking number appears next to the Acquire button</w:t>
            </w:r>
          </w:p>
        </w:tc>
        <w:tc>
          <w:tcPr>
            <w:tcW w:w="2406" w:type="dxa"/>
          </w:tcPr>
          <w:p w14:paraId="73C57217"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Same YYYY… format as before.</w:t>
            </w:r>
          </w:p>
        </w:tc>
      </w:tr>
    </w:tbl>
    <w:p w14:paraId="1624BA92" w14:textId="77777777" w:rsidR="00C673FE" w:rsidRPr="00092390" w:rsidRDefault="00C673FE" w:rsidP="00C673FE"/>
    <w:p w14:paraId="1A1625EB" w14:textId="77777777" w:rsidR="00C673FE" w:rsidRPr="00092390" w:rsidRDefault="00C673FE" w:rsidP="00C673FE"/>
    <w:p w14:paraId="5EB968A8" w14:textId="77777777" w:rsidR="00C673FE" w:rsidRPr="00092390" w:rsidRDefault="00C673FE" w:rsidP="00C673FE"/>
    <w:p w14:paraId="09F0EF65" w14:textId="77777777" w:rsidR="00C673FE" w:rsidRPr="00092390" w:rsidRDefault="00C673FE" w:rsidP="00C673FE"/>
    <w:p w14:paraId="7B1C9A8E" w14:textId="77777777" w:rsidR="00C673FE" w:rsidRPr="00092390" w:rsidRDefault="00C673FE" w:rsidP="00C673FE">
      <w:r w:rsidRPr="00092390">
        <w:rPr>
          <w:noProof/>
          <w:lang w:eastAsia="en-US"/>
        </w:rPr>
        <w:drawing>
          <wp:inline distT="0" distB="0" distL="0" distR="0" wp14:anchorId="607FA99E" wp14:editId="1C9AEB44">
            <wp:extent cx="4530880" cy="64016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_intmatAcquireGUI.png"/>
                    <pic:cNvPicPr/>
                  </pic:nvPicPr>
                  <pic:blipFill>
                    <a:blip r:embed="rId56">
                      <a:extLst>
                        <a:ext uri="{28A0092B-C50C-407E-A947-70E740481C1C}">
                          <a14:useLocalDpi xmlns:a14="http://schemas.microsoft.com/office/drawing/2010/main" val="0"/>
                        </a:ext>
                      </a:extLst>
                    </a:blip>
                    <a:stretch>
                      <a:fillRect/>
                    </a:stretch>
                  </pic:blipFill>
                  <pic:spPr>
                    <a:xfrm>
                      <a:off x="0" y="0"/>
                      <a:ext cx="4530880" cy="6401647"/>
                    </a:xfrm>
                    <a:prstGeom prst="rect">
                      <a:avLst/>
                    </a:prstGeom>
                  </pic:spPr>
                </pic:pic>
              </a:graphicData>
            </a:graphic>
          </wp:inline>
        </w:drawing>
      </w:r>
    </w:p>
    <w:p w14:paraId="13622184" w14:textId="77777777" w:rsidR="00C673FE" w:rsidRPr="00092390" w:rsidRDefault="00C673FE" w:rsidP="00C673FE"/>
    <w:p w14:paraId="36AC7608" w14:textId="77777777" w:rsidR="00C673FE" w:rsidRPr="00092390" w:rsidRDefault="00C673FE" w:rsidP="00C673FE"/>
    <w:p w14:paraId="1138E9C6" w14:textId="77777777" w:rsidR="00C673FE" w:rsidRPr="00092390" w:rsidRDefault="00C673FE" w:rsidP="00C673FE">
      <w:pPr>
        <w:pStyle w:val="AONoindentNormaltext"/>
      </w:pPr>
    </w:p>
    <w:p w14:paraId="4F6D14BD" w14:textId="77777777" w:rsidR="00C673FE" w:rsidRPr="00092390" w:rsidRDefault="00C673FE" w:rsidP="00C673FE">
      <w:pPr>
        <w:pStyle w:val="Heading3"/>
      </w:pPr>
      <w:bookmarkStart w:id="193" w:name="_Toc277324347"/>
      <w:bookmarkStart w:id="194" w:name="_Toc336514386"/>
      <w:r w:rsidRPr="00092390">
        <w:t>Reconstructor matrix generation</w:t>
      </w:r>
      <w:bookmarkEnd w:id="193"/>
      <w:bookmarkEnd w:id="194"/>
    </w:p>
    <w:p w14:paraId="26C17F43" w14:textId="77777777" w:rsidR="00C673FE" w:rsidRPr="00092390" w:rsidRDefault="00C673FE" w:rsidP="00C673FE">
      <w:pPr>
        <w:pStyle w:val="AONoindentNormaltext"/>
      </w:pPr>
      <w:r w:rsidRPr="00092390">
        <w:t>After an interaction matrix has been acquired, one or more reconstructor may be generated from it. Typically, a full interaction matrix is acquired with 500 or 600 modes, and a set of reconstructors with progressively more modes is generated (for example: 10, 100, 250 and 500).</w:t>
      </w:r>
    </w:p>
    <w:p w14:paraId="683BF6B1" w14:textId="77777777" w:rsidR="00C673FE" w:rsidRPr="00092390" w:rsidRDefault="00C673FE" w:rsidP="00C673FE">
      <w:pPr>
        <w:pStyle w:val="AONormalText"/>
      </w:pPr>
      <w:r w:rsidRPr="00092390">
        <w:t>The generation is done with a GUI, which however uses terminal input for some parameters. It is best to use a terminal dedicated to this GUI to avoid conflicts.</w:t>
      </w:r>
    </w:p>
    <w:p w14:paraId="5F73DDD5" w14:textId="77777777" w:rsidR="00C673FE" w:rsidRPr="00092390" w:rsidRDefault="00C673FE" w:rsidP="00C673FE">
      <w:pPr>
        <w:pStyle w:val="AONormalText"/>
      </w:pPr>
      <w:r w:rsidRPr="00092390">
        <w:t>The generation can be done “offline”, just starting the GUI. Only the WFS software is needed to be running.</w:t>
      </w:r>
    </w:p>
    <w:p w14:paraId="7B12260B" w14:textId="77777777" w:rsidR="00C673FE" w:rsidRPr="00092390" w:rsidRDefault="00C673FE" w:rsidP="00C673FE">
      <w:pPr>
        <w:pStyle w:val="AONormalText"/>
      </w:pPr>
      <w:r w:rsidRPr="00092390">
        <w:rPr>
          <w:b/>
        </w:rPr>
        <w:t>Prerequisites</w:t>
      </w:r>
      <w:r w:rsidRPr="00092390">
        <w:t>:</w:t>
      </w:r>
    </w:p>
    <w:p w14:paraId="024A62E5" w14:textId="77777777" w:rsidR="00C673FE" w:rsidRPr="00092390" w:rsidRDefault="00C673FE" w:rsidP="00350FA5">
      <w:pPr>
        <w:pStyle w:val="AONormalText"/>
        <w:numPr>
          <w:ilvl w:val="0"/>
          <w:numId w:val="72"/>
        </w:numPr>
      </w:pPr>
      <w:r w:rsidRPr="00092390">
        <w:t>WFS software must be up and running, as described in the User Procedures document in section 2 (“Start and check Software status”).</w:t>
      </w:r>
    </w:p>
    <w:p w14:paraId="7AC09812" w14:textId="77777777" w:rsidR="00C673FE" w:rsidRPr="00092390" w:rsidRDefault="00C673FE" w:rsidP="00C673FE">
      <w:pPr>
        <w:pStyle w:val="AONormalText"/>
      </w:pPr>
    </w:p>
    <w:tbl>
      <w:tblPr>
        <w:tblStyle w:val="LightList"/>
        <w:tblW w:w="0" w:type="auto"/>
        <w:tblLook w:val="04A0" w:firstRow="1" w:lastRow="0" w:firstColumn="1" w:lastColumn="0" w:noHBand="0" w:noVBand="1"/>
      </w:tblPr>
      <w:tblGrid>
        <w:gridCol w:w="630"/>
        <w:gridCol w:w="3017"/>
        <w:gridCol w:w="3660"/>
        <w:gridCol w:w="2406"/>
      </w:tblGrid>
      <w:tr w:rsidR="00C673FE" w:rsidRPr="00092390" w14:paraId="4E17EBFF" w14:textId="77777777" w:rsidTr="00091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996E32D" w14:textId="77777777" w:rsidR="00C673FE" w:rsidRPr="00092390" w:rsidRDefault="00C673FE" w:rsidP="0009188E">
            <w:pPr>
              <w:pStyle w:val="ListParagraph"/>
              <w:rPr>
                <w:lang w:val="en-US"/>
              </w:rPr>
            </w:pPr>
          </w:p>
        </w:tc>
        <w:tc>
          <w:tcPr>
            <w:tcW w:w="3017" w:type="dxa"/>
          </w:tcPr>
          <w:p w14:paraId="3C9610D6"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Action</w:t>
            </w:r>
          </w:p>
        </w:tc>
        <w:tc>
          <w:tcPr>
            <w:tcW w:w="3660" w:type="dxa"/>
          </w:tcPr>
          <w:p w14:paraId="6410B343"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Procedure</w:t>
            </w:r>
          </w:p>
        </w:tc>
        <w:tc>
          <w:tcPr>
            <w:tcW w:w="2406" w:type="dxa"/>
          </w:tcPr>
          <w:p w14:paraId="6FBA0327"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Notes</w:t>
            </w:r>
          </w:p>
        </w:tc>
      </w:tr>
      <w:tr w:rsidR="00C673FE" w:rsidRPr="00092390" w14:paraId="62283FE6"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06C58728" w14:textId="77777777" w:rsidR="00C673FE" w:rsidRPr="00092390" w:rsidRDefault="00C673FE" w:rsidP="00350FA5">
            <w:pPr>
              <w:pStyle w:val="ListParagraph"/>
              <w:numPr>
                <w:ilvl w:val="0"/>
                <w:numId w:val="76"/>
              </w:numPr>
              <w:jc w:val="both"/>
              <w:rPr>
                <w:lang w:val="en-US"/>
              </w:rPr>
            </w:pPr>
          </w:p>
        </w:tc>
        <w:tc>
          <w:tcPr>
            <w:tcW w:w="3017" w:type="dxa"/>
          </w:tcPr>
          <w:p w14:paraId="62DEC420"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Start intmatAnalyseGui</w:t>
            </w:r>
          </w:p>
        </w:tc>
        <w:tc>
          <w:tcPr>
            <w:tcW w:w="3660" w:type="dxa"/>
          </w:tcPr>
          <w:p w14:paraId="1716DB1E" w14:textId="77777777" w:rsidR="00C673FE" w:rsidRPr="00092390" w:rsidRDefault="00C673FE" w:rsidP="0009188E">
            <w:pPr>
              <w:tabs>
                <w:tab w:val="center" w:pos="1805"/>
              </w:tabs>
              <w:cnfStyle w:val="000000100000" w:firstRow="0" w:lastRow="0" w:firstColumn="0" w:lastColumn="0" w:oddVBand="0" w:evenVBand="0" w:oddHBand="1" w:evenHBand="0" w:firstRowFirstColumn="0" w:firstRowLastColumn="0" w:lastRowFirstColumn="0" w:lastRowLastColumn="0"/>
              <w:rPr>
                <w:lang w:val="en-US"/>
              </w:rPr>
            </w:pPr>
            <w:r w:rsidRPr="00092390">
              <w:rPr>
                <w:i/>
                <w:lang w:val="en-US"/>
              </w:rPr>
              <w:t>[AOeng@wfsdx ~]$ intmatAnalyseGui</w:t>
            </w:r>
          </w:p>
        </w:tc>
        <w:tc>
          <w:tcPr>
            <w:tcW w:w="2406" w:type="dxa"/>
          </w:tcPr>
          <w:p w14:paraId="62E0B90E"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5640AFD1"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3D285763" w14:textId="77777777" w:rsidR="00C673FE" w:rsidRPr="00092390" w:rsidRDefault="00C673FE" w:rsidP="00350FA5">
            <w:pPr>
              <w:pStyle w:val="ListParagraph"/>
              <w:numPr>
                <w:ilvl w:val="0"/>
                <w:numId w:val="76"/>
              </w:numPr>
              <w:jc w:val="both"/>
              <w:rPr>
                <w:lang w:val="en-US"/>
              </w:rPr>
            </w:pPr>
          </w:p>
        </w:tc>
        <w:tc>
          <w:tcPr>
            <w:tcW w:w="3017" w:type="dxa"/>
          </w:tcPr>
          <w:p w14:paraId="4FAD3BF8"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Select acquisition</w:t>
            </w:r>
          </w:p>
        </w:tc>
        <w:tc>
          <w:tcPr>
            <w:tcW w:w="3660" w:type="dxa"/>
          </w:tcPr>
          <w:p w14:paraId="43E26C1D"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Select M2C and tracking number to analyse</w:t>
            </w:r>
          </w:p>
          <w:p w14:paraId="605A7843"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c>
          <w:tcPr>
            <w:tcW w:w="2406" w:type="dxa"/>
          </w:tcPr>
          <w:p w14:paraId="09C4997B"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Last tracking number is pre-selected</w:t>
            </w:r>
          </w:p>
        </w:tc>
      </w:tr>
      <w:tr w:rsidR="00C673FE" w:rsidRPr="00092390" w14:paraId="6351AC1C"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0AA5BE3E" w14:textId="77777777" w:rsidR="00C673FE" w:rsidRPr="00092390" w:rsidRDefault="00C673FE" w:rsidP="00350FA5">
            <w:pPr>
              <w:pStyle w:val="ListParagraph"/>
              <w:numPr>
                <w:ilvl w:val="0"/>
                <w:numId w:val="76"/>
              </w:numPr>
              <w:jc w:val="both"/>
              <w:rPr>
                <w:lang w:val="en-US"/>
              </w:rPr>
            </w:pPr>
          </w:p>
        </w:tc>
        <w:tc>
          <w:tcPr>
            <w:tcW w:w="3017" w:type="dxa"/>
          </w:tcPr>
          <w:p w14:paraId="138017C9"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Select parameters</w:t>
            </w:r>
          </w:p>
        </w:tc>
        <w:tc>
          <w:tcPr>
            <w:tcW w:w="3660" w:type="dxa"/>
          </w:tcPr>
          <w:p w14:paraId="341D2388"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“skip frame” and “avg frames” are always “2”. Check “remove tip-tilt” and uncheck “only check saturation”</w:t>
            </w:r>
          </w:p>
          <w:p w14:paraId="5CE8E402"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c>
          <w:tcPr>
            <w:tcW w:w="2406" w:type="dxa"/>
          </w:tcPr>
          <w:p w14:paraId="6D80052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634BFD8D"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4F44A861" w14:textId="77777777" w:rsidR="00C673FE" w:rsidRPr="00092390" w:rsidRDefault="00C673FE" w:rsidP="00350FA5">
            <w:pPr>
              <w:pStyle w:val="ListParagraph"/>
              <w:numPr>
                <w:ilvl w:val="0"/>
                <w:numId w:val="76"/>
              </w:numPr>
              <w:jc w:val="both"/>
              <w:rPr>
                <w:lang w:val="en-US"/>
              </w:rPr>
            </w:pPr>
          </w:p>
        </w:tc>
        <w:tc>
          <w:tcPr>
            <w:tcW w:w="3017" w:type="dxa"/>
          </w:tcPr>
          <w:p w14:paraId="17FC74E5"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Start analysis</w:t>
            </w:r>
          </w:p>
        </w:tc>
        <w:tc>
          <w:tcPr>
            <w:tcW w:w="3660" w:type="dxa"/>
          </w:tcPr>
          <w:p w14:paraId="4B1D3EFF"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Click on the Analyse button</w:t>
            </w:r>
          </w:p>
        </w:tc>
        <w:tc>
          <w:tcPr>
            <w:tcW w:w="2406" w:type="dxa"/>
          </w:tcPr>
          <w:p w14:paraId="3C069341"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09E6FD6A"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754AFB5D" w14:textId="77777777" w:rsidR="00C673FE" w:rsidRPr="00092390" w:rsidRDefault="00C673FE" w:rsidP="00350FA5">
            <w:pPr>
              <w:pStyle w:val="ListParagraph"/>
              <w:numPr>
                <w:ilvl w:val="0"/>
                <w:numId w:val="76"/>
              </w:numPr>
              <w:jc w:val="both"/>
              <w:rPr>
                <w:lang w:val="en-US"/>
              </w:rPr>
            </w:pPr>
          </w:p>
        </w:tc>
        <w:tc>
          <w:tcPr>
            <w:tcW w:w="3017" w:type="dxa"/>
          </w:tcPr>
          <w:p w14:paraId="589A0343"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Answer questions on terminal</w:t>
            </w:r>
          </w:p>
        </w:tc>
        <w:tc>
          <w:tcPr>
            <w:tcW w:w="3660" w:type="dxa"/>
          </w:tcPr>
          <w:p w14:paraId="277C1182"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Often the terminal pauses and asks to press Enter to continue, in order to look at a plot or graph</w:t>
            </w:r>
          </w:p>
        </w:tc>
        <w:tc>
          <w:tcPr>
            <w:tcW w:w="2406" w:type="dxa"/>
          </w:tcPr>
          <w:p w14:paraId="5DB87ED8"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Sometimes the terminal is hidden behind big plots. Close or move them away.</w:t>
            </w:r>
          </w:p>
        </w:tc>
      </w:tr>
    </w:tbl>
    <w:p w14:paraId="23605C50" w14:textId="77777777" w:rsidR="00C673FE" w:rsidRPr="00092390" w:rsidRDefault="00C673FE" w:rsidP="00C673FE">
      <w:pPr>
        <w:pStyle w:val="AONormalText"/>
      </w:pPr>
    </w:p>
    <w:p w14:paraId="42C2272E" w14:textId="77777777" w:rsidR="00C673FE" w:rsidRPr="00092390" w:rsidRDefault="00C673FE" w:rsidP="00C673FE">
      <w:pPr>
        <w:pStyle w:val="Heading3"/>
        <w:numPr>
          <w:ilvl w:val="3"/>
          <w:numId w:val="26"/>
        </w:numPr>
      </w:pPr>
      <w:bookmarkStart w:id="195" w:name="_Toc277324348"/>
      <w:bookmarkStart w:id="196" w:name="_Toc336514387"/>
      <w:r w:rsidRPr="00092390">
        <w:t>Iteration</w:t>
      </w:r>
      <w:bookmarkEnd w:id="195"/>
      <w:bookmarkEnd w:id="196"/>
    </w:p>
    <w:p w14:paraId="2D65D971" w14:textId="77777777" w:rsidR="00C673FE" w:rsidRPr="00092390" w:rsidRDefault="00C673FE" w:rsidP="00C673FE">
      <w:pPr>
        <w:pStyle w:val="AONormalText"/>
      </w:pPr>
      <w:r w:rsidRPr="00092390">
        <w:t>Once a reconstructor is available, it is recommended to repeat the measurement in closed loop. Repeat all steps in section 5, and when configuring the acquisition GUI, click the “Acquire in closed loop” checkbox and select the M2C and reconstructor. A very low gain (like 0.05) is recommended.</w:t>
      </w:r>
    </w:p>
    <w:p w14:paraId="375393B3" w14:textId="77777777" w:rsidR="00C673FE" w:rsidRPr="00092390" w:rsidRDefault="00C673FE" w:rsidP="00C673FE">
      <w:pPr>
        <w:pStyle w:val="AONormalText"/>
      </w:pPr>
      <w:r w:rsidRPr="00092390">
        <w:t>The typical reconstructor iteration is as follows:</w:t>
      </w:r>
    </w:p>
    <w:p w14:paraId="1C561717" w14:textId="77777777" w:rsidR="00C673FE" w:rsidRPr="00092390" w:rsidRDefault="00C673FE" w:rsidP="00350FA5">
      <w:pPr>
        <w:pStyle w:val="AONormalText"/>
        <w:numPr>
          <w:ilvl w:val="0"/>
          <w:numId w:val="77"/>
        </w:numPr>
      </w:pPr>
      <w:r w:rsidRPr="00092390">
        <w:t>10 modes (open loop)</w:t>
      </w:r>
    </w:p>
    <w:p w14:paraId="2DC097C3" w14:textId="77777777" w:rsidR="00C673FE" w:rsidRPr="00092390" w:rsidRDefault="00C673FE" w:rsidP="00350FA5">
      <w:pPr>
        <w:pStyle w:val="AONormalText"/>
        <w:numPr>
          <w:ilvl w:val="0"/>
          <w:numId w:val="77"/>
        </w:numPr>
      </w:pPr>
      <w:r w:rsidRPr="00092390">
        <w:t>10 modes (in closed loop with previous 10 modes)</w:t>
      </w:r>
    </w:p>
    <w:p w14:paraId="508AD57A" w14:textId="77777777" w:rsidR="00C673FE" w:rsidRPr="00092390" w:rsidRDefault="00C673FE" w:rsidP="00350FA5">
      <w:pPr>
        <w:pStyle w:val="AONormalText"/>
        <w:numPr>
          <w:ilvl w:val="0"/>
          <w:numId w:val="77"/>
        </w:numPr>
      </w:pPr>
      <w:r w:rsidRPr="00092390">
        <w:t>50 modes (in closed loop with previous 10 modes)</w:t>
      </w:r>
    </w:p>
    <w:p w14:paraId="792C87A7" w14:textId="77777777" w:rsidR="00C673FE" w:rsidRPr="00092390" w:rsidRDefault="00C673FE" w:rsidP="00350FA5">
      <w:pPr>
        <w:pStyle w:val="AONormalText"/>
        <w:numPr>
          <w:ilvl w:val="0"/>
          <w:numId w:val="77"/>
        </w:numPr>
      </w:pPr>
      <w:r w:rsidRPr="00092390">
        <w:t>100 modes (in closed loop with previous 50 modes)</w:t>
      </w:r>
    </w:p>
    <w:p w14:paraId="3C5D05CF" w14:textId="77777777" w:rsidR="00C673FE" w:rsidRPr="00092390" w:rsidRDefault="00C673FE" w:rsidP="00350FA5">
      <w:pPr>
        <w:pStyle w:val="AONormalText"/>
        <w:numPr>
          <w:ilvl w:val="0"/>
          <w:numId w:val="77"/>
        </w:numPr>
      </w:pPr>
      <w:r w:rsidRPr="00092390">
        <w:t>400 modes (in closed loop with previous 100 modes)</w:t>
      </w:r>
    </w:p>
    <w:p w14:paraId="57B49EA7" w14:textId="77777777" w:rsidR="00C673FE" w:rsidRPr="00092390" w:rsidRDefault="00C673FE" w:rsidP="00350FA5">
      <w:pPr>
        <w:pStyle w:val="AONormalText"/>
        <w:numPr>
          <w:ilvl w:val="0"/>
          <w:numId w:val="77"/>
        </w:numPr>
      </w:pPr>
      <w:r w:rsidRPr="00092390">
        <w:t>400 modes (in closed loop with previous 400 modes)</w:t>
      </w:r>
    </w:p>
    <w:p w14:paraId="47375F4F" w14:textId="77777777" w:rsidR="00C673FE" w:rsidRPr="00092390" w:rsidRDefault="00C673FE" w:rsidP="00C673FE">
      <w:pPr>
        <w:pStyle w:val="AONormalText"/>
        <w:ind w:left="360" w:firstLine="0"/>
      </w:pPr>
    </w:p>
    <w:p w14:paraId="32503018" w14:textId="77777777" w:rsidR="00C673FE" w:rsidRPr="00092390" w:rsidRDefault="00C673FE" w:rsidP="00C673FE">
      <w:pPr>
        <w:pStyle w:val="AONormalText"/>
        <w:ind w:left="360" w:firstLine="0"/>
      </w:pPr>
      <w:r w:rsidRPr="00092390">
        <w:t>Only the last reconstructor is considered useful. In addition, a 10 modes reconstructor is generated from the last interaction matrix measurement, for use during the camera lens centering loop.</w:t>
      </w:r>
    </w:p>
    <w:p w14:paraId="4951CCC1" w14:textId="77777777" w:rsidR="00C673FE" w:rsidRPr="00092390" w:rsidRDefault="00C673FE" w:rsidP="00C673FE">
      <w:pPr>
        <w:pStyle w:val="AONormalText"/>
        <w:ind w:left="360" w:firstLine="0"/>
      </w:pPr>
      <w:r w:rsidRPr="00092390">
        <w:rPr>
          <w:noProof/>
        </w:rPr>
        <w:drawing>
          <wp:inline distT="0" distB="0" distL="0" distR="0" wp14:anchorId="7E405382" wp14:editId="04D0B132">
            <wp:extent cx="3546263" cy="3278447"/>
            <wp:effectExtent l="0" t="0" r="1016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_intmatAnalyseGUI.png"/>
                    <pic:cNvPicPr/>
                  </pic:nvPicPr>
                  <pic:blipFill>
                    <a:blip r:embed="rId57">
                      <a:extLst>
                        <a:ext uri="{28A0092B-C50C-407E-A947-70E740481C1C}">
                          <a14:useLocalDpi xmlns:a14="http://schemas.microsoft.com/office/drawing/2010/main" val="0"/>
                        </a:ext>
                      </a:extLst>
                    </a:blip>
                    <a:stretch>
                      <a:fillRect/>
                    </a:stretch>
                  </pic:blipFill>
                  <pic:spPr>
                    <a:xfrm>
                      <a:off x="0" y="0"/>
                      <a:ext cx="3546639" cy="3278795"/>
                    </a:xfrm>
                    <a:prstGeom prst="rect">
                      <a:avLst/>
                    </a:prstGeom>
                  </pic:spPr>
                </pic:pic>
              </a:graphicData>
            </a:graphic>
          </wp:inline>
        </w:drawing>
      </w:r>
    </w:p>
    <w:p w14:paraId="6228DF41" w14:textId="77777777" w:rsidR="00C673FE" w:rsidRPr="00092390" w:rsidRDefault="00C673FE" w:rsidP="00C673FE">
      <w:pPr>
        <w:pStyle w:val="AONormalText"/>
        <w:ind w:left="360" w:firstLine="0"/>
      </w:pPr>
    </w:p>
    <w:p w14:paraId="5509A3F8" w14:textId="77777777" w:rsidR="00C673FE" w:rsidRPr="00092390" w:rsidRDefault="00C673FE" w:rsidP="00C673FE">
      <w:pPr>
        <w:pStyle w:val="AONormalText"/>
        <w:ind w:left="360" w:firstLine="0"/>
      </w:pPr>
    </w:p>
    <w:p w14:paraId="2AB55EC4" w14:textId="77777777" w:rsidR="00C673FE" w:rsidRPr="00092390" w:rsidRDefault="00C673FE" w:rsidP="00C673FE"/>
    <w:p w14:paraId="19707A05" w14:textId="77777777" w:rsidR="00012C49" w:rsidRPr="00092390" w:rsidRDefault="006A4D57" w:rsidP="00504319">
      <w:pPr>
        <w:pStyle w:val="Heading1"/>
      </w:pPr>
      <w:bookmarkStart w:id="197" w:name="_Ref333758344"/>
      <w:bookmarkStart w:id="198" w:name="_Toc336514388"/>
      <w:r w:rsidRPr="00092390">
        <w:t>Saving diagnostic data</w:t>
      </w:r>
      <w:bookmarkEnd w:id="197"/>
      <w:bookmarkEnd w:id="198"/>
    </w:p>
    <w:p w14:paraId="0B05CB37" w14:textId="77777777" w:rsidR="006A4D57" w:rsidRDefault="00A66AA2" w:rsidP="006A4D57">
      <w:pPr>
        <w:pStyle w:val="Heading2"/>
      </w:pPr>
      <w:bookmarkStart w:id="199" w:name="_Toc336514389"/>
      <w:r w:rsidRPr="00092390">
        <w:t>Data format description</w:t>
      </w:r>
      <w:bookmarkEnd w:id="199"/>
    </w:p>
    <w:p w14:paraId="55CCBF26" w14:textId="77777777" w:rsidR="00350FA5" w:rsidRDefault="00350FA5" w:rsidP="00350FA5"/>
    <w:p w14:paraId="2ACDE820" w14:textId="46E1C0F0" w:rsidR="00350FA5" w:rsidRDefault="00350FA5" w:rsidP="00350FA5">
      <w:r>
        <w:t>Diagnostic data is stored into a directory on the adsec computer:</w:t>
      </w:r>
    </w:p>
    <w:p w14:paraId="384EECDE" w14:textId="77777777" w:rsidR="00350FA5" w:rsidRDefault="00350FA5" w:rsidP="00350FA5"/>
    <w:p w14:paraId="5DB38B2E" w14:textId="37A852E6" w:rsidR="00350FA5" w:rsidRPr="00D100C6" w:rsidRDefault="00350FA5" w:rsidP="00350FA5">
      <w:pPr>
        <w:rPr>
          <w:rFonts w:ascii="Courier New" w:hAnsi="Courier New" w:cs="Courier New"/>
        </w:rPr>
      </w:pPr>
      <w:r w:rsidRPr="00D100C6">
        <w:rPr>
          <w:rFonts w:ascii="Courier New" w:hAnsi="Courier New" w:cs="Courier New"/>
        </w:rPr>
        <w:t>/local/aomeas/adsec_data</w:t>
      </w:r>
    </w:p>
    <w:p w14:paraId="4BEF554D" w14:textId="77777777" w:rsidR="00350FA5" w:rsidRDefault="00350FA5" w:rsidP="00350FA5"/>
    <w:p w14:paraId="4F8118EC" w14:textId="698AC95E" w:rsidR="00350FA5" w:rsidRDefault="00350FA5" w:rsidP="00350FA5">
      <w:r>
        <w:t xml:space="preserve">the wfs computer mounts this directory via NFS using the same name, as described in sections </w:t>
      </w:r>
      <w:r>
        <w:fldChar w:fldCharType="begin"/>
      </w:r>
      <w:r>
        <w:instrText xml:space="preserve"> REF _Ref333835411 \r \h </w:instrText>
      </w:r>
      <w:r>
        <w:fldChar w:fldCharType="separate"/>
      </w:r>
      <w:r>
        <w:t>1.8</w:t>
      </w:r>
      <w:r>
        <w:fldChar w:fldCharType="end"/>
      </w:r>
      <w:r>
        <w:t xml:space="preserve"> and </w:t>
      </w:r>
      <w:r>
        <w:fldChar w:fldCharType="begin"/>
      </w:r>
      <w:r>
        <w:instrText xml:space="preserve"> REF _Ref333835413 \r \h </w:instrText>
      </w:r>
      <w:r>
        <w:fldChar w:fldCharType="separate"/>
      </w:r>
      <w:r>
        <w:t>1.9</w:t>
      </w:r>
      <w:r>
        <w:fldChar w:fldCharType="end"/>
      </w:r>
      <w:r>
        <w:t>. The /local/aomeas prefix can be changed using the ADOPT_MEAS environment variable.</w:t>
      </w:r>
    </w:p>
    <w:p w14:paraId="21AC121E" w14:textId="77777777" w:rsidR="00350FA5" w:rsidRDefault="00350FA5" w:rsidP="00350FA5"/>
    <w:p w14:paraId="64DA042B" w14:textId="7702FE65" w:rsidR="00350FA5" w:rsidRDefault="00350FA5" w:rsidP="00350FA5">
      <w:r>
        <w:t>Data is organized into “tracking numbers”. Each tracking number is a directory containing a number of data files. The directory name is a timestamp of when the data saving started and, in order avoid having thousands of subdirectories, the adsec_data directory is further subdivided into directories for each day. Thus the full path for a given tracking number is:</w:t>
      </w:r>
    </w:p>
    <w:p w14:paraId="7AEE3E9E" w14:textId="77777777" w:rsidR="00350FA5" w:rsidRDefault="00350FA5" w:rsidP="00350FA5"/>
    <w:p w14:paraId="105BE1E1" w14:textId="748A5C8D" w:rsidR="00350FA5" w:rsidRPr="00D100C6" w:rsidRDefault="00350FA5" w:rsidP="00350FA5">
      <w:pPr>
        <w:rPr>
          <w:rFonts w:ascii="Courier New" w:hAnsi="Courier New" w:cs="Courier New"/>
        </w:rPr>
      </w:pPr>
      <w:r w:rsidRPr="00D100C6">
        <w:rPr>
          <w:rFonts w:ascii="Courier New" w:hAnsi="Courier New" w:cs="Courier New"/>
        </w:rPr>
        <w:t>$ADOPT_MEAS/adsec_data/YYYYMMDD/YYYYMMDD_HHMMSS</w:t>
      </w:r>
    </w:p>
    <w:p w14:paraId="48E65689" w14:textId="77777777" w:rsidR="00350FA5" w:rsidRDefault="00350FA5" w:rsidP="00350FA5"/>
    <w:p w14:paraId="4792AAB3" w14:textId="05784DDA" w:rsidR="00350FA5" w:rsidRDefault="00350FA5" w:rsidP="00350FA5">
      <w:r>
        <w:t>where YYYYMMDD is a date in year-month-day format (like “20151125”) and HHMMSS is a time in 24-hour-minute-format (like “115834”).</w:t>
      </w:r>
    </w:p>
    <w:p w14:paraId="6146FEC4" w14:textId="77777777" w:rsidR="001F35C6" w:rsidRDefault="001F35C6" w:rsidP="00350FA5"/>
    <w:p w14:paraId="7BA89B10" w14:textId="7495F36E" w:rsidR="001F35C6" w:rsidRDefault="001F35C6" w:rsidP="00350FA5">
      <w:r>
        <w:t>Typically, data inside a tracking number is not analyzed manually, but using the IDL elab_lib tool described in the next section, and the user only has to record the tracking number that identifies a particular acquisition of interest.</w:t>
      </w:r>
    </w:p>
    <w:p w14:paraId="732249DB" w14:textId="77777777" w:rsidR="00350FA5" w:rsidRDefault="00350FA5" w:rsidP="00350FA5"/>
    <w:p w14:paraId="734F4EFA" w14:textId="0AF482B5" w:rsidR="00350FA5" w:rsidRDefault="00350FA5" w:rsidP="00350FA5">
      <w:r>
        <w:t>Each tracking number con</w:t>
      </w:r>
      <w:r w:rsidR="00DE7F43">
        <w:t>tains a number of files. Most files also contains the same timestamp in their filename, in order to allow quick identification during data analy</w:t>
      </w:r>
      <w:r w:rsidR="003D3ADE">
        <w:t>sis. In the following table, “xxx</w:t>
      </w:r>
      <w:r w:rsidR="00DE7F43">
        <w:t xml:space="preserve">” stands for the full YYYYMMDD_HHMMSS. Thus </w:t>
      </w:r>
      <w:r w:rsidR="001F35C6">
        <w:t>for example, the name “Frames_xxx</w:t>
      </w:r>
      <w:r w:rsidR="00DE7F43">
        <w:t>.fits” will be saved on disk with a name like “Frames_20160301_224946.fits”.</w:t>
      </w:r>
    </w:p>
    <w:p w14:paraId="519BEA3A" w14:textId="77777777" w:rsidR="00350FA5" w:rsidRDefault="00350FA5" w:rsidP="00350FA5"/>
    <w:p w14:paraId="0A003B98" w14:textId="42F4EC86" w:rsidR="001F35C6" w:rsidRDefault="001F35C6" w:rsidP="001F35C6">
      <w:pPr>
        <w:pStyle w:val="Caption"/>
        <w:keepNext/>
      </w:pPr>
      <w:bookmarkStart w:id="200" w:name="_Ref333839655"/>
      <w:r>
        <w:t xml:space="preserve">Table </w:t>
      </w:r>
      <w:r>
        <w:fldChar w:fldCharType="begin"/>
      </w:r>
      <w:r>
        <w:instrText xml:space="preserve"> SEQ Table \* ARABIC </w:instrText>
      </w:r>
      <w:r>
        <w:fldChar w:fldCharType="separate"/>
      </w:r>
      <w:r>
        <w:t>1</w:t>
      </w:r>
      <w:r>
        <w:fldChar w:fldCharType="end"/>
      </w:r>
      <w:bookmarkEnd w:id="200"/>
      <w:r>
        <w:t>: List of files included in a tracking number</w:t>
      </w:r>
    </w:p>
    <w:tbl>
      <w:tblPr>
        <w:tblStyle w:val="TableGrid"/>
        <w:tblW w:w="0" w:type="auto"/>
        <w:tblLook w:val="04A0" w:firstRow="1" w:lastRow="0" w:firstColumn="1" w:lastColumn="0" w:noHBand="0" w:noVBand="1"/>
      </w:tblPr>
      <w:tblGrid>
        <w:gridCol w:w="3023"/>
        <w:gridCol w:w="1902"/>
        <w:gridCol w:w="3413"/>
        <w:gridCol w:w="1516"/>
      </w:tblGrid>
      <w:tr w:rsidR="00DE7F43" w14:paraId="10B9CBFF" w14:textId="50883E71" w:rsidTr="001F35C6">
        <w:tc>
          <w:tcPr>
            <w:tcW w:w="3023" w:type="dxa"/>
          </w:tcPr>
          <w:p w14:paraId="3FDB8843" w14:textId="23B4FB1F" w:rsidR="00DE7F43" w:rsidRPr="00DE7F43" w:rsidRDefault="00DE7F43" w:rsidP="00350FA5">
            <w:pPr>
              <w:rPr>
                <w:b/>
              </w:rPr>
            </w:pPr>
            <w:r w:rsidRPr="00DE7F43">
              <w:rPr>
                <w:b/>
              </w:rPr>
              <w:t>Filename</w:t>
            </w:r>
          </w:p>
        </w:tc>
        <w:tc>
          <w:tcPr>
            <w:tcW w:w="1902" w:type="dxa"/>
          </w:tcPr>
          <w:p w14:paraId="640750F9" w14:textId="1C8CC3A5" w:rsidR="00DE7F43" w:rsidRPr="00DE7F43" w:rsidRDefault="00DE7F43" w:rsidP="00350FA5">
            <w:pPr>
              <w:rPr>
                <w:b/>
              </w:rPr>
            </w:pPr>
            <w:r w:rsidRPr="00DE7F43">
              <w:rPr>
                <w:b/>
              </w:rPr>
              <w:t>Format</w:t>
            </w:r>
            <w:r w:rsidR="003D3ADE">
              <w:rPr>
                <w:b/>
              </w:rPr>
              <w:t>*</w:t>
            </w:r>
          </w:p>
        </w:tc>
        <w:tc>
          <w:tcPr>
            <w:tcW w:w="3413" w:type="dxa"/>
          </w:tcPr>
          <w:p w14:paraId="07BA4A1C" w14:textId="730FFFBD" w:rsidR="00DE7F43" w:rsidRPr="00DE7F43" w:rsidRDefault="00DE7F43" w:rsidP="00350FA5">
            <w:pPr>
              <w:rPr>
                <w:b/>
              </w:rPr>
            </w:pPr>
            <w:r w:rsidRPr="00DE7F43">
              <w:rPr>
                <w:b/>
              </w:rPr>
              <w:t>Description</w:t>
            </w:r>
          </w:p>
        </w:tc>
        <w:tc>
          <w:tcPr>
            <w:tcW w:w="1516" w:type="dxa"/>
          </w:tcPr>
          <w:p w14:paraId="15D060A7" w14:textId="5F3A4337" w:rsidR="00DE7F43" w:rsidRPr="00DE7F43" w:rsidRDefault="00DE7F43" w:rsidP="00350FA5">
            <w:pPr>
              <w:rPr>
                <w:b/>
              </w:rPr>
            </w:pPr>
            <w:r w:rsidRPr="00DE7F43">
              <w:rPr>
                <w:b/>
              </w:rPr>
              <w:t>Typical size</w:t>
            </w:r>
            <w:r w:rsidR="003D3ADE">
              <w:rPr>
                <w:b/>
              </w:rPr>
              <w:t>**</w:t>
            </w:r>
          </w:p>
        </w:tc>
      </w:tr>
      <w:tr w:rsidR="00DE7F43" w14:paraId="5F84E29F" w14:textId="761893D9" w:rsidTr="001F35C6">
        <w:tc>
          <w:tcPr>
            <w:tcW w:w="3023" w:type="dxa"/>
          </w:tcPr>
          <w:p w14:paraId="42D3B57A" w14:textId="7BD9BC67" w:rsidR="00DE7F43" w:rsidRDefault="00DE7F43" w:rsidP="00350FA5">
            <w:r>
              <w:t>adsec.sav</w:t>
            </w:r>
          </w:p>
        </w:tc>
        <w:tc>
          <w:tcPr>
            <w:tcW w:w="1902" w:type="dxa"/>
          </w:tcPr>
          <w:p w14:paraId="4EE5D9DE" w14:textId="6B1DBAF2" w:rsidR="00DE7F43" w:rsidRDefault="00DE7F43" w:rsidP="00350FA5">
            <w:r>
              <w:t>IDL SAV file</w:t>
            </w:r>
          </w:p>
        </w:tc>
        <w:tc>
          <w:tcPr>
            <w:tcW w:w="3413" w:type="dxa"/>
          </w:tcPr>
          <w:p w14:paraId="62E3FD9A" w14:textId="6E99B5BF" w:rsidR="00DE7F43" w:rsidRDefault="00DE7F43" w:rsidP="00350FA5">
            <w:r>
              <w:t>Contains a number of IDL variables with detailed AdSec status information.</w:t>
            </w:r>
          </w:p>
        </w:tc>
        <w:tc>
          <w:tcPr>
            <w:tcW w:w="1516" w:type="dxa"/>
          </w:tcPr>
          <w:p w14:paraId="27ECD9FA" w14:textId="14CEE87F" w:rsidR="00DE7F43" w:rsidRDefault="003D3ADE" w:rsidP="00350FA5">
            <w:r>
              <w:t>15</w:t>
            </w:r>
            <w:r w:rsidR="00DE7F43">
              <w:t xml:space="preserve"> MB</w:t>
            </w:r>
          </w:p>
        </w:tc>
      </w:tr>
      <w:tr w:rsidR="00DE7F43" w14:paraId="3B177419" w14:textId="44732642" w:rsidTr="001F35C6">
        <w:tc>
          <w:tcPr>
            <w:tcW w:w="3023" w:type="dxa"/>
          </w:tcPr>
          <w:p w14:paraId="07F6DA43" w14:textId="0B5E72BA" w:rsidR="00DE7F43" w:rsidRDefault="00DE7F43" w:rsidP="00350FA5">
            <w:r>
              <w:t>AntiDrift_xxx.fits</w:t>
            </w:r>
          </w:p>
        </w:tc>
        <w:tc>
          <w:tcPr>
            <w:tcW w:w="1902" w:type="dxa"/>
          </w:tcPr>
          <w:p w14:paraId="241FF06B" w14:textId="6F80887D" w:rsidR="00DE7F43" w:rsidRDefault="003D3ADE" w:rsidP="00350FA5">
            <w:r>
              <w:t>4xN</w:t>
            </w:r>
            <w:r w:rsidR="00C72067">
              <w:t xml:space="preserve"> FITS</w:t>
            </w:r>
            <w:r>
              <w:t>, FLOAT</w:t>
            </w:r>
            <w:r w:rsidR="00C72067">
              <w:t xml:space="preserve"> 32 bits</w:t>
            </w:r>
          </w:p>
        </w:tc>
        <w:tc>
          <w:tcPr>
            <w:tcW w:w="3413" w:type="dxa"/>
          </w:tcPr>
          <w:p w14:paraId="7856F58F" w14:textId="5FE45771" w:rsidR="00DE7F43" w:rsidRDefault="00DE7F43" w:rsidP="003D3ADE">
            <w:r>
              <w:t xml:space="preserve">anti-drift” </w:t>
            </w:r>
            <w:r w:rsidR="003D3ADE">
              <w:t>background corrections applied</w:t>
            </w:r>
            <w:r>
              <w:t xml:space="preserve"> to the ccd39 background file</w:t>
            </w:r>
          </w:p>
        </w:tc>
        <w:tc>
          <w:tcPr>
            <w:tcW w:w="1516" w:type="dxa"/>
          </w:tcPr>
          <w:p w14:paraId="108F9509" w14:textId="5F2301ED" w:rsidR="00DE7F43" w:rsidRDefault="003D3ADE" w:rsidP="00350FA5">
            <w:r>
              <w:t>68</w:t>
            </w:r>
            <w:r w:rsidR="00DE7F43">
              <w:t xml:space="preserve"> KB</w:t>
            </w:r>
          </w:p>
        </w:tc>
      </w:tr>
      <w:tr w:rsidR="00DE7F43" w14:paraId="25529519" w14:textId="6F5532B0" w:rsidTr="001F35C6">
        <w:tc>
          <w:tcPr>
            <w:tcW w:w="3023" w:type="dxa"/>
          </w:tcPr>
          <w:p w14:paraId="0DCDB462" w14:textId="73805012" w:rsidR="00DE7F43" w:rsidRDefault="003D3ADE" w:rsidP="00350FA5">
            <w:r>
              <w:t>Commands_xxx.fits</w:t>
            </w:r>
          </w:p>
        </w:tc>
        <w:tc>
          <w:tcPr>
            <w:tcW w:w="1902" w:type="dxa"/>
          </w:tcPr>
          <w:p w14:paraId="278DCA27" w14:textId="14AF07C5" w:rsidR="00DE7F43" w:rsidRDefault="00C72067" w:rsidP="00350FA5">
            <w:r>
              <w:t>672xN FITS</w:t>
            </w:r>
            <w:r w:rsidR="003D3ADE">
              <w:t>, FLOAT</w:t>
            </w:r>
            <w:r>
              <w:t xml:space="preserve"> 32 bits</w:t>
            </w:r>
          </w:p>
        </w:tc>
        <w:tc>
          <w:tcPr>
            <w:tcW w:w="3413" w:type="dxa"/>
          </w:tcPr>
          <w:p w14:paraId="0590F6A4" w14:textId="0CDE4244" w:rsidR="00DE7F43" w:rsidRDefault="003D3ADE" w:rsidP="00350FA5">
            <w:r>
              <w:t>Mirror actuator commands</w:t>
            </w:r>
          </w:p>
        </w:tc>
        <w:tc>
          <w:tcPr>
            <w:tcW w:w="1516" w:type="dxa"/>
          </w:tcPr>
          <w:p w14:paraId="32868186" w14:textId="5D0DB970" w:rsidR="00DE7F43" w:rsidRDefault="003D3ADE" w:rsidP="00350FA5">
            <w:r>
              <w:t>11 MB</w:t>
            </w:r>
          </w:p>
        </w:tc>
      </w:tr>
      <w:tr w:rsidR="00DE7F43" w14:paraId="4E227F88" w14:textId="6D23C79F" w:rsidTr="001F35C6">
        <w:tc>
          <w:tcPr>
            <w:tcW w:w="3023" w:type="dxa"/>
          </w:tcPr>
          <w:p w14:paraId="6C2E974D" w14:textId="728FDD71" w:rsidR="00DE7F43" w:rsidRDefault="003D3ADE" w:rsidP="00350FA5">
            <w:r>
              <w:t>CrcErrors_xxx.fits</w:t>
            </w:r>
          </w:p>
        </w:tc>
        <w:tc>
          <w:tcPr>
            <w:tcW w:w="1902" w:type="dxa"/>
          </w:tcPr>
          <w:p w14:paraId="526F6027" w14:textId="14C37E6B" w:rsidR="00DE7F43" w:rsidRDefault="00C72067" w:rsidP="00C72067">
            <w:r>
              <w:t>N-elements FITS, INT 32bits</w:t>
            </w:r>
          </w:p>
        </w:tc>
        <w:tc>
          <w:tcPr>
            <w:tcW w:w="3413" w:type="dxa"/>
          </w:tcPr>
          <w:p w14:paraId="15C8A9B0" w14:textId="29026FAA" w:rsidR="00DE7F43" w:rsidRDefault="003D3ADE" w:rsidP="00350FA5">
            <w:r>
              <w:t>CRC error counter on fastlink fiber</w:t>
            </w:r>
          </w:p>
        </w:tc>
        <w:tc>
          <w:tcPr>
            <w:tcW w:w="1516" w:type="dxa"/>
          </w:tcPr>
          <w:p w14:paraId="10AE05B7" w14:textId="5D82931D" w:rsidR="00DE7F43" w:rsidRDefault="003D3ADE" w:rsidP="00350FA5">
            <w:r>
              <w:t>20 KB</w:t>
            </w:r>
          </w:p>
        </w:tc>
      </w:tr>
      <w:tr w:rsidR="00DE7F43" w14:paraId="70DB2F5D" w14:textId="7F1E0722" w:rsidTr="001F35C6">
        <w:tc>
          <w:tcPr>
            <w:tcW w:w="3023" w:type="dxa"/>
          </w:tcPr>
          <w:p w14:paraId="1C835FE5" w14:textId="7552AEE0" w:rsidR="00DE7F43" w:rsidRDefault="003D3ADE" w:rsidP="00350FA5">
            <w:r>
              <w:t>DarkApplications_xxx.txt</w:t>
            </w:r>
          </w:p>
        </w:tc>
        <w:tc>
          <w:tcPr>
            <w:tcW w:w="1902" w:type="dxa"/>
          </w:tcPr>
          <w:p w14:paraId="7702A5B6" w14:textId="798C2D25" w:rsidR="00DE7F43" w:rsidRDefault="00C72067" w:rsidP="00350FA5">
            <w:r>
              <w:t>ASCII</w:t>
            </w:r>
          </w:p>
        </w:tc>
        <w:tc>
          <w:tcPr>
            <w:tcW w:w="3413" w:type="dxa"/>
          </w:tcPr>
          <w:p w14:paraId="3B9C28EF" w14:textId="000BC46F" w:rsidR="00DE7F43" w:rsidRDefault="003D3ADE" w:rsidP="00350FA5">
            <w:r>
              <w:t>Timestamps of ccd39 background changes</w:t>
            </w:r>
          </w:p>
        </w:tc>
        <w:tc>
          <w:tcPr>
            <w:tcW w:w="1516" w:type="dxa"/>
          </w:tcPr>
          <w:p w14:paraId="3E049265" w14:textId="228B1668" w:rsidR="00DE7F43" w:rsidRDefault="003D3ADE" w:rsidP="00350FA5">
            <w:r>
              <w:t>From zero to few KB.</w:t>
            </w:r>
          </w:p>
        </w:tc>
      </w:tr>
      <w:tr w:rsidR="003D3ADE" w14:paraId="0860CEF1" w14:textId="77777777" w:rsidTr="001F35C6">
        <w:tc>
          <w:tcPr>
            <w:tcW w:w="3023" w:type="dxa"/>
          </w:tcPr>
          <w:p w14:paraId="2A04F2A2" w14:textId="363BDB7B" w:rsidR="003D3ADE" w:rsidRDefault="003D3ADE" w:rsidP="00350FA5">
            <w:r>
              <w:t>Dimm_xxx.fits</w:t>
            </w:r>
          </w:p>
        </w:tc>
        <w:tc>
          <w:tcPr>
            <w:tcW w:w="1902" w:type="dxa"/>
          </w:tcPr>
          <w:p w14:paraId="1ADD0CDE" w14:textId="03C339FC" w:rsidR="003D3ADE" w:rsidRDefault="00C72067" w:rsidP="00350FA5">
            <w:r>
              <w:t>Variable length FITS, FLOAT 32 bits</w:t>
            </w:r>
          </w:p>
        </w:tc>
        <w:tc>
          <w:tcPr>
            <w:tcW w:w="3413" w:type="dxa"/>
          </w:tcPr>
          <w:p w14:paraId="2D435639" w14:textId="5D6EBFF6" w:rsidR="003D3ADE" w:rsidRDefault="003D3ADE" w:rsidP="00350FA5">
            <w:r>
              <w:t>Dimm values received from TCS during data acqusition</w:t>
            </w:r>
          </w:p>
        </w:tc>
        <w:tc>
          <w:tcPr>
            <w:tcW w:w="1516" w:type="dxa"/>
          </w:tcPr>
          <w:p w14:paraId="0B4F9DAE" w14:textId="245E82E2" w:rsidR="003D3ADE" w:rsidRDefault="00C72067" w:rsidP="00350FA5">
            <w:r>
              <w:t>3K</w:t>
            </w:r>
          </w:p>
        </w:tc>
      </w:tr>
      <w:tr w:rsidR="003D3ADE" w14:paraId="5567EE51" w14:textId="77777777" w:rsidTr="001F35C6">
        <w:tc>
          <w:tcPr>
            <w:tcW w:w="3023" w:type="dxa"/>
          </w:tcPr>
          <w:p w14:paraId="3D289DB2" w14:textId="009DCE64" w:rsidR="003D3ADE" w:rsidRDefault="003D3ADE" w:rsidP="00350FA5">
            <w:r>
              <w:t>FlTimeout_xxx.fits</w:t>
            </w:r>
          </w:p>
        </w:tc>
        <w:tc>
          <w:tcPr>
            <w:tcW w:w="1902" w:type="dxa"/>
          </w:tcPr>
          <w:p w14:paraId="5A36829D" w14:textId="64CC82D1" w:rsidR="003D3ADE" w:rsidRDefault="00C72067" w:rsidP="00350FA5">
            <w:r>
              <w:t>N-elements FITS, INT 32bits</w:t>
            </w:r>
          </w:p>
        </w:tc>
        <w:tc>
          <w:tcPr>
            <w:tcW w:w="3413" w:type="dxa"/>
          </w:tcPr>
          <w:p w14:paraId="783DAFC7" w14:textId="6AE69B0F" w:rsidR="003D3ADE" w:rsidRDefault="003D3ADE" w:rsidP="00350FA5">
            <w:r>
              <w:t>Timeout counter on fastlink fiber</w:t>
            </w:r>
          </w:p>
        </w:tc>
        <w:tc>
          <w:tcPr>
            <w:tcW w:w="1516" w:type="dxa"/>
          </w:tcPr>
          <w:p w14:paraId="718D50F6" w14:textId="77B6E8DC" w:rsidR="003D3ADE" w:rsidRDefault="003D3ADE" w:rsidP="00350FA5">
            <w:r>
              <w:t>20 KB</w:t>
            </w:r>
          </w:p>
        </w:tc>
      </w:tr>
      <w:tr w:rsidR="003D3ADE" w14:paraId="7AA4E784" w14:textId="77777777" w:rsidTr="001F35C6">
        <w:tc>
          <w:tcPr>
            <w:tcW w:w="3023" w:type="dxa"/>
          </w:tcPr>
          <w:p w14:paraId="26E5919B" w14:textId="2BD78CC8" w:rsidR="003D3ADE" w:rsidRDefault="003D3ADE" w:rsidP="00350FA5">
            <w:r>
              <w:t>Frames_xxx.fits</w:t>
            </w:r>
          </w:p>
        </w:tc>
        <w:tc>
          <w:tcPr>
            <w:tcW w:w="1902" w:type="dxa"/>
          </w:tcPr>
          <w:p w14:paraId="3A8DFECE" w14:textId="77777777" w:rsidR="003D3ADE" w:rsidRDefault="00C72067" w:rsidP="00350FA5">
            <w:r>
              <w:t>80x80xN FITS,</w:t>
            </w:r>
          </w:p>
          <w:p w14:paraId="500F9FF4" w14:textId="44C8C223" w:rsidR="00C72067" w:rsidRDefault="00C72067" w:rsidP="00350FA5">
            <w:r>
              <w:t>INT 16 bits</w:t>
            </w:r>
          </w:p>
        </w:tc>
        <w:tc>
          <w:tcPr>
            <w:tcW w:w="3413" w:type="dxa"/>
          </w:tcPr>
          <w:p w14:paraId="027839C6" w14:textId="56F88E38" w:rsidR="003D3ADE" w:rsidRDefault="003D3ADE" w:rsidP="00350FA5">
            <w:r>
              <w:t>Ccd39 pixel frames</w:t>
            </w:r>
          </w:p>
        </w:tc>
        <w:tc>
          <w:tcPr>
            <w:tcW w:w="1516" w:type="dxa"/>
          </w:tcPr>
          <w:p w14:paraId="594D0425" w14:textId="1874CFB1" w:rsidR="003D3ADE" w:rsidRDefault="003D3ADE" w:rsidP="00350FA5">
            <w:r>
              <w:t>49 MB</w:t>
            </w:r>
          </w:p>
        </w:tc>
      </w:tr>
      <w:tr w:rsidR="003D3ADE" w14:paraId="65503004" w14:textId="77777777" w:rsidTr="001F35C6">
        <w:tc>
          <w:tcPr>
            <w:tcW w:w="3023" w:type="dxa"/>
          </w:tcPr>
          <w:p w14:paraId="208E3B5F" w14:textId="7474ED83" w:rsidR="003D3ADE" w:rsidRDefault="003D3ADE" w:rsidP="00350FA5">
            <w:r>
              <w:t>FramesCounter_xxx.fits</w:t>
            </w:r>
          </w:p>
        </w:tc>
        <w:tc>
          <w:tcPr>
            <w:tcW w:w="1902" w:type="dxa"/>
          </w:tcPr>
          <w:p w14:paraId="0B887146" w14:textId="2AD59754" w:rsidR="003D3ADE" w:rsidRDefault="00C72067" w:rsidP="00350FA5">
            <w:r>
              <w:t>N-elements FITS, INT 32bits</w:t>
            </w:r>
          </w:p>
        </w:tc>
        <w:tc>
          <w:tcPr>
            <w:tcW w:w="3413" w:type="dxa"/>
          </w:tcPr>
          <w:p w14:paraId="0C6E4208" w14:textId="2BC60757" w:rsidR="003D3ADE" w:rsidRDefault="003D3ADE" w:rsidP="00350FA5">
            <w:r>
              <w:t>Slope computer-generated frame counter</w:t>
            </w:r>
          </w:p>
        </w:tc>
        <w:tc>
          <w:tcPr>
            <w:tcW w:w="1516" w:type="dxa"/>
          </w:tcPr>
          <w:p w14:paraId="7CE7D7D6" w14:textId="67144C5A" w:rsidR="003D3ADE" w:rsidRDefault="003D3ADE" w:rsidP="00350FA5">
            <w:r>
              <w:t>20 KB</w:t>
            </w:r>
          </w:p>
        </w:tc>
      </w:tr>
      <w:tr w:rsidR="003D3ADE" w14:paraId="4D73F93D" w14:textId="77777777" w:rsidTr="001F35C6">
        <w:tc>
          <w:tcPr>
            <w:tcW w:w="3023" w:type="dxa"/>
          </w:tcPr>
          <w:p w14:paraId="2076E015" w14:textId="10C1F7EF" w:rsidR="003D3ADE" w:rsidRDefault="003D3ADE" w:rsidP="00350FA5">
            <w:r>
              <w:t>GuideCam_xxx.fits</w:t>
            </w:r>
          </w:p>
        </w:tc>
        <w:tc>
          <w:tcPr>
            <w:tcW w:w="1902" w:type="dxa"/>
          </w:tcPr>
          <w:p w14:paraId="0B7F3C1B" w14:textId="4BEF95E8" w:rsidR="003D3ADE" w:rsidRDefault="00C72067" w:rsidP="00350FA5">
            <w:r>
              <w:t>Variable length FITS, FLOAT 32bits</w:t>
            </w:r>
          </w:p>
        </w:tc>
        <w:tc>
          <w:tcPr>
            <w:tcW w:w="3413" w:type="dxa"/>
          </w:tcPr>
          <w:p w14:paraId="2B318D4F" w14:textId="77777777" w:rsidR="003D3ADE" w:rsidRDefault="003D3ADE" w:rsidP="00350FA5"/>
        </w:tc>
        <w:tc>
          <w:tcPr>
            <w:tcW w:w="1516" w:type="dxa"/>
          </w:tcPr>
          <w:p w14:paraId="2706DDB4" w14:textId="0FA117AE" w:rsidR="003D3ADE" w:rsidRDefault="00C72067" w:rsidP="00350FA5">
            <w:r>
              <w:t>3 KB</w:t>
            </w:r>
          </w:p>
        </w:tc>
      </w:tr>
      <w:tr w:rsidR="003D3ADE" w14:paraId="4AF5E6AF" w14:textId="77777777" w:rsidTr="001F35C6">
        <w:tc>
          <w:tcPr>
            <w:tcW w:w="3023" w:type="dxa"/>
          </w:tcPr>
          <w:p w14:paraId="4BB311F8" w14:textId="221FE1FC" w:rsidR="003D3ADE" w:rsidRDefault="003D3ADE" w:rsidP="00350FA5">
            <w:r>
              <w:t>LoopClosed_xxx.fits</w:t>
            </w:r>
          </w:p>
        </w:tc>
        <w:tc>
          <w:tcPr>
            <w:tcW w:w="1902" w:type="dxa"/>
          </w:tcPr>
          <w:p w14:paraId="2FC53C2C" w14:textId="41D92DCA" w:rsidR="003D3ADE" w:rsidRDefault="00C72067" w:rsidP="00350FA5">
            <w:r>
              <w:t>N-elements FITS, INT 32bits</w:t>
            </w:r>
          </w:p>
        </w:tc>
        <w:tc>
          <w:tcPr>
            <w:tcW w:w="3413" w:type="dxa"/>
          </w:tcPr>
          <w:p w14:paraId="3CA23F19" w14:textId="695C5BF4" w:rsidR="003D3ADE" w:rsidRDefault="003D3ADE" w:rsidP="00350FA5">
            <w:r>
              <w:t>History of loop closed flag during data acquisition</w:t>
            </w:r>
          </w:p>
        </w:tc>
        <w:tc>
          <w:tcPr>
            <w:tcW w:w="1516" w:type="dxa"/>
          </w:tcPr>
          <w:p w14:paraId="375B7720" w14:textId="17408565" w:rsidR="003D3ADE" w:rsidRDefault="003D3ADE" w:rsidP="00350FA5">
            <w:r>
              <w:t>20 KB</w:t>
            </w:r>
          </w:p>
        </w:tc>
      </w:tr>
      <w:tr w:rsidR="003D3ADE" w14:paraId="6313E23D" w14:textId="77777777" w:rsidTr="001F35C6">
        <w:tc>
          <w:tcPr>
            <w:tcW w:w="3023" w:type="dxa"/>
          </w:tcPr>
          <w:p w14:paraId="14DDD869" w14:textId="214A40CB" w:rsidR="003D3ADE" w:rsidRDefault="003D3ADE" w:rsidP="00350FA5">
            <w:r>
              <w:t>MirrorCounter_xxx.fits</w:t>
            </w:r>
          </w:p>
        </w:tc>
        <w:tc>
          <w:tcPr>
            <w:tcW w:w="1902" w:type="dxa"/>
          </w:tcPr>
          <w:p w14:paraId="1DC3F0B0" w14:textId="2CAA53CE" w:rsidR="003D3ADE" w:rsidRDefault="00C72067" w:rsidP="00350FA5">
            <w:r>
              <w:t>N-elements FITS, INT 32bits</w:t>
            </w:r>
          </w:p>
        </w:tc>
        <w:tc>
          <w:tcPr>
            <w:tcW w:w="3413" w:type="dxa"/>
          </w:tcPr>
          <w:p w14:paraId="00F560CA" w14:textId="38A48210" w:rsidR="003D3ADE" w:rsidRDefault="003D3ADE" w:rsidP="00350FA5">
            <w:r>
              <w:t>MirrorBCU-generated frame counter</w:t>
            </w:r>
          </w:p>
        </w:tc>
        <w:tc>
          <w:tcPr>
            <w:tcW w:w="1516" w:type="dxa"/>
          </w:tcPr>
          <w:p w14:paraId="608ED87B" w14:textId="1A1E833F" w:rsidR="003D3ADE" w:rsidRDefault="003D3ADE" w:rsidP="00350FA5">
            <w:r>
              <w:t>20 KB</w:t>
            </w:r>
          </w:p>
        </w:tc>
      </w:tr>
      <w:tr w:rsidR="003D3ADE" w14:paraId="6483FB4F" w14:textId="77777777" w:rsidTr="001F35C6">
        <w:tc>
          <w:tcPr>
            <w:tcW w:w="3023" w:type="dxa"/>
          </w:tcPr>
          <w:p w14:paraId="32FDEC6A" w14:textId="1F9DBCCA" w:rsidR="003D3ADE" w:rsidRDefault="003D3ADE" w:rsidP="00350FA5">
            <w:r>
              <w:t>Modes_xxx.fits</w:t>
            </w:r>
          </w:p>
        </w:tc>
        <w:tc>
          <w:tcPr>
            <w:tcW w:w="1902" w:type="dxa"/>
          </w:tcPr>
          <w:p w14:paraId="52637799" w14:textId="4E148432" w:rsidR="003D3ADE" w:rsidRDefault="00C72067" w:rsidP="00350FA5">
            <w:r>
              <w:t>672xN FITS, FLOAT 32 bits</w:t>
            </w:r>
          </w:p>
        </w:tc>
        <w:tc>
          <w:tcPr>
            <w:tcW w:w="3413" w:type="dxa"/>
          </w:tcPr>
          <w:p w14:paraId="4CF0014C" w14:textId="01604E01" w:rsidR="003D3ADE" w:rsidRDefault="003D3ADE" w:rsidP="00350FA5">
            <w:r>
              <w:t>Delta-Modes (reconstructor output)</w:t>
            </w:r>
          </w:p>
        </w:tc>
        <w:tc>
          <w:tcPr>
            <w:tcW w:w="1516" w:type="dxa"/>
          </w:tcPr>
          <w:p w14:paraId="2E6E9CD9" w14:textId="669D2DD0" w:rsidR="003D3ADE" w:rsidRDefault="003D3ADE" w:rsidP="00350FA5">
            <w:r>
              <w:t>11 MB</w:t>
            </w:r>
          </w:p>
        </w:tc>
      </w:tr>
      <w:tr w:rsidR="003D3ADE" w14:paraId="344EED34" w14:textId="77777777" w:rsidTr="001F35C6">
        <w:tc>
          <w:tcPr>
            <w:tcW w:w="3023" w:type="dxa"/>
          </w:tcPr>
          <w:p w14:paraId="5674926B" w14:textId="36F38045" w:rsidR="003D3ADE" w:rsidRDefault="003D3ADE" w:rsidP="00350FA5">
            <w:r>
              <w:t>PendingCounter_xxx.fits</w:t>
            </w:r>
          </w:p>
        </w:tc>
        <w:tc>
          <w:tcPr>
            <w:tcW w:w="1902" w:type="dxa"/>
          </w:tcPr>
          <w:p w14:paraId="5121F361" w14:textId="0EED0A15" w:rsidR="003D3ADE" w:rsidRDefault="00C72067" w:rsidP="00350FA5">
            <w:r>
              <w:t>N-elements FITS, INT 32bits</w:t>
            </w:r>
          </w:p>
        </w:tc>
        <w:tc>
          <w:tcPr>
            <w:tcW w:w="3413" w:type="dxa"/>
          </w:tcPr>
          <w:p w14:paraId="1E82A848" w14:textId="5C95A94D" w:rsidR="003D3ADE" w:rsidRDefault="003D3ADE" w:rsidP="00350FA5">
            <w:r>
              <w:t>mirror “pending” frame counter</w:t>
            </w:r>
          </w:p>
        </w:tc>
        <w:tc>
          <w:tcPr>
            <w:tcW w:w="1516" w:type="dxa"/>
          </w:tcPr>
          <w:p w14:paraId="157E960B" w14:textId="6091C2C9" w:rsidR="003D3ADE" w:rsidRDefault="003D3ADE" w:rsidP="00350FA5">
            <w:r>
              <w:t>20 KB</w:t>
            </w:r>
          </w:p>
        </w:tc>
      </w:tr>
      <w:tr w:rsidR="003D3ADE" w14:paraId="7C1EDBFE" w14:textId="77777777" w:rsidTr="001F35C6">
        <w:tc>
          <w:tcPr>
            <w:tcW w:w="3023" w:type="dxa"/>
          </w:tcPr>
          <w:p w14:paraId="61AC16F7" w14:textId="748CD5FF" w:rsidR="003D3ADE" w:rsidRDefault="003D3ADE" w:rsidP="00350FA5">
            <w:r>
              <w:t>Positions_xxx.fits</w:t>
            </w:r>
          </w:p>
        </w:tc>
        <w:tc>
          <w:tcPr>
            <w:tcW w:w="1902" w:type="dxa"/>
          </w:tcPr>
          <w:p w14:paraId="21F9EFBA" w14:textId="54C3D8F1" w:rsidR="003D3ADE" w:rsidRDefault="00C72067" w:rsidP="00350FA5">
            <w:r>
              <w:t>672xN FITS, FLOAT 32 bits</w:t>
            </w:r>
          </w:p>
        </w:tc>
        <w:tc>
          <w:tcPr>
            <w:tcW w:w="3413" w:type="dxa"/>
          </w:tcPr>
          <w:p w14:paraId="0C6E7EED" w14:textId="5930D562" w:rsidR="003D3ADE" w:rsidRDefault="003D3ADE" w:rsidP="00350FA5">
            <w:r>
              <w:t>Mirror actuator positions</w:t>
            </w:r>
          </w:p>
        </w:tc>
        <w:tc>
          <w:tcPr>
            <w:tcW w:w="1516" w:type="dxa"/>
          </w:tcPr>
          <w:p w14:paraId="06080119" w14:textId="45A0DF27" w:rsidR="003D3ADE" w:rsidRDefault="003D3ADE" w:rsidP="00350FA5">
            <w:r>
              <w:t>11 MB</w:t>
            </w:r>
          </w:p>
        </w:tc>
      </w:tr>
      <w:tr w:rsidR="003D3ADE" w14:paraId="4257EC29" w14:textId="77777777" w:rsidTr="001F35C6">
        <w:tc>
          <w:tcPr>
            <w:tcW w:w="3023" w:type="dxa"/>
          </w:tcPr>
          <w:p w14:paraId="3AD082DC" w14:textId="479DBAB4" w:rsidR="003D3ADE" w:rsidRDefault="003D3ADE" w:rsidP="00350FA5">
            <w:r>
              <w:t>SkipCounter_xxx.fits</w:t>
            </w:r>
          </w:p>
        </w:tc>
        <w:tc>
          <w:tcPr>
            <w:tcW w:w="1902" w:type="dxa"/>
          </w:tcPr>
          <w:p w14:paraId="6C3916D9" w14:textId="36A87470" w:rsidR="003D3ADE" w:rsidRDefault="00C72067" w:rsidP="00350FA5">
            <w:r>
              <w:t>N-elements FITS, INT 32bits</w:t>
            </w:r>
          </w:p>
        </w:tc>
        <w:tc>
          <w:tcPr>
            <w:tcW w:w="3413" w:type="dxa"/>
          </w:tcPr>
          <w:p w14:paraId="652E765F" w14:textId="70399A64" w:rsidR="003D3ADE" w:rsidRDefault="003D3ADE" w:rsidP="00350FA5">
            <w:r>
              <w:t>“skip frame” frame counter</w:t>
            </w:r>
          </w:p>
        </w:tc>
        <w:tc>
          <w:tcPr>
            <w:tcW w:w="1516" w:type="dxa"/>
          </w:tcPr>
          <w:p w14:paraId="427FF7F3" w14:textId="6CE4F2F3" w:rsidR="003D3ADE" w:rsidRDefault="003D3ADE" w:rsidP="00350FA5">
            <w:r>
              <w:t>20 KB</w:t>
            </w:r>
          </w:p>
        </w:tc>
      </w:tr>
      <w:tr w:rsidR="003D3ADE" w14:paraId="5D2381EA" w14:textId="77777777" w:rsidTr="001F35C6">
        <w:tc>
          <w:tcPr>
            <w:tcW w:w="3023" w:type="dxa"/>
          </w:tcPr>
          <w:p w14:paraId="5F810C72" w14:textId="26494FD6" w:rsidR="003D3ADE" w:rsidRDefault="003D3ADE" w:rsidP="00350FA5">
            <w:r>
              <w:t>Slopes_xxx.fits</w:t>
            </w:r>
          </w:p>
        </w:tc>
        <w:tc>
          <w:tcPr>
            <w:tcW w:w="1902" w:type="dxa"/>
          </w:tcPr>
          <w:p w14:paraId="74C76B18" w14:textId="78667322" w:rsidR="003D3ADE" w:rsidRDefault="00C72067" w:rsidP="00350FA5">
            <w:r>
              <w:t>1600xN FITS, FLOAT 32 bits</w:t>
            </w:r>
          </w:p>
        </w:tc>
        <w:tc>
          <w:tcPr>
            <w:tcW w:w="3413" w:type="dxa"/>
          </w:tcPr>
          <w:p w14:paraId="21647753" w14:textId="65888C72" w:rsidR="003D3ADE" w:rsidRDefault="003D3ADE" w:rsidP="00350FA5">
            <w:r>
              <w:t>Slopes calculated by slope computer BCU</w:t>
            </w:r>
          </w:p>
        </w:tc>
        <w:tc>
          <w:tcPr>
            <w:tcW w:w="1516" w:type="dxa"/>
          </w:tcPr>
          <w:p w14:paraId="26426B85" w14:textId="4280EB19" w:rsidR="003D3ADE" w:rsidRDefault="003D3ADE" w:rsidP="00350FA5">
            <w:r>
              <w:t>25 MB</w:t>
            </w:r>
          </w:p>
        </w:tc>
      </w:tr>
      <w:tr w:rsidR="00C72067" w14:paraId="03823697" w14:textId="77777777" w:rsidTr="001F35C6">
        <w:tc>
          <w:tcPr>
            <w:tcW w:w="3023" w:type="dxa"/>
          </w:tcPr>
          <w:p w14:paraId="33BFFD0F" w14:textId="35233C2F" w:rsidR="00C72067" w:rsidRDefault="00C72067" w:rsidP="00350FA5">
            <w:r>
              <w:t>Timestamp_xxx.fits</w:t>
            </w:r>
          </w:p>
        </w:tc>
        <w:tc>
          <w:tcPr>
            <w:tcW w:w="1902" w:type="dxa"/>
          </w:tcPr>
          <w:p w14:paraId="675BF061" w14:textId="5B8732B1" w:rsidR="00C72067" w:rsidRDefault="00C72067" w:rsidP="00350FA5">
            <w:r>
              <w:t>N-elements FITS, INT 32bits</w:t>
            </w:r>
          </w:p>
        </w:tc>
        <w:tc>
          <w:tcPr>
            <w:tcW w:w="3413" w:type="dxa"/>
          </w:tcPr>
          <w:p w14:paraId="4D21A177" w14:textId="77777777" w:rsidR="00C72067" w:rsidRDefault="00C72067" w:rsidP="00350FA5"/>
        </w:tc>
        <w:tc>
          <w:tcPr>
            <w:tcW w:w="1516" w:type="dxa"/>
          </w:tcPr>
          <w:p w14:paraId="1E3C1F1C" w14:textId="23C8ABF8" w:rsidR="00C72067" w:rsidRDefault="00C72067" w:rsidP="00350FA5">
            <w:r>
              <w:t>20 KB</w:t>
            </w:r>
          </w:p>
        </w:tc>
      </w:tr>
      <w:tr w:rsidR="00C72067" w14:paraId="6C234E28" w14:textId="77777777" w:rsidTr="001F35C6">
        <w:tc>
          <w:tcPr>
            <w:tcW w:w="3023" w:type="dxa"/>
          </w:tcPr>
          <w:p w14:paraId="13D61B49" w14:textId="6062E4E7" w:rsidR="00C72067" w:rsidRDefault="00C72067" w:rsidP="00350FA5">
            <w:r>
              <w:t>wfs.fits</w:t>
            </w:r>
          </w:p>
        </w:tc>
        <w:tc>
          <w:tcPr>
            <w:tcW w:w="1902" w:type="dxa"/>
          </w:tcPr>
          <w:p w14:paraId="17E17D30" w14:textId="6CB08BC9" w:rsidR="00C72067" w:rsidRDefault="00C72067" w:rsidP="00350FA5">
            <w:r>
              <w:t>FITS with no data, only header</w:t>
            </w:r>
          </w:p>
        </w:tc>
        <w:tc>
          <w:tcPr>
            <w:tcW w:w="3413" w:type="dxa"/>
          </w:tcPr>
          <w:p w14:paraId="408C60B8" w14:textId="68009173" w:rsidR="00C72067" w:rsidRDefault="00C72067" w:rsidP="00350FA5">
            <w:r>
              <w:t>Contains the WFS device status in the FITS header.</w:t>
            </w:r>
          </w:p>
        </w:tc>
        <w:tc>
          <w:tcPr>
            <w:tcW w:w="1516" w:type="dxa"/>
          </w:tcPr>
          <w:p w14:paraId="64675B38" w14:textId="78D8DDAA" w:rsidR="00C72067" w:rsidRDefault="00C72067" w:rsidP="00350FA5">
            <w:r>
              <w:t>17 KB</w:t>
            </w:r>
          </w:p>
        </w:tc>
      </w:tr>
      <w:tr w:rsidR="00C72067" w14:paraId="27F3659F" w14:textId="77777777" w:rsidTr="001F35C6">
        <w:tc>
          <w:tcPr>
            <w:tcW w:w="3023" w:type="dxa"/>
          </w:tcPr>
          <w:p w14:paraId="7C28A380" w14:textId="32BCAA63" w:rsidR="00C72067" w:rsidRDefault="00C72067" w:rsidP="00350FA5">
            <w:r>
              <w:t>WFSGlobalTimeout_xxx.fits</w:t>
            </w:r>
          </w:p>
        </w:tc>
        <w:tc>
          <w:tcPr>
            <w:tcW w:w="1902" w:type="dxa"/>
          </w:tcPr>
          <w:p w14:paraId="3E155B36" w14:textId="7787B7FD" w:rsidR="00C72067" w:rsidRDefault="00C72067" w:rsidP="00350FA5">
            <w:r>
              <w:t>N-elements FITS, INT 32bits</w:t>
            </w:r>
          </w:p>
        </w:tc>
        <w:tc>
          <w:tcPr>
            <w:tcW w:w="3413" w:type="dxa"/>
          </w:tcPr>
          <w:p w14:paraId="54590E3E" w14:textId="0AE15389" w:rsidR="00C72067" w:rsidRDefault="00C72067" w:rsidP="00350FA5">
            <w:r>
              <w:t>Global timeout counter</w:t>
            </w:r>
          </w:p>
        </w:tc>
        <w:tc>
          <w:tcPr>
            <w:tcW w:w="1516" w:type="dxa"/>
          </w:tcPr>
          <w:p w14:paraId="77844260" w14:textId="014E71C2" w:rsidR="00C72067" w:rsidRDefault="00C72067" w:rsidP="00350FA5">
            <w:r>
              <w:t>20 KB</w:t>
            </w:r>
          </w:p>
        </w:tc>
      </w:tr>
      <w:tr w:rsidR="00C72067" w14:paraId="02509B71" w14:textId="77777777" w:rsidTr="001F35C6">
        <w:tc>
          <w:tcPr>
            <w:tcW w:w="3023" w:type="dxa"/>
          </w:tcPr>
          <w:p w14:paraId="2DC6733A" w14:textId="396EE1CA" w:rsidR="00C72067" w:rsidRDefault="00C72067" w:rsidP="00350FA5">
            <w:r>
              <w:t>WindDir_xxx.fits</w:t>
            </w:r>
          </w:p>
        </w:tc>
        <w:tc>
          <w:tcPr>
            <w:tcW w:w="1902" w:type="dxa"/>
          </w:tcPr>
          <w:p w14:paraId="313F33B7" w14:textId="2C5C1435" w:rsidR="00C72067" w:rsidRDefault="00C72067" w:rsidP="00350FA5">
            <w:r>
              <w:t>Variable length FITS, FLOAT 32bits</w:t>
            </w:r>
          </w:p>
        </w:tc>
        <w:tc>
          <w:tcPr>
            <w:tcW w:w="3413" w:type="dxa"/>
          </w:tcPr>
          <w:p w14:paraId="60AFBD6F" w14:textId="6DD8D2B4" w:rsidR="00C72067" w:rsidRDefault="00C72067" w:rsidP="00350FA5">
            <w:r>
              <w:t>Wind direction data received from TCS during data acquisition</w:t>
            </w:r>
          </w:p>
        </w:tc>
        <w:tc>
          <w:tcPr>
            <w:tcW w:w="1516" w:type="dxa"/>
          </w:tcPr>
          <w:p w14:paraId="51032FE1" w14:textId="32184445" w:rsidR="00C72067" w:rsidRDefault="00C72067" w:rsidP="00350FA5">
            <w:r>
              <w:t>3K</w:t>
            </w:r>
          </w:p>
        </w:tc>
      </w:tr>
      <w:tr w:rsidR="00C72067" w14:paraId="29B58E5D" w14:textId="77777777" w:rsidTr="001F35C6">
        <w:tc>
          <w:tcPr>
            <w:tcW w:w="3023" w:type="dxa"/>
          </w:tcPr>
          <w:p w14:paraId="692E1BDE" w14:textId="67FFCEB9" w:rsidR="00C72067" w:rsidRDefault="00C72067" w:rsidP="00350FA5">
            <w:r>
              <w:t>WindSpeed_xxx.fits</w:t>
            </w:r>
          </w:p>
        </w:tc>
        <w:tc>
          <w:tcPr>
            <w:tcW w:w="1902" w:type="dxa"/>
          </w:tcPr>
          <w:p w14:paraId="28EFF61B" w14:textId="63800846" w:rsidR="00C72067" w:rsidRDefault="00C72067" w:rsidP="00350FA5">
            <w:r>
              <w:t>Variable length FITS, FLOAT 32bits</w:t>
            </w:r>
          </w:p>
        </w:tc>
        <w:tc>
          <w:tcPr>
            <w:tcW w:w="3413" w:type="dxa"/>
          </w:tcPr>
          <w:p w14:paraId="18C13736" w14:textId="5BAA903B" w:rsidR="00C72067" w:rsidRDefault="00C72067" w:rsidP="00350FA5">
            <w:r>
              <w:t>Wind speed data received from TCS during data acquisition</w:t>
            </w:r>
          </w:p>
        </w:tc>
        <w:tc>
          <w:tcPr>
            <w:tcW w:w="1516" w:type="dxa"/>
          </w:tcPr>
          <w:p w14:paraId="476FDE72" w14:textId="396C1F65" w:rsidR="00C72067" w:rsidRDefault="00C72067" w:rsidP="00350FA5">
            <w:r>
              <w:t>3K</w:t>
            </w:r>
          </w:p>
        </w:tc>
      </w:tr>
    </w:tbl>
    <w:p w14:paraId="4495C228" w14:textId="0EE43906" w:rsidR="00350FA5" w:rsidRDefault="00350FA5" w:rsidP="00350FA5"/>
    <w:p w14:paraId="5931909C" w14:textId="313FC127" w:rsidR="003D3ADE" w:rsidRDefault="003D3ADE" w:rsidP="00350FA5">
      <w:r>
        <w:t>* In the format specification, N refers to the dataset length (usually 4000 frames)</w:t>
      </w:r>
    </w:p>
    <w:p w14:paraId="3F418F3C" w14:textId="3AA06A74" w:rsidR="003D3ADE" w:rsidRDefault="003D3ADE" w:rsidP="00350FA5">
      <w:r>
        <w:t>**Typical size is given for a dataset length of 4000 frames.</w:t>
      </w:r>
    </w:p>
    <w:p w14:paraId="6E688417" w14:textId="77777777" w:rsidR="003D3ADE" w:rsidRPr="00350FA5" w:rsidRDefault="003D3ADE" w:rsidP="00350FA5"/>
    <w:p w14:paraId="7851B5B3" w14:textId="77777777" w:rsidR="006A4D57" w:rsidRPr="00092390" w:rsidRDefault="006A4D57" w:rsidP="006A4D57">
      <w:pPr>
        <w:pStyle w:val="Heading2"/>
      </w:pPr>
      <w:bookmarkStart w:id="201" w:name="_Toc336514390"/>
      <w:r w:rsidRPr="00092390">
        <w:t>Optical Loop Diagnostic GUI</w:t>
      </w:r>
      <w:bookmarkEnd w:id="201"/>
    </w:p>
    <w:p w14:paraId="71B4811F" w14:textId="77777777" w:rsidR="00FC7EDB" w:rsidRPr="00092390" w:rsidRDefault="009156B4" w:rsidP="00FC7EDB">
      <w:r w:rsidRPr="00092390">
        <w:rPr>
          <w:noProof/>
          <w:lang w:eastAsia="en-US"/>
        </w:rPr>
        <w:drawing>
          <wp:inline distT="0" distB="0" distL="0" distR="0" wp14:anchorId="6293FED7" wp14:editId="62A477B6">
            <wp:extent cx="4457700" cy="3924300"/>
            <wp:effectExtent l="0" t="0" r="12700" b="12700"/>
            <wp:docPr id="43" name="Picture 43" descr="optloopdiagn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ptloopdiagngui"/>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7700" cy="3924300"/>
                    </a:xfrm>
                    <a:prstGeom prst="rect">
                      <a:avLst/>
                    </a:prstGeom>
                    <a:noFill/>
                    <a:ln>
                      <a:noFill/>
                    </a:ln>
                  </pic:spPr>
                </pic:pic>
              </a:graphicData>
            </a:graphic>
          </wp:inline>
        </w:drawing>
      </w:r>
    </w:p>
    <w:p w14:paraId="34CA6E16" w14:textId="77777777" w:rsidR="00FC7EDB" w:rsidRPr="00092390" w:rsidRDefault="00FC7EDB" w:rsidP="00FC7EDB"/>
    <w:p w14:paraId="54EE0427" w14:textId="77777777" w:rsidR="00012C49" w:rsidRDefault="00012C49" w:rsidP="00012C49"/>
    <w:p w14:paraId="23F5C5BD" w14:textId="16DF2257" w:rsidR="001F35C6" w:rsidRDefault="001F35C6" w:rsidP="00012C49">
      <w:r>
        <w:t xml:space="preserve">The </w:t>
      </w:r>
      <w:r w:rsidRPr="001F35C6">
        <w:rPr>
          <w:i/>
        </w:rPr>
        <w:t>Optical Loop Diagnostic GUI</w:t>
      </w:r>
      <w:r>
        <w:t xml:space="preserve"> is a tool to trigger saving of diagnostics data sets. The user has to choose which data must be saved using the checkboxes in the “Optical Loop” panel. If the system is in open loop, only Frames and Slopes are available (if the other data types are selected, they will be saved but will only contains zero). Data types not described in the checkbox, but listed in </w:t>
      </w:r>
      <w:r>
        <w:fldChar w:fldCharType="begin"/>
      </w:r>
      <w:r>
        <w:instrText xml:space="preserve"> REF _Ref333839655 \h </w:instrText>
      </w:r>
      <w:r>
        <w:fldChar w:fldCharType="separate"/>
      </w:r>
      <w:r>
        <w:t xml:space="preserve">Table </w:t>
      </w:r>
      <w:r>
        <w:rPr>
          <w:noProof/>
        </w:rPr>
        <w:t>1</w:t>
      </w:r>
      <w:r>
        <w:fldChar w:fldCharType="end"/>
      </w:r>
      <w:r>
        <w:t>, are always saved.</w:t>
      </w:r>
    </w:p>
    <w:p w14:paraId="093510A4" w14:textId="77777777" w:rsidR="001F35C6" w:rsidRDefault="001F35C6" w:rsidP="00012C49"/>
    <w:p w14:paraId="53CC1D6C" w14:textId="38D701E7" w:rsidR="001F35C6" w:rsidRDefault="001F35C6" w:rsidP="00012C49">
      <w:r>
        <w:t>The number of frames to save can range from a minimum of 2 to a maximum only limited by the amount of available RAM on the wfs computer. A typical value for AO data is 4000 frames, however values up to 20000 frames have been used with success.</w:t>
      </w:r>
    </w:p>
    <w:p w14:paraId="2B70BCC8" w14:textId="77777777" w:rsidR="001F35C6" w:rsidRDefault="001F35C6" w:rsidP="00012C49"/>
    <w:p w14:paraId="1F071189" w14:textId="48DF7297" w:rsidR="001F35C6" w:rsidRDefault="001F35C6" w:rsidP="00012C49">
      <w:r>
        <w:t>Optionally, a PSF from one of the available instruments (ccd47, IRTC/LUCI) can be selected, and it will be saved as an additional FITS file in the tracking number directory. Use of the PSF checkbox will trigger specialized routines to trigger frame acquisition on the instrument, and may fail if the instrument has not properly setup.</w:t>
      </w:r>
    </w:p>
    <w:p w14:paraId="779FCF45" w14:textId="77777777" w:rsidR="001F35C6" w:rsidRDefault="001F35C6" w:rsidP="00012C49"/>
    <w:p w14:paraId="3F3BF3AE" w14:textId="377BA1A7" w:rsidR="001F35C6" w:rsidRDefault="001F35C6" w:rsidP="00012C49">
      <w:r>
        <w:t>Once all values have been initialized, click the “Start” button to star the data acquisition. The display will show the tracking number and the acquisition progress in terms of number of frames and data speed in Hz, refreshed about once per second. When the acquisition is complete, the display will show “Saving…” while data is saved on disk. Once the saving is complete, the tracking number turns green.</w:t>
      </w:r>
    </w:p>
    <w:p w14:paraId="26AFB389" w14:textId="77777777" w:rsidR="001F35C6" w:rsidRPr="00092390" w:rsidRDefault="001F35C6" w:rsidP="00012C49"/>
    <w:p w14:paraId="4A2234EB" w14:textId="77777777" w:rsidR="00012C49" w:rsidRPr="00092390" w:rsidRDefault="00012C49" w:rsidP="00CB6BC4">
      <w:pPr>
        <w:pStyle w:val="Heading1"/>
      </w:pPr>
      <w:bookmarkStart w:id="202" w:name="_Toc336514391"/>
      <w:r w:rsidRPr="00092390">
        <w:t>Elaboration library (elab_lib)</w:t>
      </w:r>
      <w:bookmarkEnd w:id="202"/>
    </w:p>
    <w:p w14:paraId="488FDAFB" w14:textId="77777777" w:rsidR="007F2D08" w:rsidRPr="00092390" w:rsidRDefault="007F2D08" w:rsidP="007F2D08"/>
    <w:p w14:paraId="0E4A319C" w14:textId="376AB4BA" w:rsidR="007F2D08" w:rsidRPr="00092390" w:rsidRDefault="007F2D08" w:rsidP="007F2D08">
      <w:r w:rsidRPr="00092390">
        <w:t xml:space="preserve">The elaboration library is an IDL object-oriented library dedicated to the analysis of the FLAO diagnostic data described in section </w:t>
      </w:r>
      <w:r w:rsidRPr="00092390">
        <w:fldChar w:fldCharType="begin"/>
      </w:r>
      <w:r w:rsidRPr="00092390">
        <w:instrText xml:space="preserve"> REF _Ref333758344 \r \h </w:instrText>
      </w:r>
      <w:r w:rsidRPr="00092390">
        <w:fldChar w:fldCharType="separate"/>
      </w:r>
      <w:r w:rsidRPr="00092390">
        <w:t>14</w:t>
      </w:r>
      <w:r w:rsidRPr="00092390">
        <w:fldChar w:fldCharType="end"/>
      </w:r>
      <w:r w:rsidRPr="00092390">
        <w:t>.</w:t>
      </w:r>
    </w:p>
    <w:p w14:paraId="1437B014" w14:textId="77777777" w:rsidR="007F2D08" w:rsidRPr="00092390" w:rsidRDefault="007F2D08" w:rsidP="007F2D08"/>
    <w:p w14:paraId="51D09FF5" w14:textId="39A4A3D1" w:rsidR="007F2D08" w:rsidRPr="00092390" w:rsidRDefault="007F2D08" w:rsidP="007F2D08">
      <w:r w:rsidRPr="00092390">
        <w:t>An introduction to the elaboration library can be found on the LBTO wiki site:</w:t>
      </w:r>
    </w:p>
    <w:p w14:paraId="4B954C80" w14:textId="77777777" w:rsidR="007F2D08" w:rsidRPr="00092390" w:rsidRDefault="007F2D08" w:rsidP="007F2D08"/>
    <w:p w14:paraId="7C2D502E" w14:textId="774CF2AB" w:rsidR="007F2D08" w:rsidRPr="00092390" w:rsidRDefault="00633350" w:rsidP="007F2D08">
      <w:hyperlink r:id="rId59" w:history="1">
        <w:r w:rsidR="007F2D08" w:rsidRPr="00092390">
          <w:rPr>
            <w:rStyle w:val="Hyperlink"/>
          </w:rPr>
          <w:t>http://wiki.lbto.org/bin/view/AdaptiveOptics/Elab</w:t>
        </w:r>
      </w:hyperlink>
    </w:p>
    <w:p w14:paraId="1DDD56F6" w14:textId="77777777" w:rsidR="007F2D08" w:rsidRPr="00092390" w:rsidRDefault="007F2D08" w:rsidP="007F2D08"/>
    <w:p w14:paraId="5E06812E" w14:textId="25DF9B01" w:rsidR="007F2D08" w:rsidRPr="00092390" w:rsidRDefault="007F2D08" w:rsidP="007F2D08">
      <w:r w:rsidRPr="00092390">
        <w:t>The elab_lib has an internal help system that provides a concise description of (nearly) every procedure and function. See the “help” section in the Getting Started page of the above wiki site for more information.</w:t>
      </w:r>
    </w:p>
    <w:p w14:paraId="3A96B3AD" w14:textId="77777777" w:rsidR="007F2D08" w:rsidRPr="00092390" w:rsidRDefault="007F2D08" w:rsidP="007F2D08"/>
    <w:p w14:paraId="7EDED54A" w14:textId="77777777" w:rsidR="004B60A5" w:rsidRPr="004B60A5" w:rsidRDefault="004B60A5" w:rsidP="004B60A5"/>
    <w:p w14:paraId="6EFF1D54" w14:textId="77777777" w:rsidR="004B60A5" w:rsidRDefault="004B60A5" w:rsidP="004B60A5">
      <w:pPr>
        <w:pStyle w:val="Heading1"/>
      </w:pPr>
      <w:bookmarkStart w:id="203" w:name="_Toc336514392"/>
      <w:r w:rsidRPr="00092390">
        <w:t>Configuration files</w:t>
      </w:r>
      <w:bookmarkEnd w:id="203"/>
    </w:p>
    <w:p w14:paraId="56F3C01B" w14:textId="77777777" w:rsidR="004B60A5" w:rsidRPr="004B60A5" w:rsidRDefault="004B60A5" w:rsidP="004B60A5"/>
    <w:p w14:paraId="29834609" w14:textId="456F1928" w:rsidR="00E250CE" w:rsidRPr="00092390" w:rsidRDefault="00E250CE" w:rsidP="00E250CE">
      <w:pPr>
        <w:pStyle w:val="Heading2"/>
      </w:pPr>
      <w:bookmarkStart w:id="204" w:name="_Toc336514393"/>
      <w:r w:rsidRPr="00092390">
        <w:t>File format</w:t>
      </w:r>
      <w:bookmarkEnd w:id="204"/>
    </w:p>
    <w:p w14:paraId="7BBC2AC3" w14:textId="77777777" w:rsidR="00E250CE" w:rsidRPr="00092390" w:rsidRDefault="00E250CE" w:rsidP="00E250CE"/>
    <w:p w14:paraId="560BC292" w14:textId="25098667" w:rsidR="00E250CE" w:rsidRPr="00092390" w:rsidRDefault="00E250CE" w:rsidP="00E250CE">
      <w:r w:rsidRPr="00092390">
        <w:t xml:space="preserve">Configuration is stored into </w:t>
      </w:r>
      <w:r w:rsidRPr="00092390">
        <w:rPr>
          <w:i/>
        </w:rPr>
        <w:t>configuration files</w:t>
      </w:r>
      <w:r w:rsidRPr="00092390">
        <w:t>. A configuration file is an ASCII file, with a filename that by c</w:t>
      </w:r>
      <w:r w:rsidR="00092390" w:rsidRPr="00092390">
        <w:t>onvention ends in “.conf”.</w:t>
      </w:r>
      <w:r w:rsidR="00092390" w:rsidRPr="00092390">
        <w:br/>
        <w:t>C</w:t>
      </w:r>
      <w:r w:rsidRPr="00092390">
        <w:t>onfiguration files are stored into this directory:</w:t>
      </w:r>
    </w:p>
    <w:p w14:paraId="1C343E66" w14:textId="77777777" w:rsidR="00E250CE" w:rsidRPr="00092390" w:rsidRDefault="00E250CE" w:rsidP="00E250CE"/>
    <w:p w14:paraId="1B4A7CFD" w14:textId="19E06423" w:rsidR="00E250CE" w:rsidRPr="00092390" w:rsidRDefault="00E250CE" w:rsidP="00E250CE">
      <w:pPr>
        <w:rPr>
          <w:rFonts w:ascii="Courier New" w:hAnsi="Courier New" w:cs="Courier New"/>
        </w:rPr>
      </w:pPr>
      <w:r w:rsidRPr="00092390">
        <w:rPr>
          <w:rFonts w:ascii="Courier New" w:hAnsi="Courier New" w:cs="Courier New"/>
        </w:rPr>
        <w:t>$ADOPT_ROOT/conf/&lt;system&gt;/current/processConf</w:t>
      </w:r>
      <w:r w:rsidR="00092390" w:rsidRPr="00092390">
        <w:rPr>
          <w:rFonts w:ascii="Courier New" w:hAnsi="Courier New" w:cs="Courier New"/>
        </w:rPr>
        <w:t>/</w:t>
      </w:r>
    </w:p>
    <w:p w14:paraId="13A9B6A7" w14:textId="77777777" w:rsidR="00E250CE" w:rsidRPr="00092390" w:rsidRDefault="00E250CE" w:rsidP="00E250CE"/>
    <w:p w14:paraId="70D0D5BE" w14:textId="77777777" w:rsidR="00E250CE" w:rsidRPr="00092390" w:rsidRDefault="00E250CE" w:rsidP="00E250CE">
      <w:r w:rsidRPr="00092390">
        <w:t xml:space="preserve">where &lt;system&gt; is one of “wfs” or “adsec”. “current” is a soft link to a specific subsystem name (like “W1” or “672a”) and is usually created by the prepare.py procedure (described in section </w:t>
      </w:r>
      <w:r w:rsidRPr="00092390">
        <w:fldChar w:fldCharType="begin"/>
      </w:r>
      <w:r w:rsidRPr="00092390">
        <w:instrText xml:space="preserve"> REF _Ref333825108 \r \h </w:instrText>
      </w:r>
      <w:r w:rsidRPr="00092390">
        <w:fldChar w:fldCharType="separate"/>
      </w:r>
      <w:r w:rsidRPr="00092390">
        <w:t>2.2</w:t>
      </w:r>
      <w:r w:rsidRPr="00092390">
        <w:fldChar w:fldCharType="end"/>
      </w:r>
      <w:r w:rsidRPr="00092390">
        <w:t>)</w:t>
      </w:r>
    </w:p>
    <w:p w14:paraId="16A4D941" w14:textId="77777777" w:rsidR="00E250CE" w:rsidRPr="00092390" w:rsidRDefault="00E250CE" w:rsidP="00E250CE"/>
    <w:p w14:paraId="506E57F3" w14:textId="6F8D5408" w:rsidR="00092390" w:rsidRPr="00092390" w:rsidRDefault="00092390" w:rsidP="00E250CE">
      <w:r w:rsidRPr="00092390">
        <w:t>There is typically one configuration file for each process running in the AO Supervisor. A process looks up the configuration file name using the identity provided by the “-i” command line switch. For example, if a SimpleMotorCtrl instance is started up with this command line:</w:t>
      </w:r>
    </w:p>
    <w:p w14:paraId="27E37560" w14:textId="77777777" w:rsidR="00092390" w:rsidRPr="00092390" w:rsidRDefault="00092390" w:rsidP="00E250CE"/>
    <w:p w14:paraId="0574AF1E" w14:textId="428CF170" w:rsidR="00092390" w:rsidRPr="00092390" w:rsidRDefault="00092390" w:rsidP="00E250CE">
      <w:pPr>
        <w:rPr>
          <w:rFonts w:ascii="Courier New" w:hAnsi="Courier New" w:cs="Courier New"/>
        </w:rPr>
      </w:pPr>
      <w:r w:rsidRPr="00092390">
        <w:rPr>
          <w:rFonts w:ascii="Courier New" w:hAnsi="Courier New" w:cs="Courier New"/>
        </w:rPr>
        <w:t>$ADOPT_ROOT/bin/SimpleMotorCtrl –i adc2</w:t>
      </w:r>
    </w:p>
    <w:p w14:paraId="22A8D8AC" w14:textId="77777777" w:rsidR="00092390" w:rsidRPr="00092390" w:rsidRDefault="00092390" w:rsidP="00E250CE"/>
    <w:p w14:paraId="34171CF2" w14:textId="1EA1F3FD" w:rsidR="00092390" w:rsidRPr="00092390" w:rsidRDefault="00092390" w:rsidP="00E250CE">
      <w:r w:rsidRPr="00092390">
        <w:t>it will try to load this configuration file:</w:t>
      </w:r>
    </w:p>
    <w:p w14:paraId="75BE3FC9" w14:textId="77777777" w:rsidR="00092390" w:rsidRPr="00092390" w:rsidRDefault="00092390" w:rsidP="00E250CE"/>
    <w:p w14:paraId="4619EF07" w14:textId="6BF3A945" w:rsidR="00092390" w:rsidRPr="00092390" w:rsidRDefault="00092390" w:rsidP="00E250CE">
      <w:pPr>
        <w:rPr>
          <w:rFonts w:ascii="Courier New" w:hAnsi="Courier New" w:cs="Courier New"/>
        </w:rPr>
      </w:pPr>
      <w:r w:rsidRPr="00092390">
        <w:rPr>
          <w:rFonts w:ascii="Courier New" w:hAnsi="Courier New" w:cs="Courier New"/>
        </w:rPr>
        <w:t>$ADOPT_ROOT/conf/&lt;system&gt;/current/processConf/adc2.conf</w:t>
      </w:r>
    </w:p>
    <w:p w14:paraId="4334229D" w14:textId="77777777" w:rsidR="00092390" w:rsidRPr="00092390" w:rsidRDefault="00092390" w:rsidP="00E250CE"/>
    <w:p w14:paraId="4D2F5693" w14:textId="77777777" w:rsidR="00E250CE" w:rsidRPr="00092390" w:rsidRDefault="00E250CE" w:rsidP="00E250CE">
      <w:r w:rsidRPr="00092390">
        <w:t>Configuration files are a list of keywords. Each keyword occupies a text line with three components, separated by one or more spaces and/or tab characters:</w:t>
      </w:r>
    </w:p>
    <w:p w14:paraId="2C191594" w14:textId="77777777" w:rsidR="00E250CE" w:rsidRPr="00092390" w:rsidRDefault="00E250CE" w:rsidP="00E250CE"/>
    <w:p w14:paraId="595D8FE1" w14:textId="77777777" w:rsidR="00E250CE" w:rsidRPr="00092390" w:rsidRDefault="00E250CE" w:rsidP="00E250CE">
      <w:pPr>
        <w:rPr>
          <w:rFonts w:ascii="Courier New" w:hAnsi="Courier New" w:cs="Courier New"/>
        </w:rPr>
      </w:pPr>
      <w:r w:rsidRPr="00092390">
        <w:rPr>
          <w:rFonts w:ascii="Courier New" w:hAnsi="Courier New" w:cs="Courier New"/>
        </w:rPr>
        <w:t>&lt;name&gt;    &lt;type&gt;   &lt;value&gt;</w:t>
      </w:r>
    </w:p>
    <w:p w14:paraId="75657EA8" w14:textId="77777777" w:rsidR="00E250CE" w:rsidRPr="00092390" w:rsidRDefault="00E250CE" w:rsidP="00E250CE"/>
    <w:p w14:paraId="51B8DDA7" w14:textId="77777777" w:rsidR="00E250CE" w:rsidRPr="00092390" w:rsidRDefault="00E250CE" w:rsidP="00E250CE">
      <w:r w:rsidRPr="00092390">
        <w:t>&lt;name&gt;: the keyword name. Letters (case sensitive) and numbers are accepted.</w:t>
      </w:r>
    </w:p>
    <w:p w14:paraId="3C1C3BCA" w14:textId="77777777" w:rsidR="00E250CE" w:rsidRPr="00092390" w:rsidRDefault="00E250CE" w:rsidP="00E250CE">
      <w:r w:rsidRPr="00092390">
        <w:t xml:space="preserve">&lt;type&gt;: one of the types listed in </w:t>
      </w:r>
      <w:r w:rsidRPr="00092390">
        <w:fldChar w:fldCharType="begin"/>
      </w:r>
      <w:r w:rsidRPr="00092390">
        <w:instrText xml:space="preserve"> REF _Ref333825277 \h </w:instrText>
      </w:r>
      <w:r w:rsidRPr="00092390">
        <w:fldChar w:fldCharType="separate"/>
      </w:r>
      <w:r w:rsidRPr="00092390">
        <w:t xml:space="preserve">Table </w:t>
      </w:r>
      <w:r w:rsidRPr="00092390">
        <w:rPr>
          <w:noProof/>
        </w:rPr>
        <w:t>1</w:t>
      </w:r>
      <w:r w:rsidRPr="00092390">
        <w:fldChar w:fldCharType="end"/>
      </w:r>
      <w:r w:rsidRPr="00092390">
        <w:t>, in lowercase.</w:t>
      </w:r>
    </w:p>
    <w:p w14:paraId="222E9258" w14:textId="77777777" w:rsidR="00E250CE" w:rsidRPr="00092390" w:rsidRDefault="00E250CE" w:rsidP="00E250CE">
      <w:r w:rsidRPr="00092390">
        <w:t>&lt;value&gt;: keyword value. See the type description for each value.</w:t>
      </w:r>
    </w:p>
    <w:p w14:paraId="6FB10B43" w14:textId="77777777" w:rsidR="00E250CE" w:rsidRPr="00092390" w:rsidRDefault="00E250CE" w:rsidP="00E250CE"/>
    <w:p w14:paraId="760A0C9C" w14:textId="77777777" w:rsidR="00E250CE" w:rsidRPr="00092390" w:rsidRDefault="00E250CE" w:rsidP="00E250CE">
      <w:pPr>
        <w:pStyle w:val="Caption"/>
        <w:keepNext/>
      </w:pPr>
      <w:bookmarkStart w:id="205" w:name="_Ref333825277"/>
      <w:bookmarkStart w:id="206" w:name="_Ref333825270"/>
      <w:r w:rsidRPr="00092390">
        <w:t xml:space="preserve">Table </w:t>
      </w:r>
      <w:r w:rsidRPr="00092390">
        <w:fldChar w:fldCharType="begin"/>
      </w:r>
      <w:r w:rsidRPr="00092390">
        <w:instrText xml:space="preserve"> SEQ Table \* ARABIC </w:instrText>
      </w:r>
      <w:r w:rsidRPr="00092390">
        <w:fldChar w:fldCharType="separate"/>
      </w:r>
      <w:r w:rsidR="001F35C6">
        <w:t>2</w:t>
      </w:r>
      <w:r w:rsidRPr="00092390">
        <w:fldChar w:fldCharType="end"/>
      </w:r>
      <w:bookmarkEnd w:id="205"/>
      <w:r w:rsidRPr="00092390">
        <w:t>: List of keyword types</w:t>
      </w:r>
      <w:bookmarkEnd w:id="206"/>
    </w:p>
    <w:tbl>
      <w:tblPr>
        <w:tblStyle w:val="TableGrid"/>
        <w:tblW w:w="9606" w:type="dxa"/>
        <w:tblLook w:val="04A0" w:firstRow="1" w:lastRow="0" w:firstColumn="1" w:lastColumn="0" w:noHBand="0" w:noVBand="1"/>
      </w:tblPr>
      <w:tblGrid>
        <w:gridCol w:w="1526"/>
        <w:gridCol w:w="4819"/>
        <w:gridCol w:w="3261"/>
      </w:tblGrid>
      <w:tr w:rsidR="00E250CE" w:rsidRPr="00092390" w14:paraId="0548CE26" w14:textId="77777777" w:rsidTr="00E250CE">
        <w:tc>
          <w:tcPr>
            <w:tcW w:w="1526" w:type="dxa"/>
          </w:tcPr>
          <w:p w14:paraId="7A92C5DD" w14:textId="77777777" w:rsidR="00E250CE" w:rsidRPr="00092390" w:rsidRDefault="00E250CE" w:rsidP="00E250CE">
            <w:pPr>
              <w:rPr>
                <w:b/>
              </w:rPr>
            </w:pPr>
            <w:r w:rsidRPr="00092390">
              <w:rPr>
                <w:b/>
              </w:rPr>
              <w:t>Type</w:t>
            </w:r>
          </w:p>
        </w:tc>
        <w:tc>
          <w:tcPr>
            <w:tcW w:w="4819" w:type="dxa"/>
          </w:tcPr>
          <w:p w14:paraId="6BBD9F9A" w14:textId="77777777" w:rsidR="00E250CE" w:rsidRPr="00092390" w:rsidRDefault="00E250CE" w:rsidP="00E250CE">
            <w:pPr>
              <w:rPr>
                <w:b/>
              </w:rPr>
            </w:pPr>
            <w:r w:rsidRPr="00092390">
              <w:rPr>
                <w:b/>
              </w:rPr>
              <w:t>Description</w:t>
            </w:r>
          </w:p>
        </w:tc>
        <w:tc>
          <w:tcPr>
            <w:tcW w:w="3261" w:type="dxa"/>
          </w:tcPr>
          <w:p w14:paraId="64A0BB92" w14:textId="77777777" w:rsidR="00E250CE" w:rsidRPr="00092390" w:rsidRDefault="00E250CE" w:rsidP="00E250CE">
            <w:pPr>
              <w:rPr>
                <w:b/>
              </w:rPr>
            </w:pPr>
            <w:r w:rsidRPr="00092390">
              <w:rPr>
                <w:b/>
              </w:rPr>
              <w:t>Examples</w:t>
            </w:r>
          </w:p>
        </w:tc>
      </w:tr>
      <w:tr w:rsidR="00E250CE" w:rsidRPr="00092390" w14:paraId="79B7B4FB" w14:textId="77777777" w:rsidTr="00E250CE">
        <w:tc>
          <w:tcPr>
            <w:tcW w:w="1526" w:type="dxa"/>
          </w:tcPr>
          <w:p w14:paraId="55192FD1" w14:textId="274D2307" w:rsidR="00E250CE" w:rsidRPr="00092390" w:rsidRDefault="0047325A" w:rsidP="00E250CE">
            <w:r w:rsidRPr="00092390">
              <w:t>I</w:t>
            </w:r>
            <w:r w:rsidR="00E250CE" w:rsidRPr="00092390">
              <w:t>nt</w:t>
            </w:r>
          </w:p>
        </w:tc>
        <w:tc>
          <w:tcPr>
            <w:tcW w:w="4819" w:type="dxa"/>
          </w:tcPr>
          <w:p w14:paraId="424C3E9D" w14:textId="77777777" w:rsidR="00E250CE" w:rsidRPr="00092390" w:rsidRDefault="00E250CE" w:rsidP="00E250CE">
            <w:r w:rsidRPr="00092390">
              <w:t>Integer number</w:t>
            </w:r>
          </w:p>
        </w:tc>
        <w:tc>
          <w:tcPr>
            <w:tcW w:w="3261" w:type="dxa"/>
          </w:tcPr>
          <w:p w14:paraId="020AF723" w14:textId="77777777" w:rsidR="00E250CE" w:rsidRPr="00092390" w:rsidRDefault="00E250CE" w:rsidP="00E250CE">
            <w:r w:rsidRPr="00092390">
              <w:t>23, -400</w:t>
            </w:r>
          </w:p>
        </w:tc>
      </w:tr>
      <w:tr w:rsidR="00E250CE" w:rsidRPr="00092390" w14:paraId="1AA64F67" w14:textId="77777777" w:rsidTr="00E250CE">
        <w:tc>
          <w:tcPr>
            <w:tcW w:w="1526" w:type="dxa"/>
          </w:tcPr>
          <w:p w14:paraId="17A6F507" w14:textId="657DC647" w:rsidR="00E250CE" w:rsidRPr="00092390" w:rsidRDefault="0047325A" w:rsidP="00E250CE">
            <w:r w:rsidRPr="00092390">
              <w:t>S</w:t>
            </w:r>
            <w:r w:rsidR="00E250CE" w:rsidRPr="00092390">
              <w:t>tring</w:t>
            </w:r>
          </w:p>
        </w:tc>
        <w:tc>
          <w:tcPr>
            <w:tcW w:w="4819" w:type="dxa"/>
          </w:tcPr>
          <w:p w14:paraId="7B12D10D" w14:textId="77777777" w:rsidR="00E250CE" w:rsidRPr="00092390" w:rsidRDefault="00E250CE" w:rsidP="00E250CE">
            <w:r w:rsidRPr="00092390">
              <w:t>String. Double quotes are needed if the string contains spaces</w:t>
            </w:r>
          </w:p>
        </w:tc>
        <w:tc>
          <w:tcPr>
            <w:tcW w:w="3261" w:type="dxa"/>
          </w:tcPr>
          <w:p w14:paraId="1BEAD2D1" w14:textId="77777777" w:rsidR="00E250CE" w:rsidRPr="00092390" w:rsidRDefault="00E250CE" w:rsidP="00E250CE">
            <w:r w:rsidRPr="00092390">
              <w:t>adc, “adc motor”, 127.0.0.1</w:t>
            </w:r>
          </w:p>
        </w:tc>
      </w:tr>
      <w:tr w:rsidR="00E250CE" w:rsidRPr="00092390" w14:paraId="147072A9" w14:textId="77777777" w:rsidTr="00E250CE">
        <w:tc>
          <w:tcPr>
            <w:tcW w:w="1526" w:type="dxa"/>
          </w:tcPr>
          <w:p w14:paraId="7940F416" w14:textId="38F2806E" w:rsidR="00E250CE" w:rsidRPr="00092390" w:rsidRDefault="0047325A" w:rsidP="00E250CE">
            <w:r w:rsidRPr="00092390">
              <w:t>F</w:t>
            </w:r>
            <w:r w:rsidR="00E250CE" w:rsidRPr="00092390">
              <w:t>loat</w:t>
            </w:r>
          </w:p>
        </w:tc>
        <w:tc>
          <w:tcPr>
            <w:tcW w:w="4819" w:type="dxa"/>
          </w:tcPr>
          <w:p w14:paraId="4BE0EFBF" w14:textId="77777777" w:rsidR="00E250CE" w:rsidRPr="00092390" w:rsidRDefault="00E250CE" w:rsidP="00E250CE">
            <w:r w:rsidRPr="00092390">
              <w:t>Generic floating-point number</w:t>
            </w:r>
          </w:p>
        </w:tc>
        <w:tc>
          <w:tcPr>
            <w:tcW w:w="3261" w:type="dxa"/>
          </w:tcPr>
          <w:p w14:paraId="0F5A40B1" w14:textId="77777777" w:rsidR="00E250CE" w:rsidRPr="00092390" w:rsidRDefault="00E250CE" w:rsidP="00E250CE">
            <w:r w:rsidRPr="00092390">
              <w:t>0.2,  -644.2</w:t>
            </w:r>
          </w:p>
        </w:tc>
      </w:tr>
      <w:tr w:rsidR="00E250CE" w:rsidRPr="00092390" w14:paraId="5FD6DF1B" w14:textId="77777777" w:rsidTr="00E250CE">
        <w:tc>
          <w:tcPr>
            <w:tcW w:w="1526" w:type="dxa"/>
          </w:tcPr>
          <w:p w14:paraId="38EB8540" w14:textId="77777777" w:rsidR="00E250CE" w:rsidRPr="00092390" w:rsidRDefault="00E250CE" w:rsidP="00E250CE">
            <w:r w:rsidRPr="00092390">
              <w:t>float32</w:t>
            </w:r>
          </w:p>
        </w:tc>
        <w:tc>
          <w:tcPr>
            <w:tcW w:w="4819" w:type="dxa"/>
          </w:tcPr>
          <w:p w14:paraId="3E63C982" w14:textId="77777777" w:rsidR="00E250CE" w:rsidRPr="00092390" w:rsidRDefault="00E250CE" w:rsidP="00E250CE">
            <w:r w:rsidRPr="00092390">
              <w:t>Floating point number, limited to 32 bits</w:t>
            </w:r>
          </w:p>
        </w:tc>
        <w:tc>
          <w:tcPr>
            <w:tcW w:w="3261" w:type="dxa"/>
          </w:tcPr>
          <w:p w14:paraId="1536513A" w14:textId="77777777" w:rsidR="00E250CE" w:rsidRPr="00092390" w:rsidRDefault="00E250CE" w:rsidP="00E250CE"/>
        </w:tc>
      </w:tr>
      <w:tr w:rsidR="00E250CE" w:rsidRPr="00092390" w14:paraId="143CFBC9" w14:textId="77777777" w:rsidTr="00E250CE">
        <w:tc>
          <w:tcPr>
            <w:tcW w:w="1526" w:type="dxa"/>
          </w:tcPr>
          <w:p w14:paraId="513A021F" w14:textId="77777777" w:rsidR="00E250CE" w:rsidRPr="00092390" w:rsidRDefault="00E250CE" w:rsidP="00E250CE">
            <w:r w:rsidRPr="00092390">
              <w:t>double</w:t>
            </w:r>
          </w:p>
        </w:tc>
        <w:tc>
          <w:tcPr>
            <w:tcW w:w="4819" w:type="dxa"/>
          </w:tcPr>
          <w:p w14:paraId="39704E02" w14:textId="77777777" w:rsidR="00E250CE" w:rsidRPr="00092390" w:rsidRDefault="00E250CE" w:rsidP="00E250CE">
            <w:r w:rsidRPr="00092390">
              <w:t>Floating point number, double precision</w:t>
            </w:r>
          </w:p>
        </w:tc>
        <w:tc>
          <w:tcPr>
            <w:tcW w:w="3261" w:type="dxa"/>
          </w:tcPr>
          <w:p w14:paraId="246D680A" w14:textId="77777777" w:rsidR="00E250CE" w:rsidRPr="00092390" w:rsidRDefault="00E250CE" w:rsidP="00E250CE"/>
        </w:tc>
      </w:tr>
      <w:tr w:rsidR="00E250CE" w:rsidRPr="00092390" w14:paraId="7C4D3DDE" w14:textId="77777777" w:rsidTr="00E250CE">
        <w:tc>
          <w:tcPr>
            <w:tcW w:w="1526" w:type="dxa"/>
          </w:tcPr>
          <w:p w14:paraId="029411AF" w14:textId="77777777" w:rsidR="00E250CE" w:rsidRPr="00092390" w:rsidRDefault="00E250CE" w:rsidP="00E250CE">
            <w:r w:rsidRPr="00092390">
              <w:t>structure</w:t>
            </w:r>
          </w:p>
        </w:tc>
        <w:tc>
          <w:tcPr>
            <w:tcW w:w="4819" w:type="dxa"/>
          </w:tcPr>
          <w:p w14:paraId="05771AE1" w14:textId="77777777" w:rsidR="00E250CE" w:rsidRPr="00092390" w:rsidRDefault="00E250CE" w:rsidP="00E250CE">
            <w:r w:rsidRPr="00092390">
              <w:t>A sub-configuration file. The keyword value is the filename relative to $ADOPT_ROOT/conf/xxx/current.</w:t>
            </w:r>
          </w:p>
        </w:tc>
        <w:tc>
          <w:tcPr>
            <w:tcW w:w="3261" w:type="dxa"/>
          </w:tcPr>
          <w:p w14:paraId="454ED4F9" w14:textId="77777777" w:rsidR="00E250CE" w:rsidRPr="00092390" w:rsidRDefault="00E250CE" w:rsidP="00E250CE"/>
        </w:tc>
      </w:tr>
    </w:tbl>
    <w:p w14:paraId="3A4B745F" w14:textId="77777777" w:rsidR="00E250CE" w:rsidRDefault="00E250CE" w:rsidP="00E250CE"/>
    <w:p w14:paraId="2285549F" w14:textId="77777777" w:rsidR="006E7F5D" w:rsidRPr="00092390" w:rsidRDefault="006E7F5D" w:rsidP="00E250CE"/>
    <w:p w14:paraId="700C2024" w14:textId="58602856" w:rsidR="006E7F5D" w:rsidRDefault="003975D4" w:rsidP="003975D4">
      <w:pPr>
        <w:pStyle w:val="Heading2"/>
      </w:pPr>
      <w:bookmarkStart w:id="207" w:name="_Toc336514394"/>
      <w:r>
        <w:t>MsgD configuration file</w:t>
      </w:r>
      <w:bookmarkEnd w:id="207"/>
    </w:p>
    <w:p w14:paraId="26A6643C" w14:textId="77777777" w:rsidR="003975D4" w:rsidRPr="006E7F5D" w:rsidRDefault="003975D4" w:rsidP="006E7F5D"/>
    <w:p w14:paraId="64AC7B42" w14:textId="68BE24FD" w:rsidR="006E7F5D" w:rsidRDefault="006E7F5D" w:rsidP="006E7F5D">
      <w:r>
        <w:t>A special configuration file is reserved for the MsgD-RTDB process.</w:t>
      </w:r>
      <w:r w:rsidR="003975D4">
        <w:t xml:space="preserve"> This file always has the name “msgdrtdb.conf” and resides at the same level as the “processConf” directory. An example follows:</w:t>
      </w:r>
    </w:p>
    <w:p w14:paraId="4AE98D5B" w14:textId="77777777" w:rsidR="003975D4" w:rsidRDefault="003975D4" w:rsidP="006E7F5D"/>
    <w:p w14:paraId="4B55431B" w14:textId="4CB0F33E" w:rsidR="003975D4" w:rsidRDefault="003975D4" w:rsidP="00397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Pr>
          <w:rFonts w:ascii="Courier" w:hAnsi="Courier" w:cs="Courier"/>
          <w:color w:val="000000"/>
          <w:lang w:eastAsia="en-US"/>
        </w:rPr>
        <w:t xml:space="preserve">loglines     2000000        </w:t>
      </w:r>
    </w:p>
    <w:p w14:paraId="20FC3B00" w14:textId="521E02B2" w:rsidR="003975D4" w:rsidRDefault="003975D4" w:rsidP="00397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Pr>
          <w:rFonts w:ascii="Courier" w:hAnsi="Courier" w:cs="Courier"/>
          <w:color w:val="000000"/>
          <w:lang w:eastAsia="en-US"/>
        </w:rPr>
        <w:t>autodump     300</w:t>
      </w:r>
    </w:p>
    <w:p w14:paraId="7754F06B" w14:textId="77777777" w:rsidR="003975D4" w:rsidRDefault="003975D4" w:rsidP="00397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
    <w:p w14:paraId="10982A77" w14:textId="77777777" w:rsidR="003975D4" w:rsidRDefault="003975D4" w:rsidP="00397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Pr>
          <w:rFonts w:ascii="Courier" w:hAnsi="Courier" w:cs="Courier"/>
          <w:color w:val="000000"/>
          <w:lang w:eastAsia="en-US"/>
        </w:rPr>
        <w:t>ident     FLAOWFS</w:t>
      </w:r>
    </w:p>
    <w:p w14:paraId="78739F9D" w14:textId="77777777" w:rsidR="003975D4" w:rsidRDefault="003975D4" w:rsidP="00397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Pr>
          <w:rFonts w:ascii="Courier" w:hAnsi="Courier" w:cs="Courier"/>
          <w:color w:val="000000"/>
          <w:lang w:eastAsia="en-US"/>
        </w:rPr>
        <w:t>peers     ADSEC:192.168.13.12</w:t>
      </w:r>
    </w:p>
    <w:p w14:paraId="54DCDCA5" w14:textId="77777777" w:rsidR="003975D4" w:rsidRDefault="003975D4" w:rsidP="006E7F5D"/>
    <w:p w14:paraId="52ED7F41" w14:textId="2AAC581C" w:rsidR="003975D4" w:rsidRDefault="003975D4" w:rsidP="006E7F5D">
      <w:r>
        <w:t>&lt;loglines&gt; is the maximum number of line to write in the MsgD log file before opening a new one.</w:t>
      </w:r>
      <w:r>
        <w:br/>
        <w:t>&lt;autodump&gt; is the interval between information dumps in the log file</w:t>
      </w:r>
      <w:r>
        <w:br/>
        <w:t>&lt;ident&gt; sets this MsgD identity</w:t>
      </w:r>
      <w:r>
        <w:br/>
        <w:t>&lt;peers&gt; is a comma-separated list of &lt;identity&gt;:IPaddress pairs, that specify other MsgD to which this MsgD will try to connect to.</w:t>
      </w:r>
    </w:p>
    <w:p w14:paraId="63BD70FA" w14:textId="77777777" w:rsidR="007D69D8" w:rsidRDefault="007D69D8" w:rsidP="006E7F5D"/>
    <w:p w14:paraId="4762C6CA" w14:textId="29F1F2B7" w:rsidR="007D69D8" w:rsidRDefault="007D69D8" w:rsidP="007D69D8">
      <w:pPr>
        <w:pStyle w:val="Heading3"/>
      </w:pPr>
      <w:bookmarkStart w:id="208" w:name="_Toc336514395"/>
      <w:r>
        <w:t>Configuring peering</w:t>
      </w:r>
      <w:bookmarkEnd w:id="208"/>
    </w:p>
    <w:p w14:paraId="33711743" w14:textId="77777777" w:rsidR="007D69D8" w:rsidRDefault="007D69D8" w:rsidP="006E7F5D"/>
    <w:p w14:paraId="404D7B32" w14:textId="77777777" w:rsidR="001F3AC4" w:rsidRDefault="007D69D8" w:rsidP="006E7F5D">
      <w:r w:rsidRPr="007D69D8">
        <w:t>M</w:t>
      </w:r>
      <w:r w:rsidRPr="007D69D8">
        <w:t>essage daemons can communicate between them using a custom "peering" mechanism: each</w:t>
      </w:r>
      <w:r>
        <w:t xml:space="preserve"> MsgD</w:t>
      </w:r>
      <w:r w:rsidRPr="007D69D8">
        <w:t xml:space="preserve"> </w:t>
      </w:r>
      <w:r w:rsidRPr="007D69D8">
        <w:t>is identified by a string (called "identity"), connects to all other</w:t>
      </w:r>
      <w:r>
        <w:t xml:space="preserve"> MsgDs </w:t>
      </w:r>
      <w:r w:rsidRPr="007D69D8">
        <w:t>and appears as an ordinary client. If one or more</w:t>
      </w:r>
      <w:r>
        <w:t xml:space="preserve"> MsgD</w:t>
      </w:r>
      <w:r w:rsidRPr="007D69D8">
        <w:t xml:space="preserve"> </w:t>
      </w:r>
      <w:r w:rsidRPr="007D69D8">
        <w:t>are not reachable, a polling loop at low frequency (one attempt every 5-10 seconds) is started</w:t>
      </w:r>
      <w:r w:rsidR="001F3AC4">
        <w:t>.</w:t>
      </w:r>
    </w:p>
    <w:p w14:paraId="6C75FF69" w14:textId="77777777" w:rsidR="001F3AC4" w:rsidRDefault="001F3AC4" w:rsidP="006E7F5D"/>
    <w:p w14:paraId="798B6C76" w14:textId="2C5306D9" w:rsidR="001F3AC4" w:rsidRDefault="001F3AC4" w:rsidP="006E7F5D">
      <w:r>
        <w:t>Peering is configured with the “ident” and “peers” keywords described above. All MsgDs participating in a peering set must have unique identities.</w:t>
      </w:r>
    </w:p>
    <w:p w14:paraId="5D021845" w14:textId="77777777" w:rsidR="001F3AC4" w:rsidRDefault="001F3AC4" w:rsidP="006E7F5D"/>
    <w:p w14:paraId="451BBA08" w14:textId="3469EF93" w:rsidR="001F3AC4" w:rsidRPr="001F3AC4" w:rsidRDefault="001F3AC4" w:rsidP="001F3AC4">
      <w:pPr>
        <w:pStyle w:val="Heading3"/>
      </w:pPr>
      <w:bookmarkStart w:id="209" w:name="_Toc336514396"/>
      <w:r w:rsidRPr="001F3AC4">
        <w:t>LBT setup</w:t>
      </w:r>
      <w:bookmarkEnd w:id="209"/>
    </w:p>
    <w:p w14:paraId="53BC95AE" w14:textId="77777777" w:rsidR="001F3AC4" w:rsidRPr="001F3AC4" w:rsidRDefault="001F3AC4" w:rsidP="001F3AC4"/>
    <w:p w14:paraId="04C706B6" w14:textId="77777777" w:rsidR="001F3AC4" w:rsidRPr="001F3AC4" w:rsidRDefault="001F3AC4" w:rsidP="001F3AC4">
      <w:r w:rsidRPr="001F3AC4">
        <w:t>The following identities has been defined at LBT:</w:t>
      </w:r>
    </w:p>
    <w:p w14:paraId="62592711" w14:textId="77777777" w:rsidR="001F3AC4" w:rsidRPr="001F3AC4" w:rsidRDefault="001F3AC4" w:rsidP="001F3AC4"/>
    <w:p w14:paraId="113CA4CD" w14:textId="5182834C" w:rsidR="001F3AC4" w:rsidRPr="001F3AC4" w:rsidRDefault="001F3AC4" w:rsidP="001F3AC4">
      <w:r>
        <w:t>adsec computer: ADSEC</w:t>
      </w:r>
    </w:p>
    <w:p w14:paraId="5E8AF5FB" w14:textId="266BABF2" w:rsidR="001F3AC4" w:rsidRPr="001F3AC4" w:rsidRDefault="001F3AC4" w:rsidP="001F3AC4">
      <w:r>
        <w:t>Flao WFS computer: FLAOWFS</w:t>
      </w:r>
    </w:p>
    <w:p w14:paraId="140B9027" w14:textId="77777777" w:rsidR="001F3AC4" w:rsidRPr="001F3AC4" w:rsidRDefault="001F3AC4" w:rsidP="001F3AC4">
      <w:r w:rsidRPr="001F3AC4">
        <w:t>LBTI WFS computer: LBTIWFS</w:t>
      </w:r>
    </w:p>
    <w:p w14:paraId="1AA5E636" w14:textId="77777777" w:rsidR="001F3AC4" w:rsidRPr="001F3AC4" w:rsidRDefault="001F3AC4" w:rsidP="001F3AC4"/>
    <w:p w14:paraId="697D6860" w14:textId="77777777" w:rsidR="001F3AC4" w:rsidRPr="001F3AC4" w:rsidRDefault="001F3AC4" w:rsidP="001F3AC4">
      <w:r w:rsidRPr="001F3AC4">
        <w:t>The ADSEC MsgD peers with all possible WFSs. Each WFS only peers with the ADSEC MsgD.</w:t>
      </w:r>
    </w:p>
    <w:p w14:paraId="0B1A2503" w14:textId="77777777" w:rsidR="001F3AC4" w:rsidRPr="001F3AC4" w:rsidRDefault="001F3AC4" w:rsidP="001F3AC4"/>
    <w:p w14:paraId="050A9A6B" w14:textId="77777777" w:rsidR="001F3AC4" w:rsidRPr="001F3AC4" w:rsidRDefault="001F3AC4" w:rsidP="001F3AC4">
      <w:r w:rsidRPr="001F3AC4">
        <w:t>At LBT, right and left sides do not peer, that is, they are completely independent from each other.</w:t>
      </w:r>
    </w:p>
    <w:p w14:paraId="02D2A270" w14:textId="77777777" w:rsidR="001F3AC4" w:rsidRPr="001F3AC4" w:rsidRDefault="001F3AC4" w:rsidP="001F3AC4"/>
    <w:p w14:paraId="65AE5291" w14:textId="0BB03676" w:rsidR="001F3AC4" w:rsidRPr="001F3AC4" w:rsidRDefault="001F3AC4" w:rsidP="001F3AC4">
      <w:pPr>
        <w:pStyle w:val="Heading3"/>
      </w:pPr>
      <w:bookmarkStart w:id="210" w:name="_Toc336514397"/>
      <w:r w:rsidRPr="001F3AC4">
        <w:t>LTB configuration files</w:t>
      </w:r>
      <w:bookmarkEnd w:id="210"/>
    </w:p>
    <w:p w14:paraId="6BA26123" w14:textId="77777777" w:rsidR="001F3AC4" w:rsidRPr="001F3AC4" w:rsidRDefault="001F3AC4" w:rsidP="001F3AC4"/>
    <w:p w14:paraId="4F75721A" w14:textId="77777777" w:rsidR="001F3AC4" w:rsidRPr="001F3AC4" w:rsidRDefault="001F3AC4" w:rsidP="001F3AC4">
      <w:r w:rsidRPr="001F3AC4">
        <w:t xml:space="preserve">on adsecdx:  </w:t>
      </w:r>
      <w:r w:rsidRPr="001F3AC4">
        <w:rPr>
          <w:rFonts w:ascii="Courier" w:hAnsi="Courier" w:cs="Courier"/>
          <w:color w:val="000000"/>
          <w:lang w:eastAsia="en-US"/>
        </w:rPr>
        <w:t>$ADOPT_ROOT/conf/adsec/current/msgdrtdb.conf</w:t>
      </w:r>
    </w:p>
    <w:p w14:paraId="67A728FC" w14:textId="77777777" w:rsidR="001F3AC4" w:rsidRPr="001F3AC4" w:rsidRDefault="001F3AC4" w:rsidP="001F3AC4"/>
    <w:p w14:paraId="22EC34A1" w14:textId="7777777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sidRPr="001F3AC4">
        <w:rPr>
          <w:rFonts w:ascii="Courier" w:hAnsi="Courier" w:cs="Courier"/>
          <w:color w:val="000000"/>
          <w:lang w:eastAsia="en-US"/>
        </w:rPr>
        <w:t>ident ADSEC</w:t>
      </w:r>
    </w:p>
    <w:p w14:paraId="5AABD137" w14:textId="2A3417D3"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sidRPr="001F3AC4">
        <w:rPr>
          <w:rFonts w:ascii="Courier" w:hAnsi="Courier" w:cs="Courier"/>
          <w:color w:val="000000"/>
          <w:lang w:eastAsia="en-US"/>
        </w:rPr>
        <w:t>peers FLAOWFS:10.144.0.85,LBTIWFS:192.168.149.100</w:t>
      </w:r>
    </w:p>
    <w:p w14:paraId="0C8604D3" w14:textId="77777777" w:rsidR="001F3AC4" w:rsidRPr="001F3AC4" w:rsidRDefault="001F3AC4" w:rsidP="001F3AC4"/>
    <w:p w14:paraId="0C73BDF7" w14:textId="77777777" w:rsidR="001F3AC4" w:rsidRPr="001F3AC4" w:rsidRDefault="001F3AC4" w:rsidP="001F3AC4">
      <w:pPr>
        <w:rPr>
          <w:rFonts w:ascii="Courier" w:hAnsi="Courier" w:cs="Courier"/>
          <w:color w:val="000000"/>
          <w:lang w:eastAsia="en-US"/>
        </w:rPr>
      </w:pPr>
      <w:r w:rsidRPr="001F3AC4">
        <w:t xml:space="preserve">on wfsdx: </w:t>
      </w:r>
      <w:r w:rsidRPr="001F3AC4">
        <w:rPr>
          <w:rFonts w:ascii="Courier" w:hAnsi="Courier" w:cs="Courier"/>
          <w:color w:val="000000"/>
          <w:lang w:eastAsia="en-US"/>
        </w:rPr>
        <w:t>$ADOPT_ROOT/conf/wfs/current/msgdrtdb.conf</w:t>
      </w:r>
    </w:p>
    <w:p w14:paraId="4F4B5FC2" w14:textId="77777777" w:rsidR="001F3AC4" w:rsidRPr="001F3AC4" w:rsidRDefault="001F3AC4" w:rsidP="001F3AC4"/>
    <w:p w14:paraId="78EEBC24" w14:textId="7777777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sidRPr="001F3AC4">
        <w:rPr>
          <w:rFonts w:ascii="Courier" w:hAnsi="Courier" w:cs="Courier"/>
          <w:color w:val="000000"/>
          <w:lang w:eastAsia="en-US"/>
        </w:rPr>
        <w:t>peers ADSEC:192.168.11.12</w:t>
      </w:r>
    </w:p>
    <w:p w14:paraId="79B4A36A" w14:textId="09D961F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sidRPr="001F3AC4">
        <w:rPr>
          <w:rFonts w:ascii="Courier" w:hAnsi="Courier" w:cs="Courier"/>
          <w:color w:val="000000"/>
          <w:lang w:eastAsia="en-US"/>
        </w:rPr>
        <w:t>ident FLAOWFS</w:t>
      </w:r>
    </w:p>
    <w:p w14:paraId="21EE20E8" w14:textId="77777777" w:rsidR="001F3AC4" w:rsidRPr="001F3AC4" w:rsidRDefault="001F3AC4" w:rsidP="001F3AC4"/>
    <w:p w14:paraId="47712073" w14:textId="77777777" w:rsidR="001F3AC4" w:rsidRPr="001F3AC4" w:rsidRDefault="001F3AC4" w:rsidP="001F3AC4">
      <w:r w:rsidRPr="001F3AC4">
        <w:t>Similar configuration is used on the left side, with the appropriate IP addresses.</w:t>
      </w:r>
    </w:p>
    <w:p w14:paraId="59F6B025" w14:textId="77777777" w:rsidR="001F3AC4" w:rsidRPr="001F3AC4" w:rsidRDefault="001F3AC4" w:rsidP="001F3AC4"/>
    <w:p w14:paraId="67D06982" w14:textId="738FF255" w:rsidR="001F3AC4" w:rsidRPr="001F3AC4" w:rsidRDefault="001F3AC4" w:rsidP="001F3AC4">
      <w:pPr>
        <w:pStyle w:val="Heading3"/>
      </w:pPr>
      <w:bookmarkStart w:id="211" w:name="_Toc336514398"/>
      <w:r w:rsidRPr="001F3AC4">
        <w:t>How to check if peering works correctly</w:t>
      </w:r>
      <w:bookmarkEnd w:id="211"/>
    </w:p>
    <w:p w14:paraId="416C99E9" w14:textId="77777777" w:rsidR="001F3AC4" w:rsidRPr="001F3AC4" w:rsidRDefault="001F3AC4" w:rsidP="001F3AC4"/>
    <w:p w14:paraId="7E5958E1" w14:textId="77777777" w:rsidR="001F3AC4" w:rsidRPr="001F3AC4" w:rsidRDefault="001F3AC4" w:rsidP="001F3AC4">
      <w:r w:rsidRPr="001F3AC4">
        <w:t>The easiest way is to use the "thrdtest" utility to connect to the local MsgD and list the attached clients. The others MsgDs will appear as a client marker with "(Peer)". For example:</w:t>
      </w:r>
    </w:p>
    <w:p w14:paraId="3E5D0C42" w14:textId="74508A28" w:rsidR="001F3AC4" w:rsidRPr="001F3AC4" w:rsidRDefault="001F3AC4" w:rsidP="001F3AC4"/>
    <w:p w14:paraId="12AC1925" w14:textId="23994869"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Pr>
          <w:rFonts w:ascii="Courier" w:hAnsi="Courier" w:cs="Courier"/>
          <w:color w:val="000000"/>
          <w:lang w:eastAsia="en-US"/>
        </w:rPr>
        <w:t>[flao@wfsdx</w:t>
      </w:r>
      <w:r w:rsidRPr="001F3AC4">
        <w:rPr>
          <w:rFonts w:ascii="Courier" w:hAnsi="Courier" w:cs="Courier"/>
          <w:color w:val="000000"/>
          <w:lang w:eastAsia="en-US"/>
        </w:rPr>
        <w:t xml:space="preserve"> ~]$ thrdtest</w:t>
      </w:r>
    </w:p>
    <w:p w14:paraId="6F4D59C2" w14:textId="7777777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
    <w:p w14:paraId="057965F6" w14:textId="7777777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sidRPr="001F3AC4">
        <w:rPr>
          <w:rFonts w:ascii="Courier" w:hAnsi="Courier" w:cs="Courier"/>
          <w:color w:val="000000"/>
          <w:lang w:eastAsia="en-US"/>
        </w:rPr>
        <w:t>THRDTEST: 6.14 [TH](Built: Sep 10 2015 14:46:04) - Dbg lev.:0, quiet, Line edit &amp; history:Yes</w:t>
      </w:r>
    </w:p>
    <w:p w14:paraId="1D4932DC" w14:textId="7777777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sidRPr="001F3AC4">
        <w:rPr>
          <w:rFonts w:ascii="Courier" w:hAnsi="Courier" w:cs="Courier"/>
          <w:color w:val="000000"/>
          <w:lang w:eastAsia="en-US"/>
        </w:rPr>
        <w:t>Trying to connect to MsgD @ 127.0.0.1:9752</w:t>
      </w:r>
    </w:p>
    <w:p w14:paraId="1C30E702" w14:textId="7777777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
    <w:p w14:paraId="1B1AFD56" w14:textId="7777777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sidRPr="001F3AC4">
        <w:rPr>
          <w:rFonts w:ascii="Courier" w:hAnsi="Courier" w:cs="Courier"/>
          <w:color w:val="000000"/>
          <w:lang w:eastAsia="en-US"/>
        </w:rPr>
        <w:t>THRDTEST cmd: clist</w:t>
      </w:r>
    </w:p>
    <w:p w14:paraId="75759C43" w14:textId="7777777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
    <w:p w14:paraId="3BF8B63E" w14:textId="7777777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sidRPr="001F3AC4">
        <w:rPr>
          <w:rFonts w:ascii="Courier" w:hAnsi="Courier" w:cs="Courier"/>
          <w:color w:val="000000"/>
          <w:lang w:eastAsia="en-US"/>
        </w:rPr>
        <w:t>THRDTEST MsgD client list:</w:t>
      </w:r>
    </w:p>
    <w:p w14:paraId="4F7444C2" w14:textId="7777777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sidRPr="001F3AC4">
        <w:rPr>
          <w:rFonts w:ascii="Courier" w:hAnsi="Courier" w:cs="Courier"/>
          <w:color w:val="000000"/>
          <w:lang w:eastAsia="en-US"/>
        </w:rPr>
        <w:t xml:space="preserve"> M_ADSEC (Peer) [Id=1 N.Conn=1] 11.6 (Built: Sep 10 2015 14:41:52) R NW @=193.206.155.42:9752 Start:2015-09-11 09:24:33.005752</w:t>
      </w:r>
    </w:p>
    <w:p w14:paraId="6436FB49" w14:textId="50D1144B" w:rsidR="001F3AC4" w:rsidRPr="001F3AC4" w:rsidRDefault="001F3AC4" w:rsidP="001F3AC4"/>
    <w:p w14:paraId="7268FA0B" w14:textId="77777777" w:rsidR="001F3AC4" w:rsidRPr="001F3AC4" w:rsidRDefault="001F3AC4" w:rsidP="006E7F5D"/>
    <w:p w14:paraId="75A400E2" w14:textId="74CCDDE1" w:rsidR="007D69D8" w:rsidRDefault="001F3AC4" w:rsidP="006E7F5D">
      <w:r>
        <w:t xml:space="preserve"> </w:t>
      </w:r>
    </w:p>
    <w:p w14:paraId="70961A40" w14:textId="77777777" w:rsidR="003975D4" w:rsidRDefault="003975D4" w:rsidP="006E7F5D"/>
    <w:p w14:paraId="2C229306" w14:textId="6EC15B06" w:rsidR="00E250CE" w:rsidRPr="00092390" w:rsidRDefault="00E250CE" w:rsidP="00E250CE">
      <w:pPr>
        <w:pStyle w:val="Heading2"/>
      </w:pPr>
      <w:bookmarkStart w:id="212" w:name="_Toc336514399"/>
      <w:r w:rsidRPr="00092390">
        <w:t>Common keywords</w:t>
      </w:r>
      <w:bookmarkEnd w:id="212"/>
    </w:p>
    <w:p w14:paraId="257C9DA2" w14:textId="77777777" w:rsidR="00E250CE" w:rsidRPr="00092390" w:rsidRDefault="00E250CE" w:rsidP="00E250CE"/>
    <w:p w14:paraId="38B82319" w14:textId="77777777" w:rsidR="00E250CE" w:rsidRPr="00092390" w:rsidRDefault="00E250CE" w:rsidP="00E250CE">
      <w:r w:rsidRPr="00092390">
        <w:t xml:space="preserve">All configuration files can contain the keywords listed in </w:t>
      </w:r>
      <w:r w:rsidRPr="00092390">
        <w:fldChar w:fldCharType="begin"/>
      </w:r>
      <w:r w:rsidRPr="00092390">
        <w:instrText xml:space="preserve"> REF _Ref333825358 \h </w:instrText>
      </w:r>
      <w:r w:rsidRPr="00092390">
        <w:fldChar w:fldCharType="separate"/>
      </w:r>
      <w:r w:rsidRPr="00092390">
        <w:t xml:space="preserve">Table </w:t>
      </w:r>
      <w:r w:rsidRPr="00092390">
        <w:rPr>
          <w:noProof/>
        </w:rPr>
        <w:t>2</w:t>
      </w:r>
      <w:r w:rsidRPr="00092390">
        <w:fldChar w:fldCharType="end"/>
      </w:r>
      <w:r w:rsidRPr="00092390">
        <w:t>:</w:t>
      </w:r>
    </w:p>
    <w:p w14:paraId="0B27485B" w14:textId="77777777" w:rsidR="00E250CE" w:rsidRPr="00092390" w:rsidRDefault="00E250CE" w:rsidP="00E250CE"/>
    <w:p w14:paraId="7D0F8F77" w14:textId="77777777" w:rsidR="00E250CE" w:rsidRPr="00092390" w:rsidRDefault="00E250CE" w:rsidP="00E250CE">
      <w:pPr>
        <w:pStyle w:val="Caption"/>
        <w:keepNext/>
      </w:pPr>
      <w:bookmarkStart w:id="213" w:name="_Ref333825358"/>
      <w:r w:rsidRPr="00092390">
        <w:t xml:space="preserve">Table </w:t>
      </w:r>
      <w:r w:rsidRPr="00092390">
        <w:fldChar w:fldCharType="begin"/>
      </w:r>
      <w:r w:rsidRPr="00092390">
        <w:instrText xml:space="preserve"> SEQ Table \* ARABIC </w:instrText>
      </w:r>
      <w:r w:rsidRPr="00092390">
        <w:fldChar w:fldCharType="separate"/>
      </w:r>
      <w:r w:rsidR="001F35C6">
        <w:t>3</w:t>
      </w:r>
      <w:r w:rsidRPr="00092390">
        <w:fldChar w:fldCharType="end"/>
      </w:r>
      <w:bookmarkEnd w:id="213"/>
      <w:r w:rsidRPr="00092390">
        <w:t>: List of common keywords</w:t>
      </w:r>
    </w:p>
    <w:tbl>
      <w:tblPr>
        <w:tblStyle w:val="TableGrid"/>
        <w:tblW w:w="9606" w:type="dxa"/>
        <w:tblLook w:val="04A0" w:firstRow="1" w:lastRow="0" w:firstColumn="1" w:lastColumn="0" w:noHBand="0" w:noVBand="1"/>
      </w:tblPr>
      <w:tblGrid>
        <w:gridCol w:w="2129"/>
        <w:gridCol w:w="1240"/>
        <w:gridCol w:w="4536"/>
        <w:gridCol w:w="1701"/>
      </w:tblGrid>
      <w:tr w:rsidR="00E250CE" w:rsidRPr="00092390" w14:paraId="3A05C6B2" w14:textId="77777777" w:rsidTr="00E250CE">
        <w:tc>
          <w:tcPr>
            <w:tcW w:w="2129" w:type="dxa"/>
          </w:tcPr>
          <w:p w14:paraId="58FFC236" w14:textId="77777777" w:rsidR="00E250CE" w:rsidRPr="00092390" w:rsidRDefault="00E250CE" w:rsidP="00E250CE">
            <w:pPr>
              <w:rPr>
                <w:b/>
              </w:rPr>
            </w:pPr>
            <w:r w:rsidRPr="00092390">
              <w:rPr>
                <w:b/>
              </w:rPr>
              <w:t>Keyword</w:t>
            </w:r>
          </w:p>
        </w:tc>
        <w:tc>
          <w:tcPr>
            <w:tcW w:w="1240" w:type="dxa"/>
          </w:tcPr>
          <w:p w14:paraId="66CA86BA" w14:textId="77777777" w:rsidR="00E250CE" w:rsidRPr="00092390" w:rsidRDefault="00E250CE" w:rsidP="00E250CE">
            <w:pPr>
              <w:rPr>
                <w:b/>
              </w:rPr>
            </w:pPr>
            <w:r w:rsidRPr="00092390">
              <w:rPr>
                <w:b/>
              </w:rPr>
              <w:t>type</w:t>
            </w:r>
          </w:p>
        </w:tc>
        <w:tc>
          <w:tcPr>
            <w:tcW w:w="4536" w:type="dxa"/>
          </w:tcPr>
          <w:p w14:paraId="029F8A1B" w14:textId="77777777" w:rsidR="00E250CE" w:rsidRPr="00092390" w:rsidRDefault="00E250CE" w:rsidP="00E250CE">
            <w:pPr>
              <w:rPr>
                <w:b/>
              </w:rPr>
            </w:pPr>
            <w:r w:rsidRPr="00092390">
              <w:rPr>
                <w:b/>
              </w:rPr>
              <w:t>Description</w:t>
            </w:r>
          </w:p>
        </w:tc>
        <w:tc>
          <w:tcPr>
            <w:tcW w:w="1701" w:type="dxa"/>
          </w:tcPr>
          <w:p w14:paraId="3D81DCF0" w14:textId="77777777" w:rsidR="00E250CE" w:rsidRPr="00092390" w:rsidRDefault="00E250CE" w:rsidP="00E250CE">
            <w:pPr>
              <w:rPr>
                <w:b/>
              </w:rPr>
            </w:pPr>
            <w:r w:rsidRPr="00092390">
              <w:rPr>
                <w:b/>
              </w:rPr>
              <w:t>Notes</w:t>
            </w:r>
          </w:p>
        </w:tc>
      </w:tr>
      <w:tr w:rsidR="00E250CE" w:rsidRPr="00092390" w14:paraId="7BA915C5" w14:textId="77777777" w:rsidTr="00E250CE">
        <w:tc>
          <w:tcPr>
            <w:tcW w:w="2129" w:type="dxa"/>
          </w:tcPr>
          <w:p w14:paraId="0AA46D8A" w14:textId="77777777" w:rsidR="00E250CE" w:rsidRPr="00092390" w:rsidRDefault="00E250CE" w:rsidP="00E250CE">
            <w:r w:rsidRPr="00092390">
              <w:t>Server</w:t>
            </w:r>
          </w:p>
        </w:tc>
        <w:tc>
          <w:tcPr>
            <w:tcW w:w="1240" w:type="dxa"/>
          </w:tcPr>
          <w:p w14:paraId="610AF690" w14:textId="77777777" w:rsidR="00E250CE" w:rsidRPr="00092390" w:rsidRDefault="00E250CE" w:rsidP="00E250CE">
            <w:r w:rsidRPr="00092390">
              <w:t>string</w:t>
            </w:r>
          </w:p>
        </w:tc>
        <w:tc>
          <w:tcPr>
            <w:tcW w:w="4536" w:type="dxa"/>
          </w:tcPr>
          <w:p w14:paraId="7CA1CB53" w14:textId="77777777" w:rsidR="00E250CE" w:rsidRPr="00092390" w:rsidRDefault="00E250CE" w:rsidP="00E250CE">
            <w:r w:rsidRPr="00092390">
              <w:t>IP address or hostname of MsgD server</w:t>
            </w:r>
          </w:p>
        </w:tc>
        <w:tc>
          <w:tcPr>
            <w:tcW w:w="1701" w:type="dxa"/>
          </w:tcPr>
          <w:p w14:paraId="66022743" w14:textId="77777777" w:rsidR="00E250CE" w:rsidRPr="00092390" w:rsidRDefault="00E250CE" w:rsidP="00E250CE">
            <w:r w:rsidRPr="00092390">
              <w:t>Usually 127.0.0.1</w:t>
            </w:r>
          </w:p>
        </w:tc>
      </w:tr>
      <w:tr w:rsidR="00E250CE" w:rsidRPr="00092390" w14:paraId="07429EE1" w14:textId="77777777" w:rsidTr="00E250CE">
        <w:tc>
          <w:tcPr>
            <w:tcW w:w="2129" w:type="dxa"/>
          </w:tcPr>
          <w:p w14:paraId="20B51E01" w14:textId="77777777" w:rsidR="00E250CE" w:rsidRPr="00092390" w:rsidRDefault="00E250CE" w:rsidP="00E250CE">
            <w:r w:rsidRPr="00092390">
              <w:t>LogLevel</w:t>
            </w:r>
          </w:p>
        </w:tc>
        <w:tc>
          <w:tcPr>
            <w:tcW w:w="1240" w:type="dxa"/>
          </w:tcPr>
          <w:p w14:paraId="5F4CD485" w14:textId="77777777" w:rsidR="00E250CE" w:rsidRPr="00092390" w:rsidRDefault="00E250CE" w:rsidP="00E250CE">
            <w:r w:rsidRPr="00092390">
              <w:t>string</w:t>
            </w:r>
          </w:p>
        </w:tc>
        <w:tc>
          <w:tcPr>
            <w:tcW w:w="4536" w:type="dxa"/>
          </w:tcPr>
          <w:p w14:paraId="2181C916" w14:textId="77777777" w:rsidR="00E250CE" w:rsidRPr="00092390" w:rsidRDefault="00E250CE" w:rsidP="00E250CE">
            <w:r w:rsidRPr="00092390">
              <w:t>General log level, allowed values are:</w:t>
            </w:r>
          </w:p>
          <w:p w14:paraId="0B0C1182" w14:textId="77777777" w:rsidR="00E250CE" w:rsidRPr="00092390" w:rsidRDefault="00E250CE" w:rsidP="00E250CE">
            <w:r w:rsidRPr="00092390">
              <w:t>ERR       (only log errors)</w:t>
            </w:r>
            <w:r w:rsidRPr="00092390">
              <w:br/>
              <w:t>WAR     (log errors and warnings)</w:t>
            </w:r>
          </w:p>
          <w:p w14:paraId="69086AC3" w14:textId="77777777" w:rsidR="00E250CE" w:rsidRPr="00092390" w:rsidRDefault="00E250CE" w:rsidP="00E250CE">
            <w:r w:rsidRPr="00092390">
              <w:t>DEB      (log errors, warnings and debug)</w:t>
            </w:r>
          </w:p>
          <w:p w14:paraId="02F4A012" w14:textId="77777777" w:rsidR="00E250CE" w:rsidRPr="00092390" w:rsidRDefault="00E250CE" w:rsidP="00E250CE">
            <w:r w:rsidRPr="00092390">
              <w:t>TRA     (maximum log level)</w:t>
            </w:r>
          </w:p>
        </w:tc>
        <w:tc>
          <w:tcPr>
            <w:tcW w:w="1701" w:type="dxa"/>
          </w:tcPr>
          <w:p w14:paraId="7DAD9539" w14:textId="77777777" w:rsidR="00E250CE" w:rsidRPr="00092390" w:rsidRDefault="00E250CE" w:rsidP="00E250CE"/>
        </w:tc>
      </w:tr>
      <w:tr w:rsidR="00E250CE" w:rsidRPr="00092390" w14:paraId="4B130446" w14:textId="77777777" w:rsidTr="00E250CE">
        <w:tc>
          <w:tcPr>
            <w:tcW w:w="2129" w:type="dxa"/>
          </w:tcPr>
          <w:p w14:paraId="21D5C8D3" w14:textId="77777777" w:rsidR="00E250CE" w:rsidRPr="00092390" w:rsidRDefault="00E250CE" w:rsidP="00E250CE">
            <w:r w:rsidRPr="00092390">
              <w:t>Simulation</w:t>
            </w:r>
          </w:p>
        </w:tc>
        <w:tc>
          <w:tcPr>
            <w:tcW w:w="1240" w:type="dxa"/>
          </w:tcPr>
          <w:p w14:paraId="21860B24" w14:textId="77777777" w:rsidR="00E250CE" w:rsidRPr="00092390" w:rsidRDefault="00E250CE" w:rsidP="00E250CE">
            <w:r w:rsidRPr="00092390">
              <w:t>int</w:t>
            </w:r>
          </w:p>
        </w:tc>
        <w:tc>
          <w:tcPr>
            <w:tcW w:w="4536" w:type="dxa"/>
          </w:tcPr>
          <w:p w14:paraId="2E66184E" w14:textId="262421C5" w:rsidR="00E250CE" w:rsidRPr="00092390" w:rsidRDefault="00E250CE" w:rsidP="00E250CE">
            <w:r w:rsidRPr="00092390">
              <w:t>If present and set to 1, the software will enter simulation mode (if available)</w:t>
            </w:r>
          </w:p>
        </w:tc>
        <w:tc>
          <w:tcPr>
            <w:tcW w:w="1701" w:type="dxa"/>
          </w:tcPr>
          <w:p w14:paraId="1DBF32F8" w14:textId="77777777" w:rsidR="00E250CE" w:rsidRPr="00092390" w:rsidRDefault="00E250CE" w:rsidP="00E250CE"/>
        </w:tc>
      </w:tr>
    </w:tbl>
    <w:p w14:paraId="161E5EB6" w14:textId="77777777" w:rsidR="00E250CE" w:rsidRPr="00092390" w:rsidRDefault="00E250CE" w:rsidP="00E250CE"/>
    <w:p w14:paraId="3E6D46D0" w14:textId="77777777" w:rsidR="00E250CE" w:rsidRPr="00092390" w:rsidRDefault="00E250CE" w:rsidP="00E250CE"/>
    <w:p w14:paraId="261256E3" w14:textId="23CCD448" w:rsidR="00E250CE" w:rsidRPr="00092390" w:rsidRDefault="00092390" w:rsidP="00E250CE">
      <w:pPr>
        <w:pStyle w:val="Heading1"/>
      </w:pPr>
      <w:bookmarkStart w:id="214" w:name="_Toc336514400"/>
      <w:r w:rsidRPr="00092390">
        <w:t>Configuration keywords</w:t>
      </w:r>
      <w:bookmarkEnd w:id="214"/>
    </w:p>
    <w:p w14:paraId="6519A49C" w14:textId="77777777" w:rsidR="00092390" w:rsidRPr="00092390" w:rsidRDefault="00092390" w:rsidP="00092390"/>
    <w:p w14:paraId="03F89F4F" w14:textId="0EBC7C30" w:rsidR="00092390" w:rsidRPr="00092390" w:rsidRDefault="00092390" w:rsidP="00092390">
      <w:r w:rsidRPr="00092390">
        <w:t>The following tables list all the keywords accepted by the various configuration files. All keywords are mandatory unless otherwise noted. If a mandatory keyword is missing, the process will exit and write into its log file the missing keyword. If a file contains keywords not among the ones in the table, they will be silently ignored.</w:t>
      </w:r>
    </w:p>
    <w:p w14:paraId="289C1423" w14:textId="77777777" w:rsidR="00E250CE" w:rsidRPr="00092390" w:rsidRDefault="00E250CE" w:rsidP="00E250CE"/>
    <w:p w14:paraId="25F13781"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4</w:t>
      </w:r>
      <w:r w:rsidRPr="00092390">
        <w:fldChar w:fldCharType="end"/>
      </w:r>
      <w:r w:rsidRPr="00092390">
        <w:t>: List of keyword for SimpleMotorCtrl instances</w:t>
      </w:r>
    </w:p>
    <w:tbl>
      <w:tblPr>
        <w:tblStyle w:val="TableGrid"/>
        <w:tblW w:w="10311" w:type="dxa"/>
        <w:tblLayout w:type="fixed"/>
        <w:tblLook w:val="04A0" w:firstRow="1" w:lastRow="0" w:firstColumn="1" w:lastColumn="0" w:noHBand="0" w:noVBand="1"/>
      </w:tblPr>
      <w:tblGrid>
        <w:gridCol w:w="2122"/>
        <w:gridCol w:w="963"/>
        <w:gridCol w:w="1137"/>
        <w:gridCol w:w="1023"/>
        <w:gridCol w:w="2943"/>
        <w:gridCol w:w="2123"/>
      </w:tblGrid>
      <w:tr w:rsidR="00E250CE" w:rsidRPr="00092390" w14:paraId="6CF4023D" w14:textId="77777777" w:rsidTr="00E250CE">
        <w:tc>
          <w:tcPr>
            <w:tcW w:w="2122" w:type="dxa"/>
          </w:tcPr>
          <w:p w14:paraId="31EB0FA1" w14:textId="77777777" w:rsidR="00E250CE" w:rsidRPr="00092390" w:rsidRDefault="00E250CE" w:rsidP="0067359A">
            <w:pPr>
              <w:rPr>
                <w:b/>
              </w:rPr>
            </w:pPr>
            <w:r w:rsidRPr="00092390">
              <w:rPr>
                <w:b/>
              </w:rPr>
              <w:t>Keyword</w:t>
            </w:r>
          </w:p>
        </w:tc>
        <w:tc>
          <w:tcPr>
            <w:tcW w:w="963" w:type="dxa"/>
          </w:tcPr>
          <w:p w14:paraId="21C35D12" w14:textId="77777777" w:rsidR="00E250CE" w:rsidRPr="00092390" w:rsidRDefault="00E250CE" w:rsidP="0067359A">
            <w:pPr>
              <w:rPr>
                <w:b/>
              </w:rPr>
            </w:pPr>
            <w:r w:rsidRPr="00092390">
              <w:rPr>
                <w:b/>
              </w:rPr>
              <w:t>type</w:t>
            </w:r>
          </w:p>
        </w:tc>
        <w:tc>
          <w:tcPr>
            <w:tcW w:w="1137" w:type="dxa"/>
          </w:tcPr>
          <w:p w14:paraId="198A4FB9" w14:textId="7D54DDF1" w:rsidR="00E250CE" w:rsidRPr="00092390" w:rsidRDefault="00E250CE" w:rsidP="0067359A">
            <w:pPr>
              <w:rPr>
                <w:b/>
              </w:rPr>
            </w:pPr>
            <w:r w:rsidRPr="00092390">
              <w:rPr>
                <w:b/>
              </w:rPr>
              <w:t>Accepted values</w:t>
            </w:r>
          </w:p>
        </w:tc>
        <w:tc>
          <w:tcPr>
            <w:tcW w:w="1023" w:type="dxa"/>
          </w:tcPr>
          <w:p w14:paraId="289DCC76" w14:textId="3BD37477" w:rsidR="00E250CE" w:rsidRPr="00092390" w:rsidRDefault="00E250CE" w:rsidP="0067359A">
            <w:pPr>
              <w:rPr>
                <w:b/>
              </w:rPr>
            </w:pPr>
            <w:r w:rsidRPr="00092390">
              <w:rPr>
                <w:b/>
              </w:rPr>
              <w:t>Unit</w:t>
            </w:r>
          </w:p>
        </w:tc>
        <w:tc>
          <w:tcPr>
            <w:tcW w:w="2943" w:type="dxa"/>
          </w:tcPr>
          <w:p w14:paraId="5ED63D40" w14:textId="78E948E1" w:rsidR="00E250CE" w:rsidRPr="00092390" w:rsidRDefault="00E250CE" w:rsidP="0067359A">
            <w:pPr>
              <w:rPr>
                <w:b/>
              </w:rPr>
            </w:pPr>
            <w:r w:rsidRPr="00092390">
              <w:rPr>
                <w:b/>
              </w:rPr>
              <w:t>Description</w:t>
            </w:r>
          </w:p>
        </w:tc>
        <w:tc>
          <w:tcPr>
            <w:tcW w:w="2123" w:type="dxa"/>
          </w:tcPr>
          <w:p w14:paraId="5BF8A58D" w14:textId="77777777" w:rsidR="00E250CE" w:rsidRPr="00092390" w:rsidRDefault="00E250CE" w:rsidP="0067359A">
            <w:pPr>
              <w:rPr>
                <w:b/>
              </w:rPr>
            </w:pPr>
            <w:r w:rsidRPr="00092390">
              <w:rPr>
                <w:b/>
              </w:rPr>
              <w:t>Notes</w:t>
            </w:r>
          </w:p>
        </w:tc>
      </w:tr>
      <w:tr w:rsidR="00E250CE" w:rsidRPr="00092390" w14:paraId="0255DF10" w14:textId="77777777" w:rsidTr="00E250CE">
        <w:tc>
          <w:tcPr>
            <w:tcW w:w="2122" w:type="dxa"/>
          </w:tcPr>
          <w:p w14:paraId="6806CD34" w14:textId="77777777" w:rsidR="00E250CE" w:rsidRPr="00092390" w:rsidRDefault="00E250CE" w:rsidP="0067359A">
            <w:r w:rsidRPr="00092390">
              <w:t>MotorType</w:t>
            </w:r>
          </w:p>
        </w:tc>
        <w:tc>
          <w:tcPr>
            <w:tcW w:w="963" w:type="dxa"/>
          </w:tcPr>
          <w:p w14:paraId="67FB2538" w14:textId="77777777" w:rsidR="00E250CE" w:rsidRPr="00092390" w:rsidRDefault="00E250CE" w:rsidP="0067359A">
            <w:r w:rsidRPr="00092390">
              <w:t>string</w:t>
            </w:r>
          </w:p>
        </w:tc>
        <w:tc>
          <w:tcPr>
            <w:tcW w:w="1137" w:type="dxa"/>
          </w:tcPr>
          <w:p w14:paraId="01DBC32D" w14:textId="2774585B" w:rsidR="00E250CE" w:rsidRPr="00092390" w:rsidRDefault="00E250CE" w:rsidP="00E250CE">
            <w:pPr>
              <w:ind w:right="-286"/>
            </w:pPr>
            <w:r w:rsidRPr="00092390">
              <w:t>filterwheel</w:t>
            </w:r>
          </w:p>
          <w:p w14:paraId="66DB4779" w14:textId="77777777" w:rsidR="00E250CE" w:rsidRPr="00092390" w:rsidRDefault="00E250CE" w:rsidP="00E250CE">
            <w:r w:rsidRPr="00092390">
              <w:t>adc</w:t>
            </w:r>
          </w:p>
          <w:p w14:paraId="0551DAA9" w14:textId="77777777" w:rsidR="00E250CE" w:rsidRPr="00092390" w:rsidRDefault="00E250CE" w:rsidP="00E250CE">
            <w:r w:rsidRPr="00092390">
              <w:t>rerotator</w:t>
            </w:r>
          </w:p>
          <w:p w14:paraId="17A34D64" w14:textId="303E2684" w:rsidR="00E250CE" w:rsidRPr="00092390" w:rsidRDefault="00E250CE" w:rsidP="00E250CE">
            <w:r w:rsidRPr="00092390">
              <w:t>mercury</w:t>
            </w:r>
          </w:p>
        </w:tc>
        <w:tc>
          <w:tcPr>
            <w:tcW w:w="1023" w:type="dxa"/>
          </w:tcPr>
          <w:p w14:paraId="126CA266" w14:textId="6A213962" w:rsidR="00E250CE" w:rsidRPr="00092390" w:rsidRDefault="00E250CE" w:rsidP="0067359A"/>
        </w:tc>
        <w:tc>
          <w:tcPr>
            <w:tcW w:w="2943" w:type="dxa"/>
          </w:tcPr>
          <w:p w14:paraId="02B7F1C6" w14:textId="53172A8A" w:rsidR="00E250CE" w:rsidRPr="00092390" w:rsidRDefault="00E250CE" w:rsidP="0067359A">
            <w:r w:rsidRPr="00092390">
              <w:t>Motor type. Correspond to a different C++ class implementing motor functionality.</w:t>
            </w:r>
          </w:p>
        </w:tc>
        <w:tc>
          <w:tcPr>
            <w:tcW w:w="2123" w:type="dxa"/>
          </w:tcPr>
          <w:p w14:paraId="65C2EEF3" w14:textId="77777777" w:rsidR="00E250CE" w:rsidRPr="00092390" w:rsidRDefault="00E250CE" w:rsidP="0067359A"/>
        </w:tc>
      </w:tr>
      <w:tr w:rsidR="00E250CE" w:rsidRPr="00092390" w14:paraId="380D665F" w14:textId="77777777" w:rsidTr="00E250CE">
        <w:tc>
          <w:tcPr>
            <w:tcW w:w="2122" w:type="dxa"/>
          </w:tcPr>
          <w:p w14:paraId="335B19D1" w14:textId="77777777" w:rsidR="00E250CE" w:rsidRPr="00092390" w:rsidRDefault="00E250CE" w:rsidP="0067359A">
            <w:r w:rsidRPr="00092390">
              <w:t>Name</w:t>
            </w:r>
          </w:p>
        </w:tc>
        <w:tc>
          <w:tcPr>
            <w:tcW w:w="963" w:type="dxa"/>
          </w:tcPr>
          <w:p w14:paraId="48FA38D3" w14:textId="77777777" w:rsidR="00E250CE" w:rsidRPr="00092390" w:rsidRDefault="00E250CE" w:rsidP="0067359A">
            <w:r w:rsidRPr="00092390">
              <w:t>string</w:t>
            </w:r>
          </w:p>
        </w:tc>
        <w:tc>
          <w:tcPr>
            <w:tcW w:w="1137" w:type="dxa"/>
          </w:tcPr>
          <w:p w14:paraId="2549F5B9" w14:textId="77777777" w:rsidR="00E250CE" w:rsidRPr="00092390" w:rsidRDefault="00E250CE" w:rsidP="0067359A"/>
        </w:tc>
        <w:tc>
          <w:tcPr>
            <w:tcW w:w="1023" w:type="dxa"/>
          </w:tcPr>
          <w:p w14:paraId="24E3ADB8" w14:textId="6EDCBCF5" w:rsidR="00E250CE" w:rsidRPr="00092390" w:rsidRDefault="00E250CE" w:rsidP="0067359A"/>
        </w:tc>
        <w:tc>
          <w:tcPr>
            <w:tcW w:w="2943" w:type="dxa"/>
          </w:tcPr>
          <w:p w14:paraId="4262D596" w14:textId="6C9ED87A" w:rsidR="00E250CE" w:rsidRPr="00092390" w:rsidRDefault="00E250CE" w:rsidP="0067359A">
            <w:r w:rsidRPr="00092390">
              <w:t>Motor name. Only used for GUI displays</w:t>
            </w:r>
          </w:p>
        </w:tc>
        <w:tc>
          <w:tcPr>
            <w:tcW w:w="2123" w:type="dxa"/>
          </w:tcPr>
          <w:p w14:paraId="64A8BAA6" w14:textId="77777777" w:rsidR="00E250CE" w:rsidRPr="00092390" w:rsidRDefault="00E250CE" w:rsidP="0067359A"/>
        </w:tc>
      </w:tr>
      <w:tr w:rsidR="00E250CE" w:rsidRPr="00092390" w14:paraId="15D56247" w14:textId="77777777" w:rsidTr="00E250CE">
        <w:tc>
          <w:tcPr>
            <w:tcW w:w="2122" w:type="dxa"/>
          </w:tcPr>
          <w:p w14:paraId="751D0BD9" w14:textId="77777777" w:rsidR="00E250CE" w:rsidRPr="00092390" w:rsidRDefault="00E250CE" w:rsidP="0067359A">
            <w:r w:rsidRPr="00092390">
              <w:t>IPaddr</w:t>
            </w:r>
          </w:p>
        </w:tc>
        <w:tc>
          <w:tcPr>
            <w:tcW w:w="963" w:type="dxa"/>
          </w:tcPr>
          <w:p w14:paraId="765C6CA7" w14:textId="77777777" w:rsidR="00E250CE" w:rsidRPr="00092390" w:rsidRDefault="00E250CE" w:rsidP="0067359A">
            <w:r w:rsidRPr="00092390">
              <w:t>string</w:t>
            </w:r>
          </w:p>
        </w:tc>
        <w:tc>
          <w:tcPr>
            <w:tcW w:w="1137" w:type="dxa"/>
          </w:tcPr>
          <w:p w14:paraId="255A9E0A" w14:textId="3AC7C434" w:rsidR="00E250CE" w:rsidRPr="00092390" w:rsidRDefault="00E250CE" w:rsidP="0067359A">
            <w:r w:rsidRPr="00092390">
              <w:t>Ip address or hostname</w:t>
            </w:r>
          </w:p>
        </w:tc>
        <w:tc>
          <w:tcPr>
            <w:tcW w:w="1023" w:type="dxa"/>
          </w:tcPr>
          <w:p w14:paraId="14B9D188" w14:textId="21647148" w:rsidR="00E250CE" w:rsidRPr="00092390" w:rsidRDefault="00E250CE" w:rsidP="0067359A"/>
        </w:tc>
        <w:tc>
          <w:tcPr>
            <w:tcW w:w="2943" w:type="dxa"/>
          </w:tcPr>
          <w:p w14:paraId="52C1475D" w14:textId="4D8C26D0" w:rsidR="00E250CE" w:rsidRPr="00092390" w:rsidRDefault="00E250CE" w:rsidP="0067359A">
            <w:r w:rsidRPr="00092390">
              <w:t>IP address or hostname to connect to</w:t>
            </w:r>
          </w:p>
        </w:tc>
        <w:tc>
          <w:tcPr>
            <w:tcW w:w="2123" w:type="dxa"/>
          </w:tcPr>
          <w:p w14:paraId="5BDBAEFF" w14:textId="77777777" w:rsidR="00E250CE" w:rsidRPr="00092390" w:rsidRDefault="00E250CE" w:rsidP="0067359A"/>
        </w:tc>
      </w:tr>
      <w:tr w:rsidR="00E250CE" w:rsidRPr="00092390" w14:paraId="00AEC265" w14:textId="77777777" w:rsidTr="00E250CE">
        <w:tc>
          <w:tcPr>
            <w:tcW w:w="2122" w:type="dxa"/>
          </w:tcPr>
          <w:p w14:paraId="3627F803" w14:textId="77777777" w:rsidR="00E250CE" w:rsidRPr="00092390" w:rsidRDefault="00E250CE" w:rsidP="0067359A">
            <w:r w:rsidRPr="00092390">
              <w:t>IPport</w:t>
            </w:r>
          </w:p>
        </w:tc>
        <w:tc>
          <w:tcPr>
            <w:tcW w:w="963" w:type="dxa"/>
          </w:tcPr>
          <w:p w14:paraId="36626A1A" w14:textId="77777777" w:rsidR="00E250CE" w:rsidRPr="00092390" w:rsidRDefault="00E250CE" w:rsidP="0067359A">
            <w:r w:rsidRPr="00092390">
              <w:t>Int</w:t>
            </w:r>
          </w:p>
        </w:tc>
        <w:tc>
          <w:tcPr>
            <w:tcW w:w="1137" w:type="dxa"/>
          </w:tcPr>
          <w:p w14:paraId="2C6021C1" w14:textId="77777777" w:rsidR="00E250CE" w:rsidRPr="00092390" w:rsidRDefault="00E250CE" w:rsidP="0067359A"/>
        </w:tc>
        <w:tc>
          <w:tcPr>
            <w:tcW w:w="1023" w:type="dxa"/>
          </w:tcPr>
          <w:p w14:paraId="44C73C7A" w14:textId="206DB908" w:rsidR="00E250CE" w:rsidRPr="00092390" w:rsidRDefault="00E250CE" w:rsidP="0067359A"/>
        </w:tc>
        <w:tc>
          <w:tcPr>
            <w:tcW w:w="2943" w:type="dxa"/>
          </w:tcPr>
          <w:p w14:paraId="788D2735" w14:textId="37A80B53" w:rsidR="00E250CE" w:rsidRPr="00092390" w:rsidRDefault="00E250CE" w:rsidP="0067359A">
            <w:r w:rsidRPr="00092390">
              <w:t>IP port to connect to</w:t>
            </w:r>
          </w:p>
        </w:tc>
        <w:tc>
          <w:tcPr>
            <w:tcW w:w="2123" w:type="dxa"/>
          </w:tcPr>
          <w:p w14:paraId="5A260C32" w14:textId="77777777" w:rsidR="00E250CE" w:rsidRPr="00092390" w:rsidRDefault="00E250CE" w:rsidP="0067359A"/>
        </w:tc>
      </w:tr>
      <w:tr w:rsidR="00E250CE" w:rsidRPr="00092390" w14:paraId="19BECD3E" w14:textId="77777777" w:rsidTr="00E250CE">
        <w:tc>
          <w:tcPr>
            <w:tcW w:w="2122" w:type="dxa"/>
          </w:tcPr>
          <w:p w14:paraId="4B644334" w14:textId="77777777" w:rsidR="00E250CE" w:rsidRPr="00092390" w:rsidRDefault="00E250CE" w:rsidP="0067359A">
            <w:r w:rsidRPr="00092390">
              <w:t>Max</w:t>
            </w:r>
          </w:p>
        </w:tc>
        <w:tc>
          <w:tcPr>
            <w:tcW w:w="963" w:type="dxa"/>
          </w:tcPr>
          <w:p w14:paraId="607309AA" w14:textId="77777777" w:rsidR="00E250CE" w:rsidRPr="00092390" w:rsidRDefault="00E250CE" w:rsidP="0067359A">
            <w:r w:rsidRPr="00092390">
              <w:t>Float32</w:t>
            </w:r>
          </w:p>
        </w:tc>
        <w:tc>
          <w:tcPr>
            <w:tcW w:w="1137" w:type="dxa"/>
          </w:tcPr>
          <w:p w14:paraId="17008F87" w14:textId="1CBED117" w:rsidR="00E250CE" w:rsidRPr="00092390" w:rsidRDefault="00E250CE" w:rsidP="0067359A">
            <w:r w:rsidRPr="00092390">
              <w:t>Any</w:t>
            </w:r>
          </w:p>
        </w:tc>
        <w:tc>
          <w:tcPr>
            <w:tcW w:w="1023" w:type="dxa"/>
          </w:tcPr>
          <w:p w14:paraId="72C34E8F" w14:textId="7687837E" w:rsidR="00E250CE" w:rsidRPr="00092390" w:rsidRDefault="00E250CE" w:rsidP="0067359A">
            <w:r w:rsidRPr="00092390">
              <w:t>mm or degrees</w:t>
            </w:r>
          </w:p>
        </w:tc>
        <w:tc>
          <w:tcPr>
            <w:tcW w:w="2943" w:type="dxa"/>
          </w:tcPr>
          <w:p w14:paraId="3846BA04" w14:textId="2A67FF8B" w:rsidR="00E250CE" w:rsidRPr="00092390" w:rsidRDefault="00E250CE" w:rsidP="0067359A">
            <w:r w:rsidRPr="00092390">
              <w:t>Maximum allowed position</w:t>
            </w:r>
          </w:p>
        </w:tc>
        <w:tc>
          <w:tcPr>
            <w:tcW w:w="2123" w:type="dxa"/>
          </w:tcPr>
          <w:p w14:paraId="0C5AFD94" w14:textId="77777777" w:rsidR="00E250CE" w:rsidRPr="00092390" w:rsidRDefault="00E250CE" w:rsidP="0067359A"/>
        </w:tc>
      </w:tr>
      <w:tr w:rsidR="00E250CE" w:rsidRPr="00092390" w14:paraId="53A12CAA" w14:textId="77777777" w:rsidTr="00E250CE">
        <w:tc>
          <w:tcPr>
            <w:tcW w:w="2122" w:type="dxa"/>
          </w:tcPr>
          <w:p w14:paraId="47D47906" w14:textId="77777777" w:rsidR="00E250CE" w:rsidRPr="00092390" w:rsidRDefault="00E250CE" w:rsidP="0067359A">
            <w:r w:rsidRPr="00092390">
              <w:t>Min</w:t>
            </w:r>
          </w:p>
        </w:tc>
        <w:tc>
          <w:tcPr>
            <w:tcW w:w="963" w:type="dxa"/>
          </w:tcPr>
          <w:p w14:paraId="3D33A92E" w14:textId="77777777" w:rsidR="00E250CE" w:rsidRPr="00092390" w:rsidRDefault="00E250CE" w:rsidP="0067359A">
            <w:r w:rsidRPr="00092390">
              <w:t>Float32</w:t>
            </w:r>
          </w:p>
        </w:tc>
        <w:tc>
          <w:tcPr>
            <w:tcW w:w="1137" w:type="dxa"/>
          </w:tcPr>
          <w:p w14:paraId="067C59D1" w14:textId="5F681CCC" w:rsidR="00E250CE" w:rsidRPr="00092390" w:rsidRDefault="00E250CE" w:rsidP="0067359A">
            <w:r w:rsidRPr="00092390">
              <w:t>Any</w:t>
            </w:r>
          </w:p>
        </w:tc>
        <w:tc>
          <w:tcPr>
            <w:tcW w:w="1023" w:type="dxa"/>
          </w:tcPr>
          <w:p w14:paraId="11389985" w14:textId="1C336397" w:rsidR="00E250CE" w:rsidRPr="00092390" w:rsidRDefault="00E250CE" w:rsidP="0067359A">
            <w:r w:rsidRPr="00092390">
              <w:t>mm or degrees</w:t>
            </w:r>
          </w:p>
        </w:tc>
        <w:tc>
          <w:tcPr>
            <w:tcW w:w="2943" w:type="dxa"/>
          </w:tcPr>
          <w:p w14:paraId="01EE26ED" w14:textId="49A9C6B3" w:rsidR="00E250CE" w:rsidRPr="00092390" w:rsidRDefault="00E250CE" w:rsidP="0067359A">
            <w:r w:rsidRPr="00092390">
              <w:t>Minimum allowed position</w:t>
            </w:r>
          </w:p>
        </w:tc>
        <w:tc>
          <w:tcPr>
            <w:tcW w:w="2123" w:type="dxa"/>
          </w:tcPr>
          <w:p w14:paraId="28580414" w14:textId="77777777" w:rsidR="00E250CE" w:rsidRPr="00092390" w:rsidRDefault="00E250CE" w:rsidP="0067359A">
            <w:r w:rsidRPr="00092390">
              <w:t>Movement commands outside min/max boundaries are rejected.</w:t>
            </w:r>
          </w:p>
        </w:tc>
      </w:tr>
      <w:tr w:rsidR="00E250CE" w:rsidRPr="00092390" w14:paraId="7F9546DD" w14:textId="77777777" w:rsidTr="00E250CE">
        <w:tc>
          <w:tcPr>
            <w:tcW w:w="2122" w:type="dxa"/>
          </w:tcPr>
          <w:p w14:paraId="693B457B" w14:textId="77777777" w:rsidR="00E250CE" w:rsidRPr="00092390" w:rsidRDefault="00E250CE" w:rsidP="0067359A">
            <w:r w:rsidRPr="00092390">
              <w:t>GoodWindow</w:t>
            </w:r>
          </w:p>
        </w:tc>
        <w:tc>
          <w:tcPr>
            <w:tcW w:w="963" w:type="dxa"/>
          </w:tcPr>
          <w:p w14:paraId="21E563B7" w14:textId="77777777" w:rsidR="00E250CE" w:rsidRPr="00092390" w:rsidRDefault="00E250CE" w:rsidP="0067359A">
            <w:r w:rsidRPr="00092390">
              <w:t>Float32</w:t>
            </w:r>
          </w:p>
        </w:tc>
        <w:tc>
          <w:tcPr>
            <w:tcW w:w="1137" w:type="dxa"/>
          </w:tcPr>
          <w:p w14:paraId="4DDBC25A" w14:textId="382595DA" w:rsidR="00E250CE" w:rsidRPr="00092390" w:rsidRDefault="00E250CE" w:rsidP="0067359A">
            <w:r w:rsidRPr="00092390">
              <w:t>Any</w:t>
            </w:r>
          </w:p>
        </w:tc>
        <w:tc>
          <w:tcPr>
            <w:tcW w:w="1023" w:type="dxa"/>
          </w:tcPr>
          <w:p w14:paraId="464A9926" w14:textId="28F5E641" w:rsidR="00E250CE" w:rsidRPr="00092390" w:rsidRDefault="00E250CE" w:rsidP="0067359A">
            <w:r w:rsidRPr="00092390">
              <w:t>Mm or degrees</w:t>
            </w:r>
          </w:p>
        </w:tc>
        <w:tc>
          <w:tcPr>
            <w:tcW w:w="2943" w:type="dxa"/>
          </w:tcPr>
          <w:p w14:paraId="782F29C3" w14:textId="43664AA6" w:rsidR="00E250CE" w:rsidRPr="00092390" w:rsidRDefault="00E250CE" w:rsidP="0067359A">
            <w:r w:rsidRPr="00092390">
              <w:t>Threshold to accept position: if abs(current position – commanded position) &lt;= good window, the device is considered “in position”</w:t>
            </w:r>
          </w:p>
        </w:tc>
        <w:tc>
          <w:tcPr>
            <w:tcW w:w="2123" w:type="dxa"/>
          </w:tcPr>
          <w:p w14:paraId="44620637" w14:textId="77777777" w:rsidR="00E250CE" w:rsidRPr="00092390" w:rsidRDefault="00E250CE" w:rsidP="0067359A"/>
        </w:tc>
      </w:tr>
      <w:tr w:rsidR="00E250CE" w:rsidRPr="00092390" w14:paraId="562D38D9" w14:textId="77777777" w:rsidTr="00E250CE">
        <w:tc>
          <w:tcPr>
            <w:tcW w:w="2122" w:type="dxa"/>
          </w:tcPr>
          <w:p w14:paraId="1CCC9927" w14:textId="77777777" w:rsidR="00E250CE" w:rsidRPr="00092390" w:rsidRDefault="00E250CE" w:rsidP="0067359A">
            <w:r w:rsidRPr="00092390">
              <w:t>StartingPos</w:t>
            </w:r>
          </w:p>
        </w:tc>
        <w:tc>
          <w:tcPr>
            <w:tcW w:w="963" w:type="dxa"/>
          </w:tcPr>
          <w:p w14:paraId="701C3339" w14:textId="77777777" w:rsidR="00E250CE" w:rsidRPr="00092390" w:rsidRDefault="00E250CE" w:rsidP="0067359A">
            <w:r w:rsidRPr="00092390">
              <w:t>Float32</w:t>
            </w:r>
          </w:p>
        </w:tc>
        <w:tc>
          <w:tcPr>
            <w:tcW w:w="1137" w:type="dxa"/>
          </w:tcPr>
          <w:p w14:paraId="784D7FAF" w14:textId="77777777" w:rsidR="00E250CE" w:rsidRPr="00092390" w:rsidRDefault="00E250CE" w:rsidP="0067359A"/>
        </w:tc>
        <w:tc>
          <w:tcPr>
            <w:tcW w:w="1023" w:type="dxa"/>
          </w:tcPr>
          <w:p w14:paraId="194AEB4D" w14:textId="1D759578" w:rsidR="00E250CE" w:rsidRPr="00092390" w:rsidRDefault="00092390" w:rsidP="0067359A">
            <w:r w:rsidRPr="00092390">
              <w:t>mm or degrees</w:t>
            </w:r>
          </w:p>
        </w:tc>
        <w:tc>
          <w:tcPr>
            <w:tcW w:w="2943" w:type="dxa"/>
          </w:tcPr>
          <w:p w14:paraId="04E60B8B" w14:textId="42F3D9A9" w:rsidR="00E250CE" w:rsidRPr="00092390" w:rsidRDefault="00E250CE" w:rsidP="00092390">
            <w:r w:rsidRPr="00092390">
              <w:t>Position to move to at startup, (if homing is enabled, this position is assumed after homing has completed).</w:t>
            </w:r>
          </w:p>
        </w:tc>
        <w:tc>
          <w:tcPr>
            <w:tcW w:w="2123" w:type="dxa"/>
          </w:tcPr>
          <w:p w14:paraId="08559476" w14:textId="77777777" w:rsidR="00E250CE" w:rsidRPr="00092390" w:rsidRDefault="00E250CE" w:rsidP="0067359A"/>
        </w:tc>
      </w:tr>
      <w:tr w:rsidR="00E250CE" w:rsidRPr="00092390" w14:paraId="0FCBA25E" w14:textId="77777777" w:rsidTr="00E250CE">
        <w:tc>
          <w:tcPr>
            <w:tcW w:w="2122" w:type="dxa"/>
          </w:tcPr>
          <w:p w14:paraId="1FEACFB3" w14:textId="77777777" w:rsidR="00E250CE" w:rsidRPr="00092390" w:rsidRDefault="00E250CE" w:rsidP="0067359A">
            <w:r w:rsidRPr="00092390">
              <w:t>Ratio</w:t>
            </w:r>
          </w:p>
        </w:tc>
        <w:tc>
          <w:tcPr>
            <w:tcW w:w="963" w:type="dxa"/>
          </w:tcPr>
          <w:p w14:paraId="0E2ECAF7" w14:textId="77777777" w:rsidR="00E250CE" w:rsidRPr="00092390" w:rsidRDefault="00E250CE" w:rsidP="0067359A">
            <w:r w:rsidRPr="00092390">
              <w:t>Float32</w:t>
            </w:r>
          </w:p>
        </w:tc>
        <w:tc>
          <w:tcPr>
            <w:tcW w:w="1137" w:type="dxa"/>
          </w:tcPr>
          <w:p w14:paraId="34688A67" w14:textId="77777777" w:rsidR="00E250CE" w:rsidRPr="00092390" w:rsidRDefault="00E250CE" w:rsidP="0067359A"/>
        </w:tc>
        <w:tc>
          <w:tcPr>
            <w:tcW w:w="1023" w:type="dxa"/>
          </w:tcPr>
          <w:p w14:paraId="0E0F0526" w14:textId="5028483F" w:rsidR="00E250CE" w:rsidRPr="00092390" w:rsidRDefault="00E250CE" w:rsidP="0067359A"/>
        </w:tc>
        <w:tc>
          <w:tcPr>
            <w:tcW w:w="2943" w:type="dxa"/>
          </w:tcPr>
          <w:p w14:paraId="342D1D67" w14:textId="48B90A35" w:rsidR="00E250CE" w:rsidRPr="00092390" w:rsidRDefault="00E250CE" w:rsidP="00092390">
            <w:r w:rsidRPr="00092390">
              <w:t xml:space="preserve">Multiplier to apply to translate user commands into </w:t>
            </w:r>
            <w:r w:rsidR="00092390" w:rsidRPr="00092390">
              <w:t>encoder</w:t>
            </w:r>
            <w:r w:rsidRPr="00092390">
              <w:t xml:space="preserve"> increments</w:t>
            </w:r>
          </w:p>
        </w:tc>
        <w:tc>
          <w:tcPr>
            <w:tcW w:w="2123" w:type="dxa"/>
          </w:tcPr>
          <w:p w14:paraId="41CDD0AF" w14:textId="77777777" w:rsidR="00E250CE" w:rsidRPr="00092390" w:rsidRDefault="00E250CE" w:rsidP="0067359A"/>
        </w:tc>
      </w:tr>
      <w:tr w:rsidR="00E250CE" w:rsidRPr="00092390" w14:paraId="0F586D73" w14:textId="77777777" w:rsidTr="00E250CE">
        <w:tc>
          <w:tcPr>
            <w:tcW w:w="2122" w:type="dxa"/>
          </w:tcPr>
          <w:p w14:paraId="1220ACFE" w14:textId="77777777" w:rsidR="00E250CE" w:rsidRPr="00092390" w:rsidRDefault="00E250CE" w:rsidP="0067359A">
            <w:r w:rsidRPr="00092390">
              <w:t>CircleSteps</w:t>
            </w:r>
          </w:p>
        </w:tc>
        <w:tc>
          <w:tcPr>
            <w:tcW w:w="963" w:type="dxa"/>
          </w:tcPr>
          <w:p w14:paraId="0A9952A2" w14:textId="77777777" w:rsidR="00E250CE" w:rsidRPr="00092390" w:rsidRDefault="00E250CE" w:rsidP="0067359A">
            <w:r w:rsidRPr="00092390">
              <w:t>Float32</w:t>
            </w:r>
          </w:p>
        </w:tc>
        <w:tc>
          <w:tcPr>
            <w:tcW w:w="1137" w:type="dxa"/>
          </w:tcPr>
          <w:p w14:paraId="723AA85C" w14:textId="77777777" w:rsidR="00E250CE" w:rsidRPr="00092390" w:rsidRDefault="00E250CE" w:rsidP="0067359A"/>
        </w:tc>
        <w:tc>
          <w:tcPr>
            <w:tcW w:w="1023" w:type="dxa"/>
          </w:tcPr>
          <w:p w14:paraId="07F551AF" w14:textId="1A2BC23D" w:rsidR="00E250CE" w:rsidRPr="00092390" w:rsidRDefault="00092390" w:rsidP="0067359A">
            <w:r w:rsidRPr="00092390">
              <w:t>Encoder increments</w:t>
            </w:r>
          </w:p>
        </w:tc>
        <w:tc>
          <w:tcPr>
            <w:tcW w:w="2943" w:type="dxa"/>
          </w:tcPr>
          <w:p w14:paraId="3703D9D5" w14:textId="71453B00" w:rsidR="00E250CE" w:rsidRPr="00092390" w:rsidRDefault="00E250CE" w:rsidP="0067359A">
            <w:r w:rsidRPr="00092390">
              <w:t>(only for circular commands) number of device increments to perform one cicle</w:t>
            </w:r>
          </w:p>
        </w:tc>
        <w:tc>
          <w:tcPr>
            <w:tcW w:w="2123" w:type="dxa"/>
          </w:tcPr>
          <w:p w14:paraId="29C89713" w14:textId="77777777" w:rsidR="00E250CE" w:rsidRPr="00092390" w:rsidRDefault="00E250CE" w:rsidP="0067359A"/>
        </w:tc>
      </w:tr>
      <w:tr w:rsidR="00E250CE" w:rsidRPr="00092390" w14:paraId="4B68113A" w14:textId="77777777" w:rsidTr="00E250CE">
        <w:tc>
          <w:tcPr>
            <w:tcW w:w="2122" w:type="dxa"/>
          </w:tcPr>
          <w:p w14:paraId="4E6B9B6F" w14:textId="77777777" w:rsidR="00E250CE" w:rsidRPr="00092390" w:rsidRDefault="00E250CE" w:rsidP="0067359A">
            <w:r w:rsidRPr="00092390">
              <w:t>AutoHoming</w:t>
            </w:r>
          </w:p>
        </w:tc>
        <w:tc>
          <w:tcPr>
            <w:tcW w:w="963" w:type="dxa"/>
          </w:tcPr>
          <w:p w14:paraId="1136D62E" w14:textId="77777777" w:rsidR="00E250CE" w:rsidRPr="00092390" w:rsidRDefault="00E250CE" w:rsidP="0067359A">
            <w:r w:rsidRPr="00092390">
              <w:t>Int</w:t>
            </w:r>
          </w:p>
        </w:tc>
        <w:tc>
          <w:tcPr>
            <w:tcW w:w="1137" w:type="dxa"/>
          </w:tcPr>
          <w:p w14:paraId="428CA727" w14:textId="7C3346C9" w:rsidR="00E250CE" w:rsidRPr="00092390" w:rsidRDefault="00092390" w:rsidP="0067359A">
            <w:r w:rsidRPr="00092390">
              <w:t>0-1</w:t>
            </w:r>
          </w:p>
        </w:tc>
        <w:tc>
          <w:tcPr>
            <w:tcW w:w="1023" w:type="dxa"/>
          </w:tcPr>
          <w:p w14:paraId="0C1227A8" w14:textId="4F59C94E" w:rsidR="00E250CE" w:rsidRPr="00092390" w:rsidRDefault="00E250CE" w:rsidP="0067359A"/>
        </w:tc>
        <w:tc>
          <w:tcPr>
            <w:tcW w:w="2943" w:type="dxa"/>
          </w:tcPr>
          <w:p w14:paraId="7FC368EA" w14:textId="694B6297" w:rsidR="00E250CE" w:rsidRPr="00092390" w:rsidRDefault="00E250CE" w:rsidP="0067359A">
            <w:r w:rsidRPr="00092390">
              <w:t>If 1, perform homing whenever the device is turned on or newly connected</w:t>
            </w:r>
          </w:p>
        </w:tc>
        <w:tc>
          <w:tcPr>
            <w:tcW w:w="2123" w:type="dxa"/>
          </w:tcPr>
          <w:p w14:paraId="069CE0C8" w14:textId="77777777" w:rsidR="00E250CE" w:rsidRPr="00092390" w:rsidRDefault="00E250CE" w:rsidP="0067359A"/>
        </w:tc>
      </w:tr>
      <w:tr w:rsidR="00E250CE" w:rsidRPr="00092390" w14:paraId="20245803" w14:textId="77777777" w:rsidTr="00E250CE">
        <w:tc>
          <w:tcPr>
            <w:tcW w:w="2122" w:type="dxa"/>
          </w:tcPr>
          <w:p w14:paraId="7269BD3A" w14:textId="77777777" w:rsidR="00E250CE" w:rsidRPr="00092390" w:rsidRDefault="00E250CE" w:rsidP="0067359A">
            <w:r w:rsidRPr="00092390">
              <w:t>AutoHomingOffset</w:t>
            </w:r>
          </w:p>
        </w:tc>
        <w:tc>
          <w:tcPr>
            <w:tcW w:w="963" w:type="dxa"/>
          </w:tcPr>
          <w:p w14:paraId="5D8D4E22" w14:textId="77777777" w:rsidR="00E250CE" w:rsidRPr="00092390" w:rsidRDefault="00E250CE" w:rsidP="0067359A">
            <w:r w:rsidRPr="00092390">
              <w:t>Int</w:t>
            </w:r>
          </w:p>
        </w:tc>
        <w:tc>
          <w:tcPr>
            <w:tcW w:w="1137" w:type="dxa"/>
          </w:tcPr>
          <w:p w14:paraId="677C8D37" w14:textId="562F9264" w:rsidR="00E250CE" w:rsidRPr="00092390" w:rsidRDefault="00092390" w:rsidP="0067359A">
            <w:r w:rsidRPr="00092390">
              <w:t>0-1</w:t>
            </w:r>
          </w:p>
        </w:tc>
        <w:tc>
          <w:tcPr>
            <w:tcW w:w="1023" w:type="dxa"/>
          </w:tcPr>
          <w:p w14:paraId="0FB2DCF9" w14:textId="28F559A3" w:rsidR="00E250CE" w:rsidRPr="00092390" w:rsidRDefault="00E250CE" w:rsidP="0067359A"/>
        </w:tc>
        <w:tc>
          <w:tcPr>
            <w:tcW w:w="2943" w:type="dxa"/>
          </w:tcPr>
          <w:p w14:paraId="10FB5621" w14:textId="2F88019E" w:rsidR="00E250CE" w:rsidRPr="00092390" w:rsidRDefault="00E250CE" w:rsidP="0067359A">
            <w:r w:rsidRPr="00092390">
              <w:t>If 1, apply an offset position after the homing procedure is completed</w:t>
            </w:r>
          </w:p>
        </w:tc>
        <w:tc>
          <w:tcPr>
            <w:tcW w:w="2123" w:type="dxa"/>
          </w:tcPr>
          <w:p w14:paraId="1523F96C" w14:textId="77777777" w:rsidR="00E250CE" w:rsidRPr="00092390" w:rsidRDefault="00E250CE" w:rsidP="0067359A"/>
        </w:tc>
      </w:tr>
      <w:tr w:rsidR="00E250CE" w:rsidRPr="00092390" w14:paraId="44B7DC1F" w14:textId="77777777" w:rsidTr="00E250CE">
        <w:tc>
          <w:tcPr>
            <w:tcW w:w="2122" w:type="dxa"/>
          </w:tcPr>
          <w:p w14:paraId="2D513246" w14:textId="77777777" w:rsidR="00E250CE" w:rsidRPr="00092390" w:rsidRDefault="00E250CE" w:rsidP="0067359A">
            <w:r w:rsidRPr="00092390">
              <w:t>HomingOffset</w:t>
            </w:r>
          </w:p>
        </w:tc>
        <w:tc>
          <w:tcPr>
            <w:tcW w:w="963" w:type="dxa"/>
          </w:tcPr>
          <w:p w14:paraId="1F027056" w14:textId="77777777" w:rsidR="00E250CE" w:rsidRPr="00092390" w:rsidRDefault="00E250CE" w:rsidP="0067359A">
            <w:r w:rsidRPr="00092390">
              <w:t>Float32</w:t>
            </w:r>
          </w:p>
        </w:tc>
        <w:tc>
          <w:tcPr>
            <w:tcW w:w="1137" w:type="dxa"/>
          </w:tcPr>
          <w:p w14:paraId="7FDD8383" w14:textId="77777777" w:rsidR="00E250CE" w:rsidRPr="00092390" w:rsidRDefault="00E250CE" w:rsidP="0067359A"/>
        </w:tc>
        <w:tc>
          <w:tcPr>
            <w:tcW w:w="1023" w:type="dxa"/>
          </w:tcPr>
          <w:p w14:paraId="6D9FAA5F" w14:textId="2315DE14" w:rsidR="00E250CE" w:rsidRPr="00092390" w:rsidRDefault="00092390" w:rsidP="0067359A">
            <w:r w:rsidRPr="00092390">
              <w:t>Encoder increments</w:t>
            </w:r>
          </w:p>
        </w:tc>
        <w:tc>
          <w:tcPr>
            <w:tcW w:w="2943" w:type="dxa"/>
          </w:tcPr>
          <w:p w14:paraId="3B9C62F7" w14:textId="18F56B8D" w:rsidR="00E250CE" w:rsidRPr="00092390" w:rsidRDefault="00E250CE" w:rsidP="00092390">
            <w:r w:rsidRPr="00092390">
              <w:t xml:space="preserve">Offset to apply to the position found by the homing routine </w:t>
            </w:r>
          </w:p>
        </w:tc>
        <w:tc>
          <w:tcPr>
            <w:tcW w:w="2123" w:type="dxa"/>
          </w:tcPr>
          <w:p w14:paraId="798D81C2" w14:textId="77777777" w:rsidR="00E250CE" w:rsidRPr="00092390" w:rsidRDefault="00E250CE" w:rsidP="0067359A"/>
        </w:tc>
      </w:tr>
      <w:tr w:rsidR="00E250CE" w:rsidRPr="00092390" w14:paraId="62EC193F" w14:textId="77777777" w:rsidTr="00E250CE">
        <w:tc>
          <w:tcPr>
            <w:tcW w:w="2122" w:type="dxa"/>
          </w:tcPr>
          <w:p w14:paraId="5C8479C9" w14:textId="77777777" w:rsidR="00E250CE" w:rsidRPr="00092390" w:rsidRDefault="00E250CE" w:rsidP="0067359A">
            <w:r w:rsidRPr="00092390">
              <w:t>HomingPosition</w:t>
            </w:r>
          </w:p>
        </w:tc>
        <w:tc>
          <w:tcPr>
            <w:tcW w:w="963" w:type="dxa"/>
          </w:tcPr>
          <w:p w14:paraId="6140FCC4" w14:textId="77777777" w:rsidR="00E250CE" w:rsidRPr="00092390" w:rsidRDefault="00E250CE" w:rsidP="0067359A">
            <w:r w:rsidRPr="00092390">
              <w:t>Float32</w:t>
            </w:r>
          </w:p>
        </w:tc>
        <w:tc>
          <w:tcPr>
            <w:tcW w:w="1137" w:type="dxa"/>
          </w:tcPr>
          <w:p w14:paraId="7832C537" w14:textId="77777777" w:rsidR="00E250CE" w:rsidRPr="00092390" w:rsidRDefault="00E250CE" w:rsidP="0067359A"/>
        </w:tc>
        <w:tc>
          <w:tcPr>
            <w:tcW w:w="1023" w:type="dxa"/>
          </w:tcPr>
          <w:p w14:paraId="466394C8" w14:textId="700B2FB9" w:rsidR="00E250CE" w:rsidRPr="00092390" w:rsidRDefault="00E250CE" w:rsidP="0067359A"/>
        </w:tc>
        <w:tc>
          <w:tcPr>
            <w:tcW w:w="2943" w:type="dxa"/>
          </w:tcPr>
          <w:p w14:paraId="152DE8DC" w14:textId="2157F520" w:rsidR="00E250CE" w:rsidRPr="00092390" w:rsidRDefault="00E250CE" w:rsidP="0067359A">
            <w:r w:rsidRPr="00092390">
              <w:t>Special position: when commanded to this position, start the homing procedure</w:t>
            </w:r>
          </w:p>
        </w:tc>
        <w:tc>
          <w:tcPr>
            <w:tcW w:w="2123" w:type="dxa"/>
          </w:tcPr>
          <w:p w14:paraId="1D4B0ADA" w14:textId="77777777" w:rsidR="00E250CE" w:rsidRPr="00092390" w:rsidRDefault="00E250CE" w:rsidP="0067359A"/>
        </w:tc>
      </w:tr>
      <w:tr w:rsidR="00E250CE" w:rsidRPr="00092390" w14:paraId="26449DA1" w14:textId="77777777" w:rsidTr="00E250CE">
        <w:tc>
          <w:tcPr>
            <w:tcW w:w="2122" w:type="dxa"/>
          </w:tcPr>
          <w:p w14:paraId="16916DBD" w14:textId="77777777" w:rsidR="00E250CE" w:rsidRPr="00092390" w:rsidRDefault="00E250CE" w:rsidP="0067359A">
            <w:r w:rsidRPr="00092390">
              <w:t>AbortPosition</w:t>
            </w:r>
          </w:p>
        </w:tc>
        <w:tc>
          <w:tcPr>
            <w:tcW w:w="963" w:type="dxa"/>
          </w:tcPr>
          <w:p w14:paraId="642BBC0E" w14:textId="77777777" w:rsidR="00E250CE" w:rsidRPr="00092390" w:rsidRDefault="00E250CE" w:rsidP="0067359A">
            <w:r w:rsidRPr="00092390">
              <w:t>Float32</w:t>
            </w:r>
          </w:p>
        </w:tc>
        <w:tc>
          <w:tcPr>
            <w:tcW w:w="1137" w:type="dxa"/>
          </w:tcPr>
          <w:p w14:paraId="6B92BAC1" w14:textId="77777777" w:rsidR="00E250CE" w:rsidRPr="00092390" w:rsidRDefault="00E250CE" w:rsidP="0067359A"/>
        </w:tc>
        <w:tc>
          <w:tcPr>
            <w:tcW w:w="1023" w:type="dxa"/>
          </w:tcPr>
          <w:p w14:paraId="08D77D1D" w14:textId="4EC4B64E" w:rsidR="00E250CE" w:rsidRPr="00092390" w:rsidRDefault="00E250CE" w:rsidP="0067359A"/>
        </w:tc>
        <w:tc>
          <w:tcPr>
            <w:tcW w:w="2943" w:type="dxa"/>
          </w:tcPr>
          <w:p w14:paraId="7CDA6177" w14:textId="754F936C" w:rsidR="00E250CE" w:rsidRPr="00092390" w:rsidRDefault="00E250CE" w:rsidP="0067359A">
            <w:r w:rsidRPr="00092390">
              <w:t>Special position: when commanded to this position, abort the current movement</w:t>
            </w:r>
          </w:p>
        </w:tc>
        <w:tc>
          <w:tcPr>
            <w:tcW w:w="2123" w:type="dxa"/>
          </w:tcPr>
          <w:p w14:paraId="60DA0026" w14:textId="77777777" w:rsidR="00E250CE" w:rsidRPr="00092390" w:rsidRDefault="00E250CE" w:rsidP="0067359A">
            <w:r w:rsidRPr="00092390">
              <w:t>The ability of aborting a movement is device-dependent</w:t>
            </w:r>
          </w:p>
        </w:tc>
      </w:tr>
      <w:tr w:rsidR="00E250CE" w:rsidRPr="00092390" w14:paraId="5063224E" w14:textId="77777777" w:rsidTr="00E250CE">
        <w:tc>
          <w:tcPr>
            <w:tcW w:w="2122" w:type="dxa"/>
          </w:tcPr>
          <w:p w14:paraId="315FEB94" w14:textId="77777777" w:rsidR="00E250CE" w:rsidRPr="00092390" w:rsidRDefault="00E250CE" w:rsidP="0067359A">
            <w:r w:rsidRPr="00092390">
              <w:t>HomingSpeed</w:t>
            </w:r>
          </w:p>
        </w:tc>
        <w:tc>
          <w:tcPr>
            <w:tcW w:w="963" w:type="dxa"/>
          </w:tcPr>
          <w:p w14:paraId="47DD482F" w14:textId="77777777" w:rsidR="00E250CE" w:rsidRPr="00092390" w:rsidRDefault="00E250CE" w:rsidP="0067359A">
            <w:r w:rsidRPr="00092390">
              <w:t>Int</w:t>
            </w:r>
          </w:p>
        </w:tc>
        <w:tc>
          <w:tcPr>
            <w:tcW w:w="1137" w:type="dxa"/>
          </w:tcPr>
          <w:p w14:paraId="40ED663E" w14:textId="77777777" w:rsidR="00E250CE" w:rsidRPr="00092390" w:rsidRDefault="00E250CE" w:rsidP="0067359A"/>
        </w:tc>
        <w:tc>
          <w:tcPr>
            <w:tcW w:w="1023" w:type="dxa"/>
          </w:tcPr>
          <w:p w14:paraId="45C56BA3" w14:textId="1FF203A9" w:rsidR="00E250CE" w:rsidRPr="00092390" w:rsidRDefault="00092390" w:rsidP="0067359A">
            <w:r w:rsidRPr="00092390">
              <w:t>Device units</w:t>
            </w:r>
          </w:p>
        </w:tc>
        <w:tc>
          <w:tcPr>
            <w:tcW w:w="2943" w:type="dxa"/>
          </w:tcPr>
          <w:p w14:paraId="0F270E7D" w14:textId="1C7C75E9" w:rsidR="00E250CE" w:rsidRPr="00092390" w:rsidRDefault="00E250CE" w:rsidP="0067359A">
            <w:r w:rsidRPr="00092390">
              <w:t>Speed o</w:t>
            </w:r>
            <w:r w:rsidR="00092390" w:rsidRPr="00092390">
              <w:t xml:space="preserve">f homing movement </w:t>
            </w:r>
          </w:p>
        </w:tc>
        <w:tc>
          <w:tcPr>
            <w:tcW w:w="2123" w:type="dxa"/>
          </w:tcPr>
          <w:p w14:paraId="68639BF6" w14:textId="77777777" w:rsidR="00E250CE" w:rsidRPr="00092390" w:rsidRDefault="00E250CE" w:rsidP="0067359A"/>
        </w:tc>
      </w:tr>
      <w:tr w:rsidR="00E250CE" w:rsidRPr="00092390" w14:paraId="3C69A1FD" w14:textId="77777777" w:rsidTr="00E250CE">
        <w:tc>
          <w:tcPr>
            <w:tcW w:w="2122" w:type="dxa"/>
          </w:tcPr>
          <w:p w14:paraId="0627E06F" w14:textId="77777777" w:rsidR="00E250CE" w:rsidRPr="00092390" w:rsidRDefault="00E250CE" w:rsidP="0067359A">
            <w:r w:rsidRPr="00092390">
              <w:t>CruiseSpeed</w:t>
            </w:r>
          </w:p>
        </w:tc>
        <w:tc>
          <w:tcPr>
            <w:tcW w:w="963" w:type="dxa"/>
          </w:tcPr>
          <w:p w14:paraId="42D9AA7C" w14:textId="77777777" w:rsidR="00E250CE" w:rsidRPr="00092390" w:rsidRDefault="00E250CE" w:rsidP="0067359A">
            <w:r w:rsidRPr="00092390">
              <w:t>Int</w:t>
            </w:r>
          </w:p>
        </w:tc>
        <w:tc>
          <w:tcPr>
            <w:tcW w:w="1137" w:type="dxa"/>
          </w:tcPr>
          <w:p w14:paraId="113A0D9A" w14:textId="77777777" w:rsidR="00E250CE" w:rsidRPr="00092390" w:rsidRDefault="00E250CE" w:rsidP="0067359A"/>
        </w:tc>
        <w:tc>
          <w:tcPr>
            <w:tcW w:w="1023" w:type="dxa"/>
          </w:tcPr>
          <w:p w14:paraId="5ECD259E" w14:textId="6DC41A9F" w:rsidR="00E250CE" w:rsidRPr="00092390" w:rsidRDefault="00092390" w:rsidP="0067359A">
            <w:r w:rsidRPr="00092390">
              <w:t>Device units</w:t>
            </w:r>
          </w:p>
        </w:tc>
        <w:tc>
          <w:tcPr>
            <w:tcW w:w="2943" w:type="dxa"/>
          </w:tcPr>
          <w:p w14:paraId="336E3EAC" w14:textId="080202C9" w:rsidR="00E250CE" w:rsidRPr="00092390" w:rsidRDefault="00E250CE" w:rsidP="0067359A">
            <w:r w:rsidRPr="00092390">
              <w:t>Speed of al</w:t>
            </w:r>
            <w:r w:rsidR="00092390" w:rsidRPr="00092390">
              <w:t>l other movements</w:t>
            </w:r>
          </w:p>
        </w:tc>
        <w:tc>
          <w:tcPr>
            <w:tcW w:w="2123" w:type="dxa"/>
          </w:tcPr>
          <w:p w14:paraId="27672E58" w14:textId="77777777" w:rsidR="00E250CE" w:rsidRPr="00092390" w:rsidRDefault="00E250CE" w:rsidP="0067359A"/>
        </w:tc>
      </w:tr>
      <w:tr w:rsidR="00E250CE" w:rsidRPr="00092390" w14:paraId="52D486E1" w14:textId="77777777" w:rsidTr="00E250CE">
        <w:tc>
          <w:tcPr>
            <w:tcW w:w="2122" w:type="dxa"/>
          </w:tcPr>
          <w:p w14:paraId="3B782D58" w14:textId="77777777" w:rsidR="00E250CE" w:rsidRPr="00092390" w:rsidRDefault="00E250CE" w:rsidP="0067359A">
            <w:r w:rsidRPr="00092390">
              <w:t>Acceleration</w:t>
            </w:r>
          </w:p>
        </w:tc>
        <w:tc>
          <w:tcPr>
            <w:tcW w:w="963" w:type="dxa"/>
          </w:tcPr>
          <w:p w14:paraId="0C7058EC" w14:textId="77777777" w:rsidR="00E250CE" w:rsidRPr="00092390" w:rsidRDefault="00E250CE" w:rsidP="0067359A">
            <w:r w:rsidRPr="00092390">
              <w:t>Int</w:t>
            </w:r>
          </w:p>
        </w:tc>
        <w:tc>
          <w:tcPr>
            <w:tcW w:w="1137" w:type="dxa"/>
          </w:tcPr>
          <w:p w14:paraId="5DD8E9A0" w14:textId="77777777" w:rsidR="00E250CE" w:rsidRPr="00092390" w:rsidRDefault="00E250CE" w:rsidP="0067359A"/>
        </w:tc>
        <w:tc>
          <w:tcPr>
            <w:tcW w:w="1023" w:type="dxa"/>
          </w:tcPr>
          <w:p w14:paraId="624C47E2" w14:textId="173E41B2" w:rsidR="00E250CE" w:rsidRPr="00092390" w:rsidRDefault="00092390" w:rsidP="0067359A">
            <w:r w:rsidRPr="00092390">
              <w:t>Device units</w:t>
            </w:r>
          </w:p>
        </w:tc>
        <w:tc>
          <w:tcPr>
            <w:tcW w:w="2943" w:type="dxa"/>
          </w:tcPr>
          <w:p w14:paraId="4D1001F1" w14:textId="177A7ABA" w:rsidR="00E250CE" w:rsidRPr="00092390" w:rsidRDefault="00E250CE" w:rsidP="0067359A">
            <w:r w:rsidRPr="00092390">
              <w:t>Accelera</w:t>
            </w:r>
            <w:r w:rsidR="00092390" w:rsidRPr="00092390">
              <w:t>tion/deceleration</w:t>
            </w:r>
          </w:p>
        </w:tc>
        <w:tc>
          <w:tcPr>
            <w:tcW w:w="2123" w:type="dxa"/>
          </w:tcPr>
          <w:p w14:paraId="7A275AD5" w14:textId="77777777" w:rsidR="00E250CE" w:rsidRPr="00092390" w:rsidRDefault="00E250CE" w:rsidP="0067359A"/>
        </w:tc>
      </w:tr>
      <w:tr w:rsidR="00E250CE" w:rsidRPr="00092390" w14:paraId="6F28134B" w14:textId="77777777" w:rsidTr="00E250CE">
        <w:tc>
          <w:tcPr>
            <w:tcW w:w="2122" w:type="dxa"/>
          </w:tcPr>
          <w:p w14:paraId="3E4735FD" w14:textId="77777777" w:rsidR="00E250CE" w:rsidRPr="00092390" w:rsidRDefault="00E250CE" w:rsidP="0067359A">
            <w:r w:rsidRPr="00092390">
              <w:t>Unidirectional</w:t>
            </w:r>
          </w:p>
        </w:tc>
        <w:tc>
          <w:tcPr>
            <w:tcW w:w="963" w:type="dxa"/>
          </w:tcPr>
          <w:p w14:paraId="4CEEF2FE" w14:textId="77777777" w:rsidR="00E250CE" w:rsidRPr="00092390" w:rsidRDefault="00E250CE" w:rsidP="0067359A">
            <w:r w:rsidRPr="00092390">
              <w:t>Int</w:t>
            </w:r>
          </w:p>
        </w:tc>
        <w:tc>
          <w:tcPr>
            <w:tcW w:w="1137" w:type="dxa"/>
          </w:tcPr>
          <w:p w14:paraId="1CFE41F4" w14:textId="77777777" w:rsidR="00E250CE" w:rsidRPr="00092390" w:rsidRDefault="00E250CE" w:rsidP="0067359A"/>
        </w:tc>
        <w:tc>
          <w:tcPr>
            <w:tcW w:w="1023" w:type="dxa"/>
          </w:tcPr>
          <w:p w14:paraId="61E7261E" w14:textId="50C2E7BE" w:rsidR="00E250CE" w:rsidRPr="00092390" w:rsidRDefault="00092390" w:rsidP="0067359A">
            <w:r w:rsidRPr="00092390">
              <w:t>0-1</w:t>
            </w:r>
          </w:p>
        </w:tc>
        <w:tc>
          <w:tcPr>
            <w:tcW w:w="2943" w:type="dxa"/>
          </w:tcPr>
          <w:p w14:paraId="05ECCA13" w14:textId="236E84BE" w:rsidR="00E250CE" w:rsidRPr="00092390" w:rsidRDefault="00E250CE" w:rsidP="0067359A">
            <w:r w:rsidRPr="00092390">
              <w:t>If set to 1, only move towards positive direction.</w:t>
            </w:r>
          </w:p>
        </w:tc>
        <w:tc>
          <w:tcPr>
            <w:tcW w:w="2123" w:type="dxa"/>
          </w:tcPr>
          <w:p w14:paraId="6810FF89" w14:textId="77777777" w:rsidR="00E250CE" w:rsidRPr="00092390" w:rsidRDefault="00E250CE" w:rsidP="0067359A"/>
        </w:tc>
      </w:tr>
      <w:tr w:rsidR="00E250CE" w:rsidRPr="00092390" w14:paraId="49FD0D63" w14:textId="77777777" w:rsidTr="00E250CE">
        <w:tc>
          <w:tcPr>
            <w:tcW w:w="2122" w:type="dxa"/>
          </w:tcPr>
          <w:p w14:paraId="6F790CFE" w14:textId="77777777" w:rsidR="00E250CE" w:rsidRPr="00092390" w:rsidRDefault="00E250CE" w:rsidP="0067359A">
            <w:r w:rsidRPr="00092390">
              <w:t>customPositionNum</w:t>
            </w:r>
          </w:p>
        </w:tc>
        <w:tc>
          <w:tcPr>
            <w:tcW w:w="963" w:type="dxa"/>
          </w:tcPr>
          <w:p w14:paraId="11F46A15" w14:textId="77777777" w:rsidR="00E250CE" w:rsidRPr="00092390" w:rsidRDefault="00E250CE" w:rsidP="0067359A">
            <w:r w:rsidRPr="00092390">
              <w:t>Int</w:t>
            </w:r>
          </w:p>
        </w:tc>
        <w:tc>
          <w:tcPr>
            <w:tcW w:w="1137" w:type="dxa"/>
          </w:tcPr>
          <w:p w14:paraId="4411D48E" w14:textId="77777777" w:rsidR="00E250CE" w:rsidRPr="00092390" w:rsidRDefault="00E250CE" w:rsidP="0067359A"/>
        </w:tc>
        <w:tc>
          <w:tcPr>
            <w:tcW w:w="1023" w:type="dxa"/>
          </w:tcPr>
          <w:p w14:paraId="656C972C" w14:textId="60414A60" w:rsidR="00E250CE" w:rsidRPr="00092390" w:rsidRDefault="00092390" w:rsidP="0067359A">
            <w:r w:rsidRPr="00092390">
              <w:t>0-N</w:t>
            </w:r>
          </w:p>
        </w:tc>
        <w:tc>
          <w:tcPr>
            <w:tcW w:w="2943" w:type="dxa"/>
          </w:tcPr>
          <w:p w14:paraId="68965A34" w14:textId="7BAE3678" w:rsidR="00E250CE" w:rsidRPr="00092390" w:rsidRDefault="00E250CE" w:rsidP="0067359A">
            <w:r w:rsidRPr="00092390">
              <w:t>Number of custom positions defined.</w:t>
            </w:r>
          </w:p>
        </w:tc>
        <w:tc>
          <w:tcPr>
            <w:tcW w:w="2123" w:type="dxa"/>
          </w:tcPr>
          <w:p w14:paraId="6B0F6E08" w14:textId="77777777" w:rsidR="00E250CE" w:rsidRPr="00092390" w:rsidRDefault="00E250CE" w:rsidP="0067359A">
            <w:r w:rsidRPr="00092390">
              <w:t>The definition of custom positions is optional. If this keyword is present and with a non-zero value, all posX_name and posX_pos keywords are mandatory.</w:t>
            </w:r>
          </w:p>
        </w:tc>
      </w:tr>
      <w:tr w:rsidR="00E250CE" w:rsidRPr="00092390" w14:paraId="36C7B810" w14:textId="77777777" w:rsidTr="00E250CE">
        <w:tc>
          <w:tcPr>
            <w:tcW w:w="2122" w:type="dxa"/>
          </w:tcPr>
          <w:p w14:paraId="0BF758C6" w14:textId="77777777" w:rsidR="00E250CE" w:rsidRPr="00092390" w:rsidRDefault="00E250CE" w:rsidP="0067359A">
            <w:r w:rsidRPr="00092390">
              <w:t>posX_name</w:t>
            </w:r>
          </w:p>
        </w:tc>
        <w:tc>
          <w:tcPr>
            <w:tcW w:w="963" w:type="dxa"/>
          </w:tcPr>
          <w:p w14:paraId="2B15542F" w14:textId="77777777" w:rsidR="00E250CE" w:rsidRPr="00092390" w:rsidRDefault="00E250CE" w:rsidP="0067359A">
            <w:r w:rsidRPr="00092390">
              <w:t>String</w:t>
            </w:r>
          </w:p>
        </w:tc>
        <w:tc>
          <w:tcPr>
            <w:tcW w:w="1137" w:type="dxa"/>
          </w:tcPr>
          <w:p w14:paraId="4DB6263C" w14:textId="77777777" w:rsidR="00E250CE" w:rsidRPr="00092390" w:rsidRDefault="00E250CE" w:rsidP="0067359A"/>
        </w:tc>
        <w:tc>
          <w:tcPr>
            <w:tcW w:w="1023" w:type="dxa"/>
          </w:tcPr>
          <w:p w14:paraId="4D386FDF" w14:textId="7B141D54" w:rsidR="00E250CE" w:rsidRPr="00092390" w:rsidRDefault="00E250CE" w:rsidP="0067359A"/>
        </w:tc>
        <w:tc>
          <w:tcPr>
            <w:tcW w:w="2943" w:type="dxa"/>
          </w:tcPr>
          <w:p w14:paraId="6C4B6803" w14:textId="11F05D50" w:rsidR="00E250CE" w:rsidRPr="00092390" w:rsidRDefault="00E250CE" w:rsidP="0067359A">
            <w:r w:rsidRPr="00092390">
              <w:t>Name of position X (for GUI display)</w:t>
            </w:r>
          </w:p>
        </w:tc>
        <w:tc>
          <w:tcPr>
            <w:tcW w:w="2123" w:type="dxa"/>
          </w:tcPr>
          <w:p w14:paraId="23E22C3C" w14:textId="77777777" w:rsidR="00E250CE" w:rsidRPr="00092390" w:rsidRDefault="00E250CE" w:rsidP="0067359A">
            <w:r w:rsidRPr="00092390">
              <w:t>Allowed values for X are from 0 to customPositionNum minus 1.</w:t>
            </w:r>
          </w:p>
        </w:tc>
      </w:tr>
      <w:tr w:rsidR="00E250CE" w:rsidRPr="00092390" w14:paraId="7C906955" w14:textId="77777777" w:rsidTr="00E250CE">
        <w:tc>
          <w:tcPr>
            <w:tcW w:w="2122" w:type="dxa"/>
          </w:tcPr>
          <w:p w14:paraId="26ED157B" w14:textId="77777777" w:rsidR="00E250CE" w:rsidRPr="00092390" w:rsidRDefault="00E250CE" w:rsidP="0067359A">
            <w:r w:rsidRPr="00092390">
              <w:t>posX_pos</w:t>
            </w:r>
          </w:p>
        </w:tc>
        <w:tc>
          <w:tcPr>
            <w:tcW w:w="963" w:type="dxa"/>
          </w:tcPr>
          <w:p w14:paraId="705DD716" w14:textId="77777777" w:rsidR="00E250CE" w:rsidRPr="00092390" w:rsidRDefault="00E250CE" w:rsidP="0067359A">
            <w:r w:rsidRPr="00092390">
              <w:t>Float32</w:t>
            </w:r>
          </w:p>
        </w:tc>
        <w:tc>
          <w:tcPr>
            <w:tcW w:w="1137" w:type="dxa"/>
          </w:tcPr>
          <w:p w14:paraId="0B7A0893" w14:textId="77777777" w:rsidR="00E250CE" w:rsidRPr="00092390" w:rsidRDefault="00E250CE" w:rsidP="0067359A"/>
        </w:tc>
        <w:tc>
          <w:tcPr>
            <w:tcW w:w="1023" w:type="dxa"/>
          </w:tcPr>
          <w:p w14:paraId="77618054" w14:textId="0D166684" w:rsidR="00E250CE" w:rsidRPr="00092390" w:rsidRDefault="00092390" w:rsidP="0067359A">
            <w:r w:rsidRPr="00092390">
              <w:t>mm or degrees</w:t>
            </w:r>
          </w:p>
        </w:tc>
        <w:tc>
          <w:tcPr>
            <w:tcW w:w="2943" w:type="dxa"/>
          </w:tcPr>
          <w:p w14:paraId="5B116B2A" w14:textId="745C71C1" w:rsidR="00E250CE" w:rsidRPr="00092390" w:rsidRDefault="00092390" w:rsidP="00092390">
            <w:r w:rsidRPr="00092390">
              <w:t xml:space="preserve">Definition of position X </w:t>
            </w:r>
          </w:p>
        </w:tc>
        <w:tc>
          <w:tcPr>
            <w:tcW w:w="2123" w:type="dxa"/>
          </w:tcPr>
          <w:p w14:paraId="464913FB" w14:textId="77777777" w:rsidR="00E250CE" w:rsidRPr="00092390" w:rsidRDefault="00E250CE" w:rsidP="0067359A"/>
        </w:tc>
      </w:tr>
    </w:tbl>
    <w:p w14:paraId="634D4586" w14:textId="77777777" w:rsidR="0067359A" w:rsidRPr="00092390" w:rsidRDefault="0067359A" w:rsidP="0067359A"/>
    <w:p w14:paraId="26710032" w14:textId="4DAACEB0"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5</w:t>
      </w:r>
      <w:r w:rsidRPr="00092390">
        <w:fldChar w:fldCharType="end"/>
      </w:r>
      <w:r w:rsidR="00092390">
        <w:t>: Keywords required for SimpleMotorCtrl instances</w:t>
      </w:r>
      <w:r w:rsidRPr="00092390">
        <w:t xml:space="preserve"> of type "rerotator"</w:t>
      </w:r>
      <w:r w:rsidR="00092390">
        <w:t xml:space="preserve"> </w:t>
      </w:r>
    </w:p>
    <w:tbl>
      <w:tblPr>
        <w:tblStyle w:val="TableGrid"/>
        <w:tblW w:w="9729" w:type="dxa"/>
        <w:tblLook w:val="04A0" w:firstRow="1" w:lastRow="0" w:firstColumn="1" w:lastColumn="0" w:noHBand="0" w:noVBand="1"/>
      </w:tblPr>
      <w:tblGrid>
        <w:gridCol w:w="1773"/>
        <w:gridCol w:w="1382"/>
        <w:gridCol w:w="1631"/>
        <w:gridCol w:w="1188"/>
        <w:gridCol w:w="2136"/>
        <w:gridCol w:w="1619"/>
      </w:tblGrid>
      <w:tr w:rsidR="00092390" w:rsidRPr="00092390" w14:paraId="6C9C894A" w14:textId="77777777" w:rsidTr="00092390">
        <w:tc>
          <w:tcPr>
            <w:tcW w:w="1773" w:type="dxa"/>
          </w:tcPr>
          <w:p w14:paraId="582141D3" w14:textId="77777777" w:rsidR="00092390" w:rsidRPr="00092390" w:rsidRDefault="00092390" w:rsidP="0067359A">
            <w:pPr>
              <w:rPr>
                <w:b/>
              </w:rPr>
            </w:pPr>
            <w:r w:rsidRPr="00092390">
              <w:rPr>
                <w:b/>
              </w:rPr>
              <w:t>Keyword</w:t>
            </w:r>
          </w:p>
        </w:tc>
        <w:tc>
          <w:tcPr>
            <w:tcW w:w="1382" w:type="dxa"/>
          </w:tcPr>
          <w:p w14:paraId="0EE71652" w14:textId="77777777" w:rsidR="00092390" w:rsidRPr="00092390" w:rsidRDefault="00092390" w:rsidP="0067359A">
            <w:pPr>
              <w:rPr>
                <w:b/>
              </w:rPr>
            </w:pPr>
            <w:r w:rsidRPr="00092390">
              <w:rPr>
                <w:b/>
              </w:rPr>
              <w:t>type</w:t>
            </w:r>
          </w:p>
        </w:tc>
        <w:tc>
          <w:tcPr>
            <w:tcW w:w="1631" w:type="dxa"/>
          </w:tcPr>
          <w:p w14:paraId="7AB1F207" w14:textId="5D7FE11B" w:rsidR="00092390" w:rsidRPr="00092390" w:rsidRDefault="00092390" w:rsidP="0067359A">
            <w:pPr>
              <w:rPr>
                <w:b/>
              </w:rPr>
            </w:pPr>
            <w:r w:rsidRPr="00092390">
              <w:rPr>
                <w:b/>
              </w:rPr>
              <w:t>Accepted values</w:t>
            </w:r>
          </w:p>
        </w:tc>
        <w:tc>
          <w:tcPr>
            <w:tcW w:w="1188" w:type="dxa"/>
          </w:tcPr>
          <w:p w14:paraId="34E3D2C7" w14:textId="0DEBAE57" w:rsidR="00092390" w:rsidRPr="00092390" w:rsidRDefault="00092390" w:rsidP="0067359A">
            <w:pPr>
              <w:rPr>
                <w:b/>
              </w:rPr>
            </w:pPr>
            <w:r w:rsidRPr="00092390">
              <w:rPr>
                <w:b/>
              </w:rPr>
              <w:t>Unit</w:t>
            </w:r>
          </w:p>
        </w:tc>
        <w:tc>
          <w:tcPr>
            <w:tcW w:w="2136" w:type="dxa"/>
          </w:tcPr>
          <w:p w14:paraId="524FF306" w14:textId="608A4E1F" w:rsidR="00092390" w:rsidRPr="00092390" w:rsidRDefault="00092390" w:rsidP="0067359A">
            <w:pPr>
              <w:rPr>
                <w:b/>
              </w:rPr>
            </w:pPr>
            <w:r w:rsidRPr="00092390">
              <w:rPr>
                <w:b/>
              </w:rPr>
              <w:t>Description</w:t>
            </w:r>
          </w:p>
        </w:tc>
        <w:tc>
          <w:tcPr>
            <w:tcW w:w="1619" w:type="dxa"/>
          </w:tcPr>
          <w:p w14:paraId="602AFF99" w14:textId="77777777" w:rsidR="00092390" w:rsidRPr="00092390" w:rsidRDefault="00092390" w:rsidP="0067359A">
            <w:pPr>
              <w:rPr>
                <w:b/>
              </w:rPr>
            </w:pPr>
            <w:r w:rsidRPr="00092390">
              <w:rPr>
                <w:b/>
              </w:rPr>
              <w:t>Notes</w:t>
            </w:r>
          </w:p>
        </w:tc>
      </w:tr>
      <w:tr w:rsidR="00092390" w:rsidRPr="00092390" w14:paraId="5A541B2A" w14:textId="77777777" w:rsidTr="00092390">
        <w:tc>
          <w:tcPr>
            <w:tcW w:w="1773" w:type="dxa"/>
          </w:tcPr>
          <w:p w14:paraId="4C4BCDA0" w14:textId="77777777" w:rsidR="00092390" w:rsidRPr="00092390" w:rsidRDefault="00092390" w:rsidP="0067359A">
            <w:r w:rsidRPr="00092390">
              <w:t>HomingType</w:t>
            </w:r>
          </w:p>
        </w:tc>
        <w:tc>
          <w:tcPr>
            <w:tcW w:w="1382" w:type="dxa"/>
          </w:tcPr>
          <w:p w14:paraId="131C42C7" w14:textId="77777777" w:rsidR="00092390" w:rsidRPr="00092390" w:rsidRDefault="00092390" w:rsidP="0067359A">
            <w:r w:rsidRPr="00092390">
              <w:t>String</w:t>
            </w:r>
          </w:p>
        </w:tc>
        <w:tc>
          <w:tcPr>
            <w:tcW w:w="1631" w:type="dxa"/>
          </w:tcPr>
          <w:p w14:paraId="47D47610" w14:textId="2A3BCB28" w:rsidR="00092390" w:rsidRPr="00092390" w:rsidRDefault="00092390" w:rsidP="0067359A">
            <w:r w:rsidRPr="00092390">
              <w:t>“ncal” (homing to negative)</w:t>
            </w:r>
            <w:r w:rsidRPr="00092390">
              <w:br/>
              <w:t>“nrm” (homing to positive)</w:t>
            </w:r>
          </w:p>
        </w:tc>
        <w:tc>
          <w:tcPr>
            <w:tcW w:w="1188" w:type="dxa"/>
          </w:tcPr>
          <w:p w14:paraId="36EA3DAE" w14:textId="179EF2C7" w:rsidR="00092390" w:rsidRPr="00092390" w:rsidRDefault="00092390" w:rsidP="0067359A"/>
        </w:tc>
        <w:tc>
          <w:tcPr>
            <w:tcW w:w="2136" w:type="dxa"/>
          </w:tcPr>
          <w:p w14:paraId="3E3A82FE" w14:textId="7E175D3A" w:rsidR="00092390" w:rsidRPr="00092390" w:rsidRDefault="00092390" w:rsidP="0067359A">
            <w:r w:rsidRPr="00092390">
              <w:t>Type of homing to perform</w:t>
            </w:r>
          </w:p>
          <w:p w14:paraId="65C014AD" w14:textId="17E79495" w:rsidR="00092390" w:rsidRPr="00092390" w:rsidRDefault="00092390" w:rsidP="0067359A"/>
        </w:tc>
        <w:tc>
          <w:tcPr>
            <w:tcW w:w="1619" w:type="dxa"/>
          </w:tcPr>
          <w:p w14:paraId="14E618DA" w14:textId="77777777" w:rsidR="00092390" w:rsidRPr="00092390" w:rsidRDefault="00092390" w:rsidP="0067359A">
            <w:r w:rsidRPr="00092390">
              <w:t>The keyword value is the name of the Pollux serial command.</w:t>
            </w:r>
          </w:p>
        </w:tc>
      </w:tr>
      <w:tr w:rsidR="00092390" w:rsidRPr="00092390" w14:paraId="4ABAF0A0" w14:textId="77777777" w:rsidTr="00092390">
        <w:tc>
          <w:tcPr>
            <w:tcW w:w="1773" w:type="dxa"/>
          </w:tcPr>
          <w:p w14:paraId="67A30E65" w14:textId="77777777" w:rsidR="00092390" w:rsidRPr="00092390" w:rsidRDefault="00092390" w:rsidP="0067359A">
            <w:r w:rsidRPr="00092390">
              <w:t>Speed</w:t>
            </w:r>
          </w:p>
        </w:tc>
        <w:tc>
          <w:tcPr>
            <w:tcW w:w="1382" w:type="dxa"/>
          </w:tcPr>
          <w:p w14:paraId="756C275C" w14:textId="77777777" w:rsidR="00092390" w:rsidRPr="00092390" w:rsidRDefault="00092390" w:rsidP="0067359A">
            <w:r w:rsidRPr="00092390">
              <w:t>float</w:t>
            </w:r>
          </w:p>
        </w:tc>
        <w:tc>
          <w:tcPr>
            <w:tcW w:w="1631" w:type="dxa"/>
          </w:tcPr>
          <w:p w14:paraId="7E3A7E5D" w14:textId="77777777" w:rsidR="00092390" w:rsidRPr="00092390" w:rsidRDefault="00092390" w:rsidP="0067359A"/>
        </w:tc>
        <w:tc>
          <w:tcPr>
            <w:tcW w:w="1188" w:type="dxa"/>
          </w:tcPr>
          <w:p w14:paraId="4BD8AA7C" w14:textId="61606C69" w:rsidR="00092390" w:rsidRPr="00092390" w:rsidRDefault="00092390" w:rsidP="0067359A">
            <w:r w:rsidRPr="00092390">
              <w:t>Device units</w:t>
            </w:r>
          </w:p>
        </w:tc>
        <w:tc>
          <w:tcPr>
            <w:tcW w:w="2136" w:type="dxa"/>
          </w:tcPr>
          <w:p w14:paraId="512ED920" w14:textId="29674910" w:rsidR="00092390" w:rsidRPr="00092390" w:rsidRDefault="00092390" w:rsidP="00092390">
            <w:r w:rsidRPr="00092390">
              <w:t xml:space="preserve">Movement speed </w:t>
            </w:r>
          </w:p>
        </w:tc>
        <w:tc>
          <w:tcPr>
            <w:tcW w:w="1619" w:type="dxa"/>
          </w:tcPr>
          <w:p w14:paraId="0D4C7F43" w14:textId="77777777" w:rsidR="00092390" w:rsidRPr="00092390" w:rsidRDefault="00092390" w:rsidP="0067359A"/>
        </w:tc>
      </w:tr>
      <w:tr w:rsidR="00092390" w:rsidRPr="00092390" w14:paraId="5687F3E6" w14:textId="77777777" w:rsidTr="00092390">
        <w:tc>
          <w:tcPr>
            <w:tcW w:w="1773" w:type="dxa"/>
          </w:tcPr>
          <w:p w14:paraId="00AE0850" w14:textId="77777777" w:rsidR="00092390" w:rsidRPr="00092390" w:rsidRDefault="00092390" w:rsidP="0067359A">
            <w:r w:rsidRPr="00092390">
              <w:t>Accel</w:t>
            </w:r>
          </w:p>
        </w:tc>
        <w:tc>
          <w:tcPr>
            <w:tcW w:w="1382" w:type="dxa"/>
          </w:tcPr>
          <w:p w14:paraId="2F81A4E7" w14:textId="77777777" w:rsidR="00092390" w:rsidRPr="00092390" w:rsidRDefault="00092390" w:rsidP="0067359A">
            <w:r w:rsidRPr="00092390">
              <w:t>float</w:t>
            </w:r>
          </w:p>
        </w:tc>
        <w:tc>
          <w:tcPr>
            <w:tcW w:w="1631" w:type="dxa"/>
          </w:tcPr>
          <w:p w14:paraId="3DA27C87" w14:textId="77777777" w:rsidR="00092390" w:rsidRPr="00092390" w:rsidRDefault="00092390" w:rsidP="0067359A"/>
        </w:tc>
        <w:tc>
          <w:tcPr>
            <w:tcW w:w="1188" w:type="dxa"/>
          </w:tcPr>
          <w:p w14:paraId="7A36B2FE" w14:textId="4B2BD92D" w:rsidR="00092390" w:rsidRPr="00092390" w:rsidRDefault="00092390" w:rsidP="0067359A">
            <w:r w:rsidRPr="00092390">
              <w:t>Device units</w:t>
            </w:r>
          </w:p>
        </w:tc>
        <w:tc>
          <w:tcPr>
            <w:tcW w:w="2136" w:type="dxa"/>
          </w:tcPr>
          <w:p w14:paraId="1BA00278" w14:textId="6D09EC35" w:rsidR="00092390" w:rsidRPr="00092390" w:rsidRDefault="00092390" w:rsidP="0067359A">
            <w:r w:rsidRPr="00092390">
              <w:t>Movement acceleration</w:t>
            </w:r>
          </w:p>
        </w:tc>
        <w:tc>
          <w:tcPr>
            <w:tcW w:w="1619" w:type="dxa"/>
          </w:tcPr>
          <w:p w14:paraId="648B7EAF" w14:textId="77777777" w:rsidR="00092390" w:rsidRPr="00092390" w:rsidRDefault="00092390" w:rsidP="0067359A"/>
        </w:tc>
      </w:tr>
      <w:tr w:rsidR="00092390" w:rsidRPr="00092390" w14:paraId="695BE33F" w14:textId="77777777" w:rsidTr="00092390">
        <w:tc>
          <w:tcPr>
            <w:tcW w:w="1773" w:type="dxa"/>
          </w:tcPr>
          <w:p w14:paraId="38A4AB80" w14:textId="77777777" w:rsidR="00092390" w:rsidRPr="00092390" w:rsidRDefault="00092390" w:rsidP="0067359A">
            <w:r w:rsidRPr="00092390">
              <w:t>nlimits</w:t>
            </w:r>
          </w:p>
        </w:tc>
        <w:tc>
          <w:tcPr>
            <w:tcW w:w="1382" w:type="dxa"/>
          </w:tcPr>
          <w:p w14:paraId="20542B63" w14:textId="77777777" w:rsidR="00092390" w:rsidRPr="00092390" w:rsidRDefault="00092390" w:rsidP="0067359A">
            <w:r w:rsidRPr="00092390">
              <w:t>int</w:t>
            </w:r>
          </w:p>
        </w:tc>
        <w:tc>
          <w:tcPr>
            <w:tcW w:w="1631" w:type="dxa"/>
          </w:tcPr>
          <w:p w14:paraId="3A8A0F75" w14:textId="77777777" w:rsidR="00092390" w:rsidRPr="00092390" w:rsidRDefault="00092390" w:rsidP="0067359A"/>
        </w:tc>
        <w:tc>
          <w:tcPr>
            <w:tcW w:w="1188" w:type="dxa"/>
          </w:tcPr>
          <w:p w14:paraId="35EBE61E" w14:textId="30B7A8F6" w:rsidR="00092390" w:rsidRPr="00092390" w:rsidRDefault="00092390" w:rsidP="0067359A">
            <w:r w:rsidRPr="00092390">
              <w:t>1 or 2</w:t>
            </w:r>
          </w:p>
        </w:tc>
        <w:tc>
          <w:tcPr>
            <w:tcW w:w="2136" w:type="dxa"/>
          </w:tcPr>
          <w:p w14:paraId="58113F4B" w14:textId="1F7DBDED" w:rsidR="00092390" w:rsidRPr="00092390" w:rsidRDefault="00092390" w:rsidP="0067359A">
            <w:r w:rsidRPr="00092390">
              <w:t>Number of limit switches</w:t>
            </w:r>
          </w:p>
        </w:tc>
        <w:tc>
          <w:tcPr>
            <w:tcW w:w="1619" w:type="dxa"/>
          </w:tcPr>
          <w:p w14:paraId="28B60148" w14:textId="10D9BB03" w:rsidR="00092390" w:rsidRPr="00092390" w:rsidRDefault="00092390" w:rsidP="0067359A"/>
        </w:tc>
      </w:tr>
    </w:tbl>
    <w:p w14:paraId="0529DBA8" w14:textId="77777777" w:rsidR="0067359A" w:rsidRPr="00092390" w:rsidRDefault="0067359A" w:rsidP="0067359A"/>
    <w:p w14:paraId="21EFD5E8" w14:textId="77777777" w:rsidR="0067359A" w:rsidRPr="00092390" w:rsidRDefault="0067359A" w:rsidP="0067359A"/>
    <w:p w14:paraId="08EDDD1B"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6</w:t>
      </w:r>
      <w:r w:rsidRPr="00092390">
        <w:fldChar w:fldCharType="end"/>
      </w:r>
      <w:r w:rsidRPr="00092390">
        <w:t>: Keywords for the “Pinger” process</w:t>
      </w:r>
    </w:p>
    <w:tbl>
      <w:tblPr>
        <w:tblStyle w:val="TableGrid"/>
        <w:tblW w:w="10493" w:type="dxa"/>
        <w:tblInd w:w="-601" w:type="dxa"/>
        <w:tblLook w:val="04A0" w:firstRow="1" w:lastRow="0" w:firstColumn="1" w:lastColumn="0" w:noHBand="0" w:noVBand="1"/>
      </w:tblPr>
      <w:tblGrid>
        <w:gridCol w:w="2129"/>
        <w:gridCol w:w="1381"/>
        <w:gridCol w:w="1418"/>
        <w:gridCol w:w="850"/>
        <w:gridCol w:w="2586"/>
        <w:gridCol w:w="2129"/>
      </w:tblGrid>
      <w:tr w:rsidR="0067359A" w:rsidRPr="00092390" w14:paraId="767CA143" w14:textId="77777777" w:rsidTr="0067359A">
        <w:tc>
          <w:tcPr>
            <w:tcW w:w="2129" w:type="dxa"/>
          </w:tcPr>
          <w:p w14:paraId="284814A6" w14:textId="77777777" w:rsidR="0067359A" w:rsidRPr="00092390" w:rsidRDefault="0067359A" w:rsidP="0067359A">
            <w:pPr>
              <w:rPr>
                <w:b/>
              </w:rPr>
            </w:pPr>
            <w:r w:rsidRPr="00092390">
              <w:rPr>
                <w:b/>
              </w:rPr>
              <w:t>Keyword</w:t>
            </w:r>
          </w:p>
        </w:tc>
        <w:tc>
          <w:tcPr>
            <w:tcW w:w="1381" w:type="dxa"/>
          </w:tcPr>
          <w:p w14:paraId="704CF4DA" w14:textId="77777777" w:rsidR="0067359A" w:rsidRPr="00092390" w:rsidRDefault="0067359A" w:rsidP="0067359A">
            <w:pPr>
              <w:rPr>
                <w:b/>
              </w:rPr>
            </w:pPr>
            <w:r w:rsidRPr="00092390">
              <w:rPr>
                <w:b/>
              </w:rPr>
              <w:t>type</w:t>
            </w:r>
          </w:p>
        </w:tc>
        <w:tc>
          <w:tcPr>
            <w:tcW w:w="1418" w:type="dxa"/>
          </w:tcPr>
          <w:p w14:paraId="535A3326" w14:textId="77777777" w:rsidR="0067359A" w:rsidRPr="00092390" w:rsidRDefault="0067359A" w:rsidP="0067359A">
            <w:pPr>
              <w:rPr>
                <w:b/>
              </w:rPr>
            </w:pPr>
            <w:r w:rsidRPr="00092390">
              <w:rPr>
                <w:b/>
              </w:rPr>
              <w:t>Accepted values</w:t>
            </w:r>
          </w:p>
        </w:tc>
        <w:tc>
          <w:tcPr>
            <w:tcW w:w="850" w:type="dxa"/>
          </w:tcPr>
          <w:p w14:paraId="46691EA2" w14:textId="77777777" w:rsidR="0067359A" w:rsidRPr="00092390" w:rsidRDefault="0067359A" w:rsidP="0067359A">
            <w:pPr>
              <w:rPr>
                <w:b/>
              </w:rPr>
            </w:pPr>
            <w:r w:rsidRPr="00092390">
              <w:rPr>
                <w:b/>
              </w:rPr>
              <w:t>Unit</w:t>
            </w:r>
          </w:p>
        </w:tc>
        <w:tc>
          <w:tcPr>
            <w:tcW w:w="2586" w:type="dxa"/>
          </w:tcPr>
          <w:p w14:paraId="49C900EC" w14:textId="77777777" w:rsidR="0067359A" w:rsidRPr="00092390" w:rsidRDefault="0067359A" w:rsidP="0067359A">
            <w:pPr>
              <w:rPr>
                <w:b/>
              </w:rPr>
            </w:pPr>
            <w:r w:rsidRPr="00092390">
              <w:rPr>
                <w:b/>
              </w:rPr>
              <w:t>Description</w:t>
            </w:r>
          </w:p>
        </w:tc>
        <w:tc>
          <w:tcPr>
            <w:tcW w:w="2129" w:type="dxa"/>
          </w:tcPr>
          <w:p w14:paraId="3F352FEE" w14:textId="77777777" w:rsidR="0067359A" w:rsidRPr="00092390" w:rsidRDefault="0067359A" w:rsidP="0067359A">
            <w:pPr>
              <w:rPr>
                <w:b/>
              </w:rPr>
            </w:pPr>
            <w:r w:rsidRPr="00092390">
              <w:rPr>
                <w:b/>
              </w:rPr>
              <w:t>Notes</w:t>
            </w:r>
          </w:p>
        </w:tc>
      </w:tr>
      <w:tr w:rsidR="0067359A" w:rsidRPr="00092390" w14:paraId="47E47367" w14:textId="77777777" w:rsidTr="0067359A">
        <w:tc>
          <w:tcPr>
            <w:tcW w:w="2129" w:type="dxa"/>
          </w:tcPr>
          <w:p w14:paraId="26438572" w14:textId="77777777" w:rsidR="0067359A" w:rsidRPr="00092390" w:rsidRDefault="0067359A" w:rsidP="0067359A">
            <w:r w:rsidRPr="00092390">
              <w:t>PollingPeriod</w:t>
            </w:r>
          </w:p>
        </w:tc>
        <w:tc>
          <w:tcPr>
            <w:tcW w:w="1381" w:type="dxa"/>
          </w:tcPr>
          <w:p w14:paraId="076334DE" w14:textId="77777777" w:rsidR="0067359A" w:rsidRPr="00092390" w:rsidRDefault="0067359A" w:rsidP="0067359A">
            <w:r w:rsidRPr="00092390">
              <w:t>Float</w:t>
            </w:r>
          </w:p>
        </w:tc>
        <w:tc>
          <w:tcPr>
            <w:tcW w:w="1418" w:type="dxa"/>
          </w:tcPr>
          <w:p w14:paraId="03EFE2F2" w14:textId="77777777" w:rsidR="0067359A" w:rsidRPr="00092390" w:rsidRDefault="0067359A" w:rsidP="0067359A">
            <w:r w:rsidRPr="00092390">
              <w:t>0-1000</w:t>
            </w:r>
          </w:p>
        </w:tc>
        <w:tc>
          <w:tcPr>
            <w:tcW w:w="850" w:type="dxa"/>
          </w:tcPr>
          <w:p w14:paraId="24E21D88" w14:textId="77777777" w:rsidR="0067359A" w:rsidRPr="00092390" w:rsidRDefault="0067359A" w:rsidP="0067359A">
            <w:r w:rsidRPr="00092390">
              <w:t>s</w:t>
            </w:r>
          </w:p>
        </w:tc>
        <w:tc>
          <w:tcPr>
            <w:tcW w:w="2586" w:type="dxa"/>
          </w:tcPr>
          <w:p w14:paraId="1193A60D" w14:textId="77777777" w:rsidR="0067359A" w:rsidRPr="00092390" w:rsidRDefault="0067359A" w:rsidP="0067359A">
            <w:r w:rsidRPr="00092390">
              <w:t>Interval between successive pings to the same device</w:t>
            </w:r>
          </w:p>
        </w:tc>
        <w:tc>
          <w:tcPr>
            <w:tcW w:w="2129" w:type="dxa"/>
          </w:tcPr>
          <w:p w14:paraId="68560AAD" w14:textId="77777777" w:rsidR="0067359A" w:rsidRPr="00092390" w:rsidRDefault="0067359A" w:rsidP="0067359A"/>
        </w:tc>
      </w:tr>
      <w:tr w:rsidR="0067359A" w:rsidRPr="00092390" w14:paraId="31BCABD9" w14:textId="77777777" w:rsidTr="0067359A">
        <w:tc>
          <w:tcPr>
            <w:tcW w:w="2129" w:type="dxa"/>
          </w:tcPr>
          <w:p w14:paraId="222C071E" w14:textId="77777777" w:rsidR="0067359A" w:rsidRPr="00092390" w:rsidRDefault="0067359A" w:rsidP="0067359A">
            <w:r w:rsidRPr="00092390">
              <w:t>TimeoutPeriod</w:t>
            </w:r>
          </w:p>
        </w:tc>
        <w:tc>
          <w:tcPr>
            <w:tcW w:w="1381" w:type="dxa"/>
          </w:tcPr>
          <w:p w14:paraId="0E19D56E" w14:textId="77777777" w:rsidR="0067359A" w:rsidRPr="00092390" w:rsidRDefault="0067359A" w:rsidP="0067359A">
            <w:r w:rsidRPr="00092390">
              <w:t>float</w:t>
            </w:r>
          </w:p>
        </w:tc>
        <w:tc>
          <w:tcPr>
            <w:tcW w:w="1418" w:type="dxa"/>
          </w:tcPr>
          <w:p w14:paraId="101D9409" w14:textId="77777777" w:rsidR="0067359A" w:rsidRPr="00092390" w:rsidRDefault="0067359A" w:rsidP="0067359A">
            <w:r w:rsidRPr="00092390">
              <w:t>0-1000</w:t>
            </w:r>
          </w:p>
        </w:tc>
        <w:tc>
          <w:tcPr>
            <w:tcW w:w="850" w:type="dxa"/>
          </w:tcPr>
          <w:p w14:paraId="59C4E427" w14:textId="77777777" w:rsidR="0067359A" w:rsidRPr="00092390" w:rsidRDefault="0067359A" w:rsidP="0067359A">
            <w:r w:rsidRPr="00092390">
              <w:t>s</w:t>
            </w:r>
          </w:p>
        </w:tc>
        <w:tc>
          <w:tcPr>
            <w:tcW w:w="2586" w:type="dxa"/>
          </w:tcPr>
          <w:p w14:paraId="71717F8F" w14:textId="77777777" w:rsidR="0067359A" w:rsidRPr="00092390" w:rsidRDefault="0067359A" w:rsidP="0067359A">
            <w:r w:rsidRPr="00092390">
              <w:t>Period after which a device is considered to be offline</w:t>
            </w:r>
          </w:p>
        </w:tc>
        <w:tc>
          <w:tcPr>
            <w:tcW w:w="2129" w:type="dxa"/>
          </w:tcPr>
          <w:p w14:paraId="2A379786" w14:textId="77777777" w:rsidR="0067359A" w:rsidRPr="00092390" w:rsidRDefault="0067359A" w:rsidP="0067359A">
            <w:r w:rsidRPr="00092390">
              <w:t>Must be less or equal to PollingPeriod</w:t>
            </w:r>
          </w:p>
        </w:tc>
      </w:tr>
      <w:tr w:rsidR="0067359A" w:rsidRPr="00092390" w14:paraId="7A574120" w14:textId="77777777" w:rsidTr="0067359A">
        <w:tc>
          <w:tcPr>
            <w:tcW w:w="2129" w:type="dxa"/>
          </w:tcPr>
          <w:p w14:paraId="2E197834" w14:textId="77777777" w:rsidR="0067359A" w:rsidRPr="00092390" w:rsidRDefault="0067359A" w:rsidP="0067359A">
            <w:r w:rsidRPr="00092390">
              <w:t>device_XXXX</w:t>
            </w:r>
          </w:p>
        </w:tc>
        <w:tc>
          <w:tcPr>
            <w:tcW w:w="1381" w:type="dxa"/>
          </w:tcPr>
          <w:p w14:paraId="22252A99" w14:textId="77777777" w:rsidR="0067359A" w:rsidRPr="00092390" w:rsidRDefault="0067359A" w:rsidP="0067359A">
            <w:r w:rsidRPr="00092390">
              <w:t>string</w:t>
            </w:r>
          </w:p>
        </w:tc>
        <w:tc>
          <w:tcPr>
            <w:tcW w:w="1418" w:type="dxa"/>
          </w:tcPr>
          <w:p w14:paraId="06E002E8" w14:textId="77777777" w:rsidR="0067359A" w:rsidRPr="00092390" w:rsidRDefault="0067359A" w:rsidP="0067359A">
            <w:r w:rsidRPr="00092390">
              <w:t>IP or hostname</w:t>
            </w:r>
          </w:p>
        </w:tc>
        <w:tc>
          <w:tcPr>
            <w:tcW w:w="850" w:type="dxa"/>
          </w:tcPr>
          <w:p w14:paraId="5ADC3128" w14:textId="77777777" w:rsidR="0067359A" w:rsidRPr="00092390" w:rsidRDefault="0067359A" w:rsidP="0067359A"/>
        </w:tc>
        <w:tc>
          <w:tcPr>
            <w:tcW w:w="2586" w:type="dxa"/>
          </w:tcPr>
          <w:p w14:paraId="4C56B22F" w14:textId="77777777" w:rsidR="0067359A" w:rsidRPr="00092390" w:rsidRDefault="0067359A" w:rsidP="0067359A">
            <w:r w:rsidRPr="00092390">
              <w:t>IP address or hostname of device. The XXX part is the name of the device, and will be used in RTDB variable names.</w:t>
            </w:r>
          </w:p>
          <w:p w14:paraId="34FE8912" w14:textId="77777777" w:rsidR="0067359A" w:rsidRPr="00092390" w:rsidRDefault="0067359A" w:rsidP="0067359A">
            <w:r w:rsidRPr="00092390">
              <w:t>Any number of device_XXXX is allowed.</w:t>
            </w:r>
          </w:p>
        </w:tc>
        <w:tc>
          <w:tcPr>
            <w:tcW w:w="2129" w:type="dxa"/>
          </w:tcPr>
          <w:p w14:paraId="23DD42C5" w14:textId="77777777" w:rsidR="0067359A" w:rsidRPr="00092390" w:rsidRDefault="0067359A" w:rsidP="0067359A">
            <w:r w:rsidRPr="00092390">
              <w:t>If a hostname is used, /etc/hosts must contain an entry to resolve it to an IP  address</w:t>
            </w:r>
          </w:p>
        </w:tc>
      </w:tr>
    </w:tbl>
    <w:p w14:paraId="006A665C" w14:textId="77777777" w:rsidR="0067359A" w:rsidRPr="00092390" w:rsidRDefault="0067359A" w:rsidP="0067359A"/>
    <w:p w14:paraId="0CE5831C"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7</w:t>
      </w:r>
      <w:r w:rsidRPr="00092390">
        <w:fldChar w:fldCharType="end"/>
      </w:r>
      <w:r w:rsidRPr="00092390">
        <w:t>: Keywords for the “TTCtrl” process</w:t>
      </w:r>
    </w:p>
    <w:tbl>
      <w:tblPr>
        <w:tblStyle w:val="TableGrid"/>
        <w:tblW w:w="10094" w:type="dxa"/>
        <w:tblInd w:w="-601" w:type="dxa"/>
        <w:tblLook w:val="04A0" w:firstRow="1" w:lastRow="0" w:firstColumn="1" w:lastColumn="0" w:noHBand="0" w:noVBand="1"/>
      </w:tblPr>
      <w:tblGrid>
        <w:gridCol w:w="2844"/>
        <w:gridCol w:w="945"/>
        <w:gridCol w:w="1218"/>
        <w:gridCol w:w="865"/>
        <w:gridCol w:w="2515"/>
        <w:gridCol w:w="1707"/>
      </w:tblGrid>
      <w:tr w:rsidR="0067359A" w:rsidRPr="00092390" w14:paraId="75E4D617" w14:textId="77777777" w:rsidTr="0067359A">
        <w:tc>
          <w:tcPr>
            <w:tcW w:w="2583" w:type="dxa"/>
          </w:tcPr>
          <w:p w14:paraId="5BE378AD" w14:textId="77777777" w:rsidR="0067359A" w:rsidRPr="00092390" w:rsidRDefault="0067359A" w:rsidP="0067359A">
            <w:pPr>
              <w:rPr>
                <w:b/>
              </w:rPr>
            </w:pPr>
            <w:r w:rsidRPr="00092390">
              <w:rPr>
                <w:b/>
              </w:rPr>
              <w:t>Keyword</w:t>
            </w:r>
          </w:p>
        </w:tc>
        <w:tc>
          <w:tcPr>
            <w:tcW w:w="949" w:type="dxa"/>
          </w:tcPr>
          <w:p w14:paraId="40997055" w14:textId="77777777" w:rsidR="0067359A" w:rsidRPr="00092390" w:rsidRDefault="0067359A" w:rsidP="0067359A">
            <w:pPr>
              <w:rPr>
                <w:b/>
              </w:rPr>
            </w:pPr>
            <w:r w:rsidRPr="00092390">
              <w:rPr>
                <w:b/>
              </w:rPr>
              <w:t>type</w:t>
            </w:r>
          </w:p>
        </w:tc>
        <w:tc>
          <w:tcPr>
            <w:tcW w:w="1227" w:type="dxa"/>
          </w:tcPr>
          <w:p w14:paraId="59774930" w14:textId="77777777" w:rsidR="0067359A" w:rsidRPr="00092390" w:rsidRDefault="0067359A" w:rsidP="0067359A">
            <w:pPr>
              <w:rPr>
                <w:b/>
              </w:rPr>
            </w:pPr>
            <w:r w:rsidRPr="00092390">
              <w:rPr>
                <w:b/>
              </w:rPr>
              <w:t>Accepted values</w:t>
            </w:r>
          </w:p>
        </w:tc>
        <w:tc>
          <w:tcPr>
            <w:tcW w:w="899" w:type="dxa"/>
          </w:tcPr>
          <w:p w14:paraId="503FAE3F" w14:textId="77777777" w:rsidR="0067359A" w:rsidRPr="00092390" w:rsidRDefault="0067359A" w:rsidP="0067359A">
            <w:pPr>
              <w:rPr>
                <w:b/>
              </w:rPr>
            </w:pPr>
            <w:r w:rsidRPr="00092390">
              <w:rPr>
                <w:b/>
              </w:rPr>
              <w:t>Unit</w:t>
            </w:r>
          </w:p>
        </w:tc>
        <w:tc>
          <w:tcPr>
            <w:tcW w:w="2706" w:type="dxa"/>
          </w:tcPr>
          <w:p w14:paraId="360C91BC" w14:textId="77777777" w:rsidR="0067359A" w:rsidRPr="00092390" w:rsidRDefault="0067359A" w:rsidP="0067359A">
            <w:pPr>
              <w:rPr>
                <w:b/>
              </w:rPr>
            </w:pPr>
            <w:r w:rsidRPr="00092390">
              <w:rPr>
                <w:b/>
              </w:rPr>
              <w:t>Description</w:t>
            </w:r>
          </w:p>
        </w:tc>
        <w:tc>
          <w:tcPr>
            <w:tcW w:w="1730" w:type="dxa"/>
          </w:tcPr>
          <w:p w14:paraId="1B3FB3E3" w14:textId="77777777" w:rsidR="0067359A" w:rsidRPr="00092390" w:rsidRDefault="0067359A" w:rsidP="0067359A">
            <w:pPr>
              <w:rPr>
                <w:b/>
              </w:rPr>
            </w:pPr>
            <w:r w:rsidRPr="00092390">
              <w:rPr>
                <w:b/>
              </w:rPr>
              <w:t>Notes</w:t>
            </w:r>
          </w:p>
        </w:tc>
      </w:tr>
      <w:tr w:rsidR="0067359A" w:rsidRPr="00092390" w14:paraId="1229FE89" w14:textId="77777777" w:rsidTr="0067359A">
        <w:tc>
          <w:tcPr>
            <w:tcW w:w="2583" w:type="dxa"/>
          </w:tcPr>
          <w:p w14:paraId="66F62D42" w14:textId="77777777" w:rsidR="0067359A" w:rsidRPr="00092390" w:rsidRDefault="0067359A" w:rsidP="0067359A">
            <w:r w:rsidRPr="00092390">
              <w:t>ccd39process</w:t>
            </w:r>
          </w:p>
        </w:tc>
        <w:tc>
          <w:tcPr>
            <w:tcW w:w="949" w:type="dxa"/>
          </w:tcPr>
          <w:p w14:paraId="0D333564" w14:textId="77777777" w:rsidR="0067359A" w:rsidRPr="00092390" w:rsidRDefault="0067359A" w:rsidP="0067359A">
            <w:r w:rsidRPr="00092390">
              <w:t>string</w:t>
            </w:r>
          </w:p>
        </w:tc>
        <w:tc>
          <w:tcPr>
            <w:tcW w:w="1227" w:type="dxa"/>
          </w:tcPr>
          <w:p w14:paraId="0093ECD6" w14:textId="77777777" w:rsidR="0067359A" w:rsidRPr="00092390" w:rsidRDefault="0067359A" w:rsidP="0067359A"/>
        </w:tc>
        <w:tc>
          <w:tcPr>
            <w:tcW w:w="899" w:type="dxa"/>
          </w:tcPr>
          <w:p w14:paraId="45F1875D" w14:textId="77777777" w:rsidR="0067359A" w:rsidRPr="00092390" w:rsidRDefault="0067359A" w:rsidP="0067359A"/>
        </w:tc>
        <w:tc>
          <w:tcPr>
            <w:tcW w:w="2706" w:type="dxa"/>
          </w:tcPr>
          <w:p w14:paraId="5DE2C869" w14:textId="77777777" w:rsidR="0067359A" w:rsidRPr="00092390" w:rsidRDefault="0067359A" w:rsidP="0067359A">
            <w:r w:rsidRPr="00092390">
              <w:t>Identity of the ccd39 controlling process. Used to generate the name of the RTDB variable containing the current frame rate.</w:t>
            </w:r>
          </w:p>
        </w:tc>
        <w:tc>
          <w:tcPr>
            <w:tcW w:w="1730" w:type="dxa"/>
          </w:tcPr>
          <w:p w14:paraId="602F5057" w14:textId="77777777" w:rsidR="0067359A" w:rsidRPr="00092390" w:rsidRDefault="0067359A" w:rsidP="0067359A"/>
        </w:tc>
      </w:tr>
      <w:tr w:rsidR="0067359A" w:rsidRPr="00092390" w14:paraId="30323AC0" w14:textId="77777777" w:rsidTr="0067359A">
        <w:tc>
          <w:tcPr>
            <w:tcW w:w="2583" w:type="dxa"/>
          </w:tcPr>
          <w:p w14:paraId="70169AF1" w14:textId="77777777" w:rsidR="0067359A" w:rsidRPr="00092390" w:rsidRDefault="0067359A" w:rsidP="0067359A">
            <w:r w:rsidRPr="00092390">
              <w:t>pingerProcess</w:t>
            </w:r>
          </w:p>
        </w:tc>
        <w:tc>
          <w:tcPr>
            <w:tcW w:w="949" w:type="dxa"/>
          </w:tcPr>
          <w:p w14:paraId="2E431334" w14:textId="77777777" w:rsidR="0067359A" w:rsidRPr="00092390" w:rsidRDefault="0067359A" w:rsidP="0067359A">
            <w:r w:rsidRPr="00092390">
              <w:t>string</w:t>
            </w:r>
          </w:p>
        </w:tc>
        <w:tc>
          <w:tcPr>
            <w:tcW w:w="1227" w:type="dxa"/>
          </w:tcPr>
          <w:p w14:paraId="5E446AE9" w14:textId="77777777" w:rsidR="0067359A" w:rsidRPr="00092390" w:rsidRDefault="0067359A" w:rsidP="0067359A"/>
        </w:tc>
        <w:tc>
          <w:tcPr>
            <w:tcW w:w="899" w:type="dxa"/>
          </w:tcPr>
          <w:p w14:paraId="01C64F41" w14:textId="77777777" w:rsidR="0067359A" w:rsidRPr="00092390" w:rsidRDefault="0067359A" w:rsidP="0067359A"/>
        </w:tc>
        <w:tc>
          <w:tcPr>
            <w:tcW w:w="2706" w:type="dxa"/>
          </w:tcPr>
          <w:p w14:paraId="2FDB2597" w14:textId="77777777" w:rsidR="0067359A" w:rsidRPr="00092390" w:rsidRDefault="0067359A" w:rsidP="0067359A">
            <w:r w:rsidRPr="00092390">
              <w:t>Identity of the pinger process. Used to generate the name of the RTDB variable containing the bcu47 online status.</w:t>
            </w:r>
          </w:p>
        </w:tc>
        <w:tc>
          <w:tcPr>
            <w:tcW w:w="1730" w:type="dxa"/>
          </w:tcPr>
          <w:p w14:paraId="053DD572" w14:textId="77777777" w:rsidR="0067359A" w:rsidRPr="00092390" w:rsidRDefault="0067359A" w:rsidP="0067359A"/>
        </w:tc>
      </w:tr>
      <w:tr w:rsidR="0067359A" w:rsidRPr="00092390" w14:paraId="37C1F4CF" w14:textId="77777777" w:rsidTr="0067359A">
        <w:tc>
          <w:tcPr>
            <w:tcW w:w="2583" w:type="dxa"/>
          </w:tcPr>
          <w:p w14:paraId="1204A468" w14:textId="77777777" w:rsidR="0067359A" w:rsidRPr="00092390" w:rsidRDefault="0067359A" w:rsidP="0067359A">
            <w:r w:rsidRPr="00092390">
              <w:t>ACT_NUM</w:t>
            </w:r>
          </w:p>
        </w:tc>
        <w:tc>
          <w:tcPr>
            <w:tcW w:w="949" w:type="dxa"/>
          </w:tcPr>
          <w:p w14:paraId="5723D64A" w14:textId="77777777" w:rsidR="0067359A" w:rsidRPr="00092390" w:rsidRDefault="0067359A" w:rsidP="0067359A">
            <w:r w:rsidRPr="00092390">
              <w:t>Int</w:t>
            </w:r>
          </w:p>
        </w:tc>
        <w:tc>
          <w:tcPr>
            <w:tcW w:w="1227" w:type="dxa"/>
          </w:tcPr>
          <w:p w14:paraId="14E0AAAE" w14:textId="77777777" w:rsidR="0067359A" w:rsidRPr="00092390" w:rsidRDefault="0067359A" w:rsidP="0067359A">
            <w:r w:rsidRPr="00092390">
              <w:t>3</w:t>
            </w:r>
          </w:p>
        </w:tc>
        <w:tc>
          <w:tcPr>
            <w:tcW w:w="899" w:type="dxa"/>
          </w:tcPr>
          <w:p w14:paraId="0A0087DE" w14:textId="77777777" w:rsidR="0067359A" w:rsidRPr="00092390" w:rsidRDefault="0067359A" w:rsidP="0067359A"/>
        </w:tc>
        <w:tc>
          <w:tcPr>
            <w:tcW w:w="2706" w:type="dxa"/>
          </w:tcPr>
          <w:p w14:paraId="5168FB08" w14:textId="77777777" w:rsidR="0067359A" w:rsidRPr="00092390" w:rsidRDefault="0067359A" w:rsidP="0067359A">
            <w:r w:rsidRPr="00092390">
              <w:t>Number of tip-tilt mirror actuators.</w:t>
            </w:r>
          </w:p>
        </w:tc>
        <w:tc>
          <w:tcPr>
            <w:tcW w:w="1730" w:type="dxa"/>
          </w:tcPr>
          <w:p w14:paraId="43734244" w14:textId="77777777" w:rsidR="0067359A" w:rsidRPr="00092390" w:rsidRDefault="0067359A" w:rsidP="0067359A">
            <w:r w:rsidRPr="00092390">
              <w:t>Only “3” is currently supported!</w:t>
            </w:r>
          </w:p>
        </w:tc>
      </w:tr>
      <w:tr w:rsidR="0067359A" w:rsidRPr="00092390" w14:paraId="487E3870" w14:textId="77777777" w:rsidTr="0067359A">
        <w:tc>
          <w:tcPr>
            <w:tcW w:w="2583" w:type="dxa"/>
          </w:tcPr>
          <w:p w14:paraId="26D97554" w14:textId="77777777" w:rsidR="0067359A" w:rsidRPr="00092390" w:rsidRDefault="0067359A" w:rsidP="0067359A">
            <w:r w:rsidRPr="00092390">
              <w:t>TIMEOUT_MS</w:t>
            </w:r>
          </w:p>
        </w:tc>
        <w:tc>
          <w:tcPr>
            <w:tcW w:w="949" w:type="dxa"/>
          </w:tcPr>
          <w:p w14:paraId="7F76DFF8" w14:textId="77777777" w:rsidR="0067359A" w:rsidRPr="00092390" w:rsidRDefault="0067359A" w:rsidP="0067359A">
            <w:r w:rsidRPr="00092390">
              <w:t>Int</w:t>
            </w:r>
          </w:p>
        </w:tc>
        <w:tc>
          <w:tcPr>
            <w:tcW w:w="1227" w:type="dxa"/>
          </w:tcPr>
          <w:p w14:paraId="0E7B1FBD" w14:textId="77777777" w:rsidR="0067359A" w:rsidRPr="00092390" w:rsidRDefault="0067359A" w:rsidP="0067359A">
            <w:r w:rsidRPr="00092390">
              <w:t>1-Inf</w:t>
            </w:r>
          </w:p>
        </w:tc>
        <w:tc>
          <w:tcPr>
            <w:tcW w:w="899" w:type="dxa"/>
          </w:tcPr>
          <w:p w14:paraId="247D45D7" w14:textId="77777777" w:rsidR="0067359A" w:rsidRPr="00092390" w:rsidRDefault="0067359A" w:rsidP="0067359A">
            <w:r w:rsidRPr="00092390">
              <w:t>ms</w:t>
            </w:r>
          </w:p>
        </w:tc>
        <w:tc>
          <w:tcPr>
            <w:tcW w:w="2706" w:type="dxa"/>
          </w:tcPr>
          <w:p w14:paraId="74ED1B13" w14:textId="77777777" w:rsidR="0067359A" w:rsidRPr="00092390" w:rsidRDefault="0067359A" w:rsidP="0067359A">
            <w:r w:rsidRPr="00092390">
              <w:t>Timeout for MirrorCtrl replies when applying values</w:t>
            </w:r>
          </w:p>
        </w:tc>
        <w:tc>
          <w:tcPr>
            <w:tcW w:w="1730" w:type="dxa"/>
          </w:tcPr>
          <w:p w14:paraId="47349D2A" w14:textId="77777777" w:rsidR="0067359A" w:rsidRPr="00092390" w:rsidRDefault="0067359A" w:rsidP="0067359A">
            <w:r w:rsidRPr="00092390">
              <w:t>Includes round-trip via Ethernet to the BCU47</w:t>
            </w:r>
          </w:p>
        </w:tc>
      </w:tr>
      <w:tr w:rsidR="0067359A" w:rsidRPr="00092390" w14:paraId="4076E3D8" w14:textId="77777777" w:rsidTr="0067359A">
        <w:tc>
          <w:tcPr>
            <w:tcW w:w="2583" w:type="dxa"/>
          </w:tcPr>
          <w:p w14:paraId="2D47F4E9" w14:textId="77777777" w:rsidR="0067359A" w:rsidRPr="00092390" w:rsidRDefault="0067359A" w:rsidP="0067359A">
            <w:r w:rsidRPr="00092390">
              <w:t>ZV_TO_XV</w:t>
            </w:r>
          </w:p>
        </w:tc>
        <w:tc>
          <w:tcPr>
            <w:tcW w:w="949" w:type="dxa"/>
          </w:tcPr>
          <w:p w14:paraId="3C8B486A" w14:textId="77777777" w:rsidR="0067359A" w:rsidRPr="00092390" w:rsidRDefault="0067359A" w:rsidP="0067359A">
            <w:r w:rsidRPr="00092390">
              <w:t>double</w:t>
            </w:r>
          </w:p>
        </w:tc>
        <w:tc>
          <w:tcPr>
            <w:tcW w:w="1227" w:type="dxa"/>
          </w:tcPr>
          <w:p w14:paraId="4665E612" w14:textId="77777777" w:rsidR="0067359A" w:rsidRPr="00092390" w:rsidRDefault="0067359A" w:rsidP="0067359A">
            <w:r w:rsidRPr="00092390">
              <w:t>Any</w:t>
            </w:r>
          </w:p>
        </w:tc>
        <w:tc>
          <w:tcPr>
            <w:tcW w:w="899" w:type="dxa"/>
          </w:tcPr>
          <w:p w14:paraId="4E381907" w14:textId="77777777" w:rsidR="0067359A" w:rsidRPr="00092390" w:rsidRDefault="0067359A" w:rsidP="0067359A"/>
        </w:tc>
        <w:tc>
          <w:tcPr>
            <w:tcW w:w="2706" w:type="dxa"/>
          </w:tcPr>
          <w:p w14:paraId="59250F3D" w14:textId="77777777" w:rsidR="0067359A" w:rsidRPr="00092390" w:rsidRDefault="0067359A" w:rsidP="0067359A">
            <w:r w:rsidRPr="00092390">
              <w:t>Ratio between user-coordinates volts and device voltage</w:t>
            </w:r>
          </w:p>
        </w:tc>
        <w:tc>
          <w:tcPr>
            <w:tcW w:w="1730" w:type="dxa"/>
          </w:tcPr>
          <w:p w14:paraId="7DC66E00" w14:textId="77777777" w:rsidR="0067359A" w:rsidRPr="00092390" w:rsidRDefault="0067359A" w:rsidP="0067359A">
            <w:r w:rsidRPr="00092390">
              <w:t>Usually 1</w:t>
            </w:r>
          </w:p>
        </w:tc>
      </w:tr>
      <w:tr w:rsidR="0067359A" w:rsidRPr="00092390" w14:paraId="6B21BE05" w14:textId="77777777" w:rsidTr="0067359A">
        <w:tc>
          <w:tcPr>
            <w:tcW w:w="2583" w:type="dxa"/>
          </w:tcPr>
          <w:p w14:paraId="2C0FBA66" w14:textId="77777777" w:rsidR="0067359A" w:rsidRPr="00092390" w:rsidRDefault="0067359A" w:rsidP="0067359A">
            <w:r w:rsidRPr="00092390">
              <w:t>MAX_FREQ</w:t>
            </w:r>
          </w:p>
        </w:tc>
        <w:tc>
          <w:tcPr>
            <w:tcW w:w="949" w:type="dxa"/>
          </w:tcPr>
          <w:p w14:paraId="726EA83A" w14:textId="77777777" w:rsidR="0067359A" w:rsidRPr="00092390" w:rsidRDefault="0067359A" w:rsidP="0067359A">
            <w:r w:rsidRPr="00092390">
              <w:t>Double</w:t>
            </w:r>
          </w:p>
        </w:tc>
        <w:tc>
          <w:tcPr>
            <w:tcW w:w="1227" w:type="dxa"/>
          </w:tcPr>
          <w:p w14:paraId="1A38BCB9" w14:textId="77777777" w:rsidR="0067359A" w:rsidRPr="00092390" w:rsidRDefault="0067359A" w:rsidP="0067359A">
            <w:r w:rsidRPr="00092390">
              <w:t>0-1000</w:t>
            </w:r>
          </w:p>
        </w:tc>
        <w:tc>
          <w:tcPr>
            <w:tcW w:w="899" w:type="dxa"/>
          </w:tcPr>
          <w:p w14:paraId="0DACBE3B" w14:textId="77777777" w:rsidR="0067359A" w:rsidRPr="00092390" w:rsidRDefault="0067359A" w:rsidP="0067359A">
            <w:r w:rsidRPr="00092390">
              <w:t>Hz</w:t>
            </w:r>
          </w:p>
        </w:tc>
        <w:tc>
          <w:tcPr>
            <w:tcW w:w="2706" w:type="dxa"/>
          </w:tcPr>
          <w:p w14:paraId="370A99AD" w14:textId="77777777" w:rsidR="0067359A" w:rsidRPr="00092390" w:rsidRDefault="0067359A" w:rsidP="0067359A">
            <w:r w:rsidRPr="00092390">
              <w:t>Maximum allowed value for user-defined frequency</w:t>
            </w:r>
          </w:p>
        </w:tc>
        <w:tc>
          <w:tcPr>
            <w:tcW w:w="1730" w:type="dxa"/>
          </w:tcPr>
          <w:p w14:paraId="2CB65D30" w14:textId="77777777" w:rsidR="0067359A" w:rsidRPr="00092390" w:rsidRDefault="0067359A" w:rsidP="0067359A"/>
        </w:tc>
      </w:tr>
      <w:tr w:rsidR="0067359A" w:rsidRPr="00092390" w14:paraId="49EF24F9" w14:textId="77777777" w:rsidTr="0067359A">
        <w:tc>
          <w:tcPr>
            <w:tcW w:w="2583" w:type="dxa"/>
          </w:tcPr>
          <w:p w14:paraId="0883BFE1" w14:textId="77777777" w:rsidR="0067359A" w:rsidRPr="00092390" w:rsidRDefault="0067359A" w:rsidP="0067359A">
            <w:r w:rsidRPr="00092390">
              <w:t>MIN_FREQ</w:t>
            </w:r>
          </w:p>
        </w:tc>
        <w:tc>
          <w:tcPr>
            <w:tcW w:w="949" w:type="dxa"/>
          </w:tcPr>
          <w:p w14:paraId="4164CA2B" w14:textId="77777777" w:rsidR="0067359A" w:rsidRPr="00092390" w:rsidRDefault="0067359A" w:rsidP="0067359A">
            <w:r w:rsidRPr="00092390">
              <w:t>Double</w:t>
            </w:r>
          </w:p>
        </w:tc>
        <w:tc>
          <w:tcPr>
            <w:tcW w:w="1227" w:type="dxa"/>
          </w:tcPr>
          <w:p w14:paraId="52ACACA3" w14:textId="77777777" w:rsidR="0067359A" w:rsidRPr="00092390" w:rsidRDefault="0067359A" w:rsidP="0067359A">
            <w:r w:rsidRPr="00092390">
              <w:t>0-1000</w:t>
            </w:r>
          </w:p>
        </w:tc>
        <w:tc>
          <w:tcPr>
            <w:tcW w:w="899" w:type="dxa"/>
          </w:tcPr>
          <w:p w14:paraId="4567BAF6" w14:textId="77777777" w:rsidR="0067359A" w:rsidRPr="00092390" w:rsidRDefault="0067359A" w:rsidP="0067359A">
            <w:r w:rsidRPr="00092390">
              <w:t>Hz</w:t>
            </w:r>
          </w:p>
        </w:tc>
        <w:tc>
          <w:tcPr>
            <w:tcW w:w="2706" w:type="dxa"/>
          </w:tcPr>
          <w:p w14:paraId="377C4FBA" w14:textId="77777777" w:rsidR="0067359A" w:rsidRPr="00092390" w:rsidRDefault="0067359A" w:rsidP="0067359A">
            <w:r w:rsidRPr="00092390">
              <w:t xml:space="preserve">Minimum allowed value for user-defined frequency </w:t>
            </w:r>
          </w:p>
        </w:tc>
        <w:tc>
          <w:tcPr>
            <w:tcW w:w="1730" w:type="dxa"/>
          </w:tcPr>
          <w:p w14:paraId="370B5CAD" w14:textId="77777777" w:rsidR="0067359A" w:rsidRPr="00092390" w:rsidRDefault="0067359A" w:rsidP="0067359A"/>
        </w:tc>
      </w:tr>
      <w:tr w:rsidR="0067359A" w:rsidRPr="00092390" w14:paraId="2840B7A8" w14:textId="77777777" w:rsidTr="0067359A">
        <w:tc>
          <w:tcPr>
            <w:tcW w:w="2583" w:type="dxa"/>
          </w:tcPr>
          <w:p w14:paraId="766A5346" w14:textId="77777777" w:rsidR="0067359A" w:rsidRPr="00092390" w:rsidRDefault="0067359A" w:rsidP="0067359A">
            <w:r w:rsidRPr="00092390">
              <w:t>MAX_VOLT</w:t>
            </w:r>
          </w:p>
        </w:tc>
        <w:tc>
          <w:tcPr>
            <w:tcW w:w="949" w:type="dxa"/>
          </w:tcPr>
          <w:p w14:paraId="68099711" w14:textId="77777777" w:rsidR="0067359A" w:rsidRPr="00092390" w:rsidRDefault="0067359A" w:rsidP="0067359A">
            <w:r w:rsidRPr="00092390">
              <w:t>Double</w:t>
            </w:r>
          </w:p>
        </w:tc>
        <w:tc>
          <w:tcPr>
            <w:tcW w:w="1227" w:type="dxa"/>
          </w:tcPr>
          <w:p w14:paraId="52F56415" w14:textId="77777777" w:rsidR="0067359A" w:rsidRPr="00092390" w:rsidRDefault="0067359A" w:rsidP="0067359A">
            <w:r w:rsidRPr="00092390">
              <w:t>0-10</w:t>
            </w:r>
          </w:p>
        </w:tc>
        <w:tc>
          <w:tcPr>
            <w:tcW w:w="899" w:type="dxa"/>
          </w:tcPr>
          <w:p w14:paraId="2B0D4B9A" w14:textId="77777777" w:rsidR="0067359A" w:rsidRPr="00092390" w:rsidRDefault="0067359A" w:rsidP="0067359A">
            <w:r w:rsidRPr="00092390">
              <w:t>V</w:t>
            </w:r>
          </w:p>
        </w:tc>
        <w:tc>
          <w:tcPr>
            <w:tcW w:w="2706" w:type="dxa"/>
          </w:tcPr>
          <w:p w14:paraId="381A21D8" w14:textId="77777777" w:rsidR="0067359A" w:rsidRPr="00092390" w:rsidRDefault="0067359A" w:rsidP="0067359A">
            <w:r w:rsidRPr="00092390">
              <w:t>Maximum allowed value for user-defined voltage</w:t>
            </w:r>
          </w:p>
        </w:tc>
        <w:tc>
          <w:tcPr>
            <w:tcW w:w="1730" w:type="dxa"/>
          </w:tcPr>
          <w:p w14:paraId="5D913F92" w14:textId="77777777" w:rsidR="0067359A" w:rsidRPr="00092390" w:rsidRDefault="0067359A" w:rsidP="0067359A">
            <w:r w:rsidRPr="00092390">
              <w:t>Used when controlling axes independently</w:t>
            </w:r>
          </w:p>
        </w:tc>
      </w:tr>
      <w:tr w:rsidR="0067359A" w:rsidRPr="00092390" w14:paraId="6E85ED68" w14:textId="77777777" w:rsidTr="0067359A">
        <w:tc>
          <w:tcPr>
            <w:tcW w:w="2583" w:type="dxa"/>
          </w:tcPr>
          <w:p w14:paraId="55D265EC" w14:textId="77777777" w:rsidR="0067359A" w:rsidRPr="00092390" w:rsidRDefault="0067359A" w:rsidP="0067359A">
            <w:r w:rsidRPr="00092390">
              <w:t>MIN_VOLT</w:t>
            </w:r>
          </w:p>
        </w:tc>
        <w:tc>
          <w:tcPr>
            <w:tcW w:w="949" w:type="dxa"/>
          </w:tcPr>
          <w:p w14:paraId="039CE9ED" w14:textId="77777777" w:rsidR="0067359A" w:rsidRPr="00092390" w:rsidRDefault="0067359A" w:rsidP="0067359A">
            <w:r w:rsidRPr="00092390">
              <w:t>Double</w:t>
            </w:r>
          </w:p>
        </w:tc>
        <w:tc>
          <w:tcPr>
            <w:tcW w:w="1227" w:type="dxa"/>
          </w:tcPr>
          <w:p w14:paraId="35C6DEBF" w14:textId="77777777" w:rsidR="0067359A" w:rsidRPr="00092390" w:rsidRDefault="0067359A" w:rsidP="0067359A">
            <w:r w:rsidRPr="00092390">
              <w:t>0-10</w:t>
            </w:r>
          </w:p>
        </w:tc>
        <w:tc>
          <w:tcPr>
            <w:tcW w:w="899" w:type="dxa"/>
          </w:tcPr>
          <w:p w14:paraId="295C2153" w14:textId="77777777" w:rsidR="0067359A" w:rsidRPr="00092390" w:rsidRDefault="0067359A" w:rsidP="0067359A">
            <w:r w:rsidRPr="00092390">
              <w:t>V</w:t>
            </w:r>
          </w:p>
        </w:tc>
        <w:tc>
          <w:tcPr>
            <w:tcW w:w="2706" w:type="dxa"/>
          </w:tcPr>
          <w:p w14:paraId="4E77421F" w14:textId="77777777" w:rsidR="0067359A" w:rsidRPr="00092390" w:rsidRDefault="0067359A" w:rsidP="0067359A">
            <w:r w:rsidRPr="00092390">
              <w:t>Minimum allowed value for user-defined voltage</w:t>
            </w:r>
          </w:p>
        </w:tc>
        <w:tc>
          <w:tcPr>
            <w:tcW w:w="1730" w:type="dxa"/>
          </w:tcPr>
          <w:p w14:paraId="5030785A" w14:textId="77777777" w:rsidR="0067359A" w:rsidRPr="00092390" w:rsidRDefault="0067359A" w:rsidP="0067359A">
            <w:r w:rsidRPr="00092390">
              <w:t>Used when controlling axes independently</w:t>
            </w:r>
          </w:p>
        </w:tc>
      </w:tr>
      <w:tr w:rsidR="0067359A" w:rsidRPr="00092390" w14:paraId="45CA9098" w14:textId="77777777" w:rsidTr="0067359A">
        <w:tc>
          <w:tcPr>
            <w:tcW w:w="2583" w:type="dxa"/>
          </w:tcPr>
          <w:p w14:paraId="22F1B162" w14:textId="77777777" w:rsidR="0067359A" w:rsidRPr="00092390" w:rsidRDefault="0067359A" w:rsidP="0067359A">
            <w:r w:rsidRPr="00092390">
              <w:t>DEFAULT_LL_FREQ</w:t>
            </w:r>
          </w:p>
        </w:tc>
        <w:tc>
          <w:tcPr>
            <w:tcW w:w="949" w:type="dxa"/>
          </w:tcPr>
          <w:p w14:paraId="2D2EC728" w14:textId="77777777" w:rsidR="0067359A" w:rsidRPr="00092390" w:rsidRDefault="0067359A" w:rsidP="0067359A">
            <w:r w:rsidRPr="00092390">
              <w:t>Double</w:t>
            </w:r>
          </w:p>
        </w:tc>
        <w:tc>
          <w:tcPr>
            <w:tcW w:w="1227" w:type="dxa"/>
          </w:tcPr>
          <w:p w14:paraId="769B191A" w14:textId="77777777" w:rsidR="0067359A" w:rsidRPr="00092390" w:rsidRDefault="0067359A" w:rsidP="0067359A">
            <w:r w:rsidRPr="00092390">
              <w:t>0-1000</w:t>
            </w:r>
          </w:p>
        </w:tc>
        <w:tc>
          <w:tcPr>
            <w:tcW w:w="899" w:type="dxa"/>
          </w:tcPr>
          <w:p w14:paraId="371EF6E7" w14:textId="77777777" w:rsidR="0067359A" w:rsidRPr="00092390" w:rsidRDefault="0067359A" w:rsidP="0067359A">
            <w:r w:rsidRPr="00092390">
              <w:t>Hz</w:t>
            </w:r>
          </w:p>
        </w:tc>
        <w:tc>
          <w:tcPr>
            <w:tcW w:w="2706" w:type="dxa"/>
          </w:tcPr>
          <w:p w14:paraId="39F2CA85" w14:textId="77777777" w:rsidR="0067359A" w:rsidRPr="00092390" w:rsidRDefault="0067359A" w:rsidP="0067359A">
            <w:r w:rsidRPr="00092390">
              <w:t>Default frequency value at startup</w:t>
            </w:r>
          </w:p>
        </w:tc>
        <w:tc>
          <w:tcPr>
            <w:tcW w:w="1730" w:type="dxa"/>
          </w:tcPr>
          <w:p w14:paraId="3250188C" w14:textId="77777777" w:rsidR="0067359A" w:rsidRPr="00092390" w:rsidRDefault="0067359A" w:rsidP="0067359A"/>
        </w:tc>
      </w:tr>
      <w:tr w:rsidR="0067359A" w:rsidRPr="00092390" w14:paraId="46EE7EFC" w14:textId="77777777" w:rsidTr="0067359A">
        <w:tc>
          <w:tcPr>
            <w:tcW w:w="2583" w:type="dxa"/>
          </w:tcPr>
          <w:p w14:paraId="0719F9FA" w14:textId="77777777" w:rsidR="0067359A" w:rsidRPr="00092390" w:rsidRDefault="0067359A" w:rsidP="0067359A">
            <w:r w:rsidRPr="00092390">
              <w:t>DEFAULT_LL_AMP</w:t>
            </w:r>
          </w:p>
        </w:tc>
        <w:tc>
          <w:tcPr>
            <w:tcW w:w="949" w:type="dxa"/>
          </w:tcPr>
          <w:p w14:paraId="0A97AEBC" w14:textId="77777777" w:rsidR="0067359A" w:rsidRPr="00092390" w:rsidRDefault="0067359A" w:rsidP="0067359A">
            <w:r w:rsidRPr="00092390">
              <w:t>Double</w:t>
            </w:r>
          </w:p>
        </w:tc>
        <w:tc>
          <w:tcPr>
            <w:tcW w:w="1227" w:type="dxa"/>
          </w:tcPr>
          <w:p w14:paraId="78171DA3" w14:textId="77777777" w:rsidR="0067359A" w:rsidRPr="00092390" w:rsidRDefault="0067359A" w:rsidP="0067359A">
            <w:r w:rsidRPr="00092390">
              <w:t>0-10</w:t>
            </w:r>
          </w:p>
        </w:tc>
        <w:tc>
          <w:tcPr>
            <w:tcW w:w="899" w:type="dxa"/>
          </w:tcPr>
          <w:p w14:paraId="29D8F106" w14:textId="77777777" w:rsidR="0067359A" w:rsidRPr="00092390" w:rsidRDefault="0067359A" w:rsidP="0067359A">
            <w:r w:rsidRPr="00092390">
              <w:t>V</w:t>
            </w:r>
          </w:p>
        </w:tc>
        <w:tc>
          <w:tcPr>
            <w:tcW w:w="2706" w:type="dxa"/>
          </w:tcPr>
          <w:p w14:paraId="02A341EF" w14:textId="77777777" w:rsidR="0067359A" w:rsidRPr="00092390" w:rsidRDefault="0067359A" w:rsidP="0067359A">
            <w:r w:rsidRPr="00092390">
              <w:t>Default modulation amplitude value at startup</w:t>
            </w:r>
          </w:p>
        </w:tc>
        <w:tc>
          <w:tcPr>
            <w:tcW w:w="1730" w:type="dxa"/>
          </w:tcPr>
          <w:p w14:paraId="4C251DA1" w14:textId="77777777" w:rsidR="0067359A" w:rsidRPr="00092390" w:rsidRDefault="0067359A" w:rsidP="0067359A"/>
        </w:tc>
      </w:tr>
      <w:tr w:rsidR="0067359A" w:rsidRPr="00092390" w14:paraId="7C5D212C" w14:textId="77777777" w:rsidTr="0067359A">
        <w:tc>
          <w:tcPr>
            <w:tcW w:w="2583" w:type="dxa"/>
          </w:tcPr>
          <w:p w14:paraId="468A5DB1" w14:textId="77777777" w:rsidR="0067359A" w:rsidRPr="00092390" w:rsidRDefault="0067359A" w:rsidP="0067359A">
            <w:r w:rsidRPr="00092390">
              <w:t>DEFAULT_LL_OFFSET</w:t>
            </w:r>
          </w:p>
        </w:tc>
        <w:tc>
          <w:tcPr>
            <w:tcW w:w="949" w:type="dxa"/>
          </w:tcPr>
          <w:p w14:paraId="45392877" w14:textId="77777777" w:rsidR="0067359A" w:rsidRPr="00092390" w:rsidRDefault="0067359A" w:rsidP="0067359A">
            <w:r w:rsidRPr="00092390">
              <w:t>Double</w:t>
            </w:r>
          </w:p>
        </w:tc>
        <w:tc>
          <w:tcPr>
            <w:tcW w:w="1227" w:type="dxa"/>
          </w:tcPr>
          <w:p w14:paraId="3CD23CEA" w14:textId="77777777" w:rsidR="0067359A" w:rsidRPr="00092390" w:rsidRDefault="0067359A" w:rsidP="0067359A">
            <w:r w:rsidRPr="00092390">
              <w:t>0-10</w:t>
            </w:r>
          </w:p>
        </w:tc>
        <w:tc>
          <w:tcPr>
            <w:tcW w:w="899" w:type="dxa"/>
          </w:tcPr>
          <w:p w14:paraId="6877B51F" w14:textId="77777777" w:rsidR="0067359A" w:rsidRPr="00092390" w:rsidRDefault="0067359A" w:rsidP="0067359A">
            <w:r w:rsidRPr="00092390">
              <w:t>V</w:t>
            </w:r>
          </w:p>
        </w:tc>
        <w:tc>
          <w:tcPr>
            <w:tcW w:w="2706" w:type="dxa"/>
          </w:tcPr>
          <w:p w14:paraId="536C577A" w14:textId="77777777" w:rsidR="0067359A" w:rsidRPr="00092390" w:rsidRDefault="0067359A" w:rsidP="0067359A">
            <w:r w:rsidRPr="00092390">
              <w:t>Default voltage offset at startup</w:t>
            </w:r>
          </w:p>
        </w:tc>
        <w:tc>
          <w:tcPr>
            <w:tcW w:w="1730" w:type="dxa"/>
          </w:tcPr>
          <w:p w14:paraId="7E64CEC4" w14:textId="77777777" w:rsidR="0067359A" w:rsidRPr="00092390" w:rsidRDefault="0067359A" w:rsidP="0067359A"/>
        </w:tc>
      </w:tr>
      <w:tr w:rsidR="0067359A" w:rsidRPr="00092390" w14:paraId="3449B2A7" w14:textId="77777777" w:rsidTr="0067359A">
        <w:tc>
          <w:tcPr>
            <w:tcW w:w="2583" w:type="dxa"/>
          </w:tcPr>
          <w:p w14:paraId="1BCE8B73" w14:textId="77777777" w:rsidR="0067359A" w:rsidRPr="00092390" w:rsidRDefault="0067359A" w:rsidP="0067359A">
            <w:r w:rsidRPr="00092390">
              <w:t>DEFAULT_LL_PHASE_1</w:t>
            </w:r>
          </w:p>
        </w:tc>
        <w:tc>
          <w:tcPr>
            <w:tcW w:w="949" w:type="dxa"/>
          </w:tcPr>
          <w:p w14:paraId="5DC874FF" w14:textId="77777777" w:rsidR="0067359A" w:rsidRPr="00092390" w:rsidRDefault="0067359A" w:rsidP="0067359A">
            <w:r w:rsidRPr="00092390">
              <w:t>Double</w:t>
            </w:r>
          </w:p>
        </w:tc>
        <w:tc>
          <w:tcPr>
            <w:tcW w:w="1227" w:type="dxa"/>
          </w:tcPr>
          <w:p w14:paraId="6E3D39A5" w14:textId="77777777" w:rsidR="0067359A" w:rsidRPr="00092390" w:rsidRDefault="0067359A" w:rsidP="0067359A">
            <w:r w:rsidRPr="00092390">
              <w:t>0-360</w:t>
            </w:r>
          </w:p>
        </w:tc>
        <w:tc>
          <w:tcPr>
            <w:tcW w:w="899" w:type="dxa"/>
          </w:tcPr>
          <w:p w14:paraId="3DD95512" w14:textId="77777777" w:rsidR="0067359A" w:rsidRPr="00092390" w:rsidRDefault="0067359A" w:rsidP="0067359A">
            <w:r w:rsidRPr="00092390">
              <w:t>deg</w:t>
            </w:r>
          </w:p>
        </w:tc>
        <w:tc>
          <w:tcPr>
            <w:tcW w:w="2706" w:type="dxa"/>
          </w:tcPr>
          <w:p w14:paraId="55A15D31" w14:textId="77777777" w:rsidR="0067359A" w:rsidRPr="00092390" w:rsidRDefault="0067359A" w:rsidP="0067359A">
            <w:r w:rsidRPr="00092390">
              <w:t>Default phase for first actuator</w:t>
            </w:r>
          </w:p>
        </w:tc>
        <w:tc>
          <w:tcPr>
            <w:tcW w:w="1730" w:type="dxa"/>
          </w:tcPr>
          <w:p w14:paraId="2A810FD9" w14:textId="77777777" w:rsidR="0067359A" w:rsidRPr="00092390" w:rsidRDefault="0067359A" w:rsidP="0067359A">
            <w:r w:rsidRPr="00092390">
              <w:t>Usually set at 0,120 or 240 but may be fine-tuned for a specific mirror head.</w:t>
            </w:r>
          </w:p>
        </w:tc>
      </w:tr>
      <w:tr w:rsidR="0067359A" w:rsidRPr="00092390" w14:paraId="6A58CE59" w14:textId="77777777" w:rsidTr="0067359A">
        <w:tc>
          <w:tcPr>
            <w:tcW w:w="2583" w:type="dxa"/>
          </w:tcPr>
          <w:p w14:paraId="0A577AB3" w14:textId="77777777" w:rsidR="0067359A" w:rsidRPr="00092390" w:rsidRDefault="0067359A" w:rsidP="0067359A">
            <w:r w:rsidRPr="00092390">
              <w:t>DEFAULT_LL_PHASE_2</w:t>
            </w:r>
          </w:p>
        </w:tc>
        <w:tc>
          <w:tcPr>
            <w:tcW w:w="949" w:type="dxa"/>
          </w:tcPr>
          <w:p w14:paraId="590AEA2F" w14:textId="77777777" w:rsidR="0067359A" w:rsidRPr="00092390" w:rsidRDefault="0067359A" w:rsidP="0067359A">
            <w:r w:rsidRPr="00092390">
              <w:t>Double</w:t>
            </w:r>
          </w:p>
        </w:tc>
        <w:tc>
          <w:tcPr>
            <w:tcW w:w="1227" w:type="dxa"/>
          </w:tcPr>
          <w:p w14:paraId="12C70004" w14:textId="77777777" w:rsidR="0067359A" w:rsidRPr="00092390" w:rsidRDefault="0067359A" w:rsidP="0067359A">
            <w:r w:rsidRPr="00092390">
              <w:t>0-360</w:t>
            </w:r>
          </w:p>
        </w:tc>
        <w:tc>
          <w:tcPr>
            <w:tcW w:w="899" w:type="dxa"/>
          </w:tcPr>
          <w:p w14:paraId="7758655A" w14:textId="77777777" w:rsidR="0067359A" w:rsidRPr="00092390" w:rsidRDefault="0067359A" w:rsidP="0067359A">
            <w:r w:rsidRPr="00092390">
              <w:t>deg</w:t>
            </w:r>
          </w:p>
        </w:tc>
        <w:tc>
          <w:tcPr>
            <w:tcW w:w="2706" w:type="dxa"/>
          </w:tcPr>
          <w:p w14:paraId="15352DFA" w14:textId="77777777" w:rsidR="0067359A" w:rsidRPr="00092390" w:rsidRDefault="0067359A" w:rsidP="0067359A">
            <w:r w:rsidRPr="00092390">
              <w:t>Default phase for second actuator</w:t>
            </w:r>
          </w:p>
        </w:tc>
        <w:tc>
          <w:tcPr>
            <w:tcW w:w="1730" w:type="dxa"/>
          </w:tcPr>
          <w:p w14:paraId="34318219" w14:textId="77777777" w:rsidR="0067359A" w:rsidRPr="00092390" w:rsidRDefault="0067359A" w:rsidP="0067359A"/>
        </w:tc>
      </w:tr>
      <w:tr w:rsidR="0067359A" w:rsidRPr="00092390" w14:paraId="3820EE3D" w14:textId="77777777" w:rsidTr="0067359A">
        <w:tc>
          <w:tcPr>
            <w:tcW w:w="2583" w:type="dxa"/>
          </w:tcPr>
          <w:p w14:paraId="6BF1214B" w14:textId="77777777" w:rsidR="0067359A" w:rsidRPr="00092390" w:rsidRDefault="0067359A" w:rsidP="0067359A">
            <w:r w:rsidRPr="00092390">
              <w:t>DEFAULT_LL_PHASE_3</w:t>
            </w:r>
          </w:p>
        </w:tc>
        <w:tc>
          <w:tcPr>
            <w:tcW w:w="949" w:type="dxa"/>
          </w:tcPr>
          <w:p w14:paraId="1C9728D8" w14:textId="77777777" w:rsidR="0067359A" w:rsidRPr="00092390" w:rsidRDefault="0067359A" w:rsidP="0067359A">
            <w:r w:rsidRPr="00092390">
              <w:t>double</w:t>
            </w:r>
          </w:p>
        </w:tc>
        <w:tc>
          <w:tcPr>
            <w:tcW w:w="1227" w:type="dxa"/>
          </w:tcPr>
          <w:p w14:paraId="6E069DD7" w14:textId="77777777" w:rsidR="0067359A" w:rsidRPr="00092390" w:rsidRDefault="0067359A" w:rsidP="0067359A">
            <w:r w:rsidRPr="00092390">
              <w:t>0-360</w:t>
            </w:r>
          </w:p>
        </w:tc>
        <w:tc>
          <w:tcPr>
            <w:tcW w:w="899" w:type="dxa"/>
          </w:tcPr>
          <w:p w14:paraId="0EE223DD" w14:textId="77777777" w:rsidR="0067359A" w:rsidRPr="00092390" w:rsidRDefault="0067359A" w:rsidP="0067359A">
            <w:r w:rsidRPr="00092390">
              <w:t>deg</w:t>
            </w:r>
          </w:p>
        </w:tc>
        <w:tc>
          <w:tcPr>
            <w:tcW w:w="2706" w:type="dxa"/>
          </w:tcPr>
          <w:p w14:paraId="14869859" w14:textId="77777777" w:rsidR="0067359A" w:rsidRPr="00092390" w:rsidRDefault="0067359A" w:rsidP="0067359A">
            <w:r w:rsidRPr="00092390">
              <w:t>Default phase for third actuator</w:t>
            </w:r>
          </w:p>
        </w:tc>
        <w:tc>
          <w:tcPr>
            <w:tcW w:w="1730" w:type="dxa"/>
          </w:tcPr>
          <w:p w14:paraId="0A8F579E" w14:textId="77777777" w:rsidR="0067359A" w:rsidRPr="00092390" w:rsidRDefault="0067359A" w:rsidP="0067359A"/>
        </w:tc>
      </w:tr>
      <w:tr w:rsidR="0067359A" w:rsidRPr="00092390" w14:paraId="0383508B" w14:textId="77777777" w:rsidTr="0067359A">
        <w:tc>
          <w:tcPr>
            <w:tcW w:w="2583" w:type="dxa"/>
          </w:tcPr>
          <w:p w14:paraId="62606995" w14:textId="77777777" w:rsidR="0067359A" w:rsidRPr="00092390" w:rsidRDefault="0067359A" w:rsidP="0067359A">
            <w:r w:rsidRPr="00092390">
              <w:t>DEFAULT_ROT_ANG</w:t>
            </w:r>
          </w:p>
        </w:tc>
        <w:tc>
          <w:tcPr>
            <w:tcW w:w="949" w:type="dxa"/>
          </w:tcPr>
          <w:p w14:paraId="27BF67A6" w14:textId="77777777" w:rsidR="0067359A" w:rsidRPr="00092390" w:rsidRDefault="0067359A" w:rsidP="0067359A">
            <w:r w:rsidRPr="00092390">
              <w:t>Double</w:t>
            </w:r>
          </w:p>
        </w:tc>
        <w:tc>
          <w:tcPr>
            <w:tcW w:w="1227" w:type="dxa"/>
          </w:tcPr>
          <w:p w14:paraId="74F82212" w14:textId="77777777" w:rsidR="0067359A" w:rsidRPr="00092390" w:rsidRDefault="0067359A" w:rsidP="0067359A">
            <w:r w:rsidRPr="00092390">
              <w:t>0-360</w:t>
            </w:r>
          </w:p>
        </w:tc>
        <w:tc>
          <w:tcPr>
            <w:tcW w:w="899" w:type="dxa"/>
          </w:tcPr>
          <w:p w14:paraId="6E3FF36A" w14:textId="77777777" w:rsidR="0067359A" w:rsidRPr="00092390" w:rsidRDefault="0067359A" w:rsidP="0067359A">
            <w:r w:rsidRPr="00092390">
              <w:t>deg</w:t>
            </w:r>
          </w:p>
        </w:tc>
        <w:tc>
          <w:tcPr>
            <w:tcW w:w="2706" w:type="dxa"/>
          </w:tcPr>
          <w:p w14:paraId="266A127C" w14:textId="77777777" w:rsidR="0067359A" w:rsidRPr="00092390" w:rsidRDefault="0067359A" w:rsidP="0067359A">
            <w:r w:rsidRPr="00092390">
              <w:t>Default rotation applied when translating high-level XY positions into low-level commands</w:t>
            </w:r>
          </w:p>
        </w:tc>
        <w:tc>
          <w:tcPr>
            <w:tcW w:w="1730" w:type="dxa"/>
          </w:tcPr>
          <w:p w14:paraId="4E53E4F4" w14:textId="77777777" w:rsidR="0067359A" w:rsidRPr="00092390" w:rsidRDefault="0067359A" w:rsidP="0067359A"/>
        </w:tc>
      </w:tr>
      <w:tr w:rsidR="0067359A" w:rsidRPr="00092390" w14:paraId="3E3E0CF7" w14:textId="77777777" w:rsidTr="0067359A">
        <w:tc>
          <w:tcPr>
            <w:tcW w:w="2583" w:type="dxa"/>
          </w:tcPr>
          <w:p w14:paraId="5FB58730" w14:textId="77777777" w:rsidR="0067359A" w:rsidRPr="00092390" w:rsidRDefault="0067359A" w:rsidP="0067359A">
            <w:r w:rsidRPr="00092390">
              <w:t>DEFAULT_FREQ</w:t>
            </w:r>
          </w:p>
        </w:tc>
        <w:tc>
          <w:tcPr>
            <w:tcW w:w="949" w:type="dxa"/>
          </w:tcPr>
          <w:p w14:paraId="52101A19" w14:textId="77777777" w:rsidR="0067359A" w:rsidRPr="00092390" w:rsidRDefault="0067359A" w:rsidP="0067359A">
            <w:r w:rsidRPr="00092390">
              <w:t>Double</w:t>
            </w:r>
          </w:p>
        </w:tc>
        <w:tc>
          <w:tcPr>
            <w:tcW w:w="1227" w:type="dxa"/>
          </w:tcPr>
          <w:p w14:paraId="4EC60CDE" w14:textId="77777777" w:rsidR="0067359A" w:rsidRPr="00092390" w:rsidRDefault="0067359A" w:rsidP="0067359A">
            <w:r w:rsidRPr="00092390">
              <w:t>0-1000</w:t>
            </w:r>
          </w:p>
        </w:tc>
        <w:tc>
          <w:tcPr>
            <w:tcW w:w="899" w:type="dxa"/>
          </w:tcPr>
          <w:p w14:paraId="1EE88E0C" w14:textId="77777777" w:rsidR="0067359A" w:rsidRPr="00092390" w:rsidRDefault="0067359A" w:rsidP="0067359A">
            <w:r w:rsidRPr="00092390">
              <w:t>Hz</w:t>
            </w:r>
          </w:p>
        </w:tc>
        <w:tc>
          <w:tcPr>
            <w:tcW w:w="2706" w:type="dxa"/>
          </w:tcPr>
          <w:p w14:paraId="5A9E1D54" w14:textId="77777777" w:rsidR="0067359A" w:rsidRPr="00092390" w:rsidRDefault="0067359A" w:rsidP="0067359A">
            <w:r w:rsidRPr="00092390">
              <w:t>High-level frequency at startup</w:t>
            </w:r>
          </w:p>
        </w:tc>
        <w:tc>
          <w:tcPr>
            <w:tcW w:w="1730" w:type="dxa"/>
          </w:tcPr>
          <w:p w14:paraId="7ED7F77A" w14:textId="77777777" w:rsidR="0067359A" w:rsidRPr="00092390" w:rsidRDefault="0067359A" w:rsidP="0067359A">
            <w:r w:rsidRPr="00092390">
              <w:t>If 0, uses sync signal from bcu39</w:t>
            </w:r>
          </w:p>
        </w:tc>
      </w:tr>
      <w:tr w:rsidR="0067359A" w:rsidRPr="00092390" w14:paraId="7C59AA4B" w14:textId="77777777" w:rsidTr="0067359A">
        <w:tc>
          <w:tcPr>
            <w:tcW w:w="2583" w:type="dxa"/>
          </w:tcPr>
          <w:p w14:paraId="6D842D21" w14:textId="77777777" w:rsidR="0067359A" w:rsidRPr="00092390" w:rsidRDefault="0067359A" w:rsidP="0067359A">
            <w:r w:rsidRPr="00092390">
              <w:t>DEFAULT_AMP</w:t>
            </w:r>
          </w:p>
        </w:tc>
        <w:tc>
          <w:tcPr>
            <w:tcW w:w="949" w:type="dxa"/>
          </w:tcPr>
          <w:p w14:paraId="02C43D2F" w14:textId="77777777" w:rsidR="0067359A" w:rsidRPr="00092390" w:rsidRDefault="0067359A" w:rsidP="0067359A">
            <w:r w:rsidRPr="00092390">
              <w:t>Double</w:t>
            </w:r>
          </w:p>
        </w:tc>
        <w:tc>
          <w:tcPr>
            <w:tcW w:w="1227" w:type="dxa"/>
          </w:tcPr>
          <w:p w14:paraId="3D6BE0A8" w14:textId="77777777" w:rsidR="0067359A" w:rsidRPr="00092390" w:rsidRDefault="0067359A" w:rsidP="0067359A">
            <w:r w:rsidRPr="00092390">
              <w:t>0-10</w:t>
            </w:r>
          </w:p>
        </w:tc>
        <w:tc>
          <w:tcPr>
            <w:tcW w:w="899" w:type="dxa"/>
          </w:tcPr>
          <w:p w14:paraId="6E9669CB" w14:textId="77777777" w:rsidR="0067359A" w:rsidRPr="00092390" w:rsidRDefault="0067359A" w:rsidP="0067359A">
            <w:r w:rsidRPr="00092390">
              <w:t>V</w:t>
            </w:r>
          </w:p>
        </w:tc>
        <w:tc>
          <w:tcPr>
            <w:tcW w:w="2706" w:type="dxa"/>
          </w:tcPr>
          <w:p w14:paraId="1B657CA5" w14:textId="77777777" w:rsidR="0067359A" w:rsidRPr="00092390" w:rsidRDefault="0067359A" w:rsidP="0067359A">
            <w:r w:rsidRPr="00092390">
              <w:t xml:space="preserve">High-level amp at startup </w:t>
            </w:r>
          </w:p>
        </w:tc>
        <w:tc>
          <w:tcPr>
            <w:tcW w:w="1730" w:type="dxa"/>
          </w:tcPr>
          <w:p w14:paraId="1F6B8F00" w14:textId="77777777" w:rsidR="0067359A" w:rsidRPr="00092390" w:rsidRDefault="0067359A" w:rsidP="0067359A"/>
        </w:tc>
      </w:tr>
      <w:tr w:rsidR="0067359A" w:rsidRPr="00092390" w14:paraId="3B35F124" w14:textId="77777777" w:rsidTr="0067359A">
        <w:tc>
          <w:tcPr>
            <w:tcW w:w="2583" w:type="dxa"/>
          </w:tcPr>
          <w:p w14:paraId="16E70166" w14:textId="77777777" w:rsidR="0067359A" w:rsidRPr="00092390" w:rsidRDefault="0067359A" w:rsidP="0067359A">
            <w:r w:rsidRPr="00092390">
              <w:t>DEFAULT_OFFSET_X</w:t>
            </w:r>
          </w:p>
        </w:tc>
        <w:tc>
          <w:tcPr>
            <w:tcW w:w="949" w:type="dxa"/>
          </w:tcPr>
          <w:p w14:paraId="372D6D2A" w14:textId="77777777" w:rsidR="0067359A" w:rsidRPr="00092390" w:rsidRDefault="0067359A" w:rsidP="0067359A">
            <w:r w:rsidRPr="00092390">
              <w:t>double</w:t>
            </w:r>
          </w:p>
        </w:tc>
        <w:tc>
          <w:tcPr>
            <w:tcW w:w="1227" w:type="dxa"/>
          </w:tcPr>
          <w:p w14:paraId="64C1A631" w14:textId="77777777" w:rsidR="0067359A" w:rsidRPr="00092390" w:rsidRDefault="0067359A" w:rsidP="0067359A">
            <w:r w:rsidRPr="00092390">
              <w:t>0-10</w:t>
            </w:r>
          </w:p>
        </w:tc>
        <w:tc>
          <w:tcPr>
            <w:tcW w:w="899" w:type="dxa"/>
          </w:tcPr>
          <w:p w14:paraId="7411A002" w14:textId="77777777" w:rsidR="0067359A" w:rsidRPr="00092390" w:rsidRDefault="0067359A" w:rsidP="0067359A">
            <w:r w:rsidRPr="00092390">
              <w:t>V</w:t>
            </w:r>
          </w:p>
        </w:tc>
        <w:tc>
          <w:tcPr>
            <w:tcW w:w="2706" w:type="dxa"/>
          </w:tcPr>
          <w:p w14:paraId="63345061" w14:textId="77777777" w:rsidR="0067359A" w:rsidRPr="00092390" w:rsidRDefault="0067359A" w:rsidP="0067359A">
            <w:r w:rsidRPr="00092390">
              <w:t>High-level X offset at startup</w:t>
            </w:r>
          </w:p>
        </w:tc>
        <w:tc>
          <w:tcPr>
            <w:tcW w:w="1730" w:type="dxa"/>
          </w:tcPr>
          <w:p w14:paraId="68FC898E" w14:textId="77777777" w:rsidR="0067359A" w:rsidRPr="00092390" w:rsidRDefault="0067359A" w:rsidP="0067359A"/>
        </w:tc>
      </w:tr>
      <w:tr w:rsidR="0067359A" w:rsidRPr="00092390" w14:paraId="4D462348" w14:textId="77777777" w:rsidTr="0067359A">
        <w:tc>
          <w:tcPr>
            <w:tcW w:w="2583" w:type="dxa"/>
          </w:tcPr>
          <w:p w14:paraId="1F70C2C7" w14:textId="77777777" w:rsidR="0067359A" w:rsidRPr="00092390" w:rsidRDefault="0067359A" w:rsidP="0067359A">
            <w:r w:rsidRPr="00092390">
              <w:t>DEFAULT_OFFSET_Y</w:t>
            </w:r>
          </w:p>
        </w:tc>
        <w:tc>
          <w:tcPr>
            <w:tcW w:w="949" w:type="dxa"/>
          </w:tcPr>
          <w:p w14:paraId="43ED17D2" w14:textId="77777777" w:rsidR="0067359A" w:rsidRPr="00092390" w:rsidRDefault="0067359A" w:rsidP="0067359A">
            <w:r w:rsidRPr="00092390">
              <w:t>double</w:t>
            </w:r>
          </w:p>
        </w:tc>
        <w:tc>
          <w:tcPr>
            <w:tcW w:w="1227" w:type="dxa"/>
          </w:tcPr>
          <w:p w14:paraId="79B7B0B9" w14:textId="77777777" w:rsidR="0067359A" w:rsidRPr="00092390" w:rsidRDefault="0067359A" w:rsidP="0067359A">
            <w:r w:rsidRPr="00092390">
              <w:t>0-10V</w:t>
            </w:r>
          </w:p>
        </w:tc>
        <w:tc>
          <w:tcPr>
            <w:tcW w:w="899" w:type="dxa"/>
          </w:tcPr>
          <w:p w14:paraId="17039675" w14:textId="77777777" w:rsidR="0067359A" w:rsidRPr="00092390" w:rsidRDefault="0067359A" w:rsidP="0067359A">
            <w:r w:rsidRPr="00092390">
              <w:t>V</w:t>
            </w:r>
          </w:p>
        </w:tc>
        <w:tc>
          <w:tcPr>
            <w:tcW w:w="2706" w:type="dxa"/>
          </w:tcPr>
          <w:p w14:paraId="7FAFB3AF" w14:textId="77777777" w:rsidR="0067359A" w:rsidRPr="00092390" w:rsidRDefault="0067359A" w:rsidP="0067359A">
            <w:r w:rsidRPr="00092390">
              <w:t xml:space="preserve">High-level Y offset at startup </w:t>
            </w:r>
          </w:p>
        </w:tc>
        <w:tc>
          <w:tcPr>
            <w:tcW w:w="1730" w:type="dxa"/>
          </w:tcPr>
          <w:p w14:paraId="128D2EB9" w14:textId="77777777" w:rsidR="0067359A" w:rsidRPr="00092390" w:rsidRDefault="0067359A" w:rsidP="0067359A"/>
        </w:tc>
      </w:tr>
    </w:tbl>
    <w:p w14:paraId="16C46437" w14:textId="77777777" w:rsidR="0067359A" w:rsidRPr="00092390" w:rsidRDefault="0067359A" w:rsidP="0067359A"/>
    <w:p w14:paraId="07454A68"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8</w:t>
      </w:r>
      <w:r w:rsidRPr="00092390">
        <w:fldChar w:fldCharType="end"/>
      </w:r>
      <w:r w:rsidRPr="00092390">
        <w:t>: Keywords for the Autogain routine</w:t>
      </w:r>
    </w:p>
    <w:tbl>
      <w:tblPr>
        <w:tblStyle w:val="TableGrid"/>
        <w:tblW w:w="10761" w:type="dxa"/>
        <w:tblInd w:w="-743" w:type="dxa"/>
        <w:tblLook w:val="04A0" w:firstRow="1" w:lastRow="0" w:firstColumn="1" w:lastColumn="0" w:noHBand="0" w:noVBand="1"/>
      </w:tblPr>
      <w:tblGrid>
        <w:gridCol w:w="2583"/>
        <w:gridCol w:w="1103"/>
        <w:gridCol w:w="1418"/>
        <w:gridCol w:w="992"/>
        <w:gridCol w:w="2600"/>
        <w:gridCol w:w="2065"/>
      </w:tblGrid>
      <w:tr w:rsidR="0067359A" w:rsidRPr="00092390" w14:paraId="24988FEE" w14:textId="77777777" w:rsidTr="0067359A">
        <w:tc>
          <w:tcPr>
            <w:tcW w:w="2583" w:type="dxa"/>
          </w:tcPr>
          <w:p w14:paraId="084422A5" w14:textId="77777777" w:rsidR="0067359A" w:rsidRPr="00092390" w:rsidRDefault="0067359A" w:rsidP="0067359A">
            <w:pPr>
              <w:rPr>
                <w:b/>
              </w:rPr>
            </w:pPr>
            <w:r w:rsidRPr="00092390">
              <w:rPr>
                <w:b/>
              </w:rPr>
              <w:t>Keyword</w:t>
            </w:r>
          </w:p>
        </w:tc>
        <w:tc>
          <w:tcPr>
            <w:tcW w:w="1103" w:type="dxa"/>
          </w:tcPr>
          <w:p w14:paraId="38F1C386" w14:textId="77777777" w:rsidR="0067359A" w:rsidRPr="00092390" w:rsidRDefault="0067359A" w:rsidP="0067359A">
            <w:pPr>
              <w:rPr>
                <w:b/>
              </w:rPr>
            </w:pPr>
            <w:r w:rsidRPr="00092390">
              <w:rPr>
                <w:b/>
              </w:rPr>
              <w:t>type</w:t>
            </w:r>
          </w:p>
        </w:tc>
        <w:tc>
          <w:tcPr>
            <w:tcW w:w="1418" w:type="dxa"/>
          </w:tcPr>
          <w:p w14:paraId="2DE6AC45" w14:textId="77777777" w:rsidR="0067359A" w:rsidRPr="00092390" w:rsidRDefault="0067359A" w:rsidP="0067359A">
            <w:pPr>
              <w:rPr>
                <w:b/>
              </w:rPr>
            </w:pPr>
            <w:r w:rsidRPr="00092390">
              <w:rPr>
                <w:b/>
              </w:rPr>
              <w:t>Accepted values</w:t>
            </w:r>
          </w:p>
        </w:tc>
        <w:tc>
          <w:tcPr>
            <w:tcW w:w="992" w:type="dxa"/>
          </w:tcPr>
          <w:p w14:paraId="056B9C93" w14:textId="77777777" w:rsidR="0067359A" w:rsidRPr="00092390" w:rsidRDefault="0067359A" w:rsidP="0067359A">
            <w:pPr>
              <w:rPr>
                <w:b/>
              </w:rPr>
            </w:pPr>
            <w:r w:rsidRPr="00092390">
              <w:rPr>
                <w:b/>
              </w:rPr>
              <w:t>Unit</w:t>
            </w:r>
          </w:p>
        </w:tc>
        <w:tc>
          <w:tcPr>
            <w:tcW w:w="2600" w:type="dxa"/>
          </w:tcPr>
          <w:p w14:paraId="0C626E26" w14:textId="77777777" w:rsidR="0067359A" w:rsidRPr="00092390" w:rsidRDefault="0067359A" w:rsidP="0067359A">
            <w:pPr>
              <w:rPr>
                <w:b/>
              </w:rPr>
            </w:pPr>
            <w:r w:rsidRPr="00092390">
              <w:rPr>
                <w:b/>
              </w:rPr>
              <w:t>Description</w:t>
            </w:r>
          </w:p>
        </w:tc>
        <w:tc>
          <w:tcPr>
            <w:tcW w:w="2065" w:type="dxa"/>
          </w:tcPr>
          <w:p w14:paraId="37286ADE" w14:textId="77777777" w:rsidR="0067359A" w:rsidRPr="00092390" w:rsidRDefault="0067359A" w:rsidP="0067359A">
            <w:pPr>
              <w:rPr>
                <w:b/>
              </w:rPr>
            </w:pPr>
            <w:r w:rsidRPr="00092390">
              <w:rPr>
                <w:b/>
              </w:rPr>
              <w:t>Notes</w:t>
            </w:r>
          </w:p>
        </w:tc>
      </w:tr>
      <w:tr w:rsidR="0067359A" w:rsidRPr="00092390" w14:paraId="1FB3C9CB" w14:textId="77777777" w:rsidTr="0067359A">
        <w:tc>
          <w:tcPr>
            <w:tcW w:w="2583" w:type="dxa"/>
          </w:tcPr>
          <w:p w14:paraId="0BD669AB" w14:textId="77777777" w:rsidR="0067359A" w:rsidRPr="00092390" w:rsidRDefault="0067359A" w:rsidP="0067359A">
            <w:r w:rsidRPr="00092390">
              <w:t>slopes_skip</w:t>
            </w:r>
          </w:p>
          <w:p w14:paraId="3BA06E2F" w14:textId="77777777" w:rsidR="0067359A" w:rsidRPr="00092390" w:rsidRDefault="0067359A" w:rsidP="0067359A">
            <w:pPr>
              <w:jc w:val="right"/>
            </w:pPr>
          </w:p>
        </w:tc>
        <w:tc>
          <w:tcPr>
            <w:tcW w:w="1103" w:type="dxa"/>
          </w:tcPr>
          <w:p w14:paraId="14AFC93C" w14:textId="77777777" w:rsidR="0067359A" w:rsidRPr="00092390" w:rsidRDefault="0067359A" w:rsidP="0067359A">
            <w:r w:rsidRPr="00092390">
              <w:t>Int</w:t>
            </w:r>
          </w:p>
        </w:tc>
        <w:tc>
          <w:tcPr>
            <w:tcW w:w="1418" w:type="dxa"/>
          </w:tcPr>
          <w:p w14:paraId="36C7B334" w14:textId="77777777" w:rsidR="0067359A" w:rsidRPr="00092390" w:rsidRDefault="0067359A" w:rsidP="0067359A">
            <w:r w:rsidRPr="00092390">
              <w:t>1-1000</w:t>
            </w:r>
          </w:p>
        </w:tc>
        <w:tc>
          <w:tcPr>
            <w:tcW w:w="992" w:type="dxa"/>
          </w:tcPr>
          <w:p w14:paraId="26329268" w14:textId="77777777" w:rsidR="0067359A" w:rsidRPr="00092390" w:rsidRDefault="0067359A" w:rsidP="0067359A"/>
        </w:tc>
        <w:tc>
          <w:tcPr>
            <w:tcW w:w="2600" w:type="dxa"/>
          </w:tcPr>
          <w:p w14:paraId="7D276250" w14:textId="77777777" w:rsidR="0067359A" w:rsidRPr="00092390" w:rsidRDefault="0067359A" w:rsidP="0067359A">
            <w:r w:rsidRPr="00092390">
              <w:t>Number of slope frames to skip after applying a gain value</w:t>
            </w:r>
          </w:p>
        </w:tc>
        <w:tc>
          <w:tcPr>
            <w:tcW w:w="2065" w:type="dxa"/>
          </w:tcPr>
          <w:p w14:paraId="6AF3A2A7" w14:textId="77777777" w:rsidR="0067359A" w:rsidRPr="00092390" w:rsidRDefault="0067359A" w:rsidP="0067359A"/>
        </w:tc>
      </w:tr>
      <w:tr w:rsidR="0067359A" w:rsidRPr="00092390" w14:paraId="4C1B74BD" w14:textId="77777777" w:rsidTr="0067359A">
        <w:tc>
          <w:tcPr>
            <w:tcW w:w="2583" w:type="dxa"/>
          </w:tcPr>
          <w:p w14:paraId="4F514497" w14:textId="77777777" w:rsidR="0067359A" w:rsidRPr="00092390" w:rsidRDefault="0067359A" w:rsidP="0067359A">
            <w:pPr>
              <w:tabs>
                <w:tab w:val="right" w:pos="2367"/>
              </w:tabs>
            </w:pPr>
            <w:r w:rsidRPr="00092390">
              <w:t>slopes_record</w:t>
            </w:r>
          </w:p>
        </w:tc>
        <w:tc>
          <w:tcPr>
            <w:tcW w:w="1103" w:type="dxa"/>
          </w:tcPr>
          <w:p w14:paraId="7BC13882" w14:textId="77777777" w:rsidR="0067359A" w:rsidRPr="00092390" w:rsidRDefault="0067359A" w:rsidP="0067359A">
            <w:r w:rsidRPr="00092390">
              <w:t>Int</w:t>
            </w:r>
          </w:p>
        </w:tc>
        <w:tc>
          <w:tcPr>
            <w:tcW w:w="1418" w:type="dxa"/>
          </w:tcPr>
          <w:p w14:paraId="3EA1C365" w14:textId="77777777" w:rsidR="0067359A" w:rsidRPr="00092390" w:rsidRDefault="0067359A" w:rsidP="0067359A">
            <w:r w:rsidRPr="00092390">
              <w:t>1-1000</w:t>
            </w:r>
          </w:p>
        </w:tc>
        <w:tc>
          <w:tcPr>
            <w:tcW w:w="992" w:type="dxa"/>
          </w:tcPr>
          <w:p w14:paraId="5ED1D062" w14:textId="77777777" w:rsidR="0067359A" w:rsidRPr="00092390" w:rsidRDefault="0067359A" w:rsidP="0067359A"/>
        </w:tc>
        <w:tc>
          <w:tcPr>
            <w:tcW w:w="2600" w:type="dxa"/>
          </w:tcPr>
          <w:p w14:paraId="32341F83" w14:textId="77777777" w:rsidR="0067359A" w:rsidRPr="00092390" w:rsidRDefault="0067359A" w:rsidP="0067359A">
            <w:r w:rsidRPr="00092390">
              <w:t>Number of slope frames to record (after skipping) for each gain value</w:t>
            </w:r>
          </w:p>
        </w:tc>
        <w:tc>
          <w:tcPr>
            <w:tcW w:w="2065" w:type="dxa"/>
          </w:tcPr>
          <w:p w14:paraId="14A9AB40" w14:textId="77777777" w:rsidR="0067359A" w:rsidRPr="00092390" w:rsidRDefault="0067359A" w:rsidP="0067359A"/>
        </w:tc>
      </w:tr>
      <w:tr w:rsidR="0067359A" w:rsidRPr="00092390" w14:paraId="2B5D5F25" w14:textId="77777777" w:rsidTr="0067359A">
        <w:tc>
          <w:tcPr>
            <w:tcW w:w="2583" w:type="dxa"/>
          </w:tcPr>
          <w:p w14:paraId="545A633B" w14:textId="77777777" w:rsidR="0067359A" w:rsidRPr="00092390" w:rsidRDefault="0067359A" w:rsidP="0067359A">
            <w:pPr>
              <w:tabs>
                <w:tab w:val="right" w:pos="2367"/>
              </w:tabs>
            </w:pPr>
            <w:r w:rsidRPr="00092390">
              <w:t>removeBadModes</w:t>
            </w:r>
          </w:p>
        </w:tc>
        <w:tc>
          <w:tcPr>
            <w:tcW w:w="1103" w:type="dxa"/>
          </w:tcPr>
          <w:p w14:paraId="2A9DAFD8" w14:textId="77777777" w:rsidR="0067359A" w:rsidRPr="00092390" w:rsidRDefault="0067359A" w:rsidP="0067359A">
            <w:r w:rsidRPr="00092390">
              <w:t>Int</w:t>
            </w:r>
          </w:p>
        </w:tc>
        <w:tc>
          <w:tcPr>
            <w:tcW w:w="1418" w:type="dxa"/>
          </w:tcPr>
          <w:p w14:paraId="7E6FAA09" w14:textId="77777777" w:rsidR="0067359A" w:rsidRPr="00092390" w:rsidRDefault="0067359A" w:rsidP="0067359A">
            <w:r w:rsidRPr="00092390">
              <w:t>0-1</w:t>
            </w:r>
          </w:p>
        </w:tc>
        <w:tc>
          <w:tcPr>
            <w:tcW w:w="992" w:type="dxa"/>
          </w:tcPr>
          <w:p w14:paraId="1CDB20CB" w14:textId="77777777" w:rsidR="0067359A" w:rsidRPr="00092390" w:rsidRDefault="0067359A" w:rsidP="0067359A"/>
        </w:tc>
        <w:tc>
          <w:tcPr>
            <w:tcW w:w="2600" w:type="dxa"/>
          </w:tcPr>
          <w:p w14:paraId="1D85D999" w14:textId="77777777" w:rsidR="0067359A" w:rsidRPr="00092390" w:rsidRDefault="0067359A" w:rsidP="0067359A">
            <w:r w:rsidRPr="00092390">
              <w:t>If 1, read the “high_force_modes.fits” file in the current M2C directory and set to zero the gain on those modes.</w:t>
            </w:r>
          </w:p>
        </w:tc>
        <w:tc>
          <w:tcPr>
            <w:tcW w:w="2065" w:type="dxa"/>
          </w:tcPr>
          <w:p w14:paraId="32F991DB" w14:textId="77777777" w:rsidR="0067359A" w:rsidRPr="00092390" w:rsidRDefault="0067359A" w:rsidP="0067359A">
            <w:r w:rsidRPr="00092390">
              <w:t>If the file does not exists, this keyword is silently ignored.</w:t>
            </w:r>
          </w:p>
        </w:tc>
      </w:tr>
      <w:tr w:rsidR="0067359A" w:rsidRPr="00092390" w14:paraId="61D3AF6F" w14:textId="77777777" w:rsidTr="0067359A">
        <w:tc>
          <w:tcPr>
            <w:tcW w:w="2583" w:type="dxa"/>
          </w:tcPr>
          <w:p w14:paraId="3817C717" w14:textId="77777777" w:rsidR="0067359A" w:rsidRPr="00092390" w:rsidRDefault="0067359A" w:rsidP="0067359A">
            <w:pPr>
              <w:tabs>
                <w:tab w:val="right" w:pos="2367"/>
              </w:tabs>
            </w:pPr>
            <w:r w:rsidRPr="00092390">
              <w:t>reduction_factor</w:t>
            </w:r>
          </w:p>
        </w:tc>
        <w:tc>
          <w:tcPr>
            <w:tcW w:w="1103" w:type="dxa"/>
          </w:tcPr>
          <w:p w14:paraId="033D7D20" w14:textId="77777777" w:rsidR="0067359A" w:rsidRPr="00092390" w:rsidRDefault="0067359A" w:rsidP="0067359A">
            <w:r w:rsidRPr="00092390">
              <w:t>Float</w:t>
            </w:r>
          </w:p>
        </w:tc>
        <w:tc>
          <w:tcPr>
            <w:tcW w:w="1418" w:type="dxa"/>
          </w:tcPr>
          <w:p w14:paraId="68F5D7D7" w14:textId="77777777" w:rsidR="0067359A" w:rsidRPr="00092390" w:rsidRDefault="0067359A" w:rsidP="0067359A">
            <w:r w:rsidRPr="00092390">
              <w:t>any</w:t>
            </w:r>
          </w:p>
        </w:tc>
        <w:tc>
          <w:tcPr>
            <w:tcW w:w="992" w:type="dxa"/>
          </w:tcPr>
          <w:p w14:paraId="3A663B2F" w14:textId="77777777" w:rsidR="0067359A" w:rsidRPr="00092390" w:rsidRDefault="0067359A" w:rsidP="0067359A"/>
        </w:tc>
        <w:tc>
          <w:tcPr>
            <w:tcW w:w="2600" w:type="dxa"/>
          </w:tcPr>
          <w:p w14:paraId="7EF95003" w14:textId="77777777" w:rsidR="0067359A" w:rsidRPr="00092390" w:rsidRDefault="0067359A" w:rsidP="0067359A">
            <w:r w:rsidRPr="00092390">
              <w:t>Apply this factor unconditionally to any generated gain value</w:t>
            </w:r>
          </w:p>
        </w:tc>
        <w:tc>
          <w:tcPr>
            <w:tcW w:w="2065" w:type="dxa"/>
          </w:tcPr>
          <w:p w14:paraId="3D7F9068" w14:textId="77777777" w:rsidR="0067359A" w:rsidRPr="00092390" w:rsidRDefault="0067359A" w:rsidP="0067359A">
            <w:r w:rsidRPr="00092390">
              <w:t>Set to 1.0 for no reduction. Usually set to 0.8 or 0.7</w:t>
            </w:r>
          </w:p>
        </w:tc>
      </w:tr>
      <w:tr w:rsidR="0067359A" w:rsidRPr="00092390" w14:paraId="11CC587C" w14:textId="77777777" w:rsidTr="0067359A">
        <w:tc>
          <w:tcPr>
            <w:tcW w:w="2583" w:type="dxa"/>
          </w:tcPr>
          <w:p w14:paraId="10FE245F" w14:textId="77777777" w:rsidR="0067359A" w:rsidRPr="00092390" w:rsidRDefault="0067359A" w:rsidP="0067359A">
            <w:pPr>
              <w:tabs>
                <w:tab w:val="right" w:pos="2367"/>
              </w:tabs>
            </w:pPr>
            <w:r w:rsidRPr="00092390">
              <w:t>interpolateGains</w:t>
            </w:r>
          </w:p>
        </w:tc>
        <w:tc>
          <w:tcPr>
            <w:tcW w:w="1103" w:type="dxa"/>
          </w:tcPr>
          <w:p w14:paraId="00C60B56" w14:textId="77777777" w:rsidR="0067359A" w:rsidRPr="00092390" w:rsidRDefault="0067359A" w:rsidP="0067359A">
            <w:r w:rsidRPr="00092390">
              <w:t>Int</w:t>
            </w:r>
          </w:p>
        </w:tc>
        <w:tc>
          <w:tcPr>
            <w:tcW w:w="1418" w:type="dxa"/>
          </w:tcPr>
          <w:p w14:paraId="48AD85E8" w14:textId="77777777" w:rsidR="0067359A" w:rsidRPr="00092390" w:rsidRDefault="0067359A" w:rsidP="0067359A">
            <w:r w:rsidRPr="00092390">
              <w:t>0-1</w:t>
            </w:r>
          </w:p>
        </w:tc>
        <w:tc>
          <w:tcPr>
            <w:tcW w:w="992" w:type="dxa"/>
          </w:tcPr>
          <w:p w14:paraId="43F700CE" w14:textId="77777777" w:rsidR="0067359A" w:rsidRPr="00092390" w:rsidRDefault="0067359A" w:rsidP="0067359A"/>
        </w:tc>
        <w:tc>
          <w:tcPr>
            <w:tcW w:w="2600" w:type="dxa"/>
          </w:tcPr>
          <w:p w14:paraId="75E6B6E0" w14:textId="77777777" w:rsidR="0067359A" w:rsidRPr="00092390" w:rsidRDefault="0067359A" w:rsidP="0067359A">
            <w:r w:rsidRPr="00092390">
              <w:t>If 1, interpolate gains between mid and high-order, instead of producing a step-like function</w:t>
            </w:r>
          </w:p>
        </w:tc>
        <w:tc>
          <w:tcPr>
            <w:tcW w:w="2065" w:type="dxa"/>
          </w:tcPr>
          <w:p w14:paraId="2F0299A0" w14:textId="77777777" w:rsidR="0067359A" w:rsidRPr="00092390" w:rsidRDefault="0067359A" w:rsidP="0067359A">
            <w:r w:rsidRPr="00092390">
              <w:t>Gain interpolation is experimental.</w:t>
            </w:r>
          </w:p>
        </w:tc>
      </w:tr>
      <w:tr w:rsidR="0067359A" w:rsidRPr="00092390" w14:paraId="6D262753" w14:textId="77777777" w:rsidTr="0067359A">
        <w:tc>
          <w:tcPr>
            <w:tcW w:w="2583" w:type="dxa"/>
          </w:tcPr>
          <w:p w14:paraId="676B39DA" w14:textId="77777777" w:rsidR="0067359A" w:rsidRPr="00092390" w:rsidRDefault="0067359A" w:rsidP="0067359A">
            <w:pPr>
              <w:tabs>
                <w:tab w:val="right" w:pos="2367"/>
              </w:tabs>
            </w:pPr>
            <w:r w:rsidRPr="00092390">
              <w:t>RR</w:t>
            </w:r>
          </w:p>
        </w:tc>
        <w:tc>
          <w:tcPr>
            <w:tcW w:w="1103" w:type="dxa"/>
          </w:tcPr>
          <w:p w14:paraId="179751DD" w14:textId="77777777" w:rsidR="0067359A" w:rsidRPr="00092390" w:rsidRDefault="0067359A" w:rsidP="0067359A">
            <w:r w:rsidRPr="00092390">
              <w:t>Int</w:t>
            </w:r>
          </w:p>
        </w:tc>
        <w:tc>
          <w:tcPr>
            <w:tcW w:w="1418" w:type="dxa"/>
          </w:tcPr>
          <w:p w14:paraId="232C53D1" w14:textId="77777777" w:rsidR="0067359A" w:rsidRPr="00092390" w:rsidRDefault="0067359A" w:rsidP="0067359A">
            <w:r w:rsidRPr="00092390">
              <w:t>0-1</w:t>
            </w:r>
          </w:p>
        </w:tc>
        <w:tc>
          <w:tcPr>
            <w:tcW w:w="992" w:type="dxa"/>
          </w:tcPr>
          <w:p w14:paraId="76984C2B" w14:textId="77777777" w:rsidR="0067359A" w:rsidRPr="00092390" w:rsidRDefault="0067359A" w:rsidP="0067359A"/>
        </w:tc>
        <w:tc>
          <w:tcPr>
            <w:tcW w:w="2600" w:type="dxa"/>
          </w:tcPr>
          <w:p w14:paraId="4BAF0641" w14:textId="77777777" w:rsidR="0067359A" w:rsidRPr="00092390" w:rsidRDefault="0067359A" w:rsidP="0067359A">
            <w:r w:rsidRPr="00092390">
              <w:t>If 1, retro-reflector operation is assumed and all gains are reduced by a factor of 2.</w:t>
            </w:r>
          </w:p>
        </w:tc>
        <w:tc>
          <w:tcPr>
            <w:tcW w:w="2065" w:type="dxa"/>
          </w:tcPr>
          <w:p w14:paraId="148FD68A" w14:textId="77777777" w:rsidR="0067359A" w:rsidRPr="00092390" w:rsidRDefault="0067359A" w:rsidP="0067359A"/>
        </w:tc>
      </w:tr>
      <w:tr w:rsidR="0067359A" w:rsidRPr="00092390" w14:paraId="5E27968E" w14:textId="77777777" w:rsidTr="0067359A">
        <w:tc>
          <w:tcPr>
            <w:tcW w:w="2583" w:type="dxa"/>
          </w:tcPr>
          <w:p w14:paraId="6BBF8805" w14:textId="77777777" w:rsidR="0067359A" w:rsidRPr="00092390" w:rsidRDefault="0067359A" w:rsidP="0067359A">
            <w:pPr>
              <w:tabs>
                <w:tab w:val="right" w:pos="2367"/>
              </w:tabs>
            </w:pPr>
            <w:r w:rsidRPr="00092390">
              <w:t>sinusIM</w:t>
            </w:r>
          </w:p>
        </w:tc>
        <w:tc>
          <w:tcPr>
            <w:tcW w:w="1103" w:type="dxa"/>
          </w:tcPr>
          <w:p w14:paraId="2DD2252C" w14:textId="77777777" w:rsidR="0067359A" w:rsidRPr="00092390" w:rsidRDefault="0067359A" w:rsidP="0067359A">
            <w:r w:rsidRPr="00092390">
              <w:t>Int</w:t>
            </w:r>
          </w:p>
        </w:tc>
        <w:tc>
          <w:tcPr>
            <w:tcW w:w="1418" w:type="dxa"/>
          </w:tcPr>
          <w:p w14:paraId="71E8DE7A" w14:textId="77777777" w:rsidR="0067359A" w:rsidRPr="00092390" w:rsidRDefault="0067359A" w:rsidP="0067359A">
            <w:r w:rsidRPr="00092390">
              <w:t>0-1</w:t>
            </w:r>
          </w:p>
        </w:tc>
        <w:tc>
          <w:tcPr>
            <w:tcW w:w="992" w:type="dxa"/>
          </w:tcPr>
          <w:p w14:paraId="0DABD1D4" w14:textId="77777777" w:rsidR="0067359A" w:rsidRPr="00092390" w:rsidRDefault="0067359A" w:rsidP="0067359A"/>
        </w:tc>
        <w:tc>
          <w:tcPr>
            <w:tcW w:w="2600" w:type="dxa"/>
          </w:tcPr>
          <w:p w14:paraId="139D6DE3" w14:textId="77777777" w:rsidR="0067359A" w:rsidRPr="00092390" w:rsidRDefault="0067359A" w:rsidP="0067359A">
            <w:r w:rsidRPr="00092390">
              <w:t>If 1, a sinusoidal IM is assumed and all gains are reduced by a further factor of 2</w:t>
            </w:r>
          </w:p>
        </w:tc>
        <w:tc>
          <w:tcPr>
            <w:tcW w:w="2065" w:type="dxa"/>
          </w:tcPr>
          <w:p w14:paraId="198D55F7" w14:textId="77777777" w:rsidR="0067359A" w:rsidRPr="00092390" w:rsidRDefault="0067359A" w:rsidP="0067359A"/>
        </w:tc>
      </w:tr>
      <w:tr w:rsidR="0067359A" w:rsidRPr="00092390" w14:paraId="6F4F2871" w14:textId="77777777" w:rsidTr="0067359A">
        <w:tc>
          <w:tcPr>
            <w:tcW w:w="2583" w:type="dxa"/>
          </w:tcPr>
          <w:p w14:paraId="2FC7BDC6" w14:textId="77777777" w:rsidR="0067359A" w:rsidRPr="00092390" w:rsidRDefault="0067359A" w:rsidP="0067359A">
            <w:pPr>
              <w:tabs>
                <w:tab w:val="right" w:pos="2367"/>
              </w:tabs>
            </w:pPr>
            <w:r w:rsidRPr="00092390">
              <w:t>max_iterations</w:t>
            </w:r>
          </w:p>
        </w:tc>
        <w:tc>
          <w:tcPr>
            <w:tcW w:w="1103" w:type="dxa"/>
          </w:tcPr>
          <w:p w14:paraId="1CC815E5" w14:textId="77777777" w:rsidR="0067359A" w:rsidRPr="00092390" w:rsidRDefault="0067359A" w:rsidP="0067359A">
            <w:r w:rsidRPr="00092390">
              <w:t>Int</w:t>
            </w:r>
          </w:p>
        </w:tc>
        <w:tc>
          <w:tcPr>
            <w:tcW w:w="1418" w:type="dxa"/>
          </w:tcPr>
          <w:p w14:paraId="42FCB82D" w14:textId="77777777" w:rsidR="0067359A" w:rsidRPr="00092390" w:rsidRDefault="0067359A" w:rsidP="0067359A">
            <w:r w:rsidRPr="00092390">
              <w:t>1-10</w:t>
            </w:r>
          </w:p>
        </w:tc>
        <w:tc>
          <w:tcPr>
            <w:tcW w:w="992" w:type="dxa"/>
          </w:tcPr>
          <w:p w14:paraId="743262D9" w14:textId="77777777" w:rsidR="0067359A" w:rsidRPr="00092390" w:rsidRDefault="0067359A" w:rsidP="0067359A"/>
        </w:tc>
        <w:tc>
          <w:tcPr>
            <w:tcW w:w="2600" w:type="dxa"/>
          </w:tcPr>
          <w:p w14:paraId="4C070A21" w14:textId="77777777" w:rsidR="0067359A" w:rsidRPr="00092390" w:rsidRDefault="0067359A" w:rsidP="0067359A">
            <w:r w:rsidRPr="00092390">
              <w:t>Maximum number of iterations to  perform while exploring higher gain values, if a minimum is not found in the current range.</w:t>
            </w:r>
          </w:p>
        </w:tc>
        <w:tc>
          <w:tcPr>
            <w:tcW w:w="2065" w:type="dxa"/>
          </w:tcPr>
          <w:p w14:paraId="451C7206" w14:textId="77777777" w:rsidR="0067359A" w:rsidRPr="00092390" w:rsidRDefault="0067359A" w:rsidP="0067359A"/>
        </w:tc>
      </w:tr>
      <w:tr w:rsidR="0067359A" w:rsidRPr="00092390" w14:paraId="474C882C" w14:textId="77777777" w:rsidTr="0067359A">
        <w:tc>
          <w:tcPr>
            <w:tcW w:w="2583" w:type="dxa"/>
          </w:tcPr>
          <w:p w14:paraId="4ACF7634" w14:textId="77777777" w:rsidR="0067359A" w:rsidRPr="00092390" w:rsidRDefault="0067359A" w:rsidP="0067359A">
            <w:pPr>
              <w:tabs>
                <w:tab w:val="right" w:pos="2367"/>
              </w:tabs>
            </w:pPr>
            <w:r w:rsidRPr="00092390">
              <w:t>repeat_th</w:t>
            </w:r>
          </w:p>
        </w:tc>
        <w:tc>
          <w:tcPr>
            <w:tcW w:w="1103" w:type="dxa"/>
          </w:tcPr>
          <w:p w14:paraId="13F68C2C" w14:textId="77777777" w:rsidR="0067359A" w:rsidRPr="00092390" w:rsidRDefault="0067359A" w:rsidP="0067359A">
            <w:r w:rsidRPr="00092390">
              <w:t>Float</w:t>
            </w:r>
          </w:p>
        </w:tc>
        <w:tc>
          <w:tcPr>
            <w:tcW w:w="1418" w:type="dxa"/>
          </w:tcPr>
          <w:p w14:paraId="746C414F" w14:textId="77777777" w:rsidR="0067359A" w:rsidRPr="00092390" w:rsidRDefault="0067359A" w:rsidP="0067359A">
            <w:r w:rsidRPr="00092390">
              <w:t>0-1</w:t>
            </w:r>
          </w:p>
        </w:tc>
        <w:tc>
          <w:tcPr>
            <w:tcW w:w="992" w:type="dxa"/>
          </w:tcPr>
          <w:p w14:paraId="78125EEB" w14:textId="77777777" w:rsidR="0067359A" w:rsidRPr="00092390" w:rsidRDefault="0067359A" w:rsidP="0067359A"/>
        </w:tc>
        <w:tc>
          <w:tcPr>
            <w:tcW w:w="2600" w:type="dxa"/>
          </w:tcPr>
          <w:p w14:paraId="73D05AE0" w14:textId="77777777" w:rsidR="0067359A" w:rsidRPr="00092390" w:rsidRDefault="0067359A" w:rsidP="0067359A">
            <w:r w:rsidRPr="00092390">
              <w:t>Repeat threshold in percentage (0..1):  if the modal RMS at the optimal gain value is higher that the max modal RMS multiplied by this threshold, the measurement is iterated with 50% higher gains.</w:t>
            </w:r>
          </w:p>
        </w:tc>
        <w:tc>
          <w:tcPr>
            <w:tcW w:w="2065" w:type="dxa"/>
          </w:tcPr>
          <w:p w14:paraId="1B3B26CF" w14:textId="77777777" w:rsidR="0067359A" w:rsidRPr="00092390" w:rsidRDefault="0067359A" w:rsidP="0067359A"/>
        </w:tc>
      </w:tr>
      <w:tr w:rsidR="0067359A" w:rsidRPr="00092390" w14:paraId="03346330" w14:textId="77777777" w:rsidTr="0067359A">
        <w:tc>
          <w:tcPr>
            <w:tcW w:w="2583" w:type="dxa"/>
          </w:tcPr>
          <w:p w14:paraId="5E10E9EE" w14:textId="77777777" w:rsidR="0067359A" w:rsidRPr="00092390" w:rsidRDefault="0067359A" w:rsidP="0067359A">
            <w:pPr>
              <w:tabs>
                <w:tab w:val="right" w:pos="2367"/>
              </w:tabs>
            </w:pPr>
            <w:r w:rsidRPr="00092390">
              <w:t>safe_skip</w:t>
            </w:r>
          </w:p>
        </w:tc>
        <w:tc>
          <w:tcPr>
            <w:tcW w:w="1103" w:type="dxa"/>
          </w:tcPr>
          <w:p w14:paraId="49EB4985" w14:textId="77777777" w:rsidR="0067359A" w:rsidRPr="00092390" w:rsidRDefault="0067359A" w:rsidP="0067359A">
            <w:r w:rsidRPr="00092390">
              <w:t>Float</w:t>
            </w:r>
          </w:p>
        </w:tc>
        <w:tc>
          <w:tcPr>
            <w:tcW w:w="1418" w:type="dxa"/>
          </w:tcPr>
          <w:p w14:paraId="62704908" w14:textId="77777777" w:rsidR="0067359A" w:rsidRPr="00092390" w:rsidRDefault="0067359A" w:rsidP="0067359A">
            <w:r w:rsidRPr="00092390">
              <w:t>0-1</w:t>
            </w:r>
          </w:p>
        </w:tc>
        <w:tc>
          <w:tcPr>
            <w:tcW w:w="992" w:type="dxa"/>
          </w:tcPr>
          <w:p w14:paraId="08AEB052" w14:textId="77777777" w:rsidR="0067359A" w:rsidRPr="00092390" w:rsidRDefault="0067359A" w:rsidP="0067359A"/>
        </w:tc>
        <w:tc>
          <w:tcPr>
            <w:tcW w:w="2600" w:type="dxa"/>
          </w:tcPr>
          <w:p w14:paraId="30AEE94B" w14:textId="77777777" w:rsidR="0067359A" w:rsidRPr="00092390" w:rsidRDefault="0067359A" w:rsidP="0067359A">
            <w:r w:rsidRPr="00092390">
              <w:t>Percentage of safe-skip condition above which the autogain is aborted.</w:t>
            </w:r>
          </w:p>
        </w:tc>
        <w:tc>
          <w:tcPr>
            <w:tcW w:w="2065" w:type="dxa"/>
          </w:tcPr>
          <w:p w14:paraId="4138C23B" w14:textId="77777777" w:rsidR="0067359A" w:rsidRPr="00092390" w:rsidRDefault="0067359A" w:rsidP="0067359A">
            <w:r w:rsidRPr="00092390">
              <w:t>0=no check</w:t>
            </w:r>
          </w:p>
          <w:p w14:paraId="39801F0F" w14:textId="77777777" w:rsidR="0067359A" w:rsidRPr="00092390" w:rsidRDefault="0067359A" w:rsidP="0067359A">
            <w:r w:rsidRPr="00092390">
              <w:t>1=wait for 100% safe skip before aborting. Check is done once per second.</w:t>
            </w:r>
          </w:p>
        </w:tc>
      </w:tr>
      <w:tr w:rsidR="0067359A" w:rsidRPr="00092390" w14:paraId="627697E4" w14:textId="77777777" w:rsidTr="0067359A">
        <w:tc>
          <w:tcPr>
            <w:tcW w:w="2583" w:type="dxa"/>
          </w:tcPr>
          <w:p w14:paraId="0BCDC8A9" w14:textId="77777777" w:rsidR="0067359A" w:rsidRPr="00092390" w:rsidRDefault="0067359A" w:rsidP="0067359A">
            <w:pPr>
              <w:tabs>
                <w:tab w:val="right" w:pos="2367"/>
              </w:tabs>
            </w:pPr>
            <w:r w:rsidRPr="00092390">
              <w:t>bin1_min</w:t>
            </w:r>
          </w:p>
        </w:tc>
        <w:tc>
          <w:tcPr>
            <w:tcW w:w="1103" w:type="dxa"/>
          </w:tcPr>
          <w:p w14:paraId="7097B2EB" w14:textId="77777777" w:rsidR="0067359A" w:rsidRPr="00092390" w:rsidRDefault="0067359A" w:rsidP="0067359A">
            <w:r w:rsidRPr="00092390">
              <w:t>Float</w:t>
            </w:r>
          </w:p>
        </w:tc>
        <w:tc>
          <w:tcPr>
            <w:tcW w:w="1418" w:type="dxa"/>
          </w:tcPr>
          <w:p w14:paraId="06B7C2B3" w14:textId="77777777" w:rsidR="0067359A" w:rsidRPr="00092390" w:rsidRDefault="0067359A" w:rsidP="0067359A">
            <w:r w:rsidRPr="00092390">
              <w:t>any</w:t>
            </w:r>
          </w:p>
        </w:tc>
        <w:tc>
          <w:tcPr>
            <w:tcW w:w="992" w:type="dxa"/>
          </w:tcPr>
          <w:p w14:paraId="52B4EF6B" w14:textId="77777777" w:rsidR="0067359A" w:rsidRPr="00092390" w:rsidRDefault="0067359A" w:rsidP="0067359A"/>
        </w:tc>
        <w:tc>
          <w:tcPr>
            <w:tcW w:w="2600" w:type="dxa"/>
          </w:tcPr>
          <w:p w14:paraId="0251C407" w14:textId="77777777" w:rsidR="0067359A" w:rsidRPr="00092390" w:rsidRDefault="0067359A" w:rsidP="0067359A">
            <w:r w:rsidRPr="00092390">
              <w:t>Minimum gain value to apply</w:t>
            </w:r>
          </w:p>
        </w:tc>
        <w:tc>
          <w:tcPr>
            <w:tcW w:w="2065" w:type="dxa"/>
          </w:tcPr>
          <w:p w14:paraId="15D9E017" w14:textId="77777777" w:rsidR="0067359A" w:rsidRPr="00092390" w:rsidRDefault="0067359A" w:rsidP="0067359A">
            <w:r w:rsidRPr="00092390">
              <w:t>All bin1 keywords are also repeated for bin2, bin3 and bin4.</w:t>
            </w:r>
          </w:p>
        </w:tc>
      </w:tr>
      <w:tr w:rsidR="0067359A" w:rsidRPr="00092390" w14:paraId="444DC53B" w14:textId="77777777" w:rsidTr="0067359A">
        <w:tc>
          <w:tcPr>
            <w:tcW w:w="2583" w:type="dxa"/>
          </w:tcPr>
          <w:p w14:paraId="7AADE5E2" w14:textId="77777777" w:rsidR="0067359A" w:rsidRPr="00092390" w:rsidRDefault="0067359A" w:rsidP="0067359A">
            <w:pPr>
              <w:tabs>
                <w:tab w:val="right" w:pos="2367"/>
              </w:tabs>
            </w:pPr>
            <w:r w:rsidRPr="00092390">
              <w:t>bin1_start</w:t>
            </w:r>
          </w:p>
        </w:tc>
        <w:tc>
          <w:tcPr>
            <w:tcW w:w="1103" w:type="dxa"/>
          </w:tcPr>
          <w:p w14:paraId="7C590A0E" w14:textId="77777777" w:rsidR="0067359A" w:rsidRPr="00092390" w:rsidRDefault="0067359A" w:rsidP="0067359A">
            <w:r w:rsidRPr="00092390">
              <w:t>Float</w:t>
            </w:r>
          </w:p>
        </w:tc>
        <w:tc>
          <w:tcPr>
            <w:tcW w:w="1418" w:type="dxa"/>
          </w:tcPr>
          <w:p w14:paraId="7EE3BE22" w14:textId="77777777" w:rsidR="0067359A" w:rsidRPr="00092390" w:rsidRDefault="0067359A" w:rsidP="0067359A">
            <w:r w:rsidRPr="00092390">
              <w:t>Any</w:t>
            </w:r>
          </w:p>
        </w:tc>
        <w:tc>
          <w:tcPr>
            <w:tcW w:w="992" w:type="dxa"/>
          </w:tcPr>
          <w:p w14:paraId="020212B8" w14:textId="77777777" w:rsidR="0067359A" w:rsidRPr="00092390" w:rsidRDefault="0067359A" w:rsidP="0067359A"/>
        </w:tc>
        <w:tc>
          <w:tcPr>
            <w:tcW w:w="2600" w:type="dxa"/>
          </w:tcPr>
          <w:p w14:paraId="2494D3C5" w14:textId="77777777" w:rsidR="0067359A" w:rsidRPr="00092390" w:rsidRDefault="0067359A" w:rsidP="0067359A">
            <w:r w:rsidRPr="00092390">
              <w:t>Initial start of gain range</w:t>
            </w:r>
          </w:p>
        </w:tc>
        <w:tc>
          <w:tcPr>
            <w:tcW w:w="2065" w:type="dxa"/>
          </w:tcPr>
          <w:p w14:paraId="7C8CE583" w14:textId="77777777" w:rsidR="0067359A" w:rsidRPr="00092390" w:rsidRDefault="0067359A" w:rsidP="0067359A"/>
        </w:tc>
      </w:tr>
      <w:tr w:rsidR="0067359A" w:rsidRPr="00092390" w14:paraId="52350906" w14:textId="77777777" w:rsidTr="0067359A">
        <w:tc>
          <w:tcPr>
            <w:tcW w:w="2583" w:type="dxa"/>
          </w:tcPr>
          <w:p w14:paraId="76943EF9" w14:textId="77777777" w:rsidR="0067359A" w:rsidRPr="00092390" w:rsidRDefault="0067359A" w:rsidP="0067359A">
            <w:pPr>
              <w:tabs>
                <w:tab w:val="right" w:pos="2367"/>
              </w:tabs>
            </w:pPr>
            <w:r w:rsidRPr="00092390">
              <w:t>bin1_end</w:t>
            </w:r>
          </w:p>
        </w:tc>
        <w:tc>
          <w:tcPr>
            <w:tcW w:w="1103" w:type="dxa"/>
          </w:tcPr>
          <w:p w14:paraId="3040CECB" w14:textId="77777777" w:rsidR="0067359A" w:rsidRPr="00092390" w:rsidRDefault="0067359A" w:rsidP="0067359A">
            <w:r w:rsidRPr="00092390">
              <w:t>Float</w:t>
            </w:r>
          </w:p>
        </w:tc>
        <w:tc>
          <w:tcPr>
            <w:tcW w:w="1418" w:type="dxa"/>
          </w:tcPr>
          <w:p w14:paraId="414A10CC" w14:textId="77777777" w:rsidR="0067359A" w:rsidRPr="00092390" w:rsidRDefault="0067359A" w:rsidP="0067359A">
            <w:r w:rsidRPr="00092390">
              <w:t>Any</w:t>
            </w:r>
          </w:p>
        </w:tc>
        <w:tc>
          <w:tcPr>
            <w:tcW w:w="992" w:type="dxa"/>
          </w:tcPr>
          <w:p w14:paraId="51732DC9" w14:textId="77777777" w:rsidR="0067359A" w:rsidRPr="00092390" w:rsidRDefault="0067359A" w:rsidP="0067359A"/>
        </w:tc>
        <w:tc>
          <w:tcPr>
            <w:tcW w:w="2600" w:type="dxa"/>
          </w:tcPr>
          <w:p w14:paraId="4AB06364" w14:textId="77777777" w:rsidR="0067359A" w:rsidRPr="00092390" w:rsidRDefault="0067359A" w:rsidP="0067359A">
            <w:r w:rsidRPr="00092390">
              <w:t>Initial end of gain range</w:t>
            </w:r>
          </w:p>
        </w:tc>
        <w:tc>
          <w:tcPr>
            <w:tcW w:w="2065" w:type="dxa"/>
          </w:tcPr>
          <w:p w14:paraId="6BE1D854" w14:textId="77777777" w:rsidR="0067359A" w:rsidRPr="00092390" w:rsidRDefault="0067359A" w:rsidP="0067359A"/>
        </w:tc>
      </w:tr>
      <w:tr w:rsidR="0067359A" w:rsidRPr="00092390" w14:paraId="7E42947F" w14:textId="77777777" w:rsidTr="0067359A">
        <w:tc>
          <w:tcPr>
            <w:tcW w:w="2583" w:type="dxa"/>
          </w:tcPr>
          <w:p w14:paraId="57A8046B" w14:textId="77777777" w:rsidR="0067359A" w:rsidRPr="00092390" w:rsidRDefault="0067359A" w:rsidP="0067359A">
            <w:pPr>
              <w:tabs>
                <w:tab w:val="right" w:pos="2367"/>
              </w:tabs>
            </w:pPr>
            <w:r w:rsidRPr="00092390">
              <w:t>bin1_step</w:t>
            </w:r>
          </w:p>
        </w:tc>
        <w:tc>
          <w:tcPr>
            <w:tcW w:w="1103" w:type="dxa"/>
          </w:tcPr>
          <w:p w14:paraId="63BE6385" w14:textId="77777777" w:rsidR="0067359A" w:rsidRPr="00092390" w:rsidRDefault="0067359A" w:rsidP="0067359A">
            <w:r w:rsidRPr="00092390">
              <w:t>Float</w:t>
            </w:r>
          </w:p>
        </w:tc>
        <w:tc>
          <w:tcPr>
            <w:tcW w:w="1418" w:type="dxa"/>
          </w:tcPr>
          <w:p w14:paraId="19FCDFAD" w14:textId="77777777" w:rsidR="0067359A" w:rsidRPr="00092390" w:rsidRDefault="0067359A" w:rsidP="0067359A">
            <w:r w:rsidRPr="00092390">
              <w:t>Any</w:t>
            </w:r>
          </w:p>
        </w:tc>
        <w:tc>
          <w:tcPr>
            <w:tcW w:w="992" w:type="dxa"/>
          </w:tcPr>
          <w:p w14:paraId="151DBB14" w14:textId="77777777" w:rsidR="0067359A" w:rsidRPr="00092390" w:rsidRDefault="0067359A" w:rsidP="0067359A"/>
        </w:tc>
        <w:tc>
          <w:tcPr>
            <w:tcW w:w="2600" w:type="dxa"/>
          </w:tcPr>
          <w:p w14:paraId="309EAFD4" w14:textId="77777777" w:rsidR="0067359A" w:rsidRPr="00092390" w:rsidRDefault="0067359A" w:rsidP="0067359A">
            <w:r w:rsidRPr="00092390">
              <w:t>Step to use while exploring the range</w:t>
            </w:r>
          </w:p>
        </w:tc>
        <w:tc>
          <w:tcPr>
            <w:tcW w:w="2065" w:type="dxa"/>
          </w:tcPr>
          <w:p w14:paraId="52CC2F62" w14:textId="77777777" w:rsidR="0067359A" w:rsidRPr="00092390" w:rsidRDefault="0067359A" w:rsidP="0067359A"/>
        </w:tc>
      </w:tr>
      <w:tr w:rsidR="0067359A" w:rsidRPr="00092390" w14:paraId="00B047D5" w14:textId="77777777" w:rsidTr="0067359A">
        <w:tc>
          <w:tcPr>
            <w:tcW w:w="2583" w:type="dxa"/>
          </w:tcPr>
          <w:p w14:paraId="5B47BA6E" w14:textId="77777777" w:rsidR="0067359A" w:rsidRPr="00092390" w:rsidRDefault="0067359A" w:rsidP="0067359A">
            <w:pPr>
              <w:tabs>
                <w:tab w:val="right" w:pos="2367"/>
              </w:tabs>
            </w:pPr>
            <w:r w:rsidRPr="00092390">
              <w:t>bin1_cycles</w:t>
            </w:r>
          </w:p>
        </w:tc>
        <w:tc>
          <w:tcPr>
            <w:tcW w:w="1103" w:type="dxa"/>
          </w:tcPr>
          <w:p w14:paraId="69C7F62F" w14:textId="77777777" w:rsidR="0067359A" w:rsidRPr="00092390" w:rsidRDefault="0067359A" w:rsidP="0067359A">
            <w:r w:rsidRPr="00092390">
              <w:t>Int</w:t>
            </w:r>
          </w:p>
        </w:tc>
        <w:tc>
          <w:tcPr>
            <w:tcW w:w="1418" w:type="dxa"/>
          </w:tcPr>
          <w:p w14:paraId="373C5C51" w14:textId="77777777" w:rsidR="0067359A" w:rsidRPr="00092390" w:rsidRDefault="0067359A" w:rsidP="0067359A">
            <w:r w:rsidRPr="00092390">
              <w:t>Any</w:t>
            </w:r>
          </w:p>
        </w:tc>
        <w:tc>
          <w:tcPr>
            <w:tcW w:w="992" w:type="dxa"/>
          </w:tcPr>
          <w:p w14:paraId="21AE50D7" w14:textId="77777777" w:rsidR="0067359A" w:rsidRPr="00092390" w:rsidRDefault="0067359A" w:rsidP="0067359A"/>
        </w:tc>
        <w:tc>
          <w:tcPr>
            <w:tcW w:w="2600" w:type="dxa"/>
          </w:tcPr>
          <w:p w14:paraId="37601189" w14:textId="77777777" w:rsidR="0067359A" w:rsidRPr="00092390" w:rsidRDefault="0067359A" w:rsidP="0067359A">
            <w:r w:rsidRPr="00092390">
              <w:t>Number of times the range is explored in a single measurement.</w:t>
            </w:r>
          </w:p>
        </w:tc>
        <w:tc>
          <w:tcPr>
            <w:tcW w:w="2065" w:type="dxa"/>
          </w:tcPr>
          <w:p w14:paraId="7B8D8EE8" w14:textId="77777777" w:rsidR="0067359A" w:rsidRPr="00092390" w:rsidRDefault="0067359A" w:rsidP="0067359A">
            <w:r w:rsidRPr="00092390">
              <w:t>Multiple range explorations are averaged.</w:t>
            </w:r>
          </w:p>
        </w:tc>
      </w:tr>
      <w:tr w:rsidR="0067359A" w:rsidRPr="00092390" w14:paraId="344D1AC7" w14:textId="77777777" w:rsidTr="0067359A">
        <w:tc>
          <w:tcPr>
            <w:tcW w:w="2583" w:type="dxa"/>
          </w:tcPr>
          <w:p w14:paraId="05C05913" w14:textId="77777777" w:rsidR="0067359A" w:rsidRPr="00092390" w:rsidRDefault="0067359A" w:rsidP="0067359A">
            <w:pPr>
              <w:tabs>
                <w:tab w:val="right" w:pos="2367"/>
              </w:tabs>
            </w:pPr>
            <w:r w:rsidRPr="00092390">
              <w:t>bin1_max_tt</w:t>
            </w:r>
          </w:p>
        </w:tc>
        <w:tc>
          <w:tcPr>
            <w:tcW w:w="1103" w:type="dxa"/>
          </w:tcPr>
          <w:p w14:paraId="3F25E533" w14:textId="77777777" w:rsidR="0067359A" w:rsidRPr="00092390" w:rsidRDefault="0067359A" w:rsidP="0067359A">
            <w:r w:rsidRPr="00092390">
              <w:t>Float</w:t>
            </w:r>
          </w:p>
        </w:tc>
        <w:tc>
          <w:tcPr>
            <w:tcW w:w="1418" w:type="dxa"/>
          </w:tcPr>
          <w:p w14:paraId="2BD6BCD0" w14:textId="77777777" w:rsidR="0067359A" w:rsidRPr="00092390" w:rsidRDefault="0067359A" w:rsidP="0067359A">
            <w:r w:rsidRPr="00092390">
              <w:t>Any</w:t>
            </w:r>
          </w:p>
        </w:tc>
        <w:tc>
          <w:tcPr>
            <w:tcW w:w="992" w:type="dxa"/>
          </w:tcPr>
          <w:p w14:paraId="681645A3" w14:textId="77777777" w:rsidR="0067359A" w:rsidRPr="00092390" w:rsidRDefault="0067359A" w:rsidP="0067359A"/>
        </w:tc>
        <w:tc>
          <w:tcPr>
            <w:tcW w:w="2600" w:type="dxa"/>
          </w:tcPr>
          <w:p w14:paraId="397A6265" w14:textId="77777777" w:rsidR="0067359A" w:rsidRPr="00092390" w:rsidRDefault="0067359A" w:rsidP="0067359A">
            <w:r w:rsidRPr="00092390">
              <w:t>Clip value for tip-tilt gain</w:t>
            </w:r>
          </w:p>
        </w:tc>
        <w:tc>
          <w:tcPr>
            <w:tcW w:w="2065" w:type="dxa"/>
          </w:tcPr>
          <w:p w14:paraId="271D90EA" w14:textId="77777777" w:rsidR="0067359A" w:rsidRPr="00092390" w:rsidRDefault="0067359A" w:rsidP="0067359A"/>
        </w:tc>
      </w:tr>
      <w:tr w:rsidR="0067359A" w:rsidRPr="00092390" w14:paraId="28BF9CDD" w14:textId="77777777" w:rsidTr="0067359A">
        <w:tc>
          <w:tcPr>
            <w:tcW w:w="2583" w:type="dxa"/>
          </w:tcPr>
          <w:p w14:paraId="0D091FDC" w14:textId="77777777" w:rsidR="0067359A" w:rsidRPr="00092390" w:rsidRDefault="0067359A" w:rsidP="0067359A">
            <w:pPr>
              <w:tabs>
                <w:tab w:val="right" w:pos="2367"/>
              </w:tabs>
            </w:pPr>
            <w:r w:rsidRPr="00092390">
              <w:t>bin1_max_ho1</w:t>
            </w:r>
          </w:p>
        </w:tc>
        <w:tc>
          <w:tcPr>
            <w:tcW w:w="1103" w:type="dxa"/>
          </w:tcPr>
          <w:p w14:paraId="3217ED0D" w14:textId="77777777" w:rsidR="0067359A" w:rsidRPr="00092390" w:rsidRDefault="0067359A" w:rsidP="0067359A">
            <w:r w:rsidRPr="00092390">
              <w:t>Float</w:t>
            </w:r>
          </w:p>
        </w:tc>
        <w:tc>
          <w:tcPr>
            <w:tcW w:w="1418" w:type="dxa"/>
          </w:tcPr>
          <w:p w14:paraId="5AEDD30E" w14:textId="77777777" w:rsidR="0067359A" w:rsidRPr="00092390" w:rsidRDefault="0067359A" w:rsidP="0067359A">
            <w:r w:rsidRPr="00092390">
              <w:t>Any</w:t>
            </w:r>
          </w:p>
        </w:tc>
        <w:tc>
          <w:tcPr>
            <w:tcW w:w="992" w:type="dxa"/>
          </w:tcPr>
          <w:p w14:paraId="70C696ED" w14:textId="77777777" w:rsidR="0067359A" w:rsidRPr="00092390" w:rsidRDefault="0067359A" w:rsidP="0067359A"/>
        </w:tc>
        <w:tc>
          <w:tcPr>
            <w:tcW w:w="2600" w:type="dxa"/>
          </w:tcPr>
          <w:p w14:paraId="0D98EFF2" w14:textId="77777777" w:rsidR="0067359A" w:rsidRPr="00092390" w:rsidRDefault="0067359A" w:rsidP="0067359A">
            <w:r w:rsidRPr="00092390">
              <w:t>Clip value for mid-order gain</w:t>
            </w:r>
          </w:p>
        </w:tc>
        <w:tc>
          <w:tcPr>
            <w:tcW w:w="2065" w:type="dxa"/>
          </w:tcPr>
          <w:p w14:paraId="3F39D57B" w14:textId="77777777" w:rsidR="0067359A" w:rsidRPr="00092390" w:rsidRDefault="0067359A" w:rsidP="0067359A"/>
        </w:tc>
      </w:tr>
      <w:tr w:rsidR="0067359A" w:rsidRPr="00092390" w14:paraId="02A04766" w14:textId="77777777" w:rsidTr="0067359A">
        <w:tc>
          <w:tcPr>
            <w:tcW w:w="2583" w:type="dxa"/>
          </w:tcPr>
          <w:p w14:paraId="59F18135" w14:textId="77777777" w:rsidR="0067359A" w:rsidRPr="00092390" w:rsidRDefault="0067359A" w:rsidP="0067359A">
            <w:pPr>
              <w:tabs>
                <w:tab w:val="right" w:pos="2367"/>
              </w:tabs>
            </w:pPr>
            <w:r w:rsidRPr="00092390">
              <w:t>bin1_max_ho1</w:t>
            </w:r>
          </w:p>
        </w:tc>
        <w:tc>
          <w:tcPr>
            <w:tcW w:w="1103" w:type="dxa"/>
          </w:tcPr>
          <w:p w14:paraId="20F6AD91" w14:textId="77777777" w:rsidR="0067359A" w:rsidRPr="00092390" w:rsidRDefault="0067359A" w:rsidP="0067359A">
            <w:r w:rsidRPr="00092390">
              <w:t>Float</w:t>
            </w:r>
          </w:p>
        </w:tc>
        <w:tc>
          <w:tcPr>
            <w:tcW w:w="1418" w:type="dxa"/>
          </w:tcPr>
          <w:p w14:paraId="326D48F3" w14:textId="77777777" w:rsidR="0067359A" w:rsidRPr="00092390" w:rsidRDefault="0067359A" w:rsidP="0067359A">
            <w:r w:rsidRPr="00092390">
              <w:t>Any</w:t>
            </w:r>
          </w:p>
        </w:tc>
        <w:tc>
          <w:tcPr>
            <w:tcW w:w="992" w:type="dxa"/>
          </w:tcPr>
          <w:p w14:paraId="259471BD" w14:textId="77777777" w:rsidR="0067359A" w:rsidRPr="00092390" w:rsidRDefault="0067359A" w:rsidP="0067359A"/>
        </w:tc>
        <w:tc>
          <w:tcPr>
            <w:tcW w:w="2600" w:type="dxa"/>
          </w:tcPr>
          <w:p w14:paraId="4ADC22DF" w14:textId="77777777" w:rsidR="0067359A" w:rsidRPr="00092390" w:rsidRDefault="0067359A" w:rsidP="0067359A">
            <w:r w:rsidRPr="00092390">
              <w:t>Clip value for high-order gain</w:t>
            </w:r>
          </w:p>
        </w:tc>
        <w:tc>
          <w:tcPr>
            <w:tcW w:w="2065" w:type="dxa"/>
          </w:tcPr>
          <w:p w14:paraId="7A329C3A" w14:textId="77777777" w:rsidR="0067359A" w:rsidRPr="00092390" w:rsidRDefault="0067359A" w:rsidP="0067359A"/>
        </w:tc>
      </w:tr>
      <w:tr w:rsidR="0067359A" w:rsidRPr="00092390" w14:paraId="391E1E48" w14:textId="77777777" w:rsidTr="0067359A">
        <w:tc>
          <w:tcPr>
            <w:tcW w:w="2583" w:type="dxa"/>
          </w:tcPr>
          <w:p w14:paraId="59DFBDF0" w14:textId="77777777" w:rsidR="0067359A" w:rsidRPr="00092390" w:rsidRDefault="0067359A" w:rsidP="0067359A">
            <w:pPr>
              <w:tabs>
                <w:tab w:val="right" w:pos="2367"/>
              </w:tabs>
            </w:pPr>
            <w:r w:rsidRPr="00092390">
              <w:t>bin1_ho_middle</w:t>
            </w:r>
          </w:p>
        </w:tc>
        <w:tc>
          <w:tcPr>
            <w:tcW w:w="1103" w:type="dxa"/>
          </w:tcPr>
          <w:p w14:paraId="77868EA2" w14:textId="77777777" w:rsidR="0067359A" w:rsidRPr="00092390" w:rsidRDefault="0067359A" w:rsidP="0067359A">
            <w:r w:rsidRPr="00092390">
              <w:t>Int</w:t>
            </w:r>
          </w:p>
        </w:tc>
        <w:tc>
          <w:tcPr>
            <w:tcW w:w="1418" w:type="dxa"/>
          </w:tcPr>
          <w:p w14:paraId="001AC3A8" w14:textId="77777777" w:rsidR="0067359A" w:rsidRPr="00092390" w:rsidRDefault="0067359A" w:rsidP="0067359A">
            <w:r w:rsidRPr="00092390">
              <w:t>3-670</w:t>
            </w:r>
          </w:p>
        </w:tc>
        <w:tc>
          <w:tcPr>
            <w:tcW w:w="992" w:type="dxa"/>
          </w:tcPr>
          <w:p w14:paraId="1DD0BF9A" w14:textId="77777777" w:rsidR="0067359A" w:rsidRPr="00092390" w:rsidRDefault="0067359A" w:rsidP="0067359A"/>
        </w:tc>
        <w:tc>
          <w:tcPr>
            <w:tcW w:w="2600" w:type="dxa"/>
          </w:tcPr>
          <w:p w14:paraId="6C5339EE" w14:textId="77777777" w:rsidR="0067359A" w:rsidRPr="00092390" w:rsidRDefault="0067359A" w:rsidP="0067359A">
            <w:r w:rsidRPr="00092390">
              <w:t>Mode number that divides mid-order modes from high-order modes.</w:t>
            </w:r>
          </w:p>
        </w:tc>
        <w:tc>
          <w:tcPr>
            <w:tcW w:w="2065" w:type="dxa"/>
          </w:tcPr>
          <w:p w14:paraId="4FE25685" w14:textId="77777777" w:rsidR="0067359A" w:rsidRPr="00092390" w:rsidRDefault="0067359A" w:rsidP="0067359A"/>
        </w:tc>
      </w:tr>
    </w:tbl>
    <w:p w14:paraId="537C948F" w14:textId="77777777" w:rsidR="0067359A" w:rsidRPr="00092390" w:rsidRDefault="0067359A" w:rsidP="0067359A">
      <w:pPr>
        <w:pStyle w:val="Caption"/>
        <w:keepNext/>
      </w:pPr>
    </w:p>
    <w:p w14:paraId="6D5C1B12"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9</w:t>
      </w:r>
      <w:r w:rsidRPr="00092390">
        <w:fldChar w:fldCharType="end"/>
      </w:r>
      <w:r w:rsidRPr="00092390">
        <w:t>: Keywords for the “JoeCtrl” process</w:t>
      </w:r>
    </w:p>
    <w:tbl>
      <w:tblPr>
        <w:tblStyle w:val="TableGrid"/>
        <w:tblW w:w="10490" w:type="dxa"/>
        <w:tblInd w:w="-743" w:type="dxa"/>
        <w:tblLayout w:type="fixed"/>
        <w:tblLook w:val="04A0" w:firstRow="1" w:lastRow="0" w:firstColumn="1" w:lastColumn="0" w:noHBand="0" w:noVBand="1"/>
      </w:tblPr>
      <w:tblGrid>
        <w:gridCol w:w="2109"/>
        <w:gridCol w:w="869"/>
        <w:gridCol w:w="1606"/>
        <w:gridCol w:w="1310"/>
        <w:gridCol w:w="2500"/>
        <w:gridCol w:w="2096"/>
      </w:tblGrid>
      <w:tr w:rsidR="0067359A" w:rsidRPr="00092390" w14:paraId="5306BC20" w14:textId="77777777" w:rsidTr="0067359A">
        <w:tc>
          <w:tcPr>
            <w:tcW w:w="2109" w:type="dxa"/>
          </w:tcPr>
          <w:p w14:paraId="01877BAD" w14:textId="77777777" w:rsidR="0067359A" w:rsidRPr="00092390" w:rsidRDefault="0067359A" w:rsidP="0067359A">
            <w:pPr>
              <w:rPr>
                <w:b/>
              </w:rPr>
            </w:pPr>
            <w:r w:rsidRPr="00092390">
              <w:rPr>
                <w:b/>
              </w:rPr>
              <w:t>Keyword</w:t>
            </w:r>
          </w:p>
        </w:tc>
        <w:tc>
          <w:tcPr>
            <w:tcW w:w="869" w:type="dxa"/>
          </w:tcPr>
          <w:p w14:paraId="45A05252" w14:textId="77777777" w:rsidR="0067359A" w:rsidRPr="00092390" w:rsidRDefault="0067359A" w:rsidP="0067359A">
            <w:pPr>
              <w:rPr>
                <w:b/>
              </w:rPr>
            </w:pPr>
            <w:r w:rsidRPr="00092390">
              <w:rPr>
                <w:b/>
              </w:rPr>
              <w:t>type</w:t>
            </w:r>
          </w:p>
        </w:tc>
        <w:tc>
          <w:tcPr>
            <w:tcW w:w="1606" w:type="dxa"/>
          </w:tcPr>
          <w:p w14:paraId="3282EFA7" w14:textId="77777777" w:rsidR="0067359A" w:rsidRPr="00092390" w:rsidRDefault="0067359A" w:rsidP="0067359A">
            <w:pPr>
              <w:rPr>
                <w:b/>
              </w:rPr>
            </w:pPr>
            <w:r w:rsidRPr="00092390">
              <w:rPr>
                <w:b/>
              </w:rPr>
              <w:t>Accepted values</w:t>
            </w:r>
          </w:p>
        </w:tc>
        <w:tc>
          <w:tcPr>
            <w:tcW w:w="1310" w:type="dxa"/>
          </w:tcPr>
          <w:p w14:paraId="6430B321" w14:textId="77777777" w:rsidR="0067359A" w:rsidRPr="00092390" w:rsidRDefault="0067359A" w:rsidP="0067359A">
            <w:pPr>
              <w:rPr>
                <w:b/>
              </w:rPr>
            </w:pPr>
            <w:r w:rsidRPr="00092390">
              <w:rPr>
                <w:b/>
              </w:rPr>
              <w:t>Unit</w:t>
            </w:r>
          </w:p>
        </w:tc>
        <w:tc>
          <w:tcPr>
            <w:tcW w:w="2500" w:type="dxa"/>
          </w:tcPr>
          <w:p w14:paraId="3B54F48C" w14:textId="77777777" w:rsidR="0067359A" w:rsidRPr="00092390" w:rsidRDefault="0067359A" w:rsidP="0067359A">
            <w:pPr>
              <w:rPr>
                <w:b/>
              </w:rPr>
            </w:pPr>
            <w:r w:rsidRPr="00092390">
              <w:rPr>
                <w:b/>
              </w:rPr>
              <w:t>Description</w:t>
            </w:r>
          </w:p>
        </w:tc>
        <w:tc>
          <w:tcPr>
            <w:tcW w:w="2096" w:type="dxa"/>
          </w:tcPr>
          <w:p w14:paraId="4536667E" w14:textId="77777777" w:rsidR="0067359A" w:rsidRPr="00092390" w:rsidRDefault="0067359A" w:rsidP="0067359A">
            <w:pPr>
              <w:rPr>
                <w:b/>
              </w:rPr>
            </w:pPr>
            <w:r w:rsidRPr="00092390">
              <w:rPr>
                <w:b/>
              </w:rPr>
              <w:t>Notes</w:t>
            </w:r>
          </w:p>
        </w:tc>
      </w:tr>
      <w:tr w:rsidR="0067359A" w:rsidRPr="00092390" w14:paraId="5C76FE04" w14:textId="77777777" w:rsidTr="0067359A">
        <w:tc>
          <w:tcPr>
            <w:tcW w:w="2109" w:type="dxa"/>
          </w:tcPr>
          <w:p w14:paraId="446BF4FC" w14:textId="77777777" w:rsidR="0067359A" w:rsidRPr="00092390" w:rsidRDefault="0067359A" w:rsidP="0067359A">
            <w:r w:rsidRPr="00092390">
              <w:t>ccdName</w:t>
            </w:r>
          </w:p>
        </w:tc>
        <w:tc>
          <w:tcPr>
            <w:tcW w:w="869" w:type="dxa"/>
          </w:tcPr>
          <w:p w14:paraId="7CA24DD2" w14:textId="77777777" w:rsidR="0067359A" w:rsidRPr="00092390" w:rsidRDefault="0067359A" w:rsidP="0067359A">
            <w:r w:rsidRPr="00092390">
              <w:t>string</w:t>
            </w:r>
          </w:p>
        </w:tc>
        <w:tc>
          <w:tcPr>
            <w:tcW w:w="1606" w:type="dxa"/>
          </w:tcPr>
          <w:p w14:paraId="79906F2A" w14:textId="77777777" w:rsidR="0067359A" w:rsidRPr="00092390" w:rsidRDefault="0067359A" w:rsidP="0067359A">
            <w:r w:rsidRPr="00092390">
              <w:t>“39”, “47”</w:t>
            </w:r>
          </w:p>
        </w:tc>
        <w:tc>
          <w:tcPr>
            <w:tcW w:w="1310" w:type="dxa"/>
          </w:tcPr>
          <w:p w14:paraId="3505A475" w14:textId="77777777" w:rsidR="0067359A" w:rsidRPr="00092390" w:rsidRDefault="0067359A" w:rsidP="0067359A"/>
        </w:tc>
        <w:tc>
          <w:tcPr>
            <w:tcW w:w="2500" w:type="dxa"/>
          </w:tcPr>
          <w:p w14:paraId="3482DC45" w14:textId="77777777" w:rsidR="0067359A" w:rsidRPr="00092390" w:rsidRDefault="0067359A" w:rsidP="0067359A">
            <w:r w:rsidRPr="00092390">
              <w:t>CCD name</w:t>
            </w:r>
          </w:p>
        </w:tc>
        <w:tc>
          <w:tcPr>
            <w:tcW w:w="2096" w:type="dxa"/>
          </w:tcPr>
          <w:p w14:paraId="1B490CA6" w14:textId="77777777" w:rsidR="0067359A" w:rsidRPr="00092390" w:rsidRDefault="0067359A" w:rsidP="0067359A">
            <w:r w:rsidRPr="00092390">
              <w:t>Only used for GUI displays</w:t>
            </w:r>
          </w:p>
        </w:tc>
      </w:tr>
      <w:tr w:rsidR="0067359A" w:rsidRPr="00092390" w14:paraId="4552F697" w14:textId="77777777" w:rsidTr="0067359A">
        <w:tc>
          <w:tcPr>
            <w:tcW w:w="2109" w:type="dxa"/>
          </w:tcPr>
          <w:p w14:paraId="5BFBC4C1" w14:textId="77777777" w:rsidR="0067359A" w:rsidRPr="00092390" w:rsidRDefault="0067359A" w:rsidP="0067359A">
            <w:r w:rsidRPr="00092390">
              <w:t>ccdNum</w:t>
            </w:r>
          </w:p>
        </w:tc>
        <w:tc>
          <w:tcPr>
            <w:tcW w:w="869" w:type="dxa"/>
          </w:tcPr>
          <w:p w14:paraId="64B81021" w14:textId="77777777" w:rsidR="0067359A" w:rsidRPr="00092390" w:rsidRDefault="0067359A" w:rsidP="0067359A">
            <w:r w:rsidRPr="00092390">
              <w:t>Int</w:t>
            </w:r>
          </w:p>
        </w:tc>
        <w:tc>
          <w:tcPr>
            <w:tcW w:w="1606" w:type="dxa"/>
          </w:tcPr>
          <w:p w14:paraId="044FB109" w14:textId="77777777" w:rsidR="0067359A" w:rsidRPr="00092390" w:rsidRDefault="0067359A" w:rsidP="0067359A">
            <w:r w:rsidRPr="00092390">
              <w:t>39, 47</w:t>
            </w:r>
          </w:p>
        </w:tc>
        <w:tc>
          <w:tcPr>
            <w:tcW w:w="1310" w:type="dxa"/>
          </w:tcPr>
          <w:p w14:paraId="00476118" w14:textId="77777777" w:rsidR="0067359A" w:rsidRPr="00092390" w:rsidRDefault="0067359A" w:rsidP="0067359A"/>
        </w:tc>
        <w:tc>
          <w:tcPr>
            <w:tcW w:w="2500" w:type="dxa"/>
          </w:tcPr>
          <w:p w14:paraId="4D647962" w14:textId="77777777" w:rsidR="0067359A" w:rsidRPr="00092390" w:rsidRDefault="0067359A" w:rsidP="0067359A">
            <w:r w:rsidRPr="00092390">
              <w:t xml:space="preserve">CCD number. </w:t>
            </w:r>
          </w:p>
        </w:tc>
        <w:tc>
          <w:tcPr>
            <w:tcW w:w="2096" w:type="dxa"/>
          </w:tcPr>
          <w:p w14:paraId="22919021" w14:textId="77777777" w:rsidR="0067359A" w:rsidRPr="00092390" w:rsidRDefault="0067359A" w:rsidP="0067359A">
            <w:r w:rsidRPr="00092390">
              <w:t>Number is often used in code.</w:t>
            </w:r>
          </w:p>
        </w:tc>
      </w:tr>
      <w:tr w:rsidR="0067359A" w:rsidRPr="00092390" w14:paraId="57357B37" w14:textId="77777777" w:rsidTr="0067359A">
        <w:tc>
          <w:tcPr>
            <w:tcW w:w="2109" w:type="dxa"/>
          </w:tcPr>
          <w:p w14:paraId="1ACAC5F7" w14:textId="77777777" w:rsidR="0067359A" w:rsidRPr="00092390" w:rsidRDefault="0067359A" w:rsidP="0067359A">
            <w:r w:rsidRPr="00092390">
              <w:t>ccdXdim</w:t>
            </w:r>
          </w:p>
        </w:tc>
        <w:tc>
          <w:tcPr>
            <w:tcW w:w="869" w:type="dxa"/>
          </w:tcPr>
          <w:p w14:paraId="701956AA" w14:textId="77777777" w:rsidR="0067359A" w:rsidRPr="00092390" w:rsidRDefault="0067359A" w:rsidP="0067359A">
            <w:r w:rsidRPr="00092390">
              <w:t>Int</w:t>
            </w:r>
          </w:p>
        </w:tc>
        <w:tc>
          <w:tcPr>
            <w:tcW w:w="1606" w:type="dxa"/>
          </w:tcPr>
          <w:p w14:paraId="171EB1F8" w14:textId="77777777" w:rsidR="0067359A" w:rsidRPr="00092390" w:rsidRDefault="0067359A" w:rsidP="0067359A">
            <w:r w:rsidRPr="00092390">
              <w:t>1-32767</w:t>
            </w:r>
          </w:p>
        </w:tc>
        <w:tc>
          <w:tcPr>
            <w:tcW w:w="1310" w:type="dxa"/>
          </w:tcPr>
          <w:p w14:paraId="0F9E3477" w14:textId="77777777" w:rsidR="0067359A" w:rsidRPr="00092390" w:rsidRDefault="0067359A" w:rsidP="0067359A">
            <w:r w:rsidRPr="00092390">
              <w:t>px</w:t>
            </w:r>
          </w:p>
        </w:tc>
        <w:tc>
          <w:tcPr>
            <w:tcW w:w="2500" w:type="dxa"/>
          </w:tcPr>
          <w:p w14:paraId="434F63A4" w14:textId="77777777" w:rsidR="0067359A" w:rsidRPr="00092390" w:rsidRDefault="0067359A" w:rsidP="0067359A">
            <w:r w:rsidRPr="00092390">
              <w:t>Number of pixels in the X  (horizontal) dimension, not binned.</w:t>
            </w:r>
          </w:p>
        </w:tc>
        <w:tc>
          <w:tcPr>
            <w:tcW w:w="2096" w:type="dxa"/>
          </w:tcPr>
          <w:p w14:paraId="57AE5D13" w14:textId="77777777" w:rsidR="0067359A" w:rsidRPr="00092390" w:rsidRDefault="0067359A" w:rsidP="0067359A"/>
        </w:tc>
      </w:tr>
      <w:tr w:rsidR="0067359A" w:rsidRPr="00092390" w14:paraId="42153B88" w14:textId="77777777" w:rsidTr="0067359A">
        <w:tc>
          <w:tcPr>
            <w:tcW w:w="2109" w:type="dxa"/>
          </w:tcPr>
          <w:p w14:paraId="39C4DA9A" w14:textId="77777777" w:rsidR="0067359A" w:rsidRPr="00092390" w:rsidRDefault="0067359A" w:rsidP="0067359A">
            <w:r w:rsidRPr="00092390">
              <w:t>ccdYdim</w:t>
            </w:r>
          </w:p>
        </w:tc>
        <w:tc>
          <w:tcPr>
            <w:tcW w:w="869" w:type="dxa"/>
          </w:tcPr>
          <w:p w14:paraId="500315D1" w14:textId="77777777" w:rsidR="0067359A" w:rsidRPr="00092390" w:rsidRDefault="0067359A" w:rsidP="0067359A">
            <w:r w:rsidRPr="00092390">
              <w:t>Int</w:t>
            </w:r>
          </w:p>
        </w:tc>
        <w:tc>
          <w:tcPr>
            <w:tcW w:w="1606" w:type="dxa"/>
          </w:tcPr>
          <w:p w14:paraId="2168E4E5" w14:textId="77777777" w:rsidR="0067359A" w:rsidRPr="00092390" w:rsidRDefault="0067359A" w:rsidP="0067359A">
            <w:r w:rsidRPr="00092390">
              <w:t>1-32767</w:t>
            </w:r>
          </w:p>
        </w:tc>
        <w:tc>
          <w:tcPr>
            <w:tcW w:w="1310" w:type="dxa"/>
          </w:tcPr>
          <w:p w14:paraId="5021E33B" w14:textId="77777777" w:rsidR="0067359A" w:rsidRPr="00092390" w:rsidRDefault="0067359A" w:rsidP="0067359A">
            <w:r w:rsidRPr="00092390">
              <w:t>px</w:t>
            </w:r>
          </w:p>
        </w:tc>
        <w:tc>
          <w:tcPr>
            <w:tcW w:w="2500" w:type="dxa"/>
          </w:tcPr>
          <w:p w14:paraId="3F17378F" w14:textId="77777777" w:rsidR="0067359A" w:rsidRPr="00092390" w:rsidRDefault="0067359A" w:rsidP="0067359A">
            <w:r w:rsidRPr="00092390">
              <w:t>Number of pixels in the Y (vertical) dimension</w:t>
            </w:r>
          </w:p>
        </w:tc>
        <w:tc>
          <w:tcPr>
            <w:tcW w:w="2096" w:type="dxa"/>
          </w:tcPr>
          <w:p w14:paraId="78BB3CB7" w14:textId="77777777" w:rsidR="0067359A" w:rsidRPr="00092390" w:rsidRDefault="0067359A" w:rsidP="0067359A"/>
        </w:tc>
      </w:tr>
      <w:tr w:rsidR="0067359A" w:rsidRPr="00092390" w14:paraId="53664FF0" w14:textId="77777777" w:rsidTr="0067359A">
        <w:tc>
          <w:tcPr>
            <w:tcW w:w="2109" w:type="dxa"/>
          </w:tcPr>
          <w:p w14:paraId="43999E68" w14:textId="77777777" w:rsidR="0067359A" w:rsidRPr="00092390" w:rsidRDefault="0067359A" w:rsidP="0067359A">
            <w:r w:rsidRPr="00092390">
              <w:t>ccdDefaultXbin</w:t>
            </w:r>
          </w:p>
        </w:tc>
        <w:tc>
          <w:tcPr>
            <w:tcW w:w="869" w:type="dxa"/>
          </w:tcPr>
          <w:p w14:paraId="775ED8FD" w14:textId="77777777" w:rsidR="0067359A" w:rsidRPr="00092390" w:rsidRDefault="0067359A" w:rsidP="0067359A">
            <w:r w:rsidRPr="00092390">
              <w:t>Int</w:t>
            </w:r>
          </w:p>
        </w:tc>
        <w:tc>
          <w:tcPr>
            <w:tcW w:w="1606" w:type="dxa"/>
          </w:tcPr>
          <w:p w14:paraId="0CB7609E" w14:textId="77777777" w:rsidR="0067359A" w:rsidRPr="00092390" w:rsidRDefault="0067359A" w:rsidP="0067359A">
            <w:r w:rsidRPr="00092390">
              <w:t>1-5</w:t>
            </w:r>
          </w:p>
        </w:tc>
        <w:tc>
          <w:tcPr>
            <w:tcW w:w="1310" w:type="dxa"/>
          </w:tcPr>
          <w:p w14:paraId="720246DE" w14:textId="77777777" w:rsidR="0067359A" w:rsidRPr="00092390" w:rsidRDefault="0067359A" w:rsidP="0067359A"/>
        </w:tc>
        <w:tc>
          <w:tcPr>
            <w:tcW w:w="2500" w:type="dxa"/>
          </w:tcPr>
          <w:p w14:paraId="5C6598B3" w14:textId="77777777" w:rsidR="0067359A" w:rsidRPr="00092390" w:rsidRDefault="0067359A" w:rsidP="0067359A">
            <w:r w:rsidRPr="00092390">
              <w:t>Default X binning applied at startup</w:t>
            </w:r>
          </w:p>
        </w:tc>
        <w:tc>
          <w:tcPr>
            <w:tcW w:w="2096" w:type="dxa"/>
          </w:tcPr>
          <w:p w14:paraId="409FF427" w14:textId="77777777" w:rsidR="0067359A" w:rsidRPr="00092390" w:rsidRDefault="0067359A" w:rsidP="0067359A"/>
        </w:tc>
      </w:tr>
      <w:tr w:rsidR="0067359A" w:rsidRPr="00092390" w14:paraId="58EA22CC" w14:textId="77777777" w:rsidTr="0067359A">
        <w:tc>
          <w:tcPr>
            <w:tcW w:w="2109" w:type="dxa"/>
          </w:tcPr>
          <w:p w14:paraId="171586E0" w14:textId="77777777" w:rsidR="0067359A" w:rsidRPr="00092390" w:rsidRDefault="0067359A" w:rsidP="0067359A">
            <w:r w:rsidRPr="00092390">
              <w:t>ccdDefaultXbin</w:t>
            </w:r>
          </w:p>
        </w:tc>
        <w:tc>
          <w:tcPr>
            <w:tcW w:w="869" w:type="dxa"/>
          </w:tcPr>
          <w:p w14:paraId="2FE40D4D" w14:textId="77777777" w:rsidR="0067359A" w:rsidRPr="00092390" w:rsidRDefault="0067359A" w:rsidP="0067359A">
            <w:r w:rsidRPr="00092390">
              <w:t>Int</w:t>
            </w:r>
          </w:p>
        </w:tc>
        <w:tc>
          <w:tcPr>
            <w:tcW w:w="1606" w:type="dxa"/>
          </w:tcPr>
          <w:p w14:paraId="5ADF1937" w14:textId="77777777" w:rsidR="0067359A" w:rsidRPr="00092390" w:rsidRDefault="0067359A" w:rsidP="0067359A">
            <w:r w:rsidRPr="00092390">
              <w:t>1-5</w:t>
            </w:r>
          </w:p>
        </w:tc>
        <w:tc>
          <w:tcPr>
            <w:tcW w:w="1310" w:type="dxa"/>
          </w:tcPr>
          <w:p w14:paraId="3BD72F71" w14:textId="77777777" w:rsidR="0067359A" w:rsidRPr="00092390" w:rsidRDefault="0067359A" w:rsidP="0067359A"/>
        </w:tc>
        <w:tc>
          <w:tcPr>
            <w:tcW w:w="2500" w:type="dxa"/>
          </w:tcPr>
          <w:p w14:paraId="4943E16F" w14:textId="77777777" w:rsidR="0067359A" w:rsidRPr="00092390" w:rsidRDefault="0067359A" w:rsidP="0067359A">
            <w:r w:rsidRPr="00092390">
              <w:t>Default Y binning applied at startup</w:t>
            </w:r>
          </w:p>
        </w:tc>
        <w:tc>
          <w:tcPr>
            <w:tcW w:w="2096" w:type="dxa"/>
          </w:tcPr>
          <w:p w14:paraId="4C2C41EE" w14:textId="77777777" w:rsidR="0067359A" w:rsidRPr="00092390" w:rsidRDefault="0067359A" w:rsidP="0067359A"/>
        </w:tc>
      </w:tr>
      <w:tr w:rsidR="0067359A" w:rsidRPr="00092390" w14:paraId="3E2AEE00" w14:textId="77777777" w:rsidTr="0067359A">
        <w:tc>
          <w:tcPr>
            <w:tcW w:w="2109" w:type="dxa"/>
          </w:tcPr>
          <w:p w14:paraId="2945D60F" w14:textId="77777777" w:rsidR="0067359A" w:rsidRPr="00092390" w:rsidRDefault="0067359A" w:rsidP="0067359A">
            <w:r w:rsidRPr="00092390">
              <w:t>ccdDefaultSpeed</w:t>
            </w:r>
          </w:p>
        </w:tc>
        <w:tc>
          <w:tcPr>
            <w:tcW w:w="869" w:type="dxa"/>
          </w:tcPr>
          <w:p w14:paraId="7731D124" w14:textId="77777777" w:rsidR="0067359A" w:rsidRPr="00092390" w:rsidRDefault="0067359A" w:rsidP="0067359A">
            <w:r w:rsidRPr="00092390">
              <w:t>Int</w:t>
            </w:r>
          </w:p>
        </w:tc>
        <w:tc>
          <w:tcPr>
            <w:tcW w:w="1606" w:type="dxa"/>
          </w:tcPr>
          <w:p w14:paraId="4D314E29" w14:textId="77777777" w:rsidR="0067359A" w:rsidRPr="00092390" w:rsidRDefault="0067359A" w:rsidP="0067359A">
            <w:r w:rsidRPr="00092390">
              <w:t>any</w:t>
            </w:r>
          </w:p>
        </w:tc>
        <w:tc>
          <w:tcPr>
            <w:tcW w:w="1310" w:type="dxa"/>
          </w:tcPr>
          <w:p w14:paraId="77904CF0" w14:textId="77777777" w:rsidR="0067359A" w:rsidRPr="00092390" w:rsidRDefault="0067359A" w:rsidP="0067359A">
            <w:r w:rsidRPr="00092390">
              <w:t>Kpixel/sec</w:t>
            </w:r>
          </w:p>
        </w:tc>
        <w:tc>
          <w:tcPr>
            <w:tcW w:w="2500" w:type="dxa"/>
          </w:tcPr>
          <w:p w14:paraId="75E48F6A" w14:textId="77777777" w:rsidR="0067359A" w:rsidRPr="00092390" w:rsidRDefault="0067359A" w:rsidP="0067359A">
            <w:r w:rsidRPr="00092390">
              <w:t>Default readout speed applied at startup</w:t>
            </w:r>
          </w:p>
        </w:tc>
        <w:tc>
          <w:tcPr>
            <w:tcW w:w="2096" w:type="dxa"/>
          </w:tcPr>
          <w:p w14:paraId="5C5EDC01" w14:textId="77777777" w:rsidR="0067359A" w:rsidRPr="00092390" w:rsidRDefault="0067359A" w:rsidP="0067359A"/>
        </w:tc>
      </w:tr>
      <w:tr w:rsidR="0067359A" w:rsidRPr="00092390" w14:paraId="29D1CFE7" w14:textId="77777777" w:rsidTr="0067359A">
        <w:tc>
          <w:tcPr>
            <w:tcW w:w="2109" w:type="dxa"/>
          </w:tcPr>
          <w:p w14:paraId="0FF95576" w14:textId="77777777" w:rsidR="0067359A" w:rsidRPr="00092390" w:rsidRDefault="0067359A" w:rsidP="0067359A">
            <w:r w:rsidRPr="00092390">
              <w:t>ccdDefaultBlack</w:t>
            </w:r>
          </w:p>
        </w:tc>
        <w:tc>
          <w:tcPr>
            <w:tcW w:w="869" w:type="dxa"/>
          </w:tcPr>
          <w:p w14:paraId="6B505313" w14:textId="77777777" w:rsidR="0067359A" w:rsidRPr="00092390" w:rsidRDefault="0067359A" w:rsidP="0067359A">
            <w:r w:rsidRPr="00092390">
              <w:t>Int</w:t>
            </w:r>
          </w:p>
        </w:tc>
        <w:tc>
          <w:tcPr>
            <w:tcW w:w="1606" w:type="dxa"/>
          </w:tcPr>
          <w:p w14:paraId="038FFD7C" w14:textId="77777777" w:rsidR="0067359A" w:rsidRPr="00092390" w:rsidRDefault="0067359A" w:rsidP="0067359A">
            <w:r w:rsidRPr="00092390">
              <w:t>0-1023</w:t>
            </w:r>
          </w:p>
        </w:tc>
        <w:tc>
          <w:tcPr>
            <w:tcW w:w="1310" w:type="dxa"/>
          </w:tcPr>
          <w:p w14:paraId="45FC4202" w14:textId="77777777" w:rsidR="0067359A" w:rsidRPr="00092390" w:rsidRDefault="0067359A" w:rsidP="0067359A">
            <w:r w:rsidRPr="00092390">
              <w:t>Arbitrary</w:t>
            </w:r>
          </w:p>
        </w:tc>
        <w:tc>
          <w:tcPr>
            <w:tcW w:w="2500" w:type="dxa"/>
          </w:tcPr>
          <w:p w14:paraId="797D16E6" w14:textId="77777777" w:rsidR="0067359A" w:rsidRPr="00092390" w:rsidRDefault="0067359A" w:rsidP="0067359A">
            <w:r w:rsidRPr="00092390">
              <w:t>Default black level applied at startup</w:t>
            </w:r>
          </w:p>
        </w:tc>
        <w:tc>
          <w:tcPr>
            <w:tcW w:w="2096" w:type="dxa"/>
          </w:tcPr>
          <w:p w14:paraId="4EE45D08" w14:textId="77777777" w:rsidR="0067359A" w:rsidRPr="00092390" w:rsidRDefault="0067359A" w:rsidP="0067359A"/>
        </w:tc>
      </w:tr>
      <w:tr w:rsidR="0067359A" w:rsidRPr="00092390" w14:paraId="2776CE71" w14:textId="77777777" w:rsidTr="0067359A">
        <w:tc>
          <w:tcPr>
            <w:tcW w:w="2109" w:type="dxa"/>
          </w:tcPr>
          <w:p w14:paraId="71219C25" w14:textId="77777777" w:rsidR="0067359A" w:rsidRPr="00092390" w:rsidRDefault="0067359A" w:rsidP="0067359A">
            <w:r w:rsidRPr="00092390">
              <w:t>ccdBlacksNum</w:t>
            </w:r>
          </w:p>
        </w:tc>
        <w:tc>
          <w:tcPr>
            <w:tcW w:w="869" w:type="dxa"/>
          </w:tcPr>
          <w:p w14:paraId="31701F5E" w14:textId="77777777" w:rsidR="0067359A" w:rsidRPr="00092390" w:rsidRDefault="0067359A" w:rsidP="0067359A">
            <w:r w:rsidRPr="00092390">
              <w:t>Int</w:t>
            </w:r>
          </w:p>
        </w:tc>
        <w:tc>
          <w:tcPr>
            <w:tcW w:w="1606" w:type="dxa"/>
          </w:tcPr>
          <w:p w14:paraId="35703097" w14:textId="77777777" w:rsidR="0067359A" w:rsidRPr="00092390" w:rsidRDefault="0067359A" w:rsidP="0067359A">
            <w:r w:rsidRPr="00092390">
              <w:t>2, 4</w:t>
            </w:r>
          </w:p>
        </w:tc>
        <w:tc>
          <w:tcPr>
            <w:tcW w:w="1310" w:type="dxa"/>
          </w:tcPr>
          <w:p w14:paraId="2C04E9B9" w14:textId="77777777" w:rsidR="0067359A" w:rsidRPr="00092390" w:rsidRDefault="0067359A" w:rsidP="0067359A"/>
        </w:tc>
        <w:tc>
          <w:tcPr>
            <w:tcW w:w="2500" w:type="dxa"/>
          </w:tcPr>
          <w:p w14:paraId="53872204" w14:textId="77777777" w:rsidR="0067359A" w:rsidRPr="00092390" w:rsidRDefault="0067359A" w:rsidP="0067359A">
            <w:r w:rsidRPr="00092390">
              <w:t>Number of blacks levels to configure: 4 for ccd39 and 2 for ccd47</w:t>
            </w:r>
          </w:p>
        </w:tc>
        <w:tc>
          <w:tcPr>
            <w:tcW w:w="2096" w:type="dxa"/>
          </w:tcPr>
          <w:p w14:paraId="0230DC0F" w14:textId="77777777" w:rsidR="0067359A" w:rsidRPr="00092390" w:rsidRDefault="0067359A" w:rsidP="0067359A">
            <w:r w:rsidRPr="00092390">
              <w:t>Corresponds to the number of amplifier channels.</w:t>
            </w:r>
          </w:p>
        </w:tc>
      </w:tr>
      <w:tr w:rsidR="0067359A" w:rsidRPr="00092390" w14:paraId="03DD0742" w14:textId="77777777" w:rsidTr="0067359A">
        <w:tc>
          <w:tcPr>
            <w:tcW w:w="2109" w:type="dxa"/>
          </w:tcPr>
          <w:p w14:paraId="13DA983A" w14:textId="77777777" w:rsidR="0067359A" w:rsidRPr="00092390" w:rsidRDefault="0067359A" w:rsidP="0067359A">
            <w:r w:rsidRPr="00092390">
              <w:t>minRep</w:t>
            </w:r>
          </w:p>
        </w:tc>
        <w:tc>
          <w:tcPr>
            <w:tcW w:w="869" w:type="dxa"/>
          </w:tcPr>
          <w:p w14:paraId="440EA503" w14:textId="77777777" w:rsidR="0067359A" w:rsidRPr="00092390" w:rsidRDefault="0067359A" w:rsidP="0067359A">
            <w:r w:rsidRPr="00092390">
              <w:t>Int</w:t>
            </w:r>
          </w:p>
        </w:tc>
        <w:tc>
          <w:tcPr>
            <w:tcW w:w="1606" w:type="dxa"/>
          </w:tcPr>
          <w:p w14:paraId="00DD49EC" w14:textId="77777777" w:rsidR="0067359A" w:rsidRPr="00092390" w:rsidRDefault="0067359A" w:rsidP="0067359A">
            <w:r w:rsidRPr="00092390">
              <w:t>0</w:t>
            </w:r>
          </w:p>
        </w:tc>
        <w:tc>
          <w:tcPr>
            <w:tcW w:w="1310" w:type="dxa"/>
          </w:tcPr>
          <w:p w14:paraId="44699071" w14:textId="77777777" w:rsidR="0067359A" w:rsidRPr="00092390" w:rsidRDefault="0067359A" w:rsidP="0067359A"/>
        </w:tc>
        <w:tc>
          <w:tcPr>
            <w:tcW w:w="2500" w:type="dxa"/>
          </w:tcPr>
          <w:p w14:paraId="20D71140" w14:textId="77777777" w:rsidR="0067359A" w:rsidRPr="00092390" w:rsidRDefault="0067359A" w:rsidP="0067359A">
            <w:r w:rsidRPr="00092390">
              <w:t>Minimum allowed value for the “repetition” parameter</w:t>
            </w:r>
          </w:p>
        </w:tc>
        <w:tc>
          <w:tcPr>
            <w:tcW w:w="2096" w:type="dxa"/>
          </w:tcPr>
          <w:p w14:paraId="75BD8D27" w14:textId="77777777" w:rsidR="0067359A" w:rsidRPr="00092390" w:rsidRDefault="0067359A" w:rsidP="0067359A"/>
        </w:tc>
      </w:tr>
      <w:tr w:rsidR="0067359A" w:rsidRPr="00092390" w14:paraId="34AD9A74" w14:textId="77777777" w:rsidTr="0067359A">
        <w:tc>
          <w:tcPr>
            <w:tcW w:w="2109" w:type="dxa"/>
          </w:tcPr>
          <w:p w14:paraId="516C2CA4" w14:textId="77777777" w:rsidR="0067359A" w:rsidRPr="00092390" w:rsidRDefault="0067359A" w:rsidP="0067359A">
            <w:r w:rsidRPr="00092390">
              <w:t>maxRep</w:t>
            </w:r>
          </w:p>
        </w:tc>
        <w:tc>
          <w:tcPr>
            <w:tcW w:w="869" w:type="dxa"/>
          </w:tcPr>
          <w:p w14:paraId="3DF97C39" w14:textId="77777777" w:rsidR="0067359A" w:rsidRPr="00092390" w:rsidRDefault="0067359A" w:rsidP="0067359A">
            <w:r w:rsidRPr="00092390">
              <w:t>Int</w:t>
            </w:r>
          </w:p>
        </w:tc>
        <w:tc>
          <w:tcPr>
            <w:tcW w:w="1606" w:type="dxa"/>
          </w:tcPr>
          <w:p w14:paraId="271F7F16" w14:textId="77777777" w:rsidR="0067359A" w:rsidRPr="00092390" w:rsidRDefault="0067359A" w:rsidP="0067359A">
            <w:r w:rsidRPr="00092390">
              <w:t>1023</w:t>
            </w:r>
          </w:p>
        </w:tc>
        <w:tc>
          <w:tcPr>
            <w:tcW w:w="1310" w:type="dxa"/>
          </w:tcPr>
          <w:p w14:paraId="7E5B2370" w14:textId="77777777" w:rsidR="0067359A" w:rsidRPr="00092390" w:rsidRDefault="0067359A" w:rsidP="0067359A"/>
        </w:tc>
        <w:tc>
          <w:tcPr>
            <w:tcW w:w="2500" w:type="dxa"/>
          </w:tcPr>
          <w:p w14:paraId="096B8597" w14:textId="77777777" w:rsidR="0067359A" w:rsidRPr="00092390" w:rsidRDefault="0067359A" w:rsidP="0067359A">
            <w:r w:rsidRPr="00092390">
              <w:t>Maximum allowed value for the “repetition” parameter</w:t>
            </w:r>
          </w:p>
        </w:tc>
        <w:tc>
          <w:tcPr>
            <w:tcW w:w="2096" w:type="dxa"/>
          </w:tcPr>
          <w:p w14:paraId="7CF095BE" w14:textId="77777777" w:rsidR="0067359A" w:rsidRPr="00092390" w:rsidRDefault="0067359A" w:rsidP="0067359A"/>
        </w:tc>
      </w:tr>
      <w:tr w:rsidR="0067359A" w:rsidRPr="00092390" w14:paraId="71A26F7D" w14:textId="77777777" w:rsidTr="0067359A">
        <w:tc>
          <w:tcPr>
            <w:tcW w:w="2109" w:type="dxa"/>
          </w:tcPr>
          <w:p w14:paraId="030B1482" w14:textId="77777777" w:rsidR="0067359A" w:rsidRPr="00092390" w:rsidRDefault="0067359A" w:rsidP="0067359A">
            <w:r w:rsidRPr="00092390">
              <w:t>maxNumSpeeds</w:t>
            </w:r>
          </w:p>
        </w:tc>
        <w:tc>
          <w:tcPr>
            <w:tcW w:w="869" w:type="dxa"/>
          </w:tcPr>
          <w:p w14:paraId="5B1E73D3" w14:textId="77777777" w:rsidR="0067359A" w:rsidRPr="00092390" w:rsidRDefault="0067359A" w:rsidP="0067359A">
            <w:r w:rsidRPr="00092390">
              <w:t>Int</w:t>
            </w:r>
          </w:p>
        </w:tc>
        <w:tc>
          <w:tcPr>
            <w:tcW w:w="1606" w:type="dxa"/>
          </w:tcPr>
          <w:p w14:paraId="3A4E5320" w14:textId="77777777" w:rsidR="0067359A" w:rsidRPr="00092390" w:rsidRDefault="0067359A" w:rsidP="0067359A">
            <w:r w:rsidRPr="00092390">
              <w:t>1-8</w:t>
            </w:r>
          </w:p>
        </w:tc>
        <w:tc>
          <w:tcPr>
            <w:tcW w:w="1310" w:type="dxa"/>
          </w:tcPr>
          <w:p w14:paraId="69D7CB90" w14:textId="77777777" w:rsidR="0067359A" w:rsidRPr="00092390" w:rsidRDefault="0067359A" w:rsidP="0067359A"/>
        </w:tc>
        <w:tc>
          <w:tcPr>
            <w:tcW w:w="2500" w:type="dxa"/>
          </w:tcPr>
          <w:p w14:paraId="16A94475" w14:textId="77777777" w:rsidR="0067359A" w:rsidRPr="00092390" w:rsidRDefault="0067359A" w:rsidP="0067359A">
            <w:r w:rsidRPr="00092390">
              <w:t>Number of supported readout speeds</w:t>
            </w:r>
          </w:p>
        </w:tc>
        <w:tc>
          <w:tcPr>
            <w:tcW w:w="2096" w:type="dxa"/>
          </w:tcPr>
          <w:p w14:paraId="76B3FA9E" w14:textId="77777777" w:rsidR="0067359A" w:rsidRPr="00092390" w:rsidRDefault="0067359A" w:rsidP="0067359A">
            <w:r w:rsidRPr="00092390">
              <w:t>“supported” by the JoeCtrl process, not the LittleJoe hardware</w:t>
            </w:r>
          </w:p>
        </w:tc>
      </w:tr>
      <w:tr w:rsidR="0067359A" w:rsidRPr="00092390" w14:paraId="0D820ADA" w14:textId="77777777" w:rsidTr="0067359A">
        <w:tc>
          <w:tcPr>
            <w:tcW w:w="2109" w:type="dxa"/>
          </w:tcPr>
          <w:p w14:paraId="7F9C046B" w14:textId="77777777" w:rsidR="0067359A" w:rsidRPr="00092390" w:rsidRDefault="0067359A" w:rsidP="0067359A">
            <w:r w:rsidRPr="00092390">
              <w:t>maxNumBins</w:t>
            </w:r>
          </w:p>
        </w:tc>
        <w:tc>
          <w:tcPr>
            <w:tcW w:w="869" w:type="dxa"/>
          </w:tcPr>
          <w:p w14:paraId="1F62805F" w14:textId="77777777" w:rsidR="0067359A" w:rsidRPr="00092390" w:rsidRDefault="0067359A" w:rsidP="0067359A">
            <w:r w:rsidRPr="00092390">
              <w:t>Int</w:t>
            </w:r>
          </w:p>
        </w:tc>
        <w:tc>
          <w:tcPr>
            <w:tcW w:w="1606" w:type="dxa"/>
          </w:tcPr>
          <w:p w14:paraId="20E38DF6" w14:textId="77777777" w:rsidR="0067359A" w:rsidRPr="00092390" w:rsidRDefault="0067359A" w:rsidP="0067359A">
            <w:r w:rsidRPr="00092390">
              <w:t>1-8</w:t>
            </w:r>
          </w:p>
        </w:tc>
        <w:tc>
          <w:tcPr>
            <w:tcW w:w="1310" w:type="dxa"/>
          </w:tcPr>
          <w:p w14:paraId="54C9DADA" w14:textId="77777777" w:rsidR="0067359A" w:rsidRPr="00092390" w:rsidRDefault="0067359A" w:rsidP="0067359A"/>
        </w:tc>
        <w:tc>
          <w:tcPr>
            <w:tcW w:w="2500" w:type="dxa"/>
          </w:tcPr>
          <w:p w14:paraId="5EDDB7C8" w14:textId="77777777" w:rsidR="0067359A" w:rsidRPr="00092390" w:rsidRDefault="0067359A" w:rsidP="0067359A">
            <w:r w:rsidRPr="00092390">
              <w:t>Number of supported binning configuration</w:t>
            </w:r>
          </w:p>
        </w:tc>
        <w:tc>
          <w:tcPr>
            <w:tcW w:w="2096" w:type="dxa"/>
          </w:tcPr>
          <w:p w14:paraId="7AE064A5" w14:textId="77777777" w:rsidR="0067359A" w:rsidRPr="00092390" w:rsidRDefault="0067359A" w:rsidP="0067359A">
            <w:r w:rsidRPr="00092390">
              <w:t>“supported” by the JoeCtrl process, not the LittleJoe hardware</w:t>
            </w:r>
          </w:p>
        </w:tc>
      </w:tr>
      <w:tr w:rsidR="0067359A" w:rsidRPr="00092390" w14:paraId="2BDBC921" w14:textId="77777777" w:rsidTr="0067359A">
        <w:tc>
          <w:tcPr>
            <w:tcW w:w="2109" w:type="dxa"/>
          </w:tcPr>
          <w:p w14:paraId="50E6F8E1" w14:textId="77777777" w:rsidR="0067359A" w:rsidRPr="00092390" w:rsidRDefault="0067359A" w:rsidP="0067359A">
            <w:r w:rsidRPr="00092390">
              <w:t>num_programsets</w:t>
            </w:r>
          </w:p>
        </w:tc>
        <w:tc>
          <w:tcPr>
            <w:tcW w:w="869" w:type="dxa"/>
          </w:tcPr>
          <w:p w14:paraId="47E6A59B" w14:textId="77777777" w:rsidR="0067359A" w:rsidRPr="00092390" w:rsidRDefault="0067359A" w:rsidP="0067359A">
            <w:r w:rsidRPr="00092390">
              <w:t>Int</w:t>
            </w:r>
          </w:p>
        </w:tc>
        <w:tc>
          <w:tcPr>
            <w:tcW w:w="1606" w:type="dxa"/>
          </w:tcPr>
          <w:p w14:paraId="766C0B4A" w14:textId="77777777" w:rsidR="0067359A" w:rsidRPr="00092390" w:rsidRDefault="0067359A" w:rsidP="0067359A">
            <w:r w:rsidRPr="00092390">
              <w:t>1-8</w:t>
            </w:r>
          </w:p>
        </w:tc>
        <w:tc>
          <w:tcPr>
            <w:tcW w:w="1310" w:type="dxa"/>
          </w:tcPr>
          <w:p w14:paraId="29FA09E0" w14:textId="77777777" w:rsidR="0067359A" w:rsidRPr="00092390" w:rsidRDefault="0067359A" w:rsidP="0067359A"/>
        </w:tc>
        <w:tc>
          <w:tcPr>
            <w:tcW w:w="2500" w:type="dxa"/>
          </w:tcPr>
          <w:p w14:paraId="785990BE" w14:textId="77777777" w:rsidR="0067359A" w:rsidRPr="00092390" w:rsidRDefault="0067359A" w:rsidP="0067359A">
            <w:r w:rsidRPr="00092390">
              <w:t>Number of programsets stored on disk</w:t>
            </w:r>
          </w:p>
        </w:tc>
        <w:tc>
          <w:tcPr>
            <w:tcW w:w="2096" w:type="dxa"/>
          </w:tcPr>
          <w:p w14:paraId="1F12B5F9" w14:textId="77777777" w:rsidR="0067359A" w:rsidRPr="00092390" w:rsidRDefault="0067359A" w:rsidP="0067359A"/>
        </w:tc>
      </w:tr>
      <w:tr w:rsidR="0067359A" w:rsidRPr="00092390" w14:paraId="6EAAE9B4" w14:textId="77777777" w:rsidTr="0067359A">
        <w:tc>
          <w:tcPr>
            <w:tcW w:w="2109" w:type="dxa"/>
          </w:tcPr>
          <w:p w14:paraId="29BFCF41" w14:textId="77777777" w:rsidR="0067359A" w:rsidRPr="00092390" w:rsidRDefault="0067359A" w:rsidP="0067359A">
            <w:r w:rsidRPr="00092390">
              <w:t>programsetX</w:t>
            </w:r>
          </w:p>
        </w:tc>
        <w:tc>
          <w:tcPr>
            <w:tcW w:w="869" w:type="dxa"/>
          </w:tcPr>
          <w:p w14:paraId="3E7EC967" w14:textId="77777777" w:rsidR="0067359A" w:rsidRPr="00092390" w:rsidRDefault="0067359A" w:rsidP="0067359A">
            <w:r w:rsidRPr="00092390">
              <w:t>Structure</w:t>
            </w:r>
          </w:p>
        </w:tc>
        <w:tc>
          <w:tcPr>
            <w:tcW w:w="1606" w:type="dxa"/>
          </w:tcPr>
          <w:p w14:paraId="210157A0" w14:textId="77777777" w:rsidR="0067359A" w:rsidRPr="00092390" w:rsidRDefault="0067359A" w:rsidP="0067359A"/>
        </w:tc>
        <w:tc>
          <w:tcPr>
            <w:tcW w:w="1310" w:type="dxa"/>
          </w:tcPr>
          <w:p w14:paraId="4B8B5B7B" w14:textId="77777777" w:rsidR="0067359A" w:rsidRPr="00092390" w:rsidRDefault="0067359A" w:rsidP="0067359A"/>
        </w:tc>
        <w:tc>
          <w:tcPr>
            <w:tcW w:w="2500" w:type="dxa"/>
          </w:tcPr>
          <w:p w14:paraId="3C416D07" w14:textId="77777777" w:rsidR="0067359A" w:rsidRPr="00092390" w:rsidRDefault="0067359A" w:rsidP="0067359A">
            <w:r w:rsidRPr="00092390">
              <w:t>Filename of the configuration file describing program set #X</w:t>
            </w:r>
          </w:p>
        </w:tc>
        <w:tc>
          <w:tcPr>
            <w:tcW w:w="2096" w:type="dxa"/>
          </w:tcPr>
          <w:p w14:paraId="35007C3C" w14:textId="77777777" w:rsidR="0067359A" w:rsidRPr="00092390" w:rsidRDefault="0067359A" w:rsidP="0067359A"/>
        </w:tc>
      </w:tr>
      <w:tr w:rsidR="0067359A" w:rsidRPr="00092390" w14:paraId="1F102075" w14:textId="77777777" w:rsidTr="0067359A">
        <w:tc>
          <w:tcPr>
            <w:tcW w:w="2109" w:type="dxa"/>
          </w:tcPr>
          <w:p w14:paraId="2DD48B6A" w14:textId="77777777" w:rsidR="0067359A" w:rsidRPr="00092390" w:rsidRDefault="0067359A" w:rsidP="0067359A">
            <w:r w:rsidRPr="00092390">
              <w:t>startProgramSet</w:t>
            </w:r>
          </w:p>
        </w:tc>
        <w:tc>
          <w:tcPr>
            <w:tcW w:w="869" w:type="dxa"/>
          </w:tcPr>
          <w:p w14:paraId="4DF52013" w14:textId="77777777" w:rsidR="0067359A" w:rsidRPr="00092390" w:rsidRDefault="0067359A" w:rsidP="0067359A">
            <w:r w:rsidRPr="00092390">
              <w:t>Int</w:t>
            </w:r>
          </w:p>
        </w:tc>
        <w:tc>
          <w:tcPr>
            <w:tcW w:w="1606" w:type="dxa"/>
          </w:tcPr>
          <w:p w14:paraId="4FDC4614" w14:textId="77777777" w:rsidR="0067359A" w:rsidRPr="00092390" w:rsidRDefault="0067359A" w:rsidP="0067359A">
            <w:r w:rsidRPr="00092390">
              <w:t>-1 – up to the value of “num_</w:t>
            </w:r>
            <w:r w:rsidRPr="00092390">
              <w:br/>
              <w:t>programsets”</w:t>
            </w:r>
          </w:p>
        </w:tc>
        <w:tc>
          <w:tcPr>
            <w:tcW w:w="1310" w:type="dxa"/>
          </w:tcPr>
          <w:p w14:paraId="50794A8D" w14:textId="77777777" w:rsidR="0067359A" w:rsidRPr="00092390" w:rsidRDefault="0067359A" w:rsidP="0067359A"/>
        </w:tc>
        <w:tc>
          <w:tcPr>
            <w:tcW w:w="2500" w:type="dxa"/>
          </w:tcPr>
          <w:p w14:paraId="582DE288" w14:textId="77777777" w:rsidR="0067359A" w:rsidRPr="00092390" w:rsidRDefault="0067359A" w:rsidP="0067359A">
            <w:r w:rsidRPr="00092390">
              <w:t>Number of the programset to load at startup. A value of -1 means to load no programset.</w:t>
            </w:r>
          </w:p>
        </w:tc>
        <w:tc>
          <w:tcPr>
            <w:tcW w:w="2096" w:type="dxa"/>
          </w:tcPr>
          <w:p w14:paraId="7358570A" w14:textId="77777777" w:rsidR="0067359A" w:rsidRPr="00092390" w:rsidRDefault="0067359A" w:rsidP="0067359A"/>
        </w:tc>
      </w:tr>
      <w:tr w:rsidR="0067359A" w:rsidRPr="00092390" w14:paraId="050360B8" w14:textId="77777777" w:rsidTr="0067359A">
        <w:tc>
          <w:tcPr>
            <w:tcW w:w="2109" w:type="dxa"/>
          </w:tcPr>
          <w:p w14:paraId="48B9EBDD" w14:textId="77777777" w:rsidR="0067359A" w:rsidRPr="00092390" w:rsidRDefault="0067359A" w:rsidP="0067359A">
            <w:r w:rsidRPr="00092390">
              <w:t>fanReqVar</w:t>
            </w:r>
          </w:p>
        </w:tc>
        <w:tc>
          <w:tcPr>
            <w:tcW w:w="869" w:type="dxa"/>
          </w:tcPr>
          <w:p w14:paraId="1F9A6271" w14:textId="77777777" w:rsidR="0067359A" w:rsidRPr="00092390" w:rsidRDefault="0067359A" w:rsidP="0067359A">
            <w:r w:rsidRPr="00092390">
              <w:t>String</w:t>
            </w:r>
          </w:p>
        </w:tc>
        <w:tc>
          <w:tcPr>
            <w:tcW w:w="1606" w:type="dxa"/>
          </w:tcPr>
          <w:p w14:paraId="00BF44C6" w14:textId="77777777" w:rsidR="0067359A" w:rsidRPr="00092390" w:rsidRDefault="0067359A" w:rsidP="0067359A">
            <w:r w:rsidRPr="00092390">
              <w:t>Variable name</w:t>
            </w:r>
          </w:p>
        </w:tc>
        <w:tc>
          <w:tcPr>
            <w:tcW w:w="1310" w:type="dxa"/>
          </w:tcPr>
          <w:p w14:paraId="44BE0A7D" w14:textId="77777777" w:rsidR="0067359A" w:rsidRPr="00092390" w:rsidRDefault="0067359A" w:rsidP="0067359A"/>
        </w:tc>
        <w:tc>
          <w:tcPr>
            <w:tcW w:w="2500" w:type="dxa"/>
          </w:tcPr>
          <w:p w14:paraId="49A53DD8" w14:textId="77777777" w:rsidR="0067359A" w:rsidRPr="00092390" w:rsidRDefault="0067359A" w:rsidP="0067359A">
            <w:r w:rsidRPr="00092390">
              <w:t>Name of the RTDB variable used to control the LittleJoe fan</w:t>
            </w:r>
          </w:p>
        </w:tc>
        <w:tc>
          <w:tcPr>
            <w:tcW w:w="2096" w:type="dxa"/>
          </w:tcPr>
          <w:p w14:paraId="63426401" w14:textId="77777777" w:rsidR="0067359A" w:rsidRPr="00092390" w:rsidRDefault="0067359A" w:rsidP="0067359A">
            <w:r w:rsidRPr="00092390">
              <w:t>It is assumed that setting this variable to “1” will start the fan, and to “0” will stop it.</w:t>
            </w:r>
          </w:p>
        </w:tc>
      </w:tr>
      <w:tr w:rsidR="0067359A" w:rsidRPr="00092390" w14:paraId="47C0ED63" w14:textId="77777777" w:rsidTr="0067359A">
        <w:tc>
          <w:tcPr>
            <w:tcW w:w="2109" w:type="dxa"/>
          </w:tcPr>
          <w:p w14:paraId="6DA22AF6" w14:textId="77777777" w:rsidR="0067359A" w:rsidRPr="00092390" w:rsidRDefault="0067359A" w:rsidP="00C73A58">
            <w:pPr>
              <w:ind w:left="317" w:hanging="317"/>
            </w:pPr>
            <w:r w:rsidRPr="00092390">
              <w:t>fanCtrlActive</w:t>
            </w:r>
          </w:p>
        </w:tc>
        <w:tc>
          <w:tcPr>
            <w:tcW w:w="869" w:type="dxa"/>
          </w:tcPr>
          <w:p w14:paraId="01572172" w14:textId="77777777" w:rsidR="0067359A" w:rsidRPr="00092390" w:rsidRDefault="0067359A" w:rsidP="0067359A">
            <w:r w:rsidRPr="00092390">
              <w:t>Int</w:t>
            </w:r>
          </w:p>
        </w:tc>
        <w:tc>
          <w:tcPr>
            <w:tcW w:w="1606" w:type="dxa"/>
          </w:tcPr>
          <w:p w14:paraId="06AAD27B" w14:textId="77777777" w:rsidR="0067359A" w:rsidRPr="00092390" w:rsidRDefault="0067359A" w:rsidP="0067359A">
            <w:r w:rsidRPr="00092390">
              <w:t>0-1</w:t>
            </w:r>
          </w:p>
        </w:tc>
        <w:tc>
          <w:tcPr>
            <w:tcW w:w="1310" w:type="dxa"/>
          </w:tcPr>
          <w:p w14:paraId="625977C6" w14:textId="77777777" w:rsidR="0067359A" w:rsidRPr="00092390" w:rsidRDefault="0067359A" w:rsidP="0067359A"/>
        </w:tc>
        <w:tc>
          <w:tcPr>
            <w:tcW w:w="2500" w:type="dxa"/>
          </w:tcPr>
          <w:p w14:paraId="1D54CA05" w14:textId="77777777" w:rsidR="0067359A" w:rsidRPr="00092390" w:rsidRDefault="0067359A" w:rsidP="0067359A">
            <w:r w:rsidRPr="00092390">
              <w:t>If 1, try to control the fan using the previous variable. If 0, ignore it.</w:t>
            </w:r>
          </w:p>
        </w:tc>
        <w:tc>
          <w:tcPr>
            <w:tcW w:w="2096" w:type="dxa"/>
          </w:tcPr>
          <w:p w14:paraId="58D6E94C" w14:textId="77777777" w:rsidR="0067359A" w:rsidRPr="00092390" w:rsidRDefault="0067359A" w:rsidP="0067359A">
            <w:r w:rsidRPr="00092390">
              <w:t>A limitation of the current FLAO hardware is that a single hardware switch controls both the LJ39 and LJ47 fans. Only one control loop should be active.</w:t>
            </w:r>
          </w:p>
        </w:tc>
      </w:tr>
      <w:tr w:rsidR="0067359A" w:rsidRPr="00092390" w14:paraId="3614DC9D" w14:textId="77777777" w:rsidTr="0067359A">
        <w:tc>
          <w:tcPr>
            <w:tcW w:w="2109" w:type="dxa"/>
          </w:tcPr>
          <w:p w14:paraId="4F5FD491" w14:textId="77777777" w:rsidR="0067359A" w:rsidRPr="00092390" w:rsidRDefault="0067359A" w:rsidP="0067359A">
            <w:r w:rsidRPr="00092390">
              <w:t>fanOnTemp</w:t>
            </w:r>
          </w:p>
        </w:tc>
        <w:tc>
          <w:tcPr>
            <w:tcW w:w="869" w:type="dxa"/>
          </w:tcPr>
          <w:p w14:paraId="2A6AA435" w14:textId="77777777" w:rsidR="0067359A" w:rsidRPr="00092390" w:rsidRDefault="0067359A" w:rsidP="0067359A">
            <w:r w:rsidRPr="00092390">
              <w:t>Int</w:t>
            </w:r>
          </w:p>
        </w:tc>
        <w:tc>
          <w:tcPr>
            <w:tcW w:w="1606" w:type="dxa"/>
          </w:tcPr>
          <w:p w14:paraId="582A3D73" w14:textId="77777777" w:rsidR="0067359A" w:rsidRPr="00092390" w:rsidRDefault="0067359A" w:rsidP="0067359A">
            <w:r w:rsidRPr="00092390">
              <w:t>Any</w:t>
            </w:r>
          </w:p>
        </w:tc>
        <w:tc>
          <w:tcPr>
            <w:tcW w:w="1310" w:type="dxa"/>
          </w:tcPr>
          <w:p w14:paraId="67844775" w14:textId="77777777" w:rsidR="0067359A" w:rsidRPr="00092390" w:rsidRDefault="0067359A" w:rsidP="0067359A">
            <w:r w:rsidRPr="00092390">
              <w:t>°C</w:t>
            </w:r>
          </w:p>
        </w:tc>
        <w:tc>
          <w:tcPr>
            <w:tcW w:w="2500" w:type="dxa"/>
          </w:tcPr>
          <w:p w14:paraId="58B635CF" w14:textId="77777777" w:rsidR="0067359A" w:rsidRPr="00092390" w:rsidRDefault="0067359A" w:rsidP="0067359A">
            <w:r w:rsidRPr="00092390">
              <w:t>Temperature over which the fan is turned on</w:t>
            </w:r>
          </w:p>
        </w:tc>
        <w:tc>
          <w:tcPr>
            <w:tcW w:w="2096" w:type="dxa"/>
          </w:tcPr>
          <w:p w14:paraId="613B2C06" w14:textId="77777777" w:rsidR="0067359A" w:rsidRPr="00092390" w:rsidRDefault="0067359A" w:rsidP="0067359A"/>
        </w:tc>
      </w:tr>
      <w:tr w:rsidR="0067359A" w:rsidRPr="00092390" w14:paraId="0ACBFA5F" w14:textId="77777777" w:rsidTr="0067359A">
        <w:tc>
          <w:tcPr>
            <w:tcW w:w="2109" w:type="dxa"/>
          </w:tcPr>
          <w:p w14:paraId="5960453B" w14:textId="77777777" w:rsidR="0067359A" w:rsidRPr="00092390" w:rsidRDefault="0067359A" w:rsidP="0067359A">
            <w:r w:rsidRPr="00092390">
              <w:t>fanOffTemp</w:t>
            </w:r>
          </w:p>
        </w:tc>
        <w:tc>
          <w:tcPr>
            <w:tcW w:w="869" w:type="dxa"/>
          </w:tcPr>
          <w:p w14:paraId="5D4CCC3D" w14:textId="77777777" w:rsidR="0067359A" w:rsidRPr="00092390" w:rsidRDefault="0067359A" w:rsidP="0067359A">
            <w:r w:rsidRPr="00092390">
              <w:t>Int</w:t>
            </w:r>
          </w:p>
        </w:tc>
        <w:tc>
          <w:tcPr>
            <w:tcW w:w="1606" w:type="dxa"/>
          </w:tcPr>
          <w:p w14:paraId="664417E6" w14:textId="77777777" w:rsidR="0067359A" w:rsidRPr="00092390" w:rsidRDefault="0067359A" w:rsidP="0067359A">
            <w:r w:rsidRPr="00092390">
              <w:t>Any</w:t>
            </w:r>
          </w:p>
        </w:tc>
        <w:tc>
          <w:tcPr>
            <w:tcW w:w="1310" w:type="dxa"/>
          </w:tcPr>
          <w:p w14:paraId="5D55C74B" w14:textId="77777777" w:rsidR="0067359A" w:rsidRPr="00092390" w:rsidRDefault="0067359A" w:rsidP="0067359A">
            <w:r w:rsidRPr="00092390">
              <w:t>°C</w:t>
            </w:r>
          </w:p>
        </w:tc>
        <w:tc>
          <w:tcPr>
            <w:tcW w:w="2500" w:type="dxa"/>
          </w:tcPr>
          <w:p w14:paraId="3ECB61F0" w14:textId="77777777" w:rsidR="0067359A" w:rsidRPr="00092390" w:rsidRDefault="0067359A" w:rsidP="0067359A">
            <w:r w:rsidRPr="00092390">
              <w:t xml:space="preserve">Temperature under which the fan is turned off </w:t>
            </w:r>
          </w:p>
        </w:tc>
        <w:tc>
          <w:tcPr>
            <w:tcW w:w="2096" w:type="dxa"/>
          </w:tcPr>
          <w:p w14:paraId="1B78F7ED" w14:textId="77777777" w:rsidR="0067359A" w:rsidRPr="00092390" w:rsidRDefault="0067359A" w:rsidP="0067359A"/>
        </w:tc>
      </w:tr>
    </w:tbl>
    <w:p w14:paraId="4E50B5A0" w14:textId="77777777" w:rsidR="0067359A" w:rsidRPr="00092390" w:rsidRDefault="0067359A" w:rsidP="0067359A"/>
    <w:p w14:paraId="09548DED"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10</w:t>
      </w:r>
      <w:r w:rsidRPr="00092390">
        <w:fldChar w:fldCharType="end"/>
      </w:r>
      <w:r w:rsidRPr="00092390">
        <w:t>: Keywords for the “Gopt” (optical gain) process</w:t>
      </w:r>
    </w:p>
    <w:tbl>
      <w:tblPr>
        <w:tblStyle w:val="TableGrid"/>
        <w:tblW w:w="9640" w:type="dxa"/>
        <w:tblInd w:w="-318" w:type="dxa"/>
        <w:tblLook w:val="04A0" w:firstRow="1" w:lastRow="0" w:firstColumn="1" w:lastColumn="0" w:noHBand="0" w:noVBand="1"/>
      </w:tblPr>
      <w:tblGrid>
        <w:gridCol w:w="1342"/>
        <w:gridCol w:w="830"/>
        <w:gridCol w:w="1536"/>
        <w:gridCol w:w="971"/>
        <w:gridCol w:w="2355"/>
        <w:gridCol w:w="2606"/>
      </w:tblGrid>
      <w:tr w:rsidR="0067359A" w:rsidRPr="00092390" w14:paraId="32971FF9" w14:textId="77777777" w:rsidTr="00C73A58">
        <w:tc>
          <w:tcPr>
            <w:tcW w:w="1342" w:type="dxa"/>
          </w:tcPr>
          <w:p w14:paraId="0BD56590" w14:textId="77777777" w:rsidR="0067359A" w:rsidRPr="00092390" w:rsidRDefault="0067359A" w:rsidP="0067359A">
            <w:pPr>
              <w:rPr>
                <w:b/>
              </w:rPr>
            </w:pPr>
            <w:r w:rsidRPr="00092390">
              <w:rPr>
                <w:b/>
              </w:rPr>
              <w:t>Keyword</w:t>
            </w:r>
          </w:p>
        </w:tc>
        <w:tc>
          <w:tcPr>
            <w:tcW w:w="830" w:type="dxa"/>
          </w:tcPr>
          <w:p w14:paraId="14A5FC17" w14:textId="77777777" w:rsidR="0067359A" w:rsidRPr="00092390" w:rsidRDefault="0067359A" w:rsidP="0067359A">
            <w:pPr>
              <w:rPr>
                <w:b/>
              </w:rPr>
            </w:pPr>
            <w:r w:rsidRPr="00092390">
              <w:rPr>
                <w:b/>
              </w:rPr>
              <w:t>type</w:t>
            </w:r>
          </w:p>
        </w:tc>
        <w:tc>
          <w:tcPr>
            <w:tcW w:w="1536" w:type="dxa"/>
          </w:tcPr>
          <w:p w14:paraId="3EC4A95D" w14:textId="77777777" w:rsidR="0067359A" w:rsidRPr="00092390" w:rsidRDefault="0067359A" w:rsidP="0067359A">
            <w:pPr>
              <w:rPr>
                <w:b/>
              </w:rPr>
            </w:pPr>
            <w:r w:rsidRPr="00092390">
              <w:rPr>
                <w:b/>
              </w:rPr>
              <w:t>Accepted values</w:t>
            </w:r>
          </w:p>
        </w:tc>
        <w:tc>
          <w:tcPr>
            <w:tcW w:w="971" w:type="dxa"/>
          </w:tcPr>
          <w:p w14:paraId="19A238AB" w14:textId="77777777" w:rsidR="0067359A" w:rsidRPr="00092390" w:rsidRDefault="0067359A" w:rsidP="0067359A">
            <w:pPr>
              <w:rPr>
                <w:b/>
              </w:rPr>
            </w:pPr>
            <w:r w:rsidRPr="00092390">
              <w:rPr>
                <w:b/>
              </w:rPr>
              <w:t>Unit</w:t>
            </w:r>
          </w:p>
        </w:tc>
        <w:tc>
          <w:tcPr>
            <w:tcW w:w="2355" w:type="dxa"/>
          </w:tcPr>
          <w:p w14:paraId="7F64B077" w14:textId="77777777" w:rsidR="0067359A" w:rsidRPr="00092390" w:rsidRDefault="0067359A" w:rsidP="0067359A">
            <w:pPr>
              <w:rPr>
                <w:b/>
              </w:rPr>
            </w:pPr>
            <w:r w:rsidRPr="00092390">
              <w:rPr>
                <w:b/>
              </w:rPr>
              <w:t>Description</w:t>
            </w:r>
          </w:p>
        </w:tc>
        <w:tc>
          <w:tcPr>
            <w:tcW w:w="2606" w:type="dxa"/>
          </w:tcPr>
          <w:p w14:paraId="54D2B5D9" w14:textId="77777777" w:rsidR="0067359A" w:rsidRPr="00092390" w:rsidRDefault="0067359A" w:rsidP="0067359A">
            <w:pPr>
              <w:rPr>
                <w:b/>
              </w:rPr>
            </w:pPr>
            <w:r w:rsidRPr="00092390">
              <w:rPr>
                <w:b/>
              </w:rPr>
              <w:t>Notes</w:t>
            </w:r>
          </w:p>
        </w:tc>
      </w:tr>
      <w:tr w:rsidR="0067359A" w:rsidRPr="00092390" w14:paraId="315A8E36" w14:textId="77777777" w:rsidTr="00C73A58">
        <w:tc>
          <w:tcPr>
            <w:tcW w:w="1342" w:type="dxa"/>
          </w:tcPr>
          <w:p w14:paraId="6AB25AA3" w14:textId="77777777" w:rsidR="0067359A" w:rsidRPr="00092390" w:rsidRDefault="0067359A" w:rsidP="0067359A">
            <w:r w:rsidRPr="00092390">
              <w:t>gopt</w:t>
            </w:r>
          </w:p>
        </w:tc>
        <w:tc>
          <w:tcPr>
            <w:tcW w:w="830" w:type="dxa"/>
          </w:tcPr>
          <w:p w14:paraId="574C0E7B" w14:textId="77777777" w:rsidR="0067359A" w:rsidRPr="00092390" w:rsidRDefault="0067359A" w:rsidP="0067359A">
            <w:r w:rsidRPr="00092390">
              <w:t>Float</w:t>
            </w:r>
          </w:p>
        </w:tc>
        <w:tc>
          <w:tcPr>
            <w:tcW w:w="1536" w:type="dxa"/>
          </w:tcPr>
          <w:p w14:paraId="1BD47AC6" w14:textId="77777777" w:rsidR="0067359A" w:rsidRPr="00092390" w:rsidRDefault="0067359A" w:rsidP="0067359A">
            <w:r w:rsidRPr="00092390">
              <w:t>Any</w:t>
            </w:r>
          </w:p>
        </w:tc>
        <w:tc>
          <w:tcPr>
            <w:tcW w:w="971" w:type="dxa"/>
          </w:tcPr>
          <w:p w14:paraId="4176BB99" w14:textId="77777777" w:rsidR="0067359A" w:rsidRPr="00092390" w:rsidRDefault="0067359A" w:rsidP="0067359A"/>
        </w:tc>
        <w:tc>
          <w:tcPr>
            <w:tcW w:w="2355" w:type="dxa"/>
          </w:tcPr>
          <w:p w14:paraId="0307A2DE" w14:textId="77777777" w:rsidR="0067359A" w:rsidRPr="00092390" w:rsidRDefault="0067359A" w:rsidP="0067359A">
            <w:r w:rsidRPr="00092390">
              <w:t>Initial optical gain vaule, loaded at startup on the BCU</w:t>
            </w:r>
          </w:p>
        </w:tc>
        <w:tc>
          <w:tcPr>
            <w:tcW w:w="2606" w:type="dxa"/>
          </w:tcPr>
          <w:p w14:paraId="56FFE0A9" w14:textId="77777777" w:rsidR="0067359A" w:rsidRPr="00092390" w:rsidRDefault="0067359A" w:rsidP="0067359A">
            <w:r w:rsidRPr="00092390">
              <w:t>Usually 1.0</w:t>
            </w:r>
          </w:p>
        </w:tc>
      </w:tr>
      <w:tr w:rsidR="0067359A" w:rsidRPr="00092390" w14:paraId="0242561F" w14:textId="77777777" w:rsidTr="00C73A58">
        <w:tc>
          <w:tcPr>
            <w:tcW w:w="1342" w:type="dxa"/>
          </w:tcPr>
          <w:p w14:paraId="7A0E7DCA" w14:textId="77777777" w:rsidR="0067359A" w:rsidRPr="00092390" w:rsidRDefault="0067359A" w:rsidP="0067359A">
            <w:r w:rsidRPr="00092390">
              <w:t>nframes</w:t>
            </w:r>
          </w:p>
        </w:tc>
        <w:tc>
          <w:tcPr>
            <w:tcW w:w="830" w:type="dxa"/>
          </w:tcPr>
          <w:p w14:paraId="18FC95DD" w14:textId="77777777" w:rsidR="0067359A" w:rsidRPr="00092390" w:rsidRDefault="0067359A" w:rsidP="0067359A">
            <w:r w:rsidRPr="00092390">
              <w:t>Int</w:t>
            </w:r>
          </w:p>
        </w:tc>
        <w:tc>
          <w:tcPr>
            <w:tcW w:w="1536" w:type="dxa"/>
          </w:tcPr>
          <w:p w14:paraId="2D0DECEB" w14:textId="77777777" w:rsidR="0067359A" w:rsidRPr="00092390" w:rsidRDefault="0067359A" w:rsidP="0067359A">
            <w:r w:rsidRPr="00092390">
              <w:t>1-10000</w:t>
            </w:r>
          </w:p>
        </w:tc>
        <w:tc>
          <w:tcPr>
            <w:tcW w:w="971" w:type="dxa"/>
          </w:tcPr>
          <w:p w14:paraId="0A46BE9A" w14:textId="77777777" w:rsidR="0067359A" w:rsidRPr="00092390" w:rsidRDefault="0067359A" w:rsidP="0067359A"/>
        </w:tc>
        <w:tc>
          <w:tcPr>
            <w:tcW w:w="2355" w:type="dxa"/>
          </w:tcPr>
          <w:p w14:paraId="570ADB82" w14:textId="77777777" w:rsidR="0067359A" w:rsidRPr="00092390" w:rsidRDefault="0067359A" w:rsidP="0067359A">
            <w:r w:rsidRPr="00092390">
              <w:t>Number of frames to record for the optical gain analysis</w:t>
            </w:r>
          </w:p>
        </w:tc>
        <w:tc>
          <w:tcPr>
            <w:tcW w:w="2606" w:type="dxa"/>
          </w:tcPr>
          <w:p w14:paraId="5693E198" w14:textId="77777777" w:rsidR="0067359A" w:rsidRPr="00092390" w:rsidRDefault="0067359A" w:rsidP="0067359A">
            <w:r w:rsidRPr="00092390">
              <w:t>Initial value, may be changed from the GUI</w:t>
            </w:r>
          </w:p>
        </w:tc>
      </w:tr>
      <w:tr w:rsidR="0067359A" w:rsidRPr="00092390" w14:paraId="514D3211" w14:textId="77777777" w:rsidTr="00C73A58">
        <w:tc>
          <w:tcPr>
            <w:tcW w:w="1342" w:type="dxa"/>
          </w:tcPr>
          <w:p w14:paraId="45EE84D4" w14:textId="77777777" w:rsidR="0067359A" w:rsidRPr="00092390" w:rsidRDefault="0067359A" w:rsidP="0067359A">
            <w:r w:rsidRPr="00092390">
              <w:t>mode</w:t>
            </w:r>
          </w:p>
        </w:tc>
        <w:tc>
          <w:tcPr>
            <w:tcW w:w="830" w:type="dxa"/>
          </w:tcPr>
          <w:p w14:paraId="6A6AA13E" w14:textId="77777777" w:rsidR="0067359A" w:rsidRPr="00092390" w:rsidRDefault="0067359A" w:rsidP="0067359A">
            <w:r w:rsidRPr="00092390">
              <w:t>int</w:t>
            </w:r>
          </w:p>
        </w:tc>
        <w:tc>
          <w:tcPr>
            <w:tcW w:w="1536" w:type="dxa"/>
          </w:tcPr>
          <w:p w14:paraId="17B8AB68" w14:textId="77777777" w:rsidR="0067359A" w:rsidRPr="00092390" w:rsidRDefault="0067359A" w:rsidP="0067359A">
            <w:r w:rsidRPr="00092390">
              <w:t>0-671</w:t>
            </w:r>
          </w:p>
        </w:tc>
        <w:tc>
          <w:tcPr>
            <w:tcW w:w="971" w:type="dxa"/>
          </w:tcPr>
          <w:p w14:paraId="22946D21" w14:textId="77777777" w:rsidR="0067359A" w:rsidRPr="00092390" w:rsidRDefault="0067359A" w:rsidP="0067359A"/>
        </w:tc>
        <w:tc>
          <w:tcPr>
            <w:tcW w:w="2355" w:type="dxa"/>
          </w:tcPr>
          <w:p w14:paraId="332B553E" w14:textId="77777777" w:rsidR="0067359A" w:rsidRPr="00092390" w:rsidRDefault="0067359A" w:rsidP="0067359A">
            <w:r w:rsidRPr="00092390">
              <w:t>Mode to use for optical gain analysis</w:t>
            </w:r>
          </w:p>
        </w:tc>
        <w:tc>
          <w:tcPr>
            <w:tcW w:w="2606" w:type="dxa"/>
          </w:tcPr>
          <w:p w14:paraId="20720597" w14:textId="77777777" w:rsidR="0067359A" w:rsidRPr="00092390" w:rsidRDefault="0067359A" w:rsidP="0067359A">
            <w:r w:rsidRPr="00092390">
              <w:t>Deprecated, now automatically detected by the elab_lib</w:t>
            </w:r>
          </w:p>
        </w:tc>
      </w:tr>
      <w:tr w:rsidR="0067359A" w:rsidRPr="00092390" w14:paraId="73B24D4E" w14:textId="77777777" w:rsidTr="00C73A58">
        <w:tc>
          <w:tcPr>
            <w:tcW w:w="1342" w:type="dxa"/>
          </w:tcPr>
          <w:p w14:paraId="1986A991" w14:textId="77777777" w:rsidR="0067359A" w:rsidRPr="00092390" w:rsidRDefault="0067359A" w:rsidP="0067359A">
            <w:r w:rsidRPr="00092390">
              <w:t>freq</w:t>
            </w:r>
          </w:p>
        </w:tc>
        <w:tc>
          <w:tcPr>
            <w:tcW w:w="830" w:type="dxa"/>
          </w:tcPr>
          <w:p w14:paraId="5E23EF06" w14:textId="77777777" w:rsidR="0067359A" w:rsidRPr="00092390" w:rsidRDefault="0067359A" w:rsidP="0067359A">
            <w:r w:rsidRPr="00092390">
              <w:t>Float</w:t>
            </w:r>
          </w:p>
        </w:tc>
        <w:tc>
          <w:tcPr>
            <w:tcW w:w="1536" w:type="dxa"/>
          </w:tcPr>
          <w:p w14:paraId="2395A0BC" w14:textId="77777777" w:rsidR="0067359A" w:rsidRPr="00092390" w:rsidRDefault="0067359A" w:rsidP="0067359A">
            <w:r w:rsidRPr="00092390">
              <w:t>1-200</w:t>
            </w:r>
          </w:p>
        </w:tc>
        <w:tc>
          <w:tcPr>
            <w:tcW w:w="971" w:type="dxa"/>
          </w:tcPr>
          <w:p w14:paraId="3E4400D2" w14:textId="77777777" w:rsidR="0067359A" w:rsidRPr="00092390" w:rsidRDefault="0067359A" w:rsidP="0067359A">
            <w:r w:rsidRPr="00092390">
              <w:t>Hz</w:t>
            </w:r>
          </w:p>
        </w:tc>
        <w:tc>
          <w:tcPr>
            <w:tcW w:w="2355" w:type="dxa"/>
          </w:tcPr>
          <w:p w14:paraId="51E05ECA" w14:textId="77777777" w:rsidR="0067359A" w:rsidRPr="00092390" w:rsidRDefault="0067359A" w:rsidP="0067359A">
            <w:r w:rsidRPr="00092390">
              <w:t>Modulation frequency for optical gain analysis</w:t>
            </w:r>
          </w:p>
        </w:tc>
        <w:tc>
          <w:tcPr>
            <w:tcW w:w="2606" w:type="dxa"/>
          </w:tcPr>
          <w:p w14:paraId="27A157CE" w14:textId="77777777" w:rsidR="0067359A" w:rsidRPr="00092390" w:rsidRDefault="0067359A" w:rsidP="0067359A">
            <w:r w:rsidRPr="00092390">
              <w:t>Deprecated, now automatically detected by the elab_lib</w:t>
            </w:r>
          </w:p>
        </w:tc>
      </w:tr>
      <w:tr w:rsidR="0067359A" w:rsidRPr="00092390" w14:paraId="4715460A" w14:textId="77777777" w:rsidTr="00C73A58">
        <w:tc>
          <w:tcPr>
            <w:tcW w:w="1342" w:type="dxa"/>
          </w:tcPr>
          <w:p w14:paraId="1A4C9084" w14:textId="77777777" w:rsidR="0067359A" w:rsidRPr="00092390" w:rsidRDefault="0067359A" w:rsidP="0067359A">
            <w:r w:rsidRPr="00092390">
              <w:t>trackGain</w:t>
            </w:r>
          </w:p>
        </w:tc>
        <w:tc>
          <w:tcPr>
            <w:tcW w:w="830" w:type="dxa"/>
          </w:tcPr>
          <w:p w14:paraId="0650D014" w14:textId="77777777" w:rsidR="0067359A" w:rsidRPr="00092390" w:rsidRDefault="0067359A" w:rsidP="0067359A">
            <w:r w:rsidRPr="00092390">
              <w:t>Float</w:t>
            </w:r>
          </w:p>
        </w:tc>
        <w:tc>
          <w:tcPr>
            <w:tcW w:w="1536" w:type="dxa"/>
          </w:tcPr>
          <w:p w14:paraId="654B449D" w14:textId="77777777" w:rsidR="0067359A" w:rsidRPr="00092390" w:rsidRDefault="0067359A" w:rsidP="0067359A">
            <w:r w:rsidRPr="00092390">
              <w:t>Any</w:t>
            </w:r>
          </w:p>
        </w:tc>
        <w:tc>
          <w:tcPr>
            <w:tcW w:w="971" w:type="dxa"/>
          </w:tcPr>
          <w:p w14:paraId="13942177" w14:textId="77777777" w:rsidR="0067359A" w:rsidRPr="00092390" w:rsidRDefault="0067359A" w:rsidP="0067359A"/>
        </w:tc>
        <w:tc>
          <w:tcPr>
            <w:tcW w:w="2355" w:type="dxa"/>
          </w:tcPr>
          <w:p w14:paraId="34D49152" w14:textId="77777777" w:rsidR="0067359A" w:rsidRPr="00092390" w:rsidRDefault="0067359A" w:rsidP="0067359A">
            <w:r w:rsidRPr="00092390">
              <w:t>Gain of the tracking loop</w:t>
            </w:r>
          </w:p>
        </w:tc>
        <w:tc>
          <w:tcPr>
            <w:tcW w:w="2606" w:type="dxa"/>
          </w:tcPr>
          <w:p w14:paraId="59D7CE61" w14:textId="77777777" w:rsidR="0067359A" w:rsidRPr="00092390" w:rsidRDefault="0067359A" w:rsidP="0067359A">
            <w:r w:rsidRPr="00092390">
              <w:t>Initial value, may be changed from the GUI</w:t>
            </w:r>
          </w:p>
        </w:tc>
      </w:tr>
      <w:tr w:rsidR="0067359A" w:rsidRPr="00092390" w14:paraId="32E2E3BF" w14:textId="77777777" w:rsidTr="00C73A58">
        <w:tc>
          <w:tcPr>
            <w:tcW w:w="1342" w:type="dxa"/>
          </w:tcPr>
          <w:p w14:paraId="162CCF91" w14:textId="77777777" w:rsidR="0067359A" w:rsidRPr="00092390" w:rsidRDefault="0067359A" w:rsidP="0067359A">
            <w:r w:rsidRPr="00092390">
              <w:t>delay</w:t>
            </w:r>
          </w:p>
        </w:tc>
        <w:tc>
          <w:tcPr>
            <w:tcW w:w="830" w:type="dxa"/>
          </w:tcPr>
          <w:p w14:paraId="5023B0A9" w14:textId="77777777" w:rsidR="0067359A" w:rsidRPr="00092390" w:rsidRDefault="0067359A" w:rsidP="0067359A">
            <w:r w:rsidRPr="00092390">
              <w:t>Float</w:t>
            </w:r>
          </w:p>
        </w:tc>
        <w:tc>
          <w:tcPr>
            <w:tcW w:w="1536" w:type="dxa"/>
          </w:tcPr>
          <w:p w14:paraId="043D2C13" w14:textId="77777777" w:rsidR="0067359A" w:rsidRPr="00092390" w:rsidRDefault="0067359A" w:rsidP="0067359A">
            <w:r w:rsidRPr="00092390">
              <w:t>Any</w:t>
            </w:r>
          </w:p>
        </w:tc>
        <w:tc>
          <w:tcPr>
            <w:tcW w:w="971" w:type="dxa"/>
          </w:tcPr>
          <w:p w14:paraId="39D07EDD" w14:textId="77777777" w:rsidR="0067359A" w:rsidRPr="00092390" w:rsidRDefault="0067359A" w:rsidP="0067359A">
            <w:r w:rsidRPr="00092390">
              <w:t>s</w:t>
            </w:r>
          </w:p>
        </w:tc>
        <w:tc>
          <w:tcPr>
            <w:tcW w:w="2355" w:type="dxa"/>
          </w:tcPr>
          <w:p w14:paraId="0E9FB356" w14:textId="77777777" w:rsidR="0067359A" w:rsidRPr="00092390" w:rsidRDefault="0067359A" w:rsidP="0067359A">
            <w:r w:rsidRPr="00092390">
              <w:t>Delay between adjusting the optical gain and saving new data</w:t>
            </w:r>
          </w:p>
        </w:tc>
        <w:tc>
          <w:tcPr>
            <w:tcW w:w="2606" w:type="dxa"/>
          </w:tcPr>
          <w:p w14:paraId="1FAFB5EC" w14:textId="77777777" w:rsidR="0067359A" w:rsidRPr="00092390" w:rsidRDefault="0067359A" w:rsidP="0067359A"/>
        </w:tc>
      </w:tr>
    </w:tbl>
    <w:p w14:paraId="4547D507" w14:textId="77777777" w:rsidR="0067359A" w:rsidRPr="00092390" w:rsidRDefault="0067359A" w:rsidP="0067359A"/>
    <w:p w14:paraId="0C8C629C" w14:textId="77777777" w:rsidR="0067359A" w:rsidRPr="00092390" w:rsidRDefault="0067359A" w:rsidP="0067359A">
      <w:pPr>
        <w:pStyle w:val="Heading2"/>
        <w:numPr>
          <w:ilvl w:val="0"/>
          <w:numId w:val="0"/>
        </w:numPr>
        <w:ind w:left="792"/>
      </w:pPr>
    </w:p>
    <w:p w14:paraId="375E07BF" w14:textId="77777777" w:rsidR="0087778C" w:rsidRPr="00092390" w:rsidRDefault="0087778C" w:rsidP="004D7D3B"/>
    <w:p w14:paraId="287FC320" w14:textId="5249E29F" w:rsidR="00C73A58" w:rsidRDefault="00C73A58" w:rsidP="00C73A58">
      <w:pPr>
        <w:pStyle w:val="Caption"/>
        <w:keepNext/>
      </w:pPr>
      <w:r>
        <w:t xml:space="preserve">Table </w:t>
      </w:r>
      <w:r>
        <w:fldChar w:fldCharType="begin"/>
      </w:r>
      <w:r>
        <w:instrText xml:space="preserve"> SEQ Table \* ARABIC </w:instrText>
      </w:r>
      <w:r>
        <w:fldChar w:fldCharType="separate"/>
      </w:r>
      <w:r w:rsidR="001F35C6">
        <w:t>11</w:t>
      </w:r>
      <w:r>
        <w:fldChar w:fldCharType="end"/>
      </w:r>
      <w:r>
        <w:t>: Keywords accepted by WfsArb instances</w:t>
      </w:r>
    </w:p>
    <w:tbl>
      <w:tblPr>
        <w:tblStyle w:val="TableGrid"/>
        <w:tblW w:w="0" w:type="auto"/>
        <w:tblLayout w:type="fixed"/>
        <w:tblLook w:val="01E0" w:firstRow="1" w:lastRow="1" w:firstColumn="1" w:lastColumn="1" w:noHBand="0" w:noVBand="0"/>
      </w:tblPr>
      <w:tblGrid>
        <w:gridCol w:w="2405"/>
        <w:gridCol w:w="943"/>
        <w:gridCol w:w="1440"/>
        <w:gridCol w:w="720"/>
        <w:gridCol w:w="4346"/>
      </w:tblGrid>
      <w:tr w:rsidR="004D7D3B" w:rsidRPr="00092390" w14:paraId="2B6493F1" w14:textId="77777777">
        <w:tc>
          <w:tcPr>
            <w:tcW w:w="2405" w:type="dxa"/>
          </w:tcPr>
          <w:p w14:paraId="2D5C0534" w14:textId="77777777" w:rsidR="004D7D3B" w:rsidRPr="00092390" w:rsidRDefault="004D7D3B" w:rsidP="004D7D3B">
            <w:r w:rsidRPr="00092390">
              <w:t>Name</w:t>
            </w:r>
          </w:p>
        </w:tc>
        <w:tc>
          <w:tcPr>
            <w:tcW w:w="943" w:type="dxa"/>
          </w:tcPr>
          <w:p w14:paraId="3E406086" w14:textId="77777777" w:rsidR="004D7D3B" w:rsidRPr="00092390" w:rsidRDefault="004D7D3B" w:rsidP="004D7D3B">
            <w:r w:rsidRPr="00092390">
              <w:t>Type</w:t>
            </w:r>
          </w:p>
        </w:tc>
        <w:tc>
          <w:tcPr>
            <w:tcW w:w="1440" w:type="dxa"/>
          </w:tcPr>
          <w:p w14:paraId="46C3DD34" w14:textId="77777777" w:rsidR="004D7D3B" w:rsidRPr="00092390" w:rsidRDefault="004D7D3B" w:rsidP="004D7D3B">
            <w:r w:rsidRPr="00092390">
              <w:t>Accepted values</w:t>
            </w:r>
          </w:p>
        </w:tc>
        <w:tc>
          <w:tcPr>
            <w:tcW w:w="720" w:type="dxa"/>
          </w:tcPr>
          <w:p w14:paraId="6309FCA3" w14:textId="77777777" w:rsidR="004D7D3B" w:rsidRPr="00092390" w:rsidRDefault="004D7D3B" w:rsidP="004D7D3B">
            <w:r w:rsidRPr="00092390">
              <w:t>Unit</w:t>
            </w:r>
          </w:p>
        </w:tc>
        <w:tc>
          <w:tcPr>
            <w:tcW w:w="4346" w:type="dxa"/>
          </w:tcPr>
          <w:p w14:paraId="112DF6DF" w14:textId="77777777" w:rsidR="004D7D3B" w:rsidRPr="00092390" w:rsidRDefault="004D7D3B" w:rsidP="004D7D3B">
            <w:r w:rsidRPr="00092390">
              <w:t>Notes</w:t>
            </w:r>
          </w:p>
        </w:tc>
      </w:tr>
      <w:tr w:rsidR="004D7D3B" w:rsidRPr="00092390" w14:paraId="5318B0CC" w14:textId="77777777">
        <w:trPr>
          <w:trHeight w:val="867"/>
        </w:trPr>
        <w:tc>
          <w:tcPr>
            <w:tcW w:w="2405" w:type="dxa"/>
          </w:tcPr>
          <w:p w14:paraId="4C8C509A" w14:textId="77777777" w:rsidR="004D7D3B" w:rsidRPr="00092390" w:rsidRDefault="004D7D3B" w:rsidP="004D7D3B">
            <w:r w:rsidRPr="00092390">
              <w:t>OP_MODES</w:t>
            </w:r>
          </w:p>
        </w:tc>
        <w:tc>
          <w:tcPr>
            <w:tcW w:w="943" w:type="dxa"/>
          </w:tcPr>
          <w:p w14:paraId="3DFD0BCC" w14:textId="77777777" w:rsidR="004D7D3B" w:rsidRPr="00092390" w:rsidRDefault="004D7D3B" w:rsidP="004D7D3B">
            <w:r w:rsidRPr="00092390">
              <w:t>String array</w:t>
            </w:r>
          </w:p>
        </w:tc>
        <w:tc>
          <w:tcPr>
            <w:tcW w:w="1440" w:type="dxa"/>
          </w:tcPr>
          <w:p w14:paraId="2FBA6182" w14:textId="77777777" w:rsidR="004D7D3B" w:rsidRPr="00092390" w:rsidRDefault="004D7D3B" w:rsidP="004D7D3B">
            <w:r w:rsidRPr="00092390">
              <w:t>Any</w:t>
            </w:r>
          </w:p>
        </w:tc>
        <w:tc>
          <w:tcPr>
            <w:tcW w:w="720" w:type="dxa"/>
          </w:tcPr>
          <w:p w14:paraId="1C3B8E3F" w14:textId="77777777" w:rsidR="004D7D3B" w:rsidRPr="00092390" w:rsidRDefault="004D7D3B" w:rsidP="004D7D3B"/>
        </w:tc>
        <w:tc>
          <w:tcPr>
            <w:tcW w:w="4346" w:type="dxa"/>
          </w:tcPr>
          <w:p w14:paraId="33CCCE72" w14:textId="77777777" w:rsidR="004D7D3B" w:rsidRPr="00092390" w:rsidRDefault="004D7D3B" w:rsidP="004D7D3B">
            <w:r w:rsidRPr="00092390">
              <w:t>Defines the list of “operating modes” available to the WFS. These operating modes are described in $ADOPT_SOURCE/PyModules/AdOpt/cfg_W1.py.</w:t>
            </w:r>
          </w:p>
        </w:tc>
      </w:tr>
      <w:tr w:rsidR="005A7DFC" w:rsidRPr="00092390" w14:paraId="6F2CF12A" w14:textId="77777777">
        <w:trPr>
          <w:trHeight w:val="867"/>
        </w:trPr>
        <w:tc>
          <w:tcPr>
            <w:tcW w:w="2405" w:type="dxa"/>
          </w:tcPr>
          <w:p w14:paraId="75436397" w14:textId="77777777" w:rsidR="005A7DFC" w:rsidRPr="00092390" w:rsidRDefault="005A7DFC" w:rsidP="004D7D3B">
            <w:r w:rsidRPr="00092390">
              <w:t>WfsSpec</w:t>
            </w:r>
          </w:p>
        </w:tc>
        <w:tc>
          <w:tcPr>
            <w:tcW w:w="943" w:type="dxa"/>
          </w:tcPr>
          <w:p w14:paraId="35507DC2" w14:textId="77777777" w:rsidR="005A7DFC" w:rsidRPr="00092390" w:rsidRDefault="005A7DFC" w:rsidP="004D7D3B">
            <w:r w:rsidRPr="00092390">
              <w:t>string</w:t>
            </w:r>
          </w:p>
        </w:tc>
        <w:tc>
          <w:tcPr>
            <w:tcW w:w="1440" w:type="dxa"/>
          </w:tcPr>
          <w:p w14:paraId="6BF55683" w14:textId="77777777" w:rsidR="005A7DFC" w:rsidRPr="00092390" w:rsidRDefault="005A7DFC" w:rsidP="004D7D3B">
            <w:r w:rsidRPr="00092390">
              <w:t>FLAOWFS, LBTIWFS</w:t>
            </w:r>
          </w:p>
        </w:tc>
        <w:tc>
          <w:tcPr>
            <w:tcW w:w="720" w:type="dxa"/>
          </w:tcPr>
          <w:p w14:paraId="3E04D407" w14:textId="77777777" w:rsidR="005A7DFC" w:rsidRPr="00092390" w:rsidRDefault="005A7DFC" w:rsidP="004D7D3B"/>
        </w:tc>
        <w:tc>
          <w:tcPr>
            <w:tcW w:w="4346" w:type="dxa"/>
          </w:tcPr>
          <w:p w14:paraId="5A46F4DF" w14:textId="77777777" w:rsidR="005A7DFC" w:rsidRPr="00092390" w:rsidRDefault="005A7DFC" w:rsidP="004D7D3B">
            <w:r w:rsidRPr="00092390">
              <w:t>Defines the WFS name, should match the one used for the current MsgD.</w:t>
            </w:r>
          </w:p>
        </w:tc>
      </w:tr>
      <w:tr w:rsidR="004D7D3B" w:rsidRPr="00092390" w14:paraId="1A490E0D" w14:textId="77777777">
        <w:trPr>
          <w:trHeight w:val="867"/>
        </w:trPr>
        <w:tc>
          <w:tcPr>
            <w:tcW w:w="2405" w:type="dxa"/>
          </w:tcPr>
          <w:p w14:paraId="2A2CD683" w14:textId="77777777" w:rsidR="004D7D3B" w:rsidRPr="00092390" w:rsidRDefault="004D7D3B" w:rsidP="004D7D3B">
            <w:r w:rsidRPr="00092390">
              <w:t>MinLoopFreq</w:t>
            </w:r>
          </w:p>
        </w:tc>
        <w:tc>
          <w:tcPr>
            <w:tcW w:w="943" w:type="dxa"/>
          </w:tcPr>
          <w:p w14:paraId="152E3BFB" w14:textId="77777777" w:rsidR="004D7D3B" w:rsidRPr="00092390" w:rsidRDefault="004D7D3B" w:rsidP="004D7D3B">
            <w:r w:rsidRPr="00092390">
              <w:t>Float</w:t>
            </w:r>
          </w:p>
        </w:tc>
        <w:tc>
          <w:tcPr>
            <w:tcW w:w="1440" w:type="dxa"/>
          </w:tcPr>
          <w:p w14:paraId="29BFBE3D" w14:textId="77777777" w:rsidR="004D7D3B" w:rsidRPr="00092390" w:rsidRDefault="004D7D3B" w:rsidP="004D7D3B">
            <w:r w:rsidRPr="00092390">
              <w:t>1-1000.0</w:t>
            </w:r>
          </w:p>
        </w:tc>
        <w:tc>
          <w:tcPr>
            <w:tcW w:w="720" w:type="dxa"/>
          </w:tcPr>
          <w:p w14:paraId="3BF1EA86" w14:textId="77777777" w:rsidR="004D7D3B" w:rsidRPr="00092390" w:rsidRDefault="004D7D3B" w:rsidP="004D7D3B"/>
        </w:tc>
        <w:tc>
          <w:tcPr>
            <w:tcW w:w="4346" w:type="dxa"/>
          </w:tcPr>
          <w:p w14:paraId="4ABEF1A4" w14:textId="77777777" w:rsidR="004D7D3B" w:rsidRPr="00092390" w:rsidRDefault="004D7D3B" w:rsidP="004D7D3B">
            <w:r w:rsidRPr="00092390">
              <w:t>Minimum loop frequency accepted in the ModifyAO command</w:t>
            </w:r>
          </w:p>
        </w:tc>
      </w:tr>
      <w:tr w:rsidR="004D7D3B" w:rsidRPr="00092390" w14:paraId="608A655D" w14:textId="77777777">
        <w:trPr>
          <w:trHeight w:val="867"/>
        </w:trPr>
        <w:tc>
          <w:tcPr>
            <w:tcW w:w="2405" w:type="dxa"/>
          </w:tcPr>
          <w:p w14:paraId="7FACCAA8" w14:textId="77777777" w:rsidR="004D7D3B" w:rsidRPr="00092390" w:rsidRDefault="004D7D3B" w:rsidP="004D7D3B">
            <w:r w:rsidRPr="00092390">
              <w:t>MaxLoopFreq</w:t>
            </w:r>
          </w:p>
        </w:tc>
        <w:tc>
          <w:tcPr>
            <w:tcW w:w="943" w:type="dxa"/>
          </w:tcPr>
          <w:p w14:paraId="22E7893E" w14:textId="77777777" w:rsidR="004D7D3B" w:rsidRPr="00092390" w:rsidRDefault="004D7D3B" w:rsidP="004D7D3B">
            <w:r w:rsidRPr="00092390">
              <w:t>Float</w:t>
            </w:r>
          </w:p>
        </w:tc>
        <w:tc>
          <w:tcPr>
            <w:tcW w:w="1440" w:type="dxa"/>
          </w:tcPr>
          <w:p w14:paraId="2788CCE4" w14:textId="77777777" w:rsidR="004D7D3B" w:rsidRPr="00092390" w:rsidRDefault="004D7D3B" w:rsidP="004D7D3B">
            <w:r w:rsidRPr="00092390">
              <w:t>1-1000.0</w:t>
            </w:r>
          </w:p>
        </w:tc>
        <w:tc>
          <w:tcPr>
            <w:tcW w:w="720" w:type="dxa"/>
          </w:tcPr>
          <w:p w14:paraId="4629179A" w14:textId="77777777" w:rsidR="004D7D3B" w:rsidRPr="00092390" w:rsidRDefault="004D7D3B" w:rsidP="004D7D3B"/>
        </w:tc>
        <w:tc>
          <w:tcPr>
            <w:tcW w:w="4346" w:type="dxa"/>
          </w:tcPr>
          <w:p w14:paraId="317B4171" w14:textId="77777777" w:rsidR="004D7D3B" w:rsidRPr="00092390" w:rsidRDefault="004D7D3B" w:rsidP="004D7D3B">
            <w:r w:rsidRPr="00092390">
              <w:t>Maximum loop frequency accepted in the ModifyAO command</w:t>
            </w:r>
          </w:p>
        </w:tc>
      </w:tr>
      <w:tr w:rsidR="004D7D3B" w:rsidRPr="00092390" w14:paraId="4E02FA6E" w14:textId="77777777">
        <w:trPr>
          <w:trHeight w:val="867"/>
        </w:trPr>
        <w:tc>
          <w:tcPr>
            <w:tcW w:w="2405" w:type="dxa"/>
          </w:tcPr>
          <w:p w14:paraId="385F8E68" w14:textId="77777777" w:rsidR="004D7D3B" w:rsidRPr="00092390" w:rsidRDefault="004D7D3B" w:rsidP="004D7D3B">
            <w:r w:rsidRPr="00092390">
              <w:t>MaxOvsFreq</w:t>
            </w:r>
          </w:p>
        </w:tc>
        <w:tc>
          <w:tcPr>
            <w:tcW w:w="943" w:type="dxa"/>
          </w:tcPr>
          <w:p w14:paraId="44E6FBA8" w14:textId="77777777" w:rsidR="004D7D3B" w:rsidRPr="00092390" w:rsidRDefault="004D7D3B" w:rsidP="004D7D3B">
            <w:r w:rsidRPr="00092390">
              <w:t>Float</w:t>
            </w:r>
          </w:p>
        </w:tc>
        <w:tc>
          <w:tcPr>
            <w:tcW w:w="1440" w:type="dxa"/>
          </w:tcPr>
          <w:p w14:paraId="6C5127A2" w14:textId="77777777" w:rsidR="004D7D3B" w:rsidRPr="00092390" w:rsidRDefault="004D7D3B" w:rsidP="004D7D3B">
            <w:r w:rsidRPr="00092390">
              <w:t>1-1000.0</w:t>
            </w:r>
          </w:p>
        </w:tc>
        <w:tc>
          <w:tcPr>
            <w:tcW w:w="720" w:type="dxa"/>
          </w:tcPr>
          <w:p w14:paraId="006A5642" w14:textId="77777777" w:rsidR="004D7D3B" w:rsidRPr="00092390" w:rsidRDefault="004D7D3B" w:rsidP="004D7D3B"/>
        </w:tc>
        <w:tc>
          <w:tcPr>
            <w:tcW w:w="4346" w:type="dxa"/>
          </w:tcPr>
          <w:p w14:paraId="0A7BE4BE" w14:textId="77777777" w:rsidR="004D7D3B" w:rsidRPr="00092390" w:rsidRDefault="004D7D3B" w:rsidP="004D7D3B">
            <w:r w:rsidRPr="00092390">
              <w:t>Maximum oversampling frequency accepted by the Adaptive Secondar (see [])</w:t>
            </w:r>
          </w:p>
        </w:tc>
      </w:tr>
      <w:tr w:rsidR="004D7D3B" w:rsidRPr="00092390" w14:paraId="7816D20E" w14:textId="77777777">
        <w:trPr>
          <w:trHeight w:val="867"/>
        </w:trPr>
        <w:tc>
          <w:tcPr>
            <w:tcW w:w="2405" w:type="dxa"/>
          </w:tcPr>
          <w:p w14:paraId="634E3626" w14:textId="77777777" w:rsidR="004D7D3B" w:rsidRPr="00092390" w:rsidRDefault="004D7D3B" w:rsidP="004D7D3B">
            <w:r w:rsidRPr="00092390">
              <w:t>MinHODark</w:t>
            </w:r>
          </w:p>
        </w:tc>
        <w:tc>
          <w:tcPr>
            <w:tcW w:w="943" w:type="dxa"/>
          </w:tcPr>
          <w:p w14:paraId="4A802C6A" w14:textId="77777777" w:rsidR="004D7D3B" w:rsidRPr="00092390" w:rsidRDefault="004D7D3B" w:rsidP="004D7D3B">
            <w:r w:rsidRPr="00092390">
              <w:t>int</w:t>
            </w:r>
          </w:p>
        </w:tc>
        <w:tc>
          <w:tcPr>
            <w:tcW w:w="1440" w:type="dxa"/>
          </w:tcPr>
          <w:p w14:paraId="3234CBD4" w14:textId="77777777" w:rsidR="004D7D3B" w:rsidRPr="00092390" w:rsidRDefault="004D7D3B" w:rsidP="004D7D3B">
            <w:r w:rsidRPr="00092390">
              <w:t>1-1000</w:t>
            </w:r>
          </w:p>
        </w:tc>
        <w:tc>
          <w:tcPr>
            <w:tcW w:w="720" w:type="dxa"/>
          </w:tcPr>
          <w:p w14:paraId="2E7C5E61" w14:textId="77777777" w:rsidR="004D7D3B" w:rsidRPr="00092390" w:rsidRDefault="004D7D3B" w:rsidP="004D7D3B"/>
        </w:tc>
        <w:tc>
          <w:tcPr>
            <w:tcW w:w="4346" w:type="dxa"/>
          </w:tcPr>
          <w:p w14:paraId="743D8B53" w14:textId="77777777" w:rsidR="004D7D3B" w:rsidRPr="00092390" w:rsidRDefault="004D7D3B" w:rsidP="004D7D3B">
            <w:r w:rsidRPr="00092390">
              <w:t>Minimum no. of frames to average when taking a dark frame with ccd39</w:t>
            </w:r>
          </w:p>
        </w:tc>
      </w:tr>
      <w:tr w:rsidR="004D7D3B" w:rsidRPr="00092390" w14:paraId="4D4D86E4" w14:textId="77777777">
        <w:trPr>
          <w:trHeight w:val="867"/>
        </w:trPr>
        <w:tc>
          <w:tcPr>
            <w:tcW w:w="2405" w:type="dxa"/>
          </w:tcPr>
          <w:p w14:paraId="1E855A4D" w14:textId="77777777" w:rsidR="004D7D3B" w:rsidRPr="00092390" w:rsidRDefault="004D7D3B" w:rsidP="004D7D3B">
            <w:r w:rsidRPr="00092390">
              <w:t>MaxHODark</w:t>
            </w:r>
          </w:p>
        </w:tc>
        <w:tc>
          <w:tcPr>
            <w:tcW w:w="943" w:type="dxa"/>
          </w:tcPr>
          <w:p w14:paraId="7CE5EF25" w14:textId="77777777" w:rsidR="004D7D3B" w:rsidRPr="00092390" w:rsidRDefault="004D7D3B" w:rsidP="004D7D3B">
            <w:r w:rsidRPr="00092390">
              <w:t>Int</w:t>
            </w:r>
          </w:p>
        </w:tc>
        <w:tc>
          <w:tcPr>
            <w:tcW w:w="1440" w:type="dxa"/>
          </w:tcPr>
          <w:p w14:paraId="1C1460F8" w14:textId="77777777" w:rsidR="004D7D3B" w:rsidRPr="00092390" w:rsidRDefault="004D7D3B" w:rsidP="004D7D3B">
            <w:r w:rsidRPr="00092390">
              <w:t>1-1000</w:t>
            </w:r>
          </w:p>
        </w:tc>
        <w:tc>
          <w:tcPr>
            <w:tcW w:w="720" w:type="dxa"/>
          </w:tcPr>
          <w:p w14:paraId="54D8CDC1" w14:textId="77777777" w:rsidR="004D7D3B" w:rsidRPr="00092390" w:rsidRDefault="004D7D3B" w:rsidP="004D7D3B"/>
        </w:tc>
        <w:tc>
          <w:tcPr>
            <w:tcW w:w="4346" w:type="dxa"/>
          </w:tcPr>
          <w:p w14:paraId="1C5A3FC7" w14:textId="77777777" w:rsidR="004D7D3B" w:rsidRPr="00092390" w:rsidRDefault="004D7D3B" w:rsidP="004D7D3B">
            <w:r w:rsidRPr="00092390">
              <w:t>Maximum no. of frames to average when taking a dark frame with ccd39</w:t>
            </w:r>
          </w:p>
        </w:tc>
      </w:tr>
      <w:tr w:rsidR="004D7D3B" w:rsidRPr="00092390" w14:paraId="4E711193" w14:textId="77777777">
        <w:trPr>
          <w:trHeight w:val="867"/>
        </w:trPr>
        <w:tc>
          <w:tcPr>
            <w:tcW w:w="2405" w:type="dxa"/>
          </w:tcPr>
          <w:p w14:paraId="323CAB40" w14:textId="77777777" w:rsidR="004D7D3B" w:rsidRPr="00092390" w:rsidRDefault="004D7D3B" w:rsidP="004D7D3B">
            <w:r w:rsidRPr="00092390">
              <w:t>MinTVDark</w:t>
            </w:r>
          </w:p>
        </w:tc>
        <w:tc>
          <w:tcPr>
            <w:tcW w:w="943" w:type="dxa"/>
          </w:tcPr>
          <w:p w14:paraId="5C828898" w14:textId="77777777" w:rsidR="004D7D3B" w:rsidRPr="00092390" w:rsidRDefault="004D7D3B" w:rsidP="004D7D3B">
            <w:r w:rsidRPr="00092390">
              <w:t>Int</w:t>
            </w:r>
          </w:p>
        </w:tc>
        <w:tc>
          <w:tcPr>
            <w:tcW w:w="1440" w:type="dxa"/>
          </w:tcPr>
          <w:p w14:paraId="16BF20F6" w14:textId="77777777" w:rsidR="004D7D3B" w:rsidRPr="00092390" w:rsidRDefault="004D7D3B" w:rsidP="004D7D3B">
            <w:r w:rsidRPr="00092390">
              <w:t>1-100</w:t>
            </w:r>
          </w:p>
        </w:tc>
        <w:tc>
          <w:tcPr>
            <w:tcW w:w="720" w:type="dxa"/>
          </w:tcPr>
          <w:p w14:paraId="3D604CDE" w14:textId="77777777" w:rsidR="004D7D3B" w:rsidRPr="00092390" w:rsidRDefault="004D7D3B" w:rsidP="004D7D3B"/>
        </w:tc>
        <w:tc>
          <w:tcPr>
            <w:tcW w:w="4346" w:type="dxa"/>
          </w:tcPr>
          <w:p w14:paraId="3271AFC6" w14:textId="77777777" w:rsidR="004D7D3B" w:rsidRPr="00092390" w:rsidRDefault="004D7D3B" w:rsidP="004D7D3B">
            <w:r w:rsidRPr="00092390">
              <w:t>Minimum no. of frames to average when taking a dark frame with ccd47</w:t>
            </w:r>
          </w:p>
        </w:tc>
      </w:tr>
      <w:tr w:rsidR="004D7D3B" w:rsidRPr="00092390" w14:paraId="6B8F74A7" w14:textId="77777777">
        <w:trPr>
          <w:trHeight w:val="867"/>
        </w:trPr>
        <w:tc>
          <w:tcPr>
            <w:tcW w:w="2405" w:type="dxa"/>
          </w:tcPr>
          <w:p w14:paraId="62BC1BA7" w14:textId="77777777" w:rsidR="004D7D3B" w:rsidRPr="00092390" w:rsidRDefault="004D7D3B" w:rsidP="004D7D3B">
            <w:r w:rsidRPr="00092390">
              <w:t>MaxTVDark</w:t>
            </w:r>
          </w:p>
        </w:tc>
        <w:tc>
          <w:tcPr>
            <w:tcW w:w="943" w:type="dxa"/>
          </w:tcPr>
          <w:p w14:paraId="657DBB0B" w14:textId="77777777" w:rsidR="004D7D3B" w:rsidRPr="00092390" w:rsidRDefault="004D7D3B" w:rsidP="004D7D3B">
            <w:r w:rsidRPr="00092390">
              <w:t>Int</w:t>
            </w:r>
          </w:p>
        </w:tc>
        <w:tc>
          <w:tcPr>
            <w:tcW w:w="1440" w:type="dxa"/>
          </w:tcPr>
          <w:p w14:paraId="237D8BFC" w14:textId="77777777" w:rsidR="004D7D3B" w:rsidRPr="00092390" w:rsidRDefault="004D7D3B" w:rsidP="004D7D3B">
            <w:r w:rsidRPr="00092390">
              <w:t>1-100</w:t>
            </w:r>
          </w:p>
        </w:tc>
        <w:tc>
          <w:tcPr>
            <w:tcW w:w="720" w:type="dxa"/>
          </w:tcPr>
          <w:p w14:paraId="2270071C" w14:textId="77777777" w:rsidR="004D7D3B" w:rsidRPr="00092390" w:rsidRDefault="004D7D3B" w:rsidP="004D7D3B"/>
        </w:tc>
        <w:tc>
          <w:tcPr>
            <w:tcW w:w="4346" w:type="dxa"/>
          </w:tcPr>
          <w:p w14:paraId="3ECD785E" w14:textId="77777777" w:rsidR="004D7D3B" w:rsidRPr="00092390" w:rsidRDefault="004D7D3B" w:rsidP="004D7D3B">
            <w:r w:rsidRPr="00092390">
              <w:t>Maximum no. of frames to average when taking a dark frame with ccd47</w:t>
            </w:r>
          </w:p>
        </w:tc>
      </w:tr>
      <w:tr w:rsidR="004D7D3B" w:rsidRPr="00092390" w14:paraId="0628884F" w14:textId="77777777">
        <w:trPr>
          <w:trHeight w:val="867"/>
        </w:trPr>
        <w:tc>
          <w:tcPr>
            <w:tcW w:w="2405" w:type="dxa"/>
          </w:tcPr>
          <w:p w14:paraId="797B27F2" w14:textId="77777777" w:rsidR="004D7D3B" w:rsidRPr="00092390" w:rsidRDefault="004D7D3B" w:rsidP="0083363A">
            <w:r w:rsidRPr="00092390">
              <w:t>MinIRTCDark</w:t>
            </w:r>
          </w:p>
        </w:tc>
        <w:tc>
          <w:tcPr>
            <w:tcW w:w="943" w:type="dxa"/>
          </w:tcPr>
          <w:p w14:paraId="04B863BB" w14:textId="77777777" w:rsidR="004D7D3B" w:rsidRPr="00092390" w:rsidRDefault="004D7D3B" w:rsidP="0083363A">
            <w:r w:rsidRPr="00092390">
              <w:t>Int</w:t>
            </w:r>
          </w:p>
        </w:tc>
        <w:tc>
          <w:tcPr>
            <w:tcW w:w="1440" w:type="dxa"/>
          </w:tcPr>
          <w:p w14:paraId="30D6B74E" w14:textId="77777777" w:rsidR="004D7D3B" w:rsidRPr="00092390" w:rsidRDefault="004D7D3B" w:rsidP="0083363A">
            <w:r w:rsidRPr="00092390">
              <w:t>1-1000</w:t>
            </w:r>
          </w:p>
        </w:tc>
        <w:tc>
          <w:tcPr>
            <w:tcW w:w="720" w:type="dxa"/>
          </w:tcPr>
          <w:p w14:paraId="3842F1EB" w14:textId="77777777" w:rsidR="004D7D3B" w:rsidRPr="00092390" w:rsidRDefault="004D7D3B" w:rsidP="0083363A"/>
        </w:tc>
        <w:tc>
          <w:tcPr>
            <w:tcW w:w="4346" w:type="dxa"/>
          </w:tcPr>
          <w:p w14:paraId="7B47A241" w14:textId="77777777" w:rsidR="004D7D3B" w:rsidRPr="00092390" w:rsidRDefault="004D7D3B" w:rsidP="0083363A">
            <w:r w:rsidRPr="00092390">
              <w:t>Minimum no. of frames to average when taking a dark frame with IRTC</w:t>
            </w:r>
          </w:p>
        </w:tc>
      </w:tr>
      <w:tr w:rsidR="004D7D3B" w:rsidRPr="00092390" w14:paraId="26F14BAF" w14:textId="77777777">
        <w:trPr>
          <w:trHeight w:val="867"/>
        </w:trPr>
        <w:tc>
          <w:tcPr>
            <w:tcW w:w="2405" w:type="dxa"/>
          </w:tcPr>
          <w:p w14:paraId="5C01F95E" w14:textId="77777777" w:rsidR="004D7D3B" w:rsidRPr="00092390" w:rsidRDefault="004D7D3B" w:rsidP="0083363A">
            <w:r w:rsidRPr="00092390">
              <w:t>MaxIRTCDark</w:t>
            </w:r>
          </w:p>
        </w:tc>
        <w:tc>
          <w:tcPr>
            <w:tcW w:w="943" w:type="dxa"/>
          </w:tcPr>
          <w:p w14:paraId="52C86D9A" w14:textId="77777777" w:rsidR="004D7D3B" w:rsidRPr="00092390" w:rsidRDefault="004D7D3B" w:rsidP="0083363A">
            <w:r w:rsidRPr="00092390">
              <w:t>Int</w:t>
            </w:r>
          </w:p>
        </w:tc>
        <w:tc>
          <w:tcPr>
            <w:tcW w:w="1440" w:type="dxa"/>
          </w:tcPr>
          <w:p w14:paraId="6E21A0B5" w14:textId="77777777" w:rsidR="004D7D3B" w:rsidRPr="00092390" w:rsidRDefault="004D7D3B" w:rsidP="0083363A">
            <w:r w:rsidRPr="00092390">
              <w:t>1-1000</w:t>
            </w:r>
          </w:p>
        </w:tc>
        <w:tc>
          <w:tcPr>
            <w:tcW w:w="720" w:type="dxa"/>
          </w:tcPr>
          <w:p w14:paraId="1B1F31F2" w14:textId="77777777" w:rsidR="004D7D3B" w:rsidRPr="00092390" w:rsidRDefault="004D7D3B" w:rsidP="0083363A"/>
        </w:tc>
        <w:tc>
          <w:tcPr>
            <w:tcW w:w="4346" w:type="dxa"/>
          </w:tcPr>
          <w:p w14:paraId="16CBE3DD" w14:textId="77777777" w:rsidR="004D7D3B" w:rsidRPr="00092390" w:rsidRDefault="004D7D3B" w:rsidP="0083363A">
            <w:r w:rsidRPr="00092390">
              <w:t>Maximum no. of frames to average when taking a dark frame with IRTC</w:t>
            </w:r>
          </w:p>
        </w:tc>
      </w:tr>
      <w:tr w:rsidR="004D7D3B" w:rsidRPr="00092390" w14:paraId="64404333" w14:textId="77777777">
        <w:trPr>
          <w:trHeight w:val="867"/>
        </w:trPr>
        <w:tc>
          <w:tcPr>
            <w:tcW w:w="2405" w:type="dxa"/>
          </w:tcPr>
          <w:p w14:paraId="11F14D79" w14:textId="77777777" w:rsidR="004D7D3B" w:rsidRPr="00092390" w:rsidRDefault="004D7D3B" w:rsidP="0083363A">
            <w:r w:rsidRPr="00092390">
              <w:t>MinSlopenull</w:t>
            </w:r>
          </w:p>
        </w:tc>
        <w:tc>
          <w:tcPr>
            <w:tcW w:w="943" w:type="dxa"/>
          </w:tcPr>
          <w:p w14:paraId="7135C6B6" w14:textId="77777777" w:rsidR="004D7D3B" w:rsidRPr="00092390" w:rsidRDefault="004D7D3B" w:rsidP="0083363A">
            <w:r w:rsidRPr="00092390">
              <w:t>Int</w:t>
            </w:r>
          </w:p>
        </w:tc>
        <w:tc>
          <w:tcPr>
            <w:tcW w:w="1440" w:type="dxa"/>
          </w:tcPr>
          <w:p w14:paraId="37153751" w14:textId="77777777" w:rsidR="004D7D3B" w:rsidRPr="00092390" w:rsidRDefault="004D7D3B" w:rsidP="0083363A">
            <w:r w:rsidRPr="00092390">
              <w:t>1-1000</w:t>
            </w:r>
          </w:p>
        </w:tc>
        <w:tc>
          <w:tcPr>
            <w:tcW w:w="720" w:type="dxa"/>
          </w:tcPr>
          <w:p w14:paraId="43F7FA5D" w14:textId="77777777" w:rsidR="004D7D3B" w:rsidRPr="00092390" w:rsidRDefault="004D7D3B" w:rsidP="0083363A"/>
        </w:tc>
        <w:tc>
          <w:tcPr>
            <w:tcW w:w="4346" w:type="dxa"/>
          </w:tcPr>
          <w:p w14:paraId="1B4C96C2" w14:textId="77777777" w:rsidR="004D7D3B" w:rsidRPr="00092390" w:rsidRDefault="004D7D3B" w:rsidP="0083363A">
            <w:r w:rsidRPr="00092390">
              <w:t>Minimum no. of frames to average when taking a slopenull frame.</w:t>
            </w:r>
          </w:p>
        </w:tc>
      </w:tr>
      <w:tr w:rsidR="004D7D3B" w:rsidRPr="00092390" w14:paraId="1C446988" w14:textId="77777777">
        <w:trPr>
          <w:trHeight w:val="867"/>
        </w:trPr>
        <w:tc>
          <w:tcPr>
            <w:tcW w:w="2405" w:type="dxa"/>
          </w:tcPr>
          <w:p w14:paraId="105EFA9C" w14:textId="77777777" w:rsidR="004D7D3B" w:rsidRPr="00092390" w:rsidRDefault="004D7D3B" w:rsidP="0083363A">
            <w:r w:rsidRPr="00092390">
              <w:t>MaxSlopenull</w:t>
            </w:r>
          </w:p>
        </w:tc>
        <w:tc>
          <w:tcPr>
            <w:tcW w:w="943" w:type="dxa"/>
          </w:tcPr>
          <w:p w14:paraId="26C0E88C" w14:textId="77777777" w:rsidR="004D7D3B" w:rsidRPr="00092390" w:rsidRDefault="004D7D3B" w:rsidP="0083363A">
            <w:r w:rsidRPr="00092390">
              <w:t>Int</w:t>
            </w:r>
          </w:p>
        </w:tc>
        <w:tc>
          <w:tcPr>
            <w:tcW w:w="1440" w:type="dxa"/>
          </w:tcPr>
          <w:p w14:paraId="51A60D56" w14:textId="77777777" w:rsidR="004D7D3B" w:rsidRPr="00092390" w:rsidRDefault="004D7D3B" w:rsidP="0083363A">
            <w:r w:rsidRPr="00092390">
              <w:t>1-1000</w:t>
            </w:r>
          </w:p>
        </w:tc>
        <w:tc>
          <w:tcPr>
            <w:tcW w:w="720" w:type="dxa"/>
          </w:tcPr>
          <w:p w14:paraId="6A5A8B35" w14:textId="77777777" w:rsidR="004D7D3B" w:rsidRPr="00092390" w:rsidRDefault="004D7D3B" w:rsidP="0083363A"/>
        </w:tc>
        <w:tc>
          <w:tcPr>
            <w:tcW w:w="4346" w:type="dxa"/>
          </w:tcPr>
          <w:p w14:paraId="2E9B70D5" w14:textId="77777777" w:rsidR="004D7D3B" w:rsidRPr="00092390" w:rsidRDefault="004D7D3B" w:rsidP="0083363A">
            <w:r w:rsidRPr="00092390">
              <w:t>Maximum no. of frames to average when taking a slopenull frame.</w:t>
            </w:r>
          </w:p>
        </w:tc>
      </w:tr>
      <w:tr w:rsidR="004D7D3B" w:rsidRPr="00092390" w14:paraId="1332E29F" w14:textId="77777777">
        <w:trPr>
          <w:trHeight w:val="867"/>
        </w:trPr>
        <w:tc>
          <w:tcPr>
            <w:tcW w:w="2405" w:type="dxa"/>
          </w:tcPr>
          <w:p w14:paraId="07914B32" w14:textId="77777777" w:rsidR="004D7D3B" w:rsidRPr="00092390" w:rsidRDefault="004D7D3B" w:rsidP="004D7D3B">
            <w:r w:rsidRPr="00092390">
              <w:t>MaxOffsetXYCloop</w:t>
            </w:r>
          </w:p>
        </w:tc>
        <w:tc>
          <w:tcPr>
            <w:tcW w:w="943" w:type="dxa"/>
          </w:tcPr>
          <w:p w14:paraId="6BFE66E6" w14:textId="77777777" w:rsidR="004D7D3B" w:rsidRPr="00092390" w:rsidRDefault="004D7D3B" w:rsidP="004D7D3B">
            <w:r w:rsidRPr="00092390">
              <w:t>Float</w:t>
            </w:r>
          </w:p>
        </w:tc>
        <w:tc>
          <w:tcPr>
            <w:tcW w:w="1440" w:type="dxa"/>
          </w:tcPr>
          <w:p w14:paraId="19BE6611" w14:textId="77777777" w:rsidR="004D7D3B" w:rsidRPr="00092390" w:rsidRDefault="004D7D3B" w:rsidP="004D7D3B">
            <w:r w:rsidRPr="00092390">
              <w:t>0.6</w:t>
            </w:r>
          </w:p>
        </w:tc>
        <w:tc>
          <w:tcPr>
            <w:tcW w:w="720" w:type="dxa"/>
          </w:tcPr>
          <w:p w14:paraId="385E4BDB" w14:textId="77777777" w:rsidR="004D7D3B" w:rsidRPr="00092390" w:rsidRDefault="004D7D3B" w:rsidP="004D7D3B">
            <w:r w:rsidRPr="00092390">
              <w:t>mm</w:t>
            </w:r>
          </w:p>
        </w:tc>
        <w:tc>
          <w:tcPr>
            <w:tcW w:w="4346" w:type="dxa"/>
          </w:tcPr>
          <w:p w14:paraId="1490D472" w14:textId="77777777" w:rsidR="004D7D3B" w:rsidRPr="00092390" w:rsidRDefault="004D7D3B" w:rsidP="004D7D3B">
            <w:r w:rsidRPr="00092390">
              <w:t>Maximum accepted offset in closed loop.</w:t>
            </w:r>
          </w:p>
        </w:tc>
      </w:tr>
      <w:tr w:rsidR="004D7D3B" w:rsidRPr="00092390" w14:paraId="6237F74D" w14:textId="77777777">
        <w:trPr>
          <w:trHeight w:val="867"/>
        </w:trPr>
        <w:tc>
          <w:tcPr>
            <w:tcW w:w="2405" w:type="dxa"/>
          </w:tcPr>
          <w:p w14:paraId="222CB2FF" w14:textId="77777777" w:rsidR="004D7D3B" w:rsidRPr="00092390" w:rsidRDefault="00096215" w:rsidP="004D7D3B">
            <w:r w:rsidRPr="00092390">
              <w:t>INITIAL STATE</w:t>
            </w:r>
          </w:p>
        </w:tc>
        <w:tc>
          <w:tcPr>
            <w:tcW w:w="943" w:type="dxa"/>
          </w:tcPr>
          <w:p w14:paraId="27DBB42F" w14:textId="77777777" w:rsidR="004D7D3B" w:rsidRPr="00092390" w:rsidRDefault="00096215" w:rsidP="004D7D3B">
            <w:r w:rsidRPr="00092390">
              <w:t>String</w:t>
            </w:r>
          </w:p>
        </w:tc>
        <w:tc>
          <w:tcPr>
            <w:tcW w:w="1440" w:type="dxa"/>
          </w:tcPr>
          <w:p w14:paraId="329C36DB" w14:textId="77777777" w:rsidR="004D7D3B" w:rsidRPr="00092390" w:rsidRDefault="00096215" w:rsidP="004D7D3B">
            <w:r w:rsidRPr="00092390">
              <w:t>State name</w:t>
            </w:r>
          </w:p>
        </w:tc>
        <w:tc>
          <w:tcPr>
            <w:tcW w:w="720" w:type="dxa"/>
          </w:tcPr>
          <w:p w14:paraId="2DF149D9" w14:textId="77777777" w:rsidR="004D7D3B" w:rsidRPr="00092390" w:rsidRDefault="004D7D3B" w:rsidP="004D7D3B"/>
        </w:tc>
        <w:tc>
          <w:tcPr>
            <w:tcW w:w="4346" w:type="dxa"/>
          </w:tcPr>
          <w:p w14:paraId="1CAADEF4" w14:textId="77777777" w:rsidR="004D7D3B" w:rsidRPr="00092390" w:rsidRDefault="00096215" w:rsidP="004D7D3B">
            <w:r w:rsidRPr="00092390">
              <w:t>State from which the FSM is initialized. Usually “PowerOff” or “Operating”</w:t>
            </w:r>
          </w:p>
        </w:tc>
      </w:tr>
      <w:tr w:rsidR="004D7D3B" w:rsidRPr="00092390" w14:paraId="595B605C" w14:textId="77777777">
        <w:trPr>
          <w:trHeight w:val="867"/>
        </w:trPr>
        <w:tc>
          <w:tcPr>
            <w:tcW w:w="2405" w:type="dxa"/>
          </w:tcPr>
          <w:p w14:paraId="18173BD0" w14:textId="77777777" w:rsidR="004D7D3B" w:rsidRPr="00092390" w:rsidRDefault="00096215" w:rsidP="004D7D3B">
            <w:r w:rsidRPr="00092390">
              <w:t>TelElevationVar</w:t>
            </w:r>
          </w:p>
        </w:tc>
        <w:tc>
          <w:tcPr>
            <w:tcW w:w="943" w:type="dxa"/>
          </w:tcPr>
          <w:p w14:paraId="4E5E512F" w14:textId="77777777" w:rsidR="004D7D3B" w:rsidRPr="00092390" w:rsidRDefault="00096215" w:rsidP="004D7D3B">
            <w:r w:rsidRPr="00092390">
              <w:t>String</w:t>
            </w:r>
          </w:p>
        </w:tc>
        <w:tc>
          <w:tcPr>
            <w:tcW w:w="1440" w:type="dxa"/>
          </w:tcPr>
          <w:p w14:paraId="135D61E0" w14:textId="77777777" w:rsidR="004D7D3B" w:rsidRPr="00092390" w:rsidRDefault="00096215" w:rsidP="004D7D3B">
            <w:r w:rsidRPr="00092390">
              <w:t>Variable name</w:t>
            </w:r>
          </w:p>
        </w:tc>
        <w:tc>
          <w:tcPr>
            <w:tcW w:w="720" w:type="dxa"/>
          </w:tcPr>
          <w:p w14:paraId="00809423" w14:textId="77777777" w:rsidR="004D7D3B" w:rsidRPr="00092390" w:rsidRDefault="004D7D3B" w:rsidP="004D7D3B"/>
        </w:tc>
        <w:tc>
          <w:tcPr>
            <w:tcW w:w="4346" w:type="dxa"/>
          </w:tcPr>
          <w:p w14:paraId="5FBFBA4F" w14:textId="77777777" w:rsidR="004D7D3B" w:rsidRPr="00092390" w:rsidRDefault="00096215" w:rsidP="004D7D3B">
            <w:r w:rsidRPr="00092390">
              <w:t>Name of the RTDB variable which contains the current telescope elevation.</w:t>
            </w:r>
          </w:p>
        </w:tc>
      </w:tr>
      <w:tr w:rsidR="004D7D3B" w:rsidRPr="00092390" w14:paraId="34DF61E2" w14:textId="77777777">
        <w:trPr>
          <w:trHeight w:val="867"/>
        </w:trPr>
        <w:tc>
          <w:tcPr>
            <w:tcW w:w="2405" w:type="dxa"/>
          </w:tcPr>
          <w:p w14:paraId="218C91CD" w14:textId="77777777" w:rsidR="004D7D3B" w:rsidRPr="00092390" w:rsidRDefault="00096215" w:rsidP="004D7D3B">
            <w:r w:rsidRPr="00092390">
              <w:t>TelRotatorVar</w:t>
            </w:r>
          </w:p>
        </w:tc>
        <w:tc>
          <w:tcPr>
            <w:tcW w:w="943" w:type="dxa"/>
          </w:tcPr>
          <w:p w14:paraId="28C219ED" w14:textId="77777777" w:rsidR="004D7D3B" w:rsidRPr="00092390" w:rsidRDefault="00096215" w:rsidP="004D7D3B">
            <w:r w:rsidRPr="00092390">
              <w:t>String</w:t>
            </w:r>
          </w:p>
        </w:tc>
        <w:tc>
          <w:tcPr>
            <w:tcW w:w="1440" w:type="dxa"/>
          </w:tcPr>
          <w:p w14:paraId="39695245" w14:textId="77777777" w:rsidR="004D7D3B" w:rsidRPr="00092390" w:rsidRDefault="00096215" w:rsidP="004D7D3B">
            <w:r w:rsidRPr="00092390">
              <w:t>Variable name</w:t>
            </w:r>
          </w:p>
        </w:tc>
        <w:tc>
          <w:tcPr>
            <w:tcW w:w="720" w:type="dxa"/>
          </w:tcPr>
          <w:p w14:paraId="1885EB40" w14:textId="77777777" w:rsidR="004D7D3B" w:rsidRPr="00092390" w:rsidRDefault="004D7D3B" w:rsidP="004D7D3B"/>
        </w:tc>
        <w:tc>
          <w:tcPr>
            <w:tcW w:w="4346" w:type="dxa"/>
          </w:tcPr>
          <w:p w14:paraId="649EA2FB" w14:textId="77777777" w:rsidR="004D7D3B" w:rsidRPr="00092390" w:rsidRDefault="00096215" w:rsidP="004D7D3B">
            <w:r w:rsidRPr="00092390">
              <w:t>Name of the RTDB variable which contains the current telescope derotator position.</w:t>
            </w:r>
          </w:p>
        </w:tc>
      </w:tr>
      <w:tr w:rsidR="00096215" w:rsidRPr="00092390" w14:paraId="5B6A54FD" w14:textId="77777777">
        <w:trPr>
          <w:trHeight w:val="867"/>
        </w:trPr>
        <w:tc>
          <w:tcPr>
            <w:tcW w:w="2405" w:type="dxa"/>
          </w:tcPr>
          <w:p w14:paraId="78BAE7C0" w14:textId="77777777" w:rsidR="00096215" w:rsidRPr="00092390" w:rsidRDefault="00096215" w:rsidP="0083363A">
            <w:r w:rsidRPr="00092390">
              <w:t>RerotVar</w:t>
            </w:r>
          </w:p>
        </w:tc>
        <w:tc>
          <w:tcPr>
            <w:tcW w:w="943" w:type="dxa"/>
          </w:tcPr>
          <w:p w14:paraId="3559A9FC" w14:textId="77777777" w:rsidR="00096215" w:rsidRPr="00092390" w:rsidRDefault="00096215" w:rsidP="0083363A">
            <w:r w:rsidRPr="00092390">
              <w:t>String</w:t>
            </w:r>
          </w:p>
        </w:tc>
        <w:tc>
          <w:tcPr>
            <w:tcW w:w="1440" w:type="dxa"/>
          </w:tcPr>
          <w:p w14:paraId="4BDAFE7D" w14:textId="77777777" w:rsidR="00096215" w:rsidRPr="00092390" w:rsidRDefault="00096215" w:rsidP="0083363A">
            <w:r w:rsidRPr="00092390">
              <w:t>Variable name</w:t>
            </w:r>
          </w:p>
        </w:tc>
        <w:tc>
          <w:tcPr>
            <w:tcW w:w="720" w:type="dxa"/>
          </w:tcPr>
          <w:p w14:paraId="2B61E85D" w14:textId="77777777" w:rsidR="00096215" w:rsidRPr="00092390" w:rsidRDefault="00096215" w:rsidP="0083363A"/>
        </w:tc>
        <w:tc>
          <w:tcPr>
            <w:tcW w:w="4346" w:type="dxa"/>
          </w:tcPr>
          <w:p w14:paraId="661C014A" w14:textId="77777777" w:rsidR="00096215" w:rsidRPr="00092390" w:rsidRDefault="00096215" w:rsidP="0083363A">
            <w:r w:rsidRPr="00092390">
              <w:t>Name of the RTDB variable to write in order to move the pupil rerotator.</w:t>
            </w:r>
          </w:p>
        </w:tc>
      </w:tr>
      <w:tr w:rsidR="00096215" w:rsidRPr="00092390" w14:paraId="569B282F" w14:textId="77777777">
        <w:trPr>
          <w:trHeight w:val="867"/>
        </w:trPr>
        <w:tc>
          <w:tcPr>
            <w:tcW w:w="2405" w:type="dxa"/>
          </w:tcPr>
          <w:p w14:paraId="194B5756" w14:textId="77777777" w:rsidR="00096215" w:rsidRPr="00092390" w:rsidRDefault="00096215" w:rsidP="0083363A">
            <w:r w:rsidRPr="00092390">
              <w:t>Adc1Var</w:t>
            </w:r>
          </w:p>
        </w:tc>
        <w:tc>
          <w:tcPr>
            <w:tcW w:w="943" w:type="dxa"/>
          </w:tcPr>
          <w:p w14:paraId="7A624785" w14:textId="77777777" w:rsidR="00096215" w:rsidRPr="00092390" w:rsidRDefault="00096215" w:rsidP="0083363A">
            <w:r w:rsidRPr="00092390">
              <w:t>String</w:t>
            </w:r>
          </w:p>
        </w:tc>
        <w:tc>
          <w:tcPr>
            <w:tcW w:w="1440" w:type="dxa"/>
          </w:tcPr>
          <w:p w14:paraId="275EABE2" w14:textId="77777777" w:rsidR="00096215" w:rsidRPr="00092390" w:rsidRDefault="00096215" w:rsidP="0083363A">
            <w:r w:rsidRPr="00092390">
              <w:t>Variable name</w:t>
            </w:r>
          </w:p>
        </w:tc>
        <w:tc>
          <w:tcPr>
            <w:tcW w:w="720" w:type="dxa"/>
          </w:tcPr>
          <w:p w14:paraId="75F4CC99" w14:textId="77777777" w:rsidR="00096215" w:rsidRPr="00092390" w:rsidRDefault="00096215" w:rsidP="0083363A"/>
        </w:tc>
        <w:tc>
          <w:tcPr>
            <w:tcW w:w="4346" w:type="dxa"/>
          </w:tcPr>
          <w:p w14:paraId="4B59FF12" w14:textId="77777777" w:rsidR="00096215" w:rsidRPr="00092390" w:rsidRDefault="00096215" w:rsidP="0083363A">
            <w:r w:rsidRPr="00092390">
              <w:t>Name of the RTDB variable to write in order to move the adc wheel #1.</w:t>
            </w:r>
          </w:p>
        </w:tc>
      </w:tr>
      <w:tr w:rsidR="00096215" w:rsidRPr="00092390" w14:paraId="79166A09" w14:textId="77777777">
        <w:trPr>
          <w:trHeight w:val="867"/>
        </w:trPr>
        <w:tc>
          <w:tcPr>
            <w:tcW w:w="2405" w:type="dxa"/>
          </w:tcPr>
          <w:p w14:paraId="19617A54" w14:textId="77777777" w:rsidR="00096215" w:rsidRPr="00092390" w:rsidRDefault="00096215" w:rsidP="0083363A">
            <w:r w:rsidRPr="00092390">
              <w:t>Adc2Var</w:t>
            </w:r>
          </w:p>
        </w:tc>
        <w:tc>
          <w:tcPr>
            <w:tcW w:w="943" w:type="dxa"/>
          </w:tcPr>
          <w:p w14:paraId="4B9EA788" w14:textId="77777777" w:rsidR="00096215" w:rsidRPr="00092390" w:rsidRDefault="00096215" w:rsidP="0083363A">
            <w:r w:rsidRPr="00092390">
              <w:t>String</w:t>
            </w:r>
          </w:p>
        </w:tc>
        <w:tc>
          <w:tcPr>
            <w:tcW w:w="1440" w:type="dxa"/>
          </w:tcPr>
          <w:p w14:paraId="208DDD08" w14:textId="77777777" w:rsidR="00096215" w:rsidRPr="00092390" w:rsidRDefault="00096215" w:rsidP="0083363A">
            <w:r w:rsidRPr="00092390">
              <w:t>Variable name</w:t>
            </w:r>
          </w:p>
        </w:tc>
        <w:tc>
          <w:tcPr>
            <w:tcW w:w="720" w:type="dxa"/>
          </w:tcPr>
          <w:p w14:paraId="7D654076" w14:textId="77777777" w:rsidR="00096215" w:rsidRPr="00092390" w:rsidRDefault="00096215" w:rsidP="0083363A"/>
        </w:tc>
        <w:tc>
          <w:tcPr>
            <w:tcW w:w="4346" w:type="dxa"/>
          </w:tcPr>
          <w:p w14:paraId="3066F6CA" w14:textId="77777777" w:rsidR="00096215" w:rsidRPr="00092390" w:rsidRDefault="00096215" w:rsidP="0083363A">
            <w:r w:rsidRPr="00092390">
              <w:t>Name of the RTDB variable to write in order to move the adc wheel #2</w:t>
            </w:r>
          </w:p>
        </w:tc>
      </w:tr>
      <w:tr w:rsidR="004D7D3B" w:rsidRPr="00092390" w14:paraId="3B2E6A36" w14:textId="77777777">
        <w:trPr>
          <w:trHeight w:val="867"/>
        </w:trPr>
        <w:tc>
          <w:tcPr>
            <w:tcW w:w="2405" w:type="dxa"/>
          </w:tcPr>
          <w:p w14:paraId="6BEEE67C" w14:textId="77777777" w:rsidR="004D7D3B" w:rsidRPr="00092390" w:rsidRDefault="00096215" w:rsidP="004D7D3B">
            <w:r w:rsidRPr="00092390">
              <w:t>RotatorOffsetBin1</w:t>
            </w:r>
          </w:p>
        </w:tc>
        <w:tc>
          <w:tcPr>
            <w:tcW w:w="943" w:type="dxa"/>
          </w:tcPr>
          <w:p w14:paraId="470D0FC5" w14:textId="77777777" w:rsidR="004D7D3B" w:rsidRPr="00092390" w:rsidRDefault="00096215" w:rsidP="004D7D3B">
            <w:r w:rsidRPr="00092390">
              <w:t>Float</w:t>
            </w:r>
          </w:p>
        </w:tc>
        <w:tc>
          <w:tcPr>
            <w:tcW w:w="1440" w:type="dxa"/>
          </w:tcPr>
          <w:p w14:paraId="5B22C19F" w14:textId="77777777" w:rsidR="004D7D3B" w:rsidRPr="00092390" w:rsidRDefault="00096215" w:rsidP="004D7D3B">
            <w:r w:rsidRPr="00092390">
              <w:t>0-360.0</w:t>
            </w:r>
          </w:p>
        </w:tc>
        <w:tc>
          <w:tcPr>
            <w:tcW w:w="720" w:type="dxa"/>
          </w:tcPr>
          <w:p w14:paraId="5F6ACE6C" w14:textId="77777777" w:rsidR="004D7D3B" w:rsidRPr="00092390" w:rsidRDefault="00096215" w:rsidP="004D7D3B">
            <w:r w:rsidRPr="00092390">
              <w:t>degrees</w:t>
            </w:r>
          </w:p>
        </w:tc>
        <w:tc>
          <w:tcPr>
            <w:tcW w:w="4346" w:type="dxa"/>
          </w:tcPr>
          <w:p w14:paraId="1F7DE106" w14:textId="77777777" w:rsidR="004D7D3B" w:rsidRPr="00092390" w:rsidRDefault="00096215" w:rsidP="004D7D3B">
            <w:r w:rsidRPr="00092390">
              <w:t>Offset to apply to the pupil rerotator at bin1.</w:t>
            </w:r>
          </w:p>
        </w:tc>
      </w:tr>
      <w:tr w:rsidR="00096215" w:rsidRPr="00092390" w14:paraId="01CA8760" w14:textId="77777777">
        <w:trPr>
          <w:trHeight w:val="867"/>
        </w:trPr>
        <w:tc>
          <w:tcPr>
            <w:tcW w:w="2405" w:type="dxa"/>
          </w:tcPr>
          <w:p w14:paraId="7EAD7AF2" w14:textId="77777777" w:rsidR="00096215" w:rsidRPr="00092390" w:rsidRDefault="00096215" w:rsidP="0083363A">
            <w:r w:rsidRPr="00092390">
              <w:t>RotatorOffsetBin2</w:t>
            </w:r>
          </w:p>
        </w:tc>
        <w:tc>
          <w:tcPr>
            <w:tcW w:w="943" w:type="dxa"/>
          </w:tcPr>
          <w:p w14:paraId="6052943E" w14:textId="77777777" w:rsidR="00096215" w:rsidRPr="00092390" w:rsidRDefault="00096215" w:rsidP="0083363A">
            <w:r w:rsidRPr="00092390">
              <w:t>Float</w:t>
            </w:r>
          </w:p>
        </w:tc>
        <w:tc>
          <w:tcPr>
            <w:tcW w:w="1440" w:type="dxa"/>
          </w:tcPr>
          <w:p w14:paraId="5B0DF1F4" w14:textId="77777777" w:rsidR="00096215" w:rsidRPr="00092390" w:rsidRDefault="00096215" w:rsidP="0083363A">
            <w:r w:rsidRPr="00092390">
              <w:t>0-360.0</w:t>
            </w:r>
          </w:p>
        </w:tc>
        <w:tc>
          <w:tcPr>
            <w:tcW w:w="720" w:type="dxa"/>
          </w:tcPr>
          <w:p w14:paraId="4107F8E7" w14:textId="77777777" w:rsidR="00096215" w:rsidRPr="00092390" w:rsidRDefault="00096215" w:rsidP="0083363A">
            <w:r w:rsidRPr="00092390">
              <w:t>degrees</w:t>
            </w:r>
          </w:p>
        </w:tc>
        <w:tc>
          <w:tcPr>
            <w:tcW w:w="4346" w:type="dxa"/>
          </w:tcPr>
          <w:p w14:paraId="69E498E5" w14:textId="77777777" w:rsidR="00096215" w:rsidRPr="00092390" w:rsidRDefault="00096215" w:rsidP="0083363A">
            <w:r w:rsidRPr="00092390">
              <w:t>Offset to apply to the pupil rerotator at bin2.</w:t>
            </w:r>
          </w:p>
        </w:tc>
      </w:tr>
      <w:tr w:rsidR="00096215" w:rsidRPr="00092390" w14:paraId="3F096D30" w14:textId="77777777">
        <w:trPr>
          <w:trHeight w:val="867"/>
        </w:trPr>
        <w:tc>
          <w:tcPr>
            <w:tcW w:w="2405" w:type="dxa"/>
          </w:tcPr>
          <w:p w14:paraId="51B81CDB" w14:textId="77777777" w:rsidR="00096215" w:rsidRPr="00092390" w:rsidRDefault="00096215" w:rsidP="0083363A">
            <w:r w:rsidRPr="00092390">
              <w:t>RotatorOffsetBin3</w:t>
            </w:r>
          </w:p>
        </w:tc>
        <w:tc>
          <w:tcPr>
            <w:tcW w:w="943" w:type="dxa"/>
          </w:tcPr>
          <w:p w14:paraId="1F37D322" w14:textId="77777777" w:rsidR="00096215" w:rsidRPr="00092390" w:rsidRDefault="00096215" w:rsidP="0083363A">
            <w:r w:rsidRPr="00092390">
              <w:t>Float</w:t>
            </w:r>
          </w:p>
        </w:tc>
        <w:tc>
          <w:tcPr>
            <w:tcW w:w="1440" w:type="dxa"/>
          </w:tcPr>
          <w:p w14:paraId="3BAB741A" w14:textId="77777777" w:rsidR="00096215" w:rsidRPr="00092390" w:rsidRDefault="00096215" w:rsidP="0083363A">
            <w:r w:rsidRPr="00092390">
              <w:t>0-360.0</w:t>
            </w:r>
          </w:p>
        </w:tc>
        <w:tc>
          <w:tcPr>
            <w:tcW w:w="720" w:type="dxa"/>
          </w:tcPr>
          <w:p w14:paraId="3B91DE7D" w14:textId="77777777" w:rsidR="00096215" w:rsidRPr="00092390" w:rsidRDefault="00096215" w:rsidP="0083363A">
            <w:r w:rsidRPr="00092390">
              <w:t>degrees</w:t>
            </w:r>
          </w:p>
        </w:tc>
        <w:tc>
          <w:tcPr>
            <w:tcW w:w="4346" w:type="dxa"/>
          </w:tcPr>
          <w:p w14:paraId="66114177" w14:textId="77777777" w:rsidR="00096215" w:rsidRPr="00092390" w:rsidRDefault="00096215" w:rsidP="0083363A">
            <w:r w:rsidRPr="00092390">
              <w:t>Offset to apply to the pupil rerotator at bin3.</w:t>
            </w:r>
          </w:p>
        </w:tc>
      </w:tr>
      <w:tr w:rsidR="00096215" w:rsidRPr="00092390" w14:paraId="40B7DA46" w14:textId="77777777">
        <w:trPr>
          <w:trHeight w:val="867"/>
        </w:trPr>
        <w:tc>
          <w:tcPr>
            <w:tcW w:w="2405" w:type="dxa"/>
          </w:tcPr>
          <w:p w14:paraId="67AEA70C" w14:textId="77777777" w:rsidR="00096215" w:rsidRPr="00092390" w:rsidRDefault="00096215" w:rsidP="0083363A">
            <w:r w:rsidRPr="00092390">
              <w:t>RotatorOffsetBin4</w:t>
            </w:r>
          </w:p>
        </w:tc>
        <w:tc>
          <w:tcPr>
            <w:tcW w:w="943" w:type="dxa"/>
          </w:tcPr>
          <w:p w14:paraId="324B64AE" w14:textId="77777777" w:rsidR="00096215" w:rsidRPr="00092390" w:rsidRDefault="00096215" w:rsidP="0083363A">
            <w:r w:rsidRPr="00092390">
              <w:t>Float</w:t>
            </w:r>
          </w:p>
        </w:tc>
        <w:tc>
          <w:tcPr>
            <w:tcW w:w="1440" w:type="dxa"/>
          </w:tcPr>
          <w:p w14:paraId="11624194" w14:textId="77777777" w:rsidR="00096215" w:rsidRPr="00092390" w:rsidRDefault="00096215" w:rsidP="0083363A">
            <w:r w:rsidRPr="00092390">
              <w:t>0-360.0</w:t>
            </w:r>
          </w:p>
        </w:tc>
        <w:tc>
          <w:tcPr>
            <w:tcW w:w="720" w:type="dxa"/>
          </w:tcPr>
          <w:p w14:paraId="017A807E" w14:textId="77777777" w:rsidR="00096215" w:rsidRPr="00092390" w:rsidRDefault="00096215" w:rsidP="0083363A">
            <w:r w:rsidRPr="00092390">
              <w:t>degrees</w:t>
            </w:r>
          </w:p>
        </w:tc>
        <w:tc>
          <w:tcPr>
            <w:tcW w:w="4346" w:type="dxa"/>
          </w:tcPr>
          <w:p w14:paraId="53A01E51" w14:textId="77777777" w:rsidR="00096215" w:rsidRPr="00092390" w:rsidRDefault="00096215" w:rsidP="0083363A">
            <w:r w:rsidRPr="00092390">
              <w:t>Offset to apply to the pupil rerotator at bin4.</w:t>
            </w:r>
          </w:p>
        </w:tc>
      </w:tr>
      <w:tr w:rsidR="00096215" w:rsidRPr="00092390" w14:paraId="3C27640A" w14:textId="77777777">
        <w:trPr>
          <w:trHeight w:val="867"/>
        </w:trPr>
        <w:tc>
          <w:tcPr>
            <w:tcW w:w="2405" w:type="dxa"/>
          </w:tcPr>
          <w:p w14:paraId="683D945B" w14:textId="77777777" w:rsidR="00096215" w:rsidRPr="00092390" w:rsidRDefault="00096215" w:rsidP="004D7D3B">
            <w:r w:rsidRPr="00092390">
              <w:t>cameralensTempCheck</w:t>
            </w:r>
          </w:p>
        </w:tc>
        <w:tc>
          <w:tcPr>
            <w:tcW w:w="943" w:type="dxa"/>
          </w:tcPr>
          <w:p w14:paraId="1D715A9A" w14:textId="77777777" w:rsidR="00096215" w:rsidRPr="00092390" w:rsidRDefault="00096215" w:rsidP="004D7D3B">
            <w:r w:rsidRPr="00092390">
              <w:t xml:space="preserve">Int </w:t>
            </w:r>
          </w:p>
        </w:tc>
        <w:tc>
          <w:tcPr>
            <w:tcW w:w="1440" w:type="dxa"/>
          </w:tcPr>
          <w:p w14:paraId="20AD7CDF" w14:textId="77777777" w:rsidR="00096215" w:rsidRPr="00092390" w:rsidRDefault="00096215" w:rsidP="004D7D3B">
            <w:r w:rsidRPr="00092390">
              <w:t>0 – 1</w:t>
            </w:r>
          </w:p>
        </w:tc>
        <w:tc>
          <w:tcPr>
            <w:tcW w:w="720" w:type="dxa"/>
          </w:tcPr>
          <w:p w14:paraId="3A9C2FF5" w14:textId="77777777" w:rsidR="00096215" w:rsidRPr="00092390" w:rsidRDefault="00096215" w:rsidP="004D7D3B"/>
        </w:tc>
        <w:tc>
          <w:tcPr>
            <w:tcW w:w="4346" w:type="dxa"/>
          </w:tcPr>
          <w:p w14:paraId="14E8A5A5" w14:textId="77777777" w:rsidR="00096215" w:rsidRPr="00092390" w:rsidRDefault="00096215" w:rsidP="004D7D3B">
            <w:r w:rsidRPr="00092390">
              <w:t>Activate(1) or deactivate (0) the cameralens temperature check</w:t>
            </w:r>
          </w:p>
        </w:tc>
      </w:tr>
      <w:tr w:rsidR="00096215" w:rsidRPr="00092390" w14:paraId="5753E62B" w14:textId="77777777">
        <w:trPr>
          <w:trHeight w:val="867"/>
        </w:trPr>
        <w:tc>
          <w:tcPr>
            <w:tcW w:w="2405" w:type="dxa"/>
          </w:tcPr>
          <w:p w14:paraId="4E3596D8" w14:textId="77777777" w:rsidR="00096215" w:rsidRPr="00092390" w:rsidRDefault="00096215" w:rsidP="004D7D3B">
            <w:r w:rsidRPr="00092390">
              <w:t>cameralensTempMin</w:t>
            </w:r>
          </w:p>
        </w:tc>
        <w:tc>
          <w:tcPr>
            <w:tcW w:w="943" w:type="dxa"/>
          </w:tcPr>
          <w:p w14:paraId="78E8B3AF" w14:textId="77777777" w:rsidR="00096215" w:rsidRPr="00092390" w:rsidRDefault="00096215" w:rsidP="004D7D3B">
            <w:r w:rsidRPr="00092390">
              <w:t>Float</w:t>
            </w:r>
          </w:p>
        </w:tc>
        <w:tc>
          <w:tcPr>
            <w:tcW w:w="1440" w:type="dxa"/>
          </w:tcPr>
          <w:p w14:paraId="12422AE7" w14:textId="77777777" w:rsidR="00096215" w:rsidRPr="00092390" w:rsidRDefault="00096215" w:rsidP="004D7D3B">
            <w:r w:rsidRPr="00092390">
              <w:t>-50/+50</w:t>
            </w:r>
          </w:p>
        </w:tc>
        <w:tc>
          <w:tcPr>
            <w:tcW w:w="720" w:type="dxa"/>
          </w:tcPr>
          <w:p w14:paraId="0F7489CE" w14:textId="77777777" w:rsidR="00096215" w:rsidRPr="00092390" w:rsidRDefault="00096215" w:rsidP="004D7D3B">
            <w:r w:rsidRPr="00092390">
              <w:t>°C</w:t>
            </w:r>
          </w:p>
        </w:tc>
        <w:tc>
          <w:tcPr>
            <w:tcW w:w="4346" w:type="dxa"/>
          </w:tcPr>
          <w:p w14:paraId="04D76BEC" w14:textId="77777777" w:rsidR="00096215" w:rsidRPr="00092390" w:rsidRDefault="00096215" w:rsidP="004D7D3B">
            <w:r w:rsidRPr="00092390">
              <w:t>Minimum temperature required for cameralens operation</w:t>
            </w:r>
          </w:p>
        </w:tc>
      </w:tr>
      <w:tr w:rsidR="00096215" w:rsidRPr="00092390" w14:paraId="29EF9CC1" w14:textId="77777777">
        <w:trPr>
          <w:trHeight w:val="867"/>
        </w:trPr>
        <w:tc>
          <w:tcPr>
            <w:tcW w:w="2405" w:type="dxa"/>
          </w:tcPr>
          <w:p w14:paraId="48B1EA9E" w14:textId="77777777" w:rsidR="00096215" w:rsidRPr="00092390" w:rsidRDefault="00096215" w:rsidP="004D7D3B">
            <w:r w:rsidRPr="00092390">
              <w:t>cameralensTempNumber</w:t>
            </w:r>
          </w:p>
        </w:tc>
        <w:tc>
          <w:tcPr>
            <w:tcW w:w="943" w:type="dxa"/>
          </w:tcPr>
          <w:p w14:paraId="6C8297EC" w14:textId="77777777" w:rsidR="00096215" w:rsidRPr="00092390" w:rsidRDefault="00096215" w:rsidP="004D7D3B">
            <w:r w:rsidRPr="00092390">
              <w:t>Int</w:t>
            </w:r>
          </w:p>
        </w:tc>
        <w:tc>
          <w:tcPr>
            <w:tcW w:w="1440" w:type="dxa"/>
          </w:tcPr>
          <w:p w14:paraId="690B217B" w14:textId="77777777" w:rsidR="00096215" w:rsidRPr="00092390" w:rsidRDefault="00096215" w:rsidP="004D7D3B">
            <w:r w:rsidRPr="00092390">
              <w:t>0-9</w:t>
            </w:r>
          </w:p>
        </w:tc>
        <w:tc>
          <w:tcPr>
            <w:tcW w:w="720" w:type="dxa"/>
          </w:tcPr>
          <w:p w14:paraId="6B10697C" w14:textId="77777777" w:rsidR="00096215" w:rsidRPr="00092390" w:rsidRDefault="00096215" w:rsidP="004D7D3B"/>
        </w:tc>
        <w:tc>
          <w:tcPr>
            <w:tcW w:w="4346" w:type="dxa"/>
          </w:tcPr>
          <w:p w14:paraId="6FABB946" w14:textId="77777777" w:rsidR="00096215" w:rsidRPr="00092390" w:rsidRDefault="00096215" w:rsidP="004D7D3B">
            <w:r w:rsidRPr="00092390">
              <w:t>Position in the powerboard temperature array where the relevant cameralens temperature is found.</w:t>
            </w:r>
          </w:p>
        </w:tc>
      </w:tr>
    </w:tbl>
    <w:p w14:paraId="685D685C" w14:textId="77777777" w:rsidR="004D7D3B" w:rsidRPr="00092390" w:rsidRDefault="004D7D3B" w:rsidP="004D7D3B"/>
    <w:p w14:paraId="358BD3AC" w14:textId="5AC924E8" w:rsidR="00C36067" w:rsidRPr="00092390" w:rsidRDefault="00C36067" w:rsidP="004D7D3B"/>
    <w:p w14:paraId="50442FDF" w14:textId="77777777" w:rsidR="00C36067" w:rsidRPr="00092390" w:rsidRDefault="00C36067" w:rsidP="004D7D3B"/>
    <w:p w14:paraId="54B7367E" w14:textId="4512B802" w:rsidR="00C73A58" w:rsidRDefault="00C73A58" w:rsidP="00C73A58">
      <w:pPr>
        <w:pStyle w:val="Caption"/>
        <w:keepNext/>
      </w:pPr>
      <w:r>
        <w:t xml:space="preserve">Table </w:t>
      </w:r>
      <w:r>
        <w:fldChar w:fldCharType="begin"/>
      </w:r>
      <w:r>
        <w:instrText xml:space="preserve"> SEQ Table \* ARABIC </w:instrText>
      </w:r>
      <w:r>
        <w:fldChar w:fldCharType="separate"/>
      </w:r>
      <w:r w:rsidR="001F35C6">
        <w:t>12</w:t>
      </w:r>
      <w:r>
        <w:fldChar w:fldCharType="end"/>
      </w:r>
      <w:r>
        <w:t>: Keywords accepted by CopleyCtrl instances</w:t>
      </w:r>
    </w:p>
    <w:tbl>
      <w:tblPr>
        <w:tblStyle w:val="TableGrid"/>
        <w:tblW w:w="0" w:type="auto"/>
        <w:tblLook w:val="01E0" w:firstRow="1" w:lastRow="1" w:firstColumn="1" w:lastColumn="1" w:noHBand="0" w:noVBand="0"/>
      </w:tblPr>
      <w:tblGrid>
        <w:gridCol w:w="2229"/>
        <w:gridCol w:w="803"/>
        <w:gridCol w:w="1836"/>
        <w:gridCol w:w="777"/>
        <w:gridCol w:w="4209"/>
      </w:tblGrid>
      <w:tr w:rsidR="007B3E0D" w:rsidRPr="00092390" w14:paraId="32317F02" w14:textId="77777777">
        <w:tc>
          <w:tcPr>
            <w:tcW w:w="0" w:type="auto"/>
          </w:tcPr>
          <w:p w14:paraId="62ED554D" w14:textId="77777777" w:rsidR="00C36067" w:rsidRPr="00C73A58" w:rsidRDefault="00C36067" w:rsidP="0083363A">
            <w:pPr>
              <w:rPr>
                <w:b/>
              </w:rPr>
            </w:pPr>
            <w:r w:rsidRPr="00C73A58">
              <w:rPr>
                <w:b/>
              </w:rPr>
              <w:t>Name</w:t>
            </w:r>
          </w:p>
        </w:tc>
        <w:tc>
          <w:tcPr>
            <w:tcW w:w="0" w:type="auto"/>
          </w:tcPr>
          <w:p w14:paraId="45EE5C44" w14:textId="77777777" w:rsidR="00C36067" w:rsidRPr="00C73A58" w:rsidRDefault="00C36067" w:rsidP="0083363A">
            <w:pPr>
              <w:rPr>
                <w:b/>
              </w:rPr>
            </w:pPr>
            <w:r w:rsidRPr="00C73A58">
              <w:rPr>
                <w:b/>
              </w:rPr>
              <w:t>Type</w:t>
            </w:r>
          </w:p>
        </w:tc>
        <w:tc>
          <w:tcPr>
            <w:tcW w:w="0" w:type="auto"/>
          </w:tcPr>
          <w:p w14:paraId="645668C1" w14:textId="77777777" w:rsidR="00C36067" w:rsidRPr="00C73A58" w:rsidRDefault="00C36067" w:rsidP="0083363A">
            <w:pPr>
              <w:rPr>
                <w:b/>
              </w:rPr>
            </w:pPr>
            <w:r w:rsidRPr="00C73A58">
              <w:rPr>
                <w:b/>
              </w:rPr>
              <w:t>Accepted values</w:t>
            </w:r>
          </w:p>
        </w:tc>
        <w:tc>
          <w:tcPr>
            <w:tcW w:w="0" w:type="auto"/>
          </w:tcPr>
          <w:p w14:paraId="61FD9BF6" w14:textId="77777777" w:rsidR="00C36067" w:rsidRPr="00C73A58" w:rsidRDefault="00C36067" w:rsidP="0083363A">
            <w:pPr>
              <w:rPr>
                <w:b/>
              </w:rPr>
            </w:pPr>
            <w:r w:rsidRPr="00C73A58">
              <w:rPr>
                <w:b/>
              </w:rPr>
              <w:t>Unit</w:t>
            </w:r>
          </w:p>
        </w:tc>
        <w:tc>
          <w:tcPr>
            <w:tcW w:w="0" w:type="auto"/>
          </w:tcPr>
          <w:p w14:paraId="59552321" w14:textId="77777777" w:rsidR="00C36067" w:rsidRPr="00C73A58" w:rsidRDefault="00C36067" w:rsidP="0083363A">
            <w:pPr>
              <w:rPr>
                <w:b/>
              </w:rPr>
            </w:pPr>
            <w:r w:rsidRPr="00C73A58">
              <w:rPr>
                <w:b/>
              </w:rPr>
              <w:t>Notes</w:t>
            </w:r>
          </w:p>
        </w:tc>
      </w:tr>
      <w:tr w:rsidR="007B3E0D" w:rsidRPr="00092390" w14:paraId="12C32411" w14:textId="77777777">
        <w:trPr>
          <w:trHeight w:val="867"/>
        </w:trPr>
        <w:tc>
          <w:tcPr>
            <w:tcW w:w="0" w:type="auto"/>
          </w:tcPr>
          <w:p w14:paraId="2FE23749" w14:textId="77777777" w:rsidR="00C36067" w:rsidRPr="00092390" w:rsidRDefault="00C36067" w:rsidP="0083363A">
            <w:r w:rsidRPr="00092390">
              <w:t>iDriveNetAddr</w:t>
            </w:r>
          </w:p>
        </w:tc>
        <w:tc>
          <w:tcPr>
            <w:tcW w:w="0" w:type="auto"/>
          </w:tcPr>
          <w:p w14:paraId="146FB0E8" w14:textId="77777777" w:rsidR="00C36067" w:rsidRPr="00092390" w:rsidRDefault="00C36067" w:rsidP="0083363A">
            <w:r w:rsidRPr="00092390">
              <w:t>String</w:t>
            </w:r>
          </w:p>
        </w:tc>
        <w:tc>
          <w:tcPr>
            <w:tcW w:w="0" w:type="auto"/>
          </w:tcPr>
          <w:p w14:paraId="1BE26F67" w14:textId="77777777" w:rsidR="00C36067" w:rsidRPr="00092390" w:rsidRDefault="00C36067" w:rsidP="0083363A">
            <w:r w:rsidRPr="00092390">
              <w:t>Ip address or hostname</w:t>
            </w:r>
          </w:p>
        </w:tc>
        <w:tc>
          <w:tcPr>
            <w:tcW w:w="0" w:type="auto"/>
          </w:tcPr>
          <w:p w14:paraId="58D881F5" w14:textId="77777777" w:rsidR="00C36067" w:rsidRPr="00092390" w:rsidRDefault="00C36067" w:rsidP="0083363A"/>
        </w:tc>
        <w:tc>
          <w:tcPr>
            <w:tcW w:w="0" w:type="auto"/>
          </w:tcPr>
          <w:p w14:paraId="04FE6F0C" w14:textId="77777777" w:rsidR="00C36067" w:rsidRPr="00092390" w:rsidRDefault="00C36067" w:rsidP="0083363A"/>
          <w:p w14:paraId="2FF6C713" w14:textId="77777777" w:rsidR="00C36067" w:rsidRPr="00092390" w:rsidRDefault="000C0371" w:rsidP="0083363A">
            <w:r w:rsidRPr="00092390">
              <w:t>Host to connect to.</w:t>
            </w:r>
          </w:p>
          <w:p w14:paraId="293FE1B8" w14:textId="77777777" w:rsidR="00C36067" w:rsidRPr="00092390" w:rsidRDefault="00C36067" w:rsidP="0083363A"/>
        </w:tc>
      </w:tr>
      <w:tr w:rsidR="007B3E0D" w:rsidRPr="00092390" w14:paraId="1F96FED4" w14:textId="77777777">
        <w:trPr>
          <w:trHeight w:val="867"/>
        </w:trPr>
        <w:tc>
          <w:tcPr>
            <w:tcW w:w="0" w:type="auto"/>
          </w:tcPr>
          <w:p w14:paraId="634B59F2" w14:textId="77777777" w:rsidR="00C36067" w:rsidRPr="00092390" w:rsidRDefault="000C0371" w:rsidP="0083363A">
            <w:r w:rsidRPr="00092390">
              <w:t>iDriveNetPort</w:t>
            </w:r>
          </w:p>
        </w:tc>
        <w:tc>
          <w:tcPr>
            <w:tcW w:w="0" w:type="auto"/>
          </w:tcPr>
          <w:p w14:paraId="5CC6747A" w14:textId="77777777" w:rsidR="00C36067" w:rsidRPr="00092390" w:rsidRDefault="000C0371" w:rsidP="0083363A">
            <w:r w:rsidRPr="00092390">
              <w:t>Int</w:t>
            </w:r>
          </w:p>
        </w:tc>
        <w:tc>
          <w:tcPr>
            <w:tcW w:w="0" w:type="auto"/>
          </w:tcPr>
          <w:p w14:paraId="446F44D0" w14:textId="77777777" w:rsidR="00C36067" w:rsidRPr="00092390" w:rsidRDefault="000C0371" w:rsidP="0083363A">
            <w:r w:rsidRPr="00092390">
              <w:t>1-65536</w:t>
            </w:r>
          </w:p>
        </w:tc>
        <w:tc>
          <w:tcPr>
            <w:tcW w:w="0" w:type="auto"/>
          </w:tcPr>
          <w:p w14:paraId="7BAFA6E4" w14:textId="77777777" w:rsidR="00C36067" w:rsidRPr="00092390" w:rsidRDefault="00C36067" w:rsidP="0083363A"/>
        </w:tc>
        <w:tc>
          <w:tcPr>
            <w:tcW w:w="0" w:type="auto"/>
          </w:tcPr>
          <w:p w14:paraId="1CA27609" w14:textId="77777777" w:rsidR="00C36067" w:rsidRPr="00092390" w:rsidRDefault="000C0371" w:rsidP="0083363A">
            <w:r w:rsidRPr="00092390">
              <w:t>Port to connect to</w:t>
            </w:r>
          </w:p>
        </w:tc>
      </w:tr>
      <w:tr w:rsidR="007B3E0D" w:rsidRPr="00092390" w14:paraId="668B9E7E" w14:textId="77777777">
        <w:trPr>
          <w:trHeight w:val="867"/>
        </w:trPr>
        <w:tc>
          <w:tcPr>
            <w:tcW w:w="0" w:type="auto"/>
          </w:tcPr>
          <w:p w14:paraId="7EBAD065" w14:textId="77777777" w:rsidR="00C36067" w:rsidRPr="00092390" w:rsidRDefault="000C0371" w:rsidP="0083363A">
            <w:r w:rsidRPr="00092390">
              <w:t>mvSpeed</w:t>
            </w:r>
          </w:p>
        </w:tc>
        <w:tc>
          <w:tcPr>
            <w:tcW w:w="0" w:type="auto"/>
          </w:tcPr>
          <w:p w14:paraId="5FD9BA89" w14:textId="77777777" w:rsidR="00C36067" w:rsidRPr="00092390" w:rsidRDefault="000C0371" w:rsidP="0083363A">
            <w:r w:rsidRPr="00092390">
              <w:t>Float</w:t>
            </w:r>
          </w:p>
        </w:tc>
        <w:tc>
          <w:tcPr>
            <w:tcW w:w="0" w:type="auto"/>
          </w:tcPr>
          <w:p w14:paraId="3ED5FFBF" w14:textId="77777777" w:rsidR="00C36067" w:rsidRPr="00092390" w:rsidRDefault="000C0371" w:rsidP="0083363A">
            <w:r w:rsidRPr="00092390">
              <w:t>1-100</w:t>
            </w:r>
          </w:p>
        </w:tc>
        <w:tc>
          <w:tcPr>
            <w:tcW w:w="0" w:type="auto"/>
          </w:tcPr>
          <w:p w14:paraId="32C12465" w14:textId="77777777" w:rsidR="00C36067" w:rsidRPr="00092390" w:rsidRDefault="000C0371" w:rsidP="0083363A">
            <w:r w:rsidRPr="00092390">
              <w:t>Mm/s</w:t>
            </w:r>
          </w:p>
        </w:tc>
        <w:tc>
          <w:tcPr>
            <w:tcW w:w="0" w:type="auto"/>
          </w:tcPr>
          <w:p w14:paraId="369E00A6" w14:textId="77777777" w:rsidR="00C36067" w:rsidRPr="00092390" w:rsidRDefault="000C0371" w:rsidP="0083363A">
            <w:r w:rsidRPr="00092390">
              <w:t>Stage movement speed</w:t>
            </w:r>
          </w:p>
        </w:tc>
      </w:tr>
      <w:tr w:rsidR="007B3E0D" w:rsidRPr="00092390" w14:paraId="7F064CDC" w14:textId="77777777">
        <w:trPr>
          <w:trHeight w:val="867"/>
        </w:trPr>
        <w:tc>
          <w:tcPr>
            <w:tcW w:w="0" w:type="auto"/>
          </w:tcPr>
          <w:p w14:paraId="154C3ED6" w14:textId="77777777" w:rsidR="00C36067" w:rsidRPr="00092390" w:rsidRDefault="000C0371" w:rsidP="0083363A">
            <w:r w:rsidRPr="00092390">
              <w:t>mvHighEnd</w:t>
            </w:r>
          </w:p>
        </w:tc>
        <w:tc>
          <w:tcPr>
            <w:tcW w:w="0" w:type="auto"/>
          </w:tcPr>
          <w:p w14:paraId="29136346" w14:textId="77777777" w:rsidR="00C36067" w:rsidRPr="00092390" w:rsidRDefault="00C36067" w:rsidP="0083363A">
            <w:r w:rsidRPr="00092390">
              <w:t>Float</w:t>
            </w:r>
          </w:p>
        </w:tc>
        <w:tc>
          <w:tcPr>
            <w:tcW w:w="0" w:type="auto"/>
          </w:tcPr>
          <w:p w14:paraId="67D42B80" w14:textId="77777777" w:rsidR="00C36067" w:rsidRPr="00092390" w:rsidRDefault="000C0371" w:rsidP="0083363A">
            <w:r w:rsidRPr="00092390">
              <w:t>any</w:t>
            </w:r>
          </w:p>
        </w:tc>
        <w:tc>
          <w:tcPr>
            <w:tcW w:w="0" w:type="auto"/>
          </w:tcPr>
          <w:p w14:paraId="5195BABF" w14:textId="77777777" w:rsidR="00C36067" w:rsidRPr="00092390" w:rsidRDefault="000C0371" w:rsidP="0083363A">
            <w:r w:rsidRPr="00092390">
              <w:t>Mm</w:t>
            </w:r>
          </w:p>
        </w:tc>
        <w:tc>
          <w:tcPr>
            <w:tcW w:w="0" w:type="auto"/>
          </w:tcPr>
          <w:p w14:paraId="782A04C7" w14:textId="77777777" w:rsidR="00C36067" w:rsidRPr="00092390" w:rsidRDefault="000C0371" w:rsidP="0083363A">
            <w:r w:rsidRPr="00092390">
              <w:t>Maximum accepted target position</w:t>
            </w:r>
          </w:p>
        </w:tc>
      </w:tr>
      <w:tr w:rsidR="007B3E0D" w:rsidRPr="00092390" w14:paraId="6536BF25" w14:textId="77777777">
        <w:trPr>
          <w:trHeight w:val="867"/>
        </w:trPr>
        <w:tc>
          <w:tcPr>
            <w:tcW w:w="0" w:type="auto"/>
          </w:tcPr>
          <w:p w14:paraId="2FBF9CD1" w14:textId="77777777" w:rsidR="00C36067" w:rsidRPr="00092390" w:rsidRDefault="000C0371" w:rsidP="0083363A">
            <w:r w:rsidRPr="00092390">
              <w:t>mvLowEnd</w:t>
            </w:r>
          </w:p>
        </w:tc>
        <w:tc>
          <w:tcPr>
            <w:tcW w:w="0" w:type="auto"/>
          </w:tcPr>
          <w:p w14:paraId="64EFD25E" w14:textId="77777777" w:rsidR="00C36067" w:rsidRPr="00092390" w:rsidRDefault="000C0371" w:rsidP="0083363A">
            <w:r w:rsidRPr="00092390">
              <w:t>Float</w:t>
            </w:r>
          </w:p>
        </w:tc>
        <w:tc>
          <w:tcPr>
            <w:tcW w:w="0" w:type="auto"/>
          </w:tcPr>
          <w:p w14:paraId="5F66552F" w14:textId="77777777" w:rsidR="00C36067" w:rsidRPr="00092390" w:rsidRDefault="000C0371" w:rsidP="0083363A">
            <w:r w:rsidRPr="00092390">
              <w:t>Any</w:t>
            </w:r>
          </w:p>
        </w:tc>
        <w:tc>
          <w:tcPr>
            <w:tcW w:w="0" w:type="auto"/>
          </w:tcPr>
          <w:p w14:paraId="73DEE1A2" w14:textId="77777777" w:rsidR="00C36067" w:rsidRPr="00092390" w:rsidRDefault="000C0371" w:rsidP="0083363A">
            <w:r w:rsidRPr="00092390">
              <w:t>Mm</w:t>
            </w:r>
          </w:p>
        </w:tc>
        <w:tc>
          <w:tcPr>
            <w:tcW w:w="0" w:type="auto"/>
          </w:tcPr>
          <w:p w14:paraId="488303D4" w14:textId="4D762BD9" w:rsidR="00C36067" w:rsidRPr="00092390" w:rsidRDefault="00C73A58" w:rsidP="0083363A">
            <w:r>
              <w:t>Minim</w:t>
            </w:r>
            <w:r w:rsidR="000C0371" w:rsidRPr="00092390">
              <w:t>um accepted target position</w:t>
            </w:r>
          </w:p>
        </w:tc>
      </w:tr>
      <w:tr w:rsidR="007B3E0D" w:rsidRPr="00092390" w14:paraId="37FF564A" w14:textId="77777777">
        <w:trPr>
          <w:trHeight w:val="867"/>
        </w:trPr>
        <w:tc>
          <w:tcPr>
            <w:tcW w:w="0" w:type="auto"/>
          </w:tcPr>
          <w:p w14:paraId="004FD433" w14:textId="77777777" w:rsidR="00C36067" w:rsidRPr="00092390" w:rsidRDefault="000C0371" w:rsidP="0083363A">
            <w:r w:rsidRPr="00092390">
              <w:t>stepsRatio</w:t>
            </w:r>
          </w:p>
        </w:tc>
        <w:tc>
          <w:tcPr>
            <w:tcW w:w="0" w:type="auto"/>
          </w:tcPr>
          <w:p w14:paraId="118C4F45" w14:textId="77777777" w:rsidR="00C36067" w:rsidRPr="00092390" w:rsidRDefault="000C0371" w:rsidP="0083363A">
            <w:r w:rsidRPr="00092390">
              <w:t>Float</w:t>
            </w:r>
          </w:p>
        </w:tc>
        <w:tc>
          <w:tcPr>
            <w:tcW w:w="0" w:type="auto"/>
          </w:tcPr>
          <w:p w14:paraId="4EC9BA05" w14:textId="77777777" w:rsidR="00C36067" w:rsidRPr="00092390" w:rsidRDefault="000C0371" w:rsidP="0083363A">
            <w:r w:rsidRPr="00092390">
              <w:t>Any</w:t>
            </w:r>
          </w:p>
        </w:tc>
        <w:tc>
          <w:tcPr>
            <w:tcW w:w="0" w:type="auto"/>
          </w:tcPr>
          <w:p w14:paraId="2BF2439E" w14:textId="77777777" w:rsidR="00C36067" w:rsidRPr="00092390" w:rsidRDefault="00C36067" w:rsidP="0083363A"/>
        </w:tc>
        <w:tc>
          <w:tcPr>
            <w:tcW w:w="0" w:type="auto"/>
          </w:tcPr>
          <w:p w14:paraId="0818BC60" w14:textId="77777777" w:rsidR="00C36067" w:rsidRPr="00092390" w:rsidRDefault="000C0371" w:rsidP="0083363A">
            <w:r w:rsidRPr="00092390">
              <w:t>Ratio between encoder steps and mm.</w:t>
            </w:r>
          </w:p>
        </w:tc>
      </w:tr>
      <w:tr w:rsidR="007B3E0D" w:rsidRPr="00092390" w14:paraId="0C61EA2C" w14:textId="77777777">
        <w:trPr>
          <w:trHeight w:val="867"/>
        </w:trPr>
        <w:tc>
          <w:tcPr>
            <w:tcW w:w="0" w:type="auto"/>
          </w:tcPr>
          <w:p w14:paraId="599E1D30" w14:textId="77777777" w:rsidR="000C0371" w:rsidRPr="00092390" w:rsidRDefault="007B3E0D" w:rsidP="0083363A">
            <w:r w:rsidRPr="00092390">
              <w:t>HomingPosition</w:t>
            </w:r>
          </w:p>
        </w:tc>
        <w:tc>
          <w:tcPr>
            <w:tcW w:w="0" w:type="auto"/>
          </w:tcPr>
          <w:p w14:paraId="21D29F25" w14:textId="77777777" w:rsidR="000C0371" w:rsidRPr="00092390" w:rsidRDefault="007B3E0D" w:rsidP="0083363A">
            <w:r w:rsidRPr="00092390">
              <w:t>Float</w:t>
            </w:r>
          </w:p>
        </w:tc>
        <w:tc>
          <w:tcPr>
            <w:tcW w:w="0" w:type="auto"/>
          </w:tcPr>
          <w:p w14:paraId="283006B7" w14:textId="77777777" w:rsidR="000C0371" w:rsidRPr="00092390" w:rsidRDefault="007B3E0D" w:rsidP="0083363A">
            <w:r w:rsidRPr="00092390">
              <w:t>Any</w:t>
            </w:r>
          </w:p>
        </w:tc>
        <w:tc>
          <w:tcPr>
            <w:tcW w:w="0" w:type="auto"/>
          </w:tcPr>
          <w:p w14:paraId="557E5DC4" w14:textId="77777777" w:rsidR="000C0371" w:rsidRPr="00092390" w:rsidRDefault="007B3E0D" w:rsidP="0083363A">
            <w:r w:rsidRPr="00092390">
              <w:t>Mm</w:t>
            </w:r>
          </w:p>
        </w:tc>
        <w:tc>
          <w:tcPr>
            <w:tcW w:w="0" w:type="auto"/>
          </w:tcPr>
          <w:p w14:paraId="6BE00663" w14:textId="77777777" w:rsidR="000C0371" w:rsidRPr="00092390" w:rsidRDefault="007B3E0D" w:rsidP="0083363A">
            <w:r w:rsidRPr="00092390">
              <w:t>Target position to trigger a homing sequence</w:t>
            </w:r>
          </w:p>
        </w:tc>
      </w:tr>
      <w:tr w:rsidR="007B3E0D" w:rsidRPr="00092390" w14:paraId="1DFEEADA" w14:textId="77777777">
        <w:trPr>
          <w:trHeight w:val="867"/>
        </w:trPr>
        <w:tc>
          <w:tcPr>
            <w:tcW w:w="0" w:type="auto"/>
          </w:tcPr>
          <w:p w14:paraId="2361442C" w14:textId="77777777" w:rsidR="000C0371" w:rsidRPr="00092390" w:rsidRDefault="007B3E0D" w:rsidP="0083363A">
            <w:r w:rsidRPr="00092390">
              <w:t>AbortPosition</w:t>
            </w:r>
          </w:p>
        </w:tc>
        <w:tc>
          <w:tcPr>
            <w:tcW w:w="0" w:type="auto"/>
          </w:tcPr>
          <w:p w14:paraId="65810993" w14:textId="77777777" w:rsidR="000C0371" w:rsidRPr="00092390" w:rsidRDefault="007B3E0D" w:rsidP="0083363A">
            <w:r w:rsidRPr="00092390">
              <w:t>Float</w:t>
            </w:r>
          </w:p>
        </w:tc>
        <w:tc>
          <w:tcPr>
            <w:tcW w:w="0" w:type="auto"/>
          </w:tcPr>
          <w:p w14:paraId="22593215" w14:textId="77777777" w:rsidR="000C0371" w:rsidRPr="00092390" w:rsidRDefault="007B3E0D" w:rsidP="0083363A">
            <w:r w:rsidRPr="00092390">
              <w:t>Any</w:t>
            </w:r>
          </w:p>
        </w:tc>
        <w:tc>
          <w:tcPr>
            <w:tcW w:w="0" w:type="auto"/>
          </w:tcPr>
          <w:p w14:paraId="52E315C3" w14:textId="77777777" w:rsidR="000C0371" w:rsidRPr="00092390" w:rsidRDefault="007B3E0D" w:rsidP="0083363A">
            <w:r w:rsidRPr="00092390">
              <w:t>Mm</w:t>
            </w:r>
          </w:p>
        </w:tc>
        <w:tc>
          <w:tcPr>
            <w:tcW w:w="0" w:type="auto"/>
          </w:tcPr>
          <w:p w14:paraId="6CC6B447" w14:textId="77777777" w:rsidR="000C0371" w:rsidRPr="00092390" w:rsidRDefault="007B3E0D" w:rsidP="0083363A">
            <w:r w:rsidRPr="00092390">
              <w:t>Target position to trigger an abort sequence</w:t>
            </w:r>
          </w:p>
        </w:tc>
      </w:tr>
      <w:tr w:rsidR="007B3E0D" w:rsidRPr="00092390" w14:paraId="35F989E1" w14:textId="77777777">
        <w:trPr>
          <w:trHeight w:val="867"/>
        </w:trPr>
        <w:tc>
          <w:tcPr>
            <w:tcW w:w="0" w:type="auto"/>
          </w:tcPr>
          <w:p w14:paraId="578465C4" w14:textId="77777777" w:rsidR="000C0371" w:rsidRPr="00092390" w:rsidRDefault="007B3E0D" w:rsidP="0083363A">
            <w:r w:rsidRPr="00092390">
              <w:t>GoodWindow</w:t>
            </w:r>
          </w:p>
        </w:tc>
        <w:tc>
          <w:tcPr>
            <w:tcW w:w="0" w:type="auto"/>
          </w:tcPr>
          <w:p w14:paraId="0D40EF5E" w14:textId="77777777" w:rsidR="000C0371" w:rsidRPr="00092390" w:rsidRDefault="007B3E0D" w:rsidP="0083363A">
            <w:r w:rsidRPr="00092390">
              <w:t>Float</w:t>
            </w:r>
          </w:p>
        </w:tc>
        <w:tc>
          <w:tcPr>
            <w:tcW w:w="0" w:type="auto"/>
          </w:tcPr>
          <w:p w14:paraId="0F2B907D" w14:textId="77777777" w:rsidR="000C0371" w:rsidRPr="00092390" w:rsidRDefault="007B3E0D" w:rsidP="0083363A">
            <w:r w:rsidRPr="00092390">
              <w:t>Any</w:t>
            </w:r>
          </w:p>
        </w:tc>
        <w:tc>
          <w:tcPr>
            <w:tcW w:w="0" w:type="auto"/>
          </w:tcPr>
          <w:p w14:paraId="1552CCC0" w14:textId="77777777" w:rsidR="000C0371" w:rsidRPr="00092390" w:rsidRDefault="007B3E0D" w:rsidP="0083363A">
            <w:r w:rsidRPr="00092390">
              <w:t>Mm</w:t>
            </w:r>
          </w:p>
        </w:tc>
        <w:tc>
          <w:tcPr>
            <w:tcW w:w="0" w:type="auto"/>
          </w:tcPr>
          <w:p w14:paraId="2485A437" w14:textId="77777777" w:rsidR="000C0371" w:rsidRPr="00092390" w:rsidRDefault="007B3E0D" w:rsidP="0083363A">
            <w:r w:rsidRPr="00092390">
              <w:t>Accepted positioning error</w:t>
            </w:r>
          </w:p>
        </w:tc>
      </w:tr>
      <w:tr w:rsidR="007B3E0D" w:rsidRPr="00092390" w14:paraId="1D3169DD" w14:textId="77777777">
        <w:trPr>
          <w:trHeight w:val="867"/>
        </w:trPr>
        <w:tc>
          <w:tcPr>
            <w:tcW w:w="0" w:type="auto"/>
          </w:tcPr>
          <w:p w14:paraId="412B438C" w14:textId="77777777" w:rsidR="000C0371" w:rsidRPr="00092390" w:rsidRDefault="007B3E0D" w:rsidP="0083363A">
            <w:r w:rsidRPr="00092390">
              <w:t>proportionalGain</w:t>
            </w:r>
          </w:p>
        </w:tc>
        <w:tc>
          <w:tcPr>
            <w:tcW w:w="0" w:type="auto"/>
          </w:tcPr>
          <w:p w14:paraId="33CB1E4A" w14:textId="77777777" w:rsidR="000C0371" w:rsidRPr="00092390" w:rsidRDefault="007B3E0D" w:rsidP="0083363A">
            <w:r w:rsidRPr="00092390">
              <w:t>Int</w:t>
            </w:r>
          </w:p>
        </w:tc>
        <w:tc>
          <w:tcPr>
            <w:tcW w:w="0" w:type="auto"/>
          </w:tcPr>
          <w:p w14:paraId="1255BADA" w14:textId="77777777" w:rsidR="000C0371" w:rsidRPr="00092390" w:rsidRDefault="007B3E0D" w:rsidP="0083363A">
            <w:r w:rsidRPr="00092390">
              <w:t>1-9999</w:t>
            </w:r>
          </w:p>
        </w:tc>
        <w:tc>
          <w:tcPr>
            <w:tcW w:w="0" w:type="auto"/>
          </w:tcPr>
          <w:p w14:paraId="7DEDF8FC" w14:textId="77777777" w:rsidR="000C0371" w:rsidRPr="00092390" w:rsidRDefault="000C0371" w:rsidP="0083363A"/>
        </w:tc>
        <w:tc>
          <w:tcPr>
            <w:tcW w:w="0" w:type="auto"/>
          </w:tcPr>
          <w:p w14:paraId="2D75D9CD" w14:textId="77777777" w:rsidR="000C0371" w:rsidRPr="00092390" w:rsidRDefault="007B3E0D" w:rsidP="0083363A">
            <w:r w:rsidRPr="00092390">
              <w:t>Proportional gain of the internal PID loop. Defaults to 4500.</w:t>
            </w:r>
          </w:p>
        </w:tc>
      </w:tr>
      <w:tr w:rsidR="007B3E0D" w:rsidRPr="00092390" w14:paraId="6EE8A44F" w14:textId="77777777">
        <w:trPr>
          <w:trHeight w:val="867"/>
        </w:trPr>
        <w:tc>
          <w:tcPr>
            <w:tcW w:w="0" w:type="auto"/>
          </w:tcPr>
          <w:p w14:paraId="0BB6F557" w14:textId="77777777" w:rsidR="000C0371" w:rsidRPr="00092390" w:rsidRDefault="007B3E0D" w:rsidP="0083363A">
            <w:r w:rsidRPr="00092390">
              <w:t>positiveLimitSwitch</w:t>
            </w:r>
          </w:p>
        </w:tc>
        <w:tc>
          <w:tcPr>
            <w:tcW w:w="0" w:type="auto"/>
          </w:tcPr>
          <w:p w14:paraId="04EECAF9" w14:textId="77777777" w:rsidR="000C0371" w:rsidRPr="00092390" w:rsidRDefault="007B3E0D" w:rsidP="0083363A">
            <w:r w:rsidRPr="00092390">
              <w:t>Int</w:t>
            </w:r>
          </w:p>
        </w:tc>
        <w:tc>
          <w:tcPr>
            <w:tcW w:w="0" w:type="auto"/>
          </w:tcPr>
          <w:p w14:paraId="57ED670E" w14:textId="77777777" w:rsidR="000C0371" w:rsidRPr="00092390" w:rsidRDefault="007B3E0D" w:rsidP="0083363A">
            <w:r w:rsidRPr="00092390">
              <w:t>0-9</w:t>
            </w:r>
          </w:p>
        </w:tc>
        <w:tc>
          <w:tcPr>
            <w:tcW w:w="0" w:type="auto"/>
          </w:tcPr>
          <w:p w14:paraId="4997718E" w14:textId="77777777" w:rsidR="000C0371" w:rsidRPr="00092390" w:rsidRDefault="000C0371" w:rsidP="0083363A"/>
        </w:tc>
        <w:tc>
          <w:tcPr>
            <w:tcW w:w="0" w:type="auto"/>
          </w:tcPr>
          <w:p w14:paraId="51EC3CE3" w14:textId="77777777" w:rsidR="000C0371" w:rsidRPr="00092390" w:rsidRDefault="007B3E0D" w:rsidP="0083363A">
            <w:r w:rsidRPr="00092390">
              <w:t>I/O line to use as positive limit switch. Zero means not used.</w:t>
            </w:r>
          </w:p>
        </w:tc>
      </w:tr>
      <w:tr w:rsidR="007B3E0D" w:rsidRPr="00092390" w14:paraId="4782FC72" w14:textId="77777777">
        <w:trPr>
          <w:trHeight w:val="867"/>
        </w:trPr>
        <w:tc>
          <w:tcPr>
            <w:tcW w:w="0" w:type="auto"/>
          </w:tcPr>
          <w:p w14:paraId="6DF44E5A" w14:textId="77777777" w:rsidR="007B3E0D" w:rsidRPr="00092390" w:rsidRDefault="007B3E0D" w:rsidP="0083363A">
            <w:r w:rsidRPr="00092390">
              <w:t>negativeLimitSwitch</w:t>
            </w:r>
          </w:p>
        </w:tc>
        <w:tc>
          <w:tcPr>
            <w:tcW w:w="0" w:type="auto"/>
          </w:tcPr>
          <w:p w14:paraId="506EC303" w14:textId="77777777" w:rsidR="007B3E0D" w:rsidRPr="00092390" w:rsidRDefault="007B3E0D" w:rsidP="0083363A">
            <w:r w:rsidRPr="00092390">
              <w:t>Int</w:t>
            </w:r>
          </w:p>
        </w:tc>
        <w:tc>
          <w:tcPr>
            <w:tcW w:w="0" w:type="auto"/>
          </w:tcPr>
          <w:p w14:paraId="443C2EB8" w14:textId="77777777" w:rsidR="007B3E0D" w:rsidRPr="00092390" w:rsidRDefault="007B3E0D" w:rsidP="0083363A">
            <w:r w:rsidRPr="00092390">
              <w:t>0-9</w:t>
            </w:r>
          </w:p>
        </w:tc>
        <w:tc>
          <w:tcPr>
            <w:tcW w:w="0" w:type="auto"/>
          </w:tcPr>
          <w:p w14:paraId="53D92082" w14:textId="77777777" w:rsidR="007B3E0D" w:rsidRPr="00092390" w:rsidRDefault="007B3E0D" w:rsidP="0083363A"/>
        </w:tc>
        <w:tc>
          <w:tcPr>
            <w:tcW w:w="0" w:type="auto"/>
          </w:tcPr>
          <w:p w14:paraId="4BC108FF" w14:textId="77777777" w:rsidR="007B3E0D" w:rsidRPr="00092390" w:rsidRDefault="007B3E0D" w:rsidP="0083363A">
            <w:r w:rsidRPr="00092390">
              <w:t>I/O line to use as negative limit switch. Zero means not used.</w:t>
            </w:r>
          </w:p>
        </w:tc>
      </w:tr>
      <w:tr w:rsidR="007B3E0D" w:rsidRPr="00092390" w14:paraId="5C2E3458" w14:textId="77777777">
        <w:trPr>
          <w:trHeight w:val="867"/>
        </w:trPr>
        <w:tc>
          <w:tcPr>
            <w:tcW w:w="0" w:type="auto"/>
          </w:tcPr>
          <w:p w14:paraId="071B8B24" w14:textId="77777777" w:rsidR="007B3E0D" w:rsidRPr="00092390" w:rsidRDefault="007B3E0D" w:rsidP="0083363A">
            <w:r w:rsidRPr="00092390">
              <w:t>homeLimitSwitch</w:t>
            </w:r>
          </w:p>
        </w:tc>
        <w:tc>
          <w:tcPr>
            <w:tcW w:w="0" w:type="auto"/>
          </w:tcPr>
          <w:p w14:paraId="46B5A2DE" w14:textId="77777777" w:rsidR="007B3E0D" w:rsidRPr="00092390" w:rsidRDefault="007B3E0D" w:rsidP="0083363A">
            <w:r w:rsidRPr="00092390">
              <w:t>Int</w:t>
            </w:r>
          </w:p>
        </w:tc>
        <w:tc>
          <w:tcPr>
            <w:tcW w:w="0" w:type="auto"/>
          </w:tcPr>
          <w:p w14:paraId="413600BB" w14:textId="77777777" w:rsidR="007B3E0D" w:rsidRPr="00092390" w:rsidRDefault="007B3E0D" w:rsidP="0083363A">
            <w:r w:rsidRPr="00092390">
              <w:t>0-9</w:t>
            </w:r>
          </w:p>
        </w:tc>
        <w:tc>
          <w:tcPr>
            <w:tcW w:w="0" w:type="auto"/>
          </w:tcPr>
          <w:p w14:paraId="4FC6D6DB" w14:textId="77777777" w:rsidR="007B3E0D" w:rsidRPr="00092390" w:rsidRDefault="007B3E0D" w:rsidP="0083363A"/>
        </w:tc>
        <w:tc>
          <w:tcPr>
            <w:tcW w:w="0" w:type="auto"/>
          </w:tcPr>
          <w:p w14:paraId="1A2D6FFE" w14:textId="77777777" w:rsidR="007B3E0D" w:rsidRPr="00092390" w:rsidRDefault="007B3E0D" w:rsidP="0083363A">
            <w:r w:rsidRPr="00092390">
              <w:t>I/O line to use as home switch. Zero means not used.</w:t>
            </w:r>
          </w:p>
        </w:tc>
      </w:tr>
      <w:tr w:rsidR="007B3E0D" w:rsidRPr="00092390" w14:paraId="59997DBF" w14:textId="77777777">
        <w:trPr>
          <w:trHeight w:val="867"/>
        </w:trPr>
        <w:tc>
          <w:tcPr>
            <w:tcW w:w="0" w:type="auto"/>
          </w:tcPr>
          <w:p w14:paraId="739B0256" w14:textId="77777777" w:rsidR="007B3E0D" w:rsidRPr="00092390" w:rsidRDefault="007B3E0D" w:rsidP="0083363A">
            <w:r w:rsidRPr="00092390">
              <w:t>HomingMethod</w:t>
            </w:r>
          </w:p>
        </w:tc>
        <w:tc>
          <w:tcPr>
            <w:tcW w:w="0" w:type="auto"/>
          </w:tcPr>
          <w:p w14:paraId="1CB58C70" w14:textId="77777777" w:rsidR="007B3E0D" w:rsidRPr="00092390" w:rsidRDefault="007B3E0D" w:rsidP="0083363A">
            <w:r w:rsidRPr="00092390">
              <w:t>String</w:t>
            </w:r>
          </w:p>
        </w:tc>
        <w:tc>
          <w:tcPr>
            <w:tcW w:w="0" w:type="auto"/>
          </w:tcPr>
          <w:p w14:paraId="7BD96D71" w14:textId="77777777" w:rsidR="007B3E0D" w:rsidRPr="00092390" w:rsidRDefault="007B3E0D" w:rsidP="0083363A">
            <w:r w:rsidRPr="00092390">
              <w:t>POS or NEG</w:t>
            </w:r>
          </w:p>
        </w:tc>
        <w:tc>
          <w:tcPr>
            <w:tcW w:w="0" w:type="auto"/>
          </w:tcPr>
          <w:p w14:paraId="5F487033" w14:textId="77777777" w:rsidR="007B3E0D" w:rsidRPr="00092390" w:rsidRDefault="007B3E0D" w:rsidP="0083363A"/>
        </w:tc>
        <w:tc>
          <w:tcPr>
            <w:tcW w:w="0" w:type="auto"/>
          </w:tcPr>
          <w:p w14:paraId="790540F2" w14:textId="77777777" w:rsidR="007B3E0D" w:rsidRPr="00092390" w:rsidRDefault="007B3E0D" w:rsidP="0083363A">
            <w:r w:rsidRPr="00092390">
              <w:t>Use either the Positive or Negative limit switch to perform homing.</w:t>
            </w:r>
          </w:p>
        </w:tc>
      </w:tr>
    </w:tbl>
    <w:p w14:paraId="7079EFB6" w14:textId="77777777" w:rsidR="00C36067" w:rsidRPr="00092390" w:rsidRDefault="00C36067" w:rsidP="004D7D3B"/>
    <w:p w14:paraId="10EE0577" w14:textId="77777777" w:rsidR="00076027" w:rsidRPr="00092390" w:rsidRDefault="00076027" w:rsidP="00EF47CD">
      <w:pPr>
        <w:pStyle w:val="Heading1"/>
      </w:pPr>
      <w:bookmarkStart w:id="215" w:name="_Toc336514401"/>
      <w:r w:rsidRPr="00092390">
        <w:t>Table of wfs, adsec and AO status values and commands accepted</w:t>
      </w:r>
      <w:bookmarkEnd w:id="215"/>
    </w:p>
    <w:p w14:paraId="165472E3" w14:textId="77777777" w:rsidR="00012C49" w:rsidRPr="00092390" w:rsidRDefault="00012C49" w:rsidP="00EF47CD">
      <w:pPr>
        <w:pStyle w:val="Heading1"/>
        <w:numPr>
          <w:ilvl w:val="0"/>
          <w:numId w:val="0"/>
        </w:numPr>
      </w:pPr>
    </w:p>
    <w:p w14:paraId="40C81AF9" w14:textId="77777777" w:rsidR="001C3486" w:rsidRPr="00092390" w:rsidRDefault="001C3486" w:rsidP="009322BA">
      <w:pPr>
        <w:pStyle w:val="Heading2"/>
      </w:pPr>
      <w:bookmarkStart w:id="216" w:name="_Toc336514402"/>
      <w:r w:rsidRPr="00092390">
        <w:t>Wfs command table</w:t>
      </w:r>
      <w:bookmarkEnd w:id="216"/>
    </w:p>
    <w:p w14:paraId="57BF9840" w14:textId="77777777" w:rsidR="001C3486" w:rsidRPr="00092390" w:rsidRDefault="001C3486" w:rsidP="001C3486"/>
    <w:tbl>
      <w:tblPr>
        <w:tblStyle w:val="TableGrid"/>
        <w:tblW w:w="0" w:type="auto"/>
        <w:tblLook w:val="01E0" w:firstRow="1" w:lastRow="1" w:firstColumn="1" w:lastColumn="1" w:noHBand="0" w:noVBand="0"/>
      </w:tblPr>
      <w:tblGrid>
        <w:gridCol w:w="1416"/>
        <w:gridCol w:w="2675"/>
      </w:tblGrid>
      <w:tr w:rsidR="001C3486" w:rsidRPr="00092390" w14:paraId="6F91BE35" w14:textId="77777777">
        <w:tc>
          <w:tcPr>
            <w:tcW w:w="0" w:type="auto"/>
          </w:tcPr>
          <w:p w14:paraId="6C40A843" w14:textId="77777777" w:rsidR="001C3486" w:rsidRPr="00092390" w:rsidRDefault="001C3486" w:rsidP="001C3486">
            <w:r w:rsidRPr="00092390">
              <w:t>State</w:t>
            </w:r>
          </w:p>
        </w:tc>
        <w:tc>
          <w:tcPr>
            <w:tcW w:w="0" w:type="auto"/>
          </w:tcPr>
          <w:p w14:paraId="07840A74" w14:textId="77777777" w:rsidR="001C3486" w:rsidRPr="00092390" w:rsidRDefault="001C3486" w:rsidP="001C3486">
            <w:r w:rsidRPr="00092390">
              <w:t>Accepted commands</w:t>
            </w:r>
          </w:p>
        </w:tc>
      </w:tr>
      <w:tr w:rsidR="001C3486" w:rsidRPr="00092390" w14:paraId="3CF49345" w14:textId="77777777">
        <w:tc>
          <w:tcPr>
            <w:tcW w:w="0" w:type="auto"/>
          </w:tcPr>
          <w:p w14:paraId="453AEEB1" w14:textId="77777777" w:rsidR="001C3486" w:rsidRPr="00092390" w:rsidRDefault="003A7715" w:rsidP="001C3486">
            <w:r w:rsidRPr="00092390">
              <w:t>PowerOff</w:t>
            </w:r>
          </w:p>
        </w:tc>
        <w:tc>
          <w:tcPr>
            <w:tcW w:w="0" w:type="auto"/>
          </w:tcPr>
          <w:p w14:paraId="00E3C476" w14:textId="77777777" w:rsidR="001C3486" w:rsidRPr="00092390" w:rsidRDefault="003A7715" w:rsidP="001C3486">
            <w:r w:rsidRPr="00092390">
              <w:t>Operate</w:t>
            </w:r>
          </w:p>
        </w:tc>
      </w:tr>
      <w:tr w:rsidR="001C3486" w:rsidRPr="00092390" w14:paraId="0A2571CD" w14:textId="77777777">
        <w:tc>
          <w:tcPr>
            <w:tcW w:w="0" w:type="auto"/>
          </w:tcPr>
          <w:p w14:paraId="0DC2A4F3" w14:textId="77777777" w:rsidR="001C3486" w:rsidRPr="00092390" w:rsidRDefault="003A7715" w:rsidP="001C3486">
            <w:r w:rsidRPr="00092390">
              <w:t>Operating</w:t>
            </w:r>
          </w:p>
        </w:tc>
        <w:tc>
          <w:tcPr>
            <w:tcW w:w="0" w:type="auto"/>
          </w:tcPr>
          <w:p w14:paraId="7F3EA5E9" w14:textId="77777777" w:rsidR="001C3486" w:rsidRPr="00092390" w:rsidRDefault="003A7715" w:rsidP="001C3486">
            <w:r w:rsidRPr="00092390">
              <w:t>Off</w:t>
            </w:r>
          </w:p>
          <w:p w14:paraId="216FDF39" w14:textId="77777777" w:rsidR="003A7715" w:rsidRPr="00092390" w:rsidRDefault="003A7715" w:rsidP="001C3486">
            <w:r w:rsidRPr="00092390">
              <w:t>Operate</w:t>
            </w:r>
          </w:p>
          <w:p w14:paraId="5BD33FAF" w14:textId="77777777" w:rsidR="003A7715" w:rsidRPr="00092390" w:rsidRDefault="003A7715" w:rsidP="001C3486">
            <w:r w:rsidRPr="00092390">
              <w:t>SaveStatus</w:t>
            </w:r>
          </w:p>
          <w:p w14:paraId="523EFC55" w14:textId="77777777" w:rsidR="003A7715" w:rsidRPr="00092390" w:rsidRDefault="003A7715" w:rsidP="001C3486">
            <w:r w:rsidRPr="00092390">
              <w:t>SaveOptLoopData</w:t>
            </w:r>
          </w:p>
          <w:p w14:paraId="556327F6" w14:textId="77777777" w:rsidR="003A7715" w:rsidRPr="00092390" w:rsidRDefault="003A7715" w:rsidP="001C3486">
            <w:r w:rsidRPr="00092390">
              <w:t>AntiDrift</w:t>
            </w:r>
          </w:p>
          <w:p w14:paraId="5800F576" w14:textId="77777777" w:rsidR="003A7715" w:rsidRPr="00092390" w:rsidRDefault="003A7715" w:rsidP="001C3486">
            <w:r w:rsidRPr="00092390">
              <w:t>EnableDisturb</w:t>
            </w:r>
          </w:p>
          <w:p w14:paraId="37D59BB1" w14:textId="77777777" w:rsidR="003A7715" w:rsidRPr="00092390" w:rsidRDefault="003A7715" w:rsidP="001C3486">
            <w:r w:rsidRPr="00092390">
              <w:t>AutoTrack</w:t>
            </w:r>
          </w:p>
          <w:p w14:paraId="18C29764" w14:textId="77777777" w:rsidR="003A7715" w:rsidRPr="00092390" w:rsidRDefault="003A7715" w:rsidP="001C3486">
            <w:r w:rsidRPr="00092390">
              <w:t>CalibrateHODark</w:t>
            </w:r>
          </w:p>
          <w:p w14:paraId="7C3692BE" w14:textId="77777777" w:rsidR="003A7715" w:rsidRPr="00092390" w:rsidRDefault="003A7715" w:rsidP="001C3486">
            <w:r w:rsidRPr="00092390">
              <w:t>CalibrateTVDark</w:t>
            </w:r>
          </w:p>
          <w:p w14:paraId="54A884CC" w14:textId="77777777" w:rsidR="003A7715" w:rsidRPr="00092390" w:rsidRDefault="003A7715" w:rsidP="001C3486">
            <w:r w:rsidRPr="00092390">
              <w:t>CalibrateIRTCDark</w:t>
            </w:r>
          </w:p>
          <w:p w14:paraId="5FFB7706" w14:textId="77777777" w:rsidR="003A7715" w:rsidRPr="00092390" w:rsidRDefault="003A7715" w:rsidP="001C3486">
            <w:r w:rsidRPr="00092390">
              <w:t>StopLoop</w:t>
            </w:r>
          </w:p>
          <w:p w14:paraId="4D12171E" w14:textId="77777777" w:rsidR="003A7715" w:rsidRPr="00092390" w:rsidRDefault="003A7715" w:rsidP="001C3486">
            <w:r w:rsidRPr="00092390">
              <w:t>PrepareAcquireRef</w:t>
            </w:r>
          </w:p>
          <w:p w14:paraId="4A0DAFFE" w14:textId="77777777" w:rsidR="003A7715" w:rsidRPr="00092390" w:rsidRDefault="003A7715" w:rsidP="001C3486">
            <w:r w:rsidRPr="00092390">
              <w:t>ModifyAO</w:t>
            </w:r>
          </w:p>
        </w:tc>
      </w:tr>
      <w:tr w:rsidR="001C3486" w:rsidRPr="00092390" w14:paraId="778DE6A5" w14:textId="77777777">
        <w:tc>
          <w:tcPr>
            <w:tcW w:w="0" w:type="auto"/>
          </w:tcPr>
          <w:p w14:paraId="598B86BC" w14:textId="77777777" w:rsidR="001C3486" w:rsidRPr="00092390" w:rsidRDefault="003A7715" w:rsidP="001C3486">
            <w:r w:rsidRPr="00092390">
              <w:t>AOPrepared</w:t>
            </w:r>
          </w:p>
        </w:tc>
        <w:tc>
          <w:tcPr>
            <w:tcW w:w="0" w:type="auto"/>
          </w:tcPr>
          <w:p w14:paraId="58BCBC27" w14:textId="77777777" w:rsidR="001C3486" w:rsidRPr="00092390" w:rsidRDefault="003A7715" w:rsidP="001C3486">
            <w:r w:rsidRPr="00092390">
              <w:t>Operate</w:t>
            </w:r>
          </w:p>
          <w:p w14:paraId="5B8B068C" w14:textId="77777777" w:rsidR="003A7715" w:rsidRPr="00092390" w:rsidRDefault="003A7715" w:rsidP="001C3486">
            <w:r w:rsidRPr="00092390">
              <w:t>PrepareAcquireRef</w:t>
            </w:r>
          </w:p>
          <w:p w14:paraId="7F8715A7" w14:textId="77777777" w:rsidR="003A7715" w:rsidRPr="00092390" w:rsidRDefault="003A7715" w:rsidP="001C3486">
            <w:r w:rsidRPr="00092390">
              <w:t>AcquireRef</w:t>
            </w:r>
          </w:p>
          <w:p w14:paraId="7C569DFA" w14:textId="77777777" w:rsidR="003A7715" w:rsidRPr="00092390" w:rsidRDefault="003A7715" w:rsidP="001C3486">
            <w:r w:rsidRPr="00092390">
              <w:t>StopLoop</w:t>
            </w:r>
          </w:p>
          <w:p w14:paraId="21F778D5" w14:textId="77777777" w:rsidR="003A7715" w:rsidRPr="00092390" w:rsidRDefault="003A7715" w:rsidP="001C3486">
            <w:r w:rsidRPr="00092390">
              <w:t>AntiDrift</w:t>
            </w:r>
          </w:p>
          <w:p w14:paraId="2DE34458" w14:textId="77777777" w:rsidR="003A7715" w:rsidRPr="00092390" w:rsidRDefault="003A7715" w:rsidP="001C3486">
            <w:r w:rsidRPr="00092390">
              <w:t>AutoTrack</w:t>
            </w:r>
          </w:p>
          <w:p w14:paraId="02C1A9F5" w14:textId="77777777" w:rsidR="003A7715" w:rsidRPr="00092390" w:rsidRDefault="003A7715" w:rsidP="001C3486">
            <w:r w:rsidRPr="00092390">
              <w:t>CalibrateHODark</w:t>
            </w:r>
          </w:p>
          <w:p w14:paraId="5AA1C224" w14:textId="77777777" w:rsidR="003A7715" w:rsidRPr="00092390" w:rsidRDefault="003A7715" w:rsidP="001C3486">
            <w:r w:rsidRPr="00092390">
              <w:t>SaveOptLoopData</w:t>
            </w:r>
          </w:p>
          <w:p w14:paraId="0AA1CA62" w14:textId="77777777" w:rsidR="003A7715" w:rsidRPr="00092390" w:rsidRDefault="003A7715" w:rsidP="001C3486">
            <w:r w:rsidRPr="00092390">
              <w:t>SaveStatus</w:t>
            </w:r>
          </w:p>
          <w:p w14:paraId="7BDDB9E9" w14:textId="77777777" w:rsidR="003A7715" w:rsidRPr="00092390" w:rsidRDefault="003A7715" w:rsidP="001C3486">
            <w:r w:rsidRPr="00092390">
              <w:t>CheckRef</w:t>
            </w:r>
          </w:p>
          <w:p w14:paraId="04321536" w14:textId="77777777" w:rsidR="003A7715" w:rsidRPr="00092390" w:rsidRDefault="003A7715" w:rsidP="001C3486">
            <w:r w:rsidRPr="00092390">
              <w:t>ModifyAO</w:t>
            </w:r>
          </w:p>
          <w:p w14:paraId="10646BF2" w14:textId="77777777" w:rsidR="003A7715" w:rsidRPr="00092390" w:rsidRDefault="003A7715" w:rsidP="001C3486">
            <w:r w:rsidRPr="00092390">
              <w:t>Off</w:t>
            </w:r>
          </w:p>
        </w:tc>
      </w:tr>
      <w:tr w:rsidR="001C3486" w:rsidRPr="00092390" w14:paraId="6B77DBF5" w14:textId="77777777">
        <w:tc>
          <w:tcPr>
            <w:tcW w:w="0" w:type="auto"/>
          </w:tcPr>
          <w:p w14:paraId="19D64FF0" w14:textId="77777777" w:rsidR="001C3486" w:rsidRPr="00092390" w:rsidRDefault="00145CB9" w:rsidP="001C3486">
            <w:r w:rsidRPr="00092390">
              <w:t>AOSet</w:t>
            </w:r>
          </w:p>
        </w:tc>
        <w:tc>
          <w:tcPr>
            <w:tcW w:w="0" w:type="auto"/>
          </w:tcPr>
          <w:p w14:paraId="4DC577BD" w14:textId="77777777" w:rsidR="001C3486" w:rsidRPr="00092390" w:rsidRDefault="00145CB9" w:rsidP="001C3486">
            <w:r w:rsidRPr="00092390">
              <w:t>CloseLoop</w:t>
            </w:r>
          </w:p>
          <w:p w14:paraId="2B8F676D" w14:textId="77777777" w:rsidR="00145CB9" w:rsidRPr="00092390" w:rsidRDefault="00145CB9" w:rsidP="001C3486">
            <w:r w:rsidRPr="00092390">
              <w:t>ModifyAO</w:t>
            </w:r>
          </w:p>
          <w:p w14:paraId="377F8B4D" w14:textId="77777777" w:rsidR="00145CB9" w:rsidRPr="00092390" w:rsidRDefault="00145CB9" w:rsidP="001C3486">
            <w:r w:rsidRPr="00092390">
              <w:t>AcquireRef</w:t>
            </w:r>
          </w:p>
          <w:p w14:paraId="330FE67C" w14:textId="77777777" w:rsidR="00145CB9" w:rsidRPr="00092390" w:rsidRDefault="00145CB9" w:rsidP="001C3486">
            <w:r w:rsidRPr="00092390">
              <w:t>Operate</w:t>
            </w:r>
          </w:p>
          <w:p w14:paraId="0409F0E7" w14:textId="77777777" w:rsidR="00145CB9" w:rsidRPr="00092390" w:rsidRDefault="00145CB9" w:rsidP="001C3486">
            <w:r w:rsidRPr="00092390">
              <w:t>PrepareAcquireRef</w:t>
            </w:r>
          </w:p>
          <w:p w14:paraId="0C6B76D5" w14:textId="77777777" w:rsidR="00145CB9" w:rsidRPr="00092390" w:rsidRDefault="00145CB9" w:rsidP="001C3486">
            <w:r w:rsidRPr="00092390">
              <w:t>StopLoop</w:t>
            </w:r>
          </w:p>
          <w:p w14:paraId="11BA839A" w14:textId="77777777" w:rsidR="00145CB9" w:rsidRPr="00092390" w:rsidRDefault="00145CB9" w:rsidP="001C3486">
            <w:r w:rsidRPr="00092390">
              <w:t>AutoTrack</w:t>
            </w:r>
          </w:p>
          <w:p w14:paraId="3B576397" w14:textId="77777777" w:rsidR="00145CB9" w:rsidRPr="00092390" w:rsidRDefault="00145CB9" w:rsidP="001C3486">
            <w:r w:rsidRPr="00092390">
              <w:t>AntiDrift</w:t>
            </w:r>
          </w:p>
          <w:p w14:paraId="22947DFC" w14:textId="77777777" w:rsidR="00145CB9" w:rsidRPr="00092390" w:rsidRDefault="00145CB9" w:rsidP="001C3486">
            <w:r w:rsidRPr="00092390">
              <w:t>EnableDisturb</w:t>
            </w:r>
          </w:p>
          <w:p w14:paraId="35B1F621" w14:textId="77777777" w:rsidR="00145CB9" w:rsidRPr="00092390" w:rsidRDefault="00145CB9" w:rsidP="001C3486">
            <w:r w:rsidRPr="00092390">
              <w:t>SaveOptLoopData</w:t>
            </w:r>
          </w:p>
          <w:p w14:paraId="073C11B4" w14:textId="77777777" w:rsidR="00145CB9" w:rsidRPr="00092390" w:rsidRDefault="00145CB9" w:rsidP="001C3486">
            <w:r w:rsidRPr="00092390">
              <w:t>SaveStatus</w:t>
            </w:r>
          </w:p>
          <w:p w14:paraId="267FE555" w14:textId="77777777" w:rsidR="00145CB9" w:rsidRPr="00092390" w:rsidRDefault="00145CB9" w:rsidP="001C3486">
            <w:r w:rsidRPr="00092390">
              <w:t>CalibrateHODark</w:t>
            </w:r>
          </w:p>
          <w:p w14:paraId="138DB789" w14:textId="77777777" w:rsidR="00145CB9" w:rsidRPr="00092390" w:rsidRDefault="00145CB9" w:rsidP="001C3486">
            <w:r w:rsidRPr="00092390">
              <w:t>CalibrateTVDark</w:t>
            </w:r>
          </w:p>
          <w:p w14:paraId="3EC6CB73" w14:textId="77777777" w:rsidR="00145CB9" w:rsidRPr="00092390" w:rsidRDefault="00145CB9" w:rsidP="001C3486">
            <w:r w:rsidRPr="00092390">
              <w:t>CheckRef</w:t>
            </w:r>
          </w:p>
        </w:tc>
      </w:tr>
      <w:tr w:rsidR="001C3486" w:rsidRPr="00092390" w14:paraId="771086A1" w14:textId="77777777">
        <w:tc>
          <w:tcPr>
            <w:tcW w:w="0" w:type="auto"/>
          </w:tcPr>
          <w:p w14:paraId="703E3665" w14:textId="77777777" w:rsidR="001C3486" w:rsidRPr="00092390" w:rsidRDefault="009F78BA" w:rsidP="001C3486">
            <w:r w:rsidRPr="00092390">
              <w:t>Failure</w:t>
            </w:r>
          </w:p>
        </w:tc>
        <w:tc>
          <w:tcPr>
            <w:tcW w:w="0" w:type="auto"/>
          </w:tcPr>
          <w:p w14:paraId="1DB9AC37" w14:textId="77777777" w:rsidR="001C3486" w:rsidRPr="00092390" w:rsidRDefault="009F78BA" w:rsidP="001C3486">
            <w:r w:rsidRPr="00092390">
              <w:t>RecoverFailure (Operate)</w:t>
            </w:r>
          </w:p>
        </w:tc>
      </w:tr>
      <w:tr w:rsidR="001C3486" w:rsidRPr="00092390" w14:paraId="4A0357D0" w14:textId="77777777">
        <w:tc>
          <w:tcPr>
            <w:tcW w:w="0" w:type="auto"/>
          </w:tcPr>
          <w:p w14:paraId="5009C7B9" w14:textId="77777777" w:rsidR="001C3486" w:rsidRPr="00092390" w:rsidRDefault="009F78BA" w:rsidP="001C3486">
            <w:r w:rsidRPr="00092390">
              <w:t>LoopClosed</w:t>
            </w:r>
          </w:p>
        </w:tc>
        <w:tc>
          <w:tcPr>
            <w:tcW w:w="0" w:type="auto"/>
          </w:tcPr>
          <w:p w14:paraId="223FDA27" w14:textId="77777777" w:rsidR="001C3486" w:rsidRPr="00092390" w:rsidRDefault="009F78BA" w:rsidP="001C3486">
            <w:r w:rsidRPr="00092390">
              <w:t>PauseLoop</w:t>
            </w:r>
            <w:r w:rsidRPr="00092390">
              <w:br/>
              <w:t>StopLoop</w:t>
            </w:r>
          </w:p>
          <w:p w14:paraId="06A0CAC3" w14:textId="77777777" w:rsidR="009F78BA" w:rsidRPr="00092390" w:rsidRDefault="009F78BA" w:rsidP="001C3486">
            <w:r w:rsidRPr="00092390">
              <w:t>RefineLoop</w:t>
            </w:r>
          </w:p>
          <w:p w14:paraId="618F3DFB" w14:textId="77777777" w:rsidR="009F78BA" w:rsidRPr="00092390" w:rsidRDefault="009F78BA" w:rsidP="001C3486">
            <w:r w:rsidRPr="00092390">
              <w:t>OffsetXY</w:t>
            </w:r>
          </w:p>
          <w:p w14:paraId="4F49A74A" w14:textId="77777777" w:rsidR="009F78BA" w:rsidRPr="00092390" w:rsidRDefault="009F78BA" w:rsidP="001C3486">
            <w:r w:rsidRPr="00092390">
              <w:t>OffsetZ</w:t>
            </w:r>
          </w:p>
          <w:p w14:paraId="57A3AB4E" w14:textId="77777777" w:rsidR="009F78BA" w:rsidRPr="00092390" w:rsidRDefault="009F78BA" w:rsidP="001C3486">
            <w:r w:rsidRPr="00092390">
              <w:t>AntiDrift</w:t>
            </w:r>
          </w:p>
          <w:p w14:paraId="3CEFBEFB" w14:textId="77777777" w:rsidR="009F78BA" w:rsidRPr="00092390" w:rsidRDefault="009F78BA" w:rsidP="001C3486">
            <w:r w:rsidRPr="00092390">
              <w:t>AutoTrack</w:t>
            </w:r>
          </w:p>
          <w:p w14:paraId="547E6F62" w14:textId="77777777" w:rsidR="009F78BA" w:rsidRPr="00092390" w:rsidRDefault="009F78BA" w:rsidP="001C3486">
            <w:r w:rsidRPr="00092390">
              <w:t>EnableDisturb</w:t>
            </w:r>
          </w:p>
          <w:p w14:paraId="1183F864" w14:textId="77777777" w:rsidR="009F78BA" w:rsidRPr="00092390" w:rsidRDefault="009F78BA" w:rsidP="001C3486">
            <w:r w:rsidRPr="00092390">
              <w:t>SaveOptLoopData</w:t>
            </w:r>
          </w:p>
          <w:p w14:paraId="0EDCDC7D" w14:textId="77777777" w:rsidR="009F78BA" w:rsidRPr="00092390" w:rsidRDefault="009F78BA" w:rsidP="001C3486">
            <w:r w:rsidRPr="00092390">
              <w:t>SaveStatus</w:t>
            </w:r>
          </w:p>
        </w:tc>
      </w:tr>
      <w:tr w:rsidR="001C3486" w:rsidRPr="00092390" w14:paraId="534333D8" w14:textId="77777777">
        <w:tc>
          <w:tcPr>
            <w:tcW w:w="0" w:type="auto"/>
          </w:tcPr>
          <w:p w14:paraId="7D4CAD70" w14:textId="77777777" w:rsidR="001C3486" w:rsidRPr="00092390" w:rsidRDefault="009F78BA" w:rsidP="001C3486">
            <w:r w:rsidRPr="00092390">
              <w:t>LoopPaused</w:t>
            </w:r>
          </w:p>
        </w:tc>
        <w:tc>
          <w:tcPr>
            <w:tcW w:w="0" w:type="auto"/>
          </w:tcPr>
          <w:p w14:paraId="01A68A97" w14:textId="77777777" w:rsidR="001C3486" w:rsidRPr="00092390" w:rsidRDefault="009F78BA" w:rsidP="001C3486">
            <w:r w:rsidRPr="00092390">
              <w:t>ResumeLoop</w:t>
            </w:r>
          </w:p>
          <w:p w14:paraId="6D1F81B8" w14:textId="77777777" w:rsidR="009F78BA" w:rsidRPr="00092390" w:rsidRDefault="009F78BA" w:rsidP="001C3486">
            <w:r w:rsidRPr="00092390">
              <w:t>StopLoop</w:t>
            </w:r>
          </w:p>
          <w:p w14:paraId="6CC058E4" w14:textId="77777777" w:rsidR="009F78BA" w:rsidRPr="00092390" w:rsidRDefault="009F78BA" w:rsidP="001C3486">
            <w:r w:rsidRPr="00092390">
              <w:t>OffsetXY</w:t>
            </w:r>
          </w:p>
          <w:p w14:paraId="2A1F2189" w14:textId="77777777" w:rsidR="009F78BA" w:rsidRPr="00092390" w:rsidRDefault="009F78BA" w:rsidP="001C3486">
            <w:r w:rsidRPr="00092390">
              <w:t>OffsetZ</w:t>
            </w:r>
          </w:p>
          <w:p w14:paraId="07563E3E" w14:textId="77777777" w:rsidR="009F78BA" w:rsidRPr="00092390" w:rsidRDefault="009F78BA" w:rsidP="001C3486">
            <w:r w:rsidRPr="00092390">
              <w:t>AntiDrift</w:t>
            </w:r>
          </w:p>
          <w:p w14:paraId="129E9037" w14:textId="77777777" w:rsidR="009F78BA" w:rsidRPr="00092390" w:rsidRDefault="009F78BA" w:rsidP="001C3486">
            <w:r w:rsidRPr="00092390">
              <w:t>AutoTrack</w:t>
            </w:r>
          </w:p>
          <w:p w14:paraId="680F5097" w14:textId="77777777" w:rsidR="009F78BA" w:rsidRPr="00092390" w:rsidRDefault="009F78BA" w:rsidP="001C3486">
            <w:r w:rsidRPr="00092390">
              <w:t>EnableDisturb</w:t>
            </w:r>
          </w:p>
          <w:p w14:paraId="2E939D0E" w14:textId="77777777" w:rsidR="009F78BA" w:rsidRPr="00092390" w:rsidRDefault="009F78BA" w:rsidP="001C3486">
            <w:r w:rsidRPr="00092390">
              <w:t>SaveOptLoopData</w:t>
            </w:r>
          </w:p>
          <w:p w14:paraId="6FFCE0A6" w14:textId="77777777" w:rsidR="009F78BA" w:rsidRPr="00092390" w:rsidRDefault="009F78BA" w:rsidP="001C3486">
            <w:r w:rsidRPr="00092390">
              <w:t>SaveStatus</w:t>
            </w:r>
          </w:p>
        </w:tc>
      </w:tr>
    </w:tbl>
    <w:p w14:paraId="5428C2E7" w14:textId="77777777" w:rsidR="001C3486" w:rsidRPr="00092390" w:rsidRDefault="001C3486" w:rsidP="001C3486"/>
    <w:p w14:paraId="3ACA052A" w14:textId="77777777" w:rsidR="001C3486" w:rsidRPr="00092390" w:rsidRDefault="009322BA" w:rsidP="009322BA">
      <w:pPr>
        <w:pStyle w:val="Heading2"/>
      </w:pPr>
      <w:bookmarkStart w:id="217" w:name="_Toc336514403"/>
      <w:r w:rsidRPr="00092390">
        <w:t>AdSec Command table</w:t>
      </w:r>
      <w:bookmarkEnd w:id="217"/>
    </w:p>
    <w:p w14:paraId="7334EFA6" w14:textId="77777777" w:rsidR="009322BA" w:rsidRPr="00092390" w:rsidRDefault="009322BA" w:rsidP="001C3486"/>
    <w:p w14:paraId="50DAB9E0" w14:textId="77777777" w:rsidR="009322BA" w:rsidRPr="00092390" w:rsidRDefault="009322BA" w:rsidP="009322BA">
      <w:pPr>
        <w:pStyle w:val="Heading2"/>
      </w:pPr>
      <w:bookmarkStart w:id="218" w:name="_Toc336514404"/>
      <w:r w:rsidRPr="00092390">
        <w:t>AO Command table</w:t>
      </w:r>
      <w:bookmarkEnd w:id="218"/>
    </w:p>
    <w:p w14:paraId="7219A8E7" w14:textId="77777777" w:rsidR="009322BA" w:rsidRPr="00092390" w:rsidRDefault="009322BA" w:rsidP="001C3486"/>
    <w:p w14:paraId="6248F20D" w14:textId="77777777" w:rsidR="00761760" w:rsidRPr="00092390" w:rsidRDefault="00761760" w:rsidP="00012C49"/>
    <w:p w14:paraId="237ACC38" w14:textId="77777777" w:rsidR="00761760" w:rsidRPr="00092390" w:rsidRDefault="00761760" w:rsidP="00012C49"/>
    <w:sectPr w:rsidR="00761760" w:rsidRPr="00092390" w:rsidSect="0021566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F1E874" w14:textId="77777777" w:rsidR="00A27B7F" w:rsidRDefault="00A27B7F">
      <w:r>
        <w:separator/>
      </w:r>
    </w:p>
  </w:endnote>
  <w:endnote w:type="continuationSeparator" w:id="0">
    <w:p w14:paraId="23CBE38C" w14:textId="77777777" w:rsidR="00A27B7F" w:rsidRDefault="00A27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ndale Mono">
    <w:panose1 w:val="020B05090000000000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9179C0" w14:textId="77777777" w:rsidR="00A27B7F" w:rsidRDefault="00A27B7F">
      <w:r>
        <w:separator/>
      </w:r>
    </w:p>
  </w:footnote>
  <w:footnote w:type="continuationSeparator" w:id="0">
    <w:p w14:paraId="72F2D94C" w14:textId="77777777" w:rsidR="00A27B7F" w:rsidRDefault="00A27B7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6391"/>
    <w:multiLevelType w:val="multilevel"/>
    <w:tmpl w:val="81202000"/>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510655D"/>
    <w:multiLevelType w:val="hybridMultilevel"/>
    <w:tmpl w:val="B702559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5511AE2"/>
    <w:multiLevelType w:val="hybridMultilevel"/>
    <w:tmpl w:val="F0F6D55A"/>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085A0579"/>
    <w:multiLevelType w:val="multilevel"/>
    <w:tmpl w:val="311C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C51E58"/>
    <w:multiLevelType w:val="multilevel"/>
    <w:tmpl w:val="9FC0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EF353A"/>
    <w:multiLevelType w:val="hybridMultilevel"/>
    <w:tmpl w:val="7F266DF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0B306309"/>
    <w:multiLevelType w:val="hybridMultilevel"/>
    <w:tmpl w:val="DAE62EBA"/>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nsid w:val="0CB0689A"/>
    <w:multiLevelType w:val="multilevel"/>
    <w:tmpl w:val="44B6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F80A74"/>
    <w:multiLevelType w:val="hybridMultilevel"/>
    <w:tmpl w:val="474A6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90691E"/>
    <w:multiLevelType w:val="hybridMultilevel"/>
    <w:tmpl w:val="04A6D11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10000741"/>
    <w:multiLevelType w:val="hybridMultilevel"/>
    <w:tmpl w:val="E3864B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11675EE9"/>
    <w:multiLevelType w:val="hybridMultilevel"/>
    <w:tmpl w:val="CD4A314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11B45E04"/>
    <w:multiLevelType w:val="hybridMultilevel"/>
    <w:tmpl w:val="0082CE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12767CC7"/>
    <w:multiLevelType w:val="multilevel"/>
    <w:tmpl w:val="586A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47D2EF4"/>
    <w:multiLevelType w:val="hybridMultilevel"/>
    <w:tmpl w:val="1A56C1D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14E708F9"/>
    <w:multiLevelType w:val="multilevel"/>
    <w:tmpl w:val="F4AE4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34003A"/>
    <w:multiLevelType w:val="multilevel"/>
    <w:tmpl w:val="B9AA2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4D6639"/>
    <w:multiLevelType w:val="hybridMultilevel"/>
    <w:tmpl w:val="B130ED0A"/>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18">
    <w:nsid w:val="18B74F05"/>
    <w:multiLevelType w:val="multilevel"/>
    <w:tmpl w:val="664A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085821"/>
    <w:multiLevelType w:val="multilevel"/>
    <w:tmpl w:val="7CEE4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AB375F8"/>
    <w:multiLevelType w:val="hybridMultilevel"/>
    <w:tmpl w:val="F9501FA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1B2172DA"/>
    <w:multiLevelType w:val="hybridMultilevel"/>
    <w:tmpl w:val="D3B4200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1C133C3D"/>
    <w:multiLevelType w:val="hybridMultilevel"/>
    <w:tmpl w:val="61A8F5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1D087B76"/>
    <w:multiLevelType w:val="hybridMultilevel"/>
    <w:tmpl w:val="66AEB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9B1704"/>
    <w:multiLevelType w:val="hybridMultilevel"/>
    <w:tmpl w:val="57A4978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214F0F17"/>
    <w:multiLevelType w:val="hybridMultilevel"/>
    <w:tmpl w:val="6F6C0F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21A57542"/>
    <w:multiLevelType w:val="hybridMultilevel"/>
    <w:tmpl w:val="64DA73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254E591A"/>
    <w:multiLevelType w:val="multilevel"/>
    <w:tmpl w:val="EFFA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81A2E1B"/>
    <w:multiLevelType w:val="hybridMultilevel"/>
    <w:tmpl w:val="166215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29C11485"/>
    <w:multiLevelType w:val="hybridMultilevel"/>
    <w:tmpl w:val="E436A44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2A9D7990"/>
    <w:multiLevelType w:val="hybridMultilevel"/>
    <w:tmpl w:val="AEFC92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2B31409A"/>
    <w:multiLevelType w:val="hybridMultilevel"/>
    <w:tmpl w:val="4CC8107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2B713C2D"/>
    <w:multiLevelType w:val="hybridMultilevel"/>
    <w:tmpl w:val="9958693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2B8D77B0"/>
    <w:multiLevelType w:val="hybridMultilevel"/>
    <w:tmpl w:val="B3CE541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nsid w:val="2C666EDB"/>
    <w:multiLevelType w:val="hybridMultilevel"/>
    <w:tmpl w:val="1CD69CC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2CEE54B8"/>
    <w:multiLevelType w:val="multilevel"/>
    <w:tmpl w:val="DA58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1570819"/>
    <w:multiLevelType w:val="hybridMultilevel"/>
    <w:tmpl w:val="89367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30911AF"/>
    <w:multiLevelType w:val="hybridMultilevel"/>
    <w:tmpl w:val="486EF58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33DE7762"/>
    <w:multiLevelType w:val="hybridMultilevel"/>
    <w:tmpl w:val="69B25F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nsid w:val="343C1DA3"/>
    <w:multiLevelType w:val="hybridMultilevel"/>
    <w:tmpl w:val="4318729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37F4562D"/>
    <w:multiLevelType w:val="hybridMultilevel"/>
    <w:tmpl w:val="B74A37E0"/>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1">
    <w:nsid w:val="3CA11F75"/>
    <w:multiLevelType w:val="hybridMultilevel"/>
    <w:tmpl w:val="172AF3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446B6F9A"/>
    <w:multiLevelType w:val="multilevel"/>
    <w:tmpl w:val="9162D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54A5D36"/>
    <w:multiLevelType w:val="hybridMultilevel"/>
    <w:tmpl w:val="3E7A3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5DE14EE"/>
    <w:multiLevelType w:val="multilevel"/>
    <w:tmpl w:val="4F9EC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65C74C9"/>
    <w:multiLevelType w:val="hybridMultilevel"/>
    <w:tmpl w:val="F9C0EDE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nsid w:val="479A16F0"/>
    <w:multiLevelType w:val="hybridMultilevel"/>
    <w:tmpl w:val="19226BA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nsid w:val="48AD60E1"/>
    <w:multiLevelType w:val="multilevel"/>
    <w:tmpl w:val="E4C2A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CBF0C6F"/>
    <w:multiLevelType w:val="hybridMultilevel"/>
    <w:tmpl w:val="44106F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nsid w:val="4DB02D18"/>
    <w:multiLevelType w:val="hybridMultilevel"/>
    <w:tmpl w:val="3C20E19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0">
    <w:nsid w:val="4FE82C33"/>
    <w:multiLevelType w:val="hybridMultilevel"/>
    <w:tmpl w:val="9ED0056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1">
    <w:nsid w:val="517D6079"/>
    <w:multiLevelType w:val="hybridMultilevel"/>
    <w:tmpl w:val="5DD8B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4DD607A"/>
    <w:multiLevelType w:val="hybridMultilevel"/>
    <w:tmpl w:val="B74A37E0"/>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3">
    <w:nsid w:val="588B1A4B"/>
    <w:multiLevelType w:val="hybridMultilevel"/>
    <w:tmpl w:val="B47C97E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4">
    <w:nsid w:val="5A745988"/>
    <w:multiLevelType w:val="hybridMultilevel"/>
    <w:tmpl w:val="06F8A51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5">
    <w:nsid w:val="5B546EF5"/>
    <w:multiLevelType w:val="hybridMultilevel"/>
    <w:tmpl w:val="DAE666A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6">
    <w:nsid w:val="5CAF66E2"/>
    <w:multiLevelType w:val="hybridMultilevel"/>
    <w:tmpl w:val="4A5E578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1">
      <w:start w:val="1"/>
      <w:numFmt w:val="bullet"/>
      <w:lvlText w:val=""/>
      <w:lvlJc w:val="left"/>
      <w:pPr>
        <w:tabs>
          <w:tab w:val="num" w:pos="2160"/>
        </w:tabs>
        <w:ind w:left="2160" w:hanging="360"/>
      </w:pPr>
      <w:rPr>
        <w:rFonts w:ascii="Symbol" w:hAnsi="Symbol"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7">
    <w:nsid w:val="5D1A75A9"/>
    <w:multiLevelType w:val="hybridMultilevel"/>
    <w:tmpl w:val="276CDD4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8">
    <w:nsid w:val="5EB05341"/>
    <w:multiLevelType w:val="hybridMultilevel"/>
    <w:tmpl w:val="F986481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9">
    <w:nsid w:val="60491284"/>
    <w:multiLevelType w:val="multilevel"/>
    <w:tmpl w:val="0B3C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1CF17F4"/>
    <w:multiLevelType w:val="hybridMultilevel"/>
    <w:tmpl w:val="349A658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1">
    <w:nsid w:val="64D21766"/>
    <w:multiLevelType w:val="hybridMultilevel"/>
    <w:tmpl w:val="BDE2011A"/>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62">
    <w:nsid w:val="65B11604"/>
    <w:multiLevelType w:val="hybridMultilevel"/>
    <w:tmpl w:val="9B28B9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3">
    <w:nsid w:val="67DB18B7"/>
    <w:multiLevelType w:val="multilevel"/>
    <w:tmpl w:val="B2CA6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8177E7D"/>
    <w:multiLevelType w:val="hybridMultilevel"/>
    <w:tmpl w:val="BDA638F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5">
    <w:nsid w:val="69DB5569"/>
    <w:multiLevelType w:val="hybridMultilevel"/>
    <w:tmpl w:val="D1622F2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6">
    <w:nsid w:val="6E364A76"/>
    <w:multiLevelType w:val="multilevel"/>
    <w:tmpl w:val="BD50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F097A47"/>
    <w:multiLevelType w:val="hybridMultilevel"/>
    <w:tmpl w:val="7A7A2746"/>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68">
    <w:nsid w:val="70D61BEF"/>
    <w:multiLevelType w:val="hybridMultilevel"/>
    <w:tmpl w:val="93DE5A6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9">
    <w:nsid w:val="723E1540"/>
    <w:multiLevelType w:val="multilevel"/>
    <w:tmpl w:val="E524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28F2E95"/>
    <w:multiLevelType w:val="hybridMultilevel"/>
    <w:tmpl w:val="6E9CDE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1">
    <w:nsid w:val="736420ED"/>
    <w:multiLevelType w:val="hybridMultilevel"/>
    <w:tmpl w:val="C42E90C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2">
    <w:nsid w:val="75953206"/>
    <w:multiLevelType w:val="hybridMultilevel"/>
    <w:tmpl w:val="382A16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62E1B49"/>
    <w:multiLevelType w:val="hybridMultilevel"/>
    <w:tmpl w:val="D5C4529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4">
    <w:nsid w:val="76BF610C"/>
    <w:multiLevelType w:val="hybridMultilevel"/>
    <w:tmpl w:val="CDF24E7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5">
    <w:nsid w:val="776B21C1"/>
    <w:multiLevelType w:val="hybridMultilevel"/>
    <w:tmpl w:val="57BC557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6">
    <w:nsid w:val="7A7E028C"/>
    <w:multiLevelType w:val="multilevel"/>
    <w:tmpl w:val="C8783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B8E442D"/>
    <w:multiLevelType w:val="hybridMultilevel"/>
    <w:tmpl w:val="5B74DF5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8">
    <w:nsid w:val="7C3602AA"/>
    <w:multiLevelType w:val="hybridMultilevel"/>
    <w:tmpl w:val="A88E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D9F0E74"/>
    <w:multiLevelType w:val="hybridMultilevel"/>
    <w:tmpl w:val="33BE50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0">
    <w:nsid w:val="7EE8565D"/>
    <w:multiLevelType w:val="multilevel"/>
    <w:tmpl w:val="D720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57"/>
  </w:num>
  <w:num w:numId="3">
    <w:abstractNumId w:val="68"/>
  </w:num>
  <w:num w:numId="4">
    <w:abstractNumId w:val="1"/>
  </w:num>
  <w:num w:numId="5">
    <w:abstractNumId w:val="9"/>
  </w:num>
  <w:num w:numId="6">
    <w:abstractNumId w:val="50"/>
  </w:num>
  <w:num w:numId="7">
    <w:abstractNumId w:val="46"/>
  </w:num>
  <w:num w:numId="8">
    <w:abstractNumId w:val="32"/>
  </w:num>
  <w:num w:numId="9">
    <w:abstractNumId w:val="70"/>
  </w:num>
  <w:num w:numId="10">
    <w:abstractNumId w:val="29"/>
  </w:num>
  <w:num w:numId="11">
    <w:abstractNumId w:val="37"/>
  </w:num>
  <w:num w:numId="12">
    <w:abstractNumId w:val="30"/>
  </w:num>
  <w:num w:numId="13">
    <w:abstractNumId w:val="34"/>
  </w:num>
  <w:num w:numId="14">
    <w:abstractNumId w:val="55"/>
  </w:num>
  <w:num w:numId="15">
    <w:abstractNumId w:val="33"/>
  </w:num>
  <w:num w:numId="16">
    <w:abstractNumId w:val="12"/>
  </w:num>
  <w:num w:numId="17">
    <w:abstractNumId w:val="41"/>
  </w:num>
  <w:num w:numId="18">
    <w:abstractNumId w:val="54"/>
  </w:num>
  <w:num w:numId="19">
    <w:abstractNumId w:val="10"/>
  </w:num>
  <w:num w:numId="20">
    <w:abstractNumId w:val="38"/>
  </w:num>
  <w:num w:numId="21">
    <w:abstractNumId w:val="31"/>
  </w:num>
  <w:num w:numId="22">
    <w:abstractNumId w:val="73"/>
  </w:num>
  <w:num w:numId="23">
    <w:abstractNumId w:val="61"/>
  </w:num>
  <w:num w:numId="24">
    <w:abstractNumId w:val="39"/>
  </w:num>
  <w:num w:numId="25">
    <w:abstractNumId w:val="14"/>
  </w:num>
  <w:num w:numId="26">
    <w:abstractNumId w:val="0"/>
  </w:num>
  <w:num w:numId="27">
    <w:abstractNumId w:val="45"/>
  </w:num>
  <w:num w:numId="28">
    <w:abstractNumId w:val="11"/>
  </w:num>
  <w:num w:numId="29">
    <w:abstractNumId w:val="65"/>
  </w:num>
  <w:num w:numId="30">
    <w:abstractNumId w:val="75"/>
  </w:num>
  <w:num w:numId="31">
    <w:abstractNumId w:val="20"/>
  </w:num>
  <w:num w:numId="32">
    <w:abstractNumId w:val="53"/>
  </w:num>
  <w:num w:numId="33">
    <w:abstractNumId w:val="60"/>
  </w:num>
  <w:num w:numId="34">
    <w:abstractNumId w:val="49"/>
  </w:num>
  <w:num w:numId="35">
    <w:abstractNumId w:val="62"/>
  </w:num>
  <w:num w:numId="36">
    <w:abstractNumId w:val="2"/>
  </w:num>
  <w:num w:numId="37">
    <w:abstractNumId w:val="48"/>
  </w:num>
  <w:num w:numId="38">
    <w:abstractNumId w:val="28"/>
  </w:num>
  <w:num w:numId="39">
    <w:abstractNumId w:val="25"/>
  </w:num>
  <w:num w:numId="40">
    <w:abstractNumId w:val="77"/>
  </w:num>
  <w:num w:numId="41">
    <w:abstractNumId w:val="5"/>
  </w:num>
  <w:num w:numId="42">
    <w:abstractNumId w:val="24"/>
  </w:num>
  <w:num w:numId="43">
    <w:abstractNumId w:val="26"/>
  </w:num>
  <w:num w:numId="44">
    <w:abstractNumId w:val="64"/>
  </w:num>
  <w:num w:numId="45">
    <w:abstractNumId w:val="79"/>
  </w:num>
  <w:num w:numId="46">
    <w:abstractNumId w:val="74"/>
  </w:num>
  <w:num w:numId="47">
    <w:abstractNumId w:val="56"/>
  </w:num>
  <w:num w:numId="48">
    <w:abstractNumId w:val="71"/>
  </w:num>
  <w:num w:numId="49">
    <w:abstractNumId w:val="22"/>
  </w:num>
  <w:num w:numId="50">
    <w:abstractNumId w:val="76"/>
  </w:num>
  <w:num w:numId="51">
    <w:abstractNumId w:val="44"/>
  </w:num>
  <w:num w:numId="52">
    <w:abstractNumId w:val="35"/>
  </w:num>
  <w:num w:numId="53">
    <w:abstractNumId w:val="59"/>
  </w:num>
  <w:num w:numId="54">
    <w:abstractNumId w:val="66"/>
  </w:num>
  <w:num w:numId="55">
    <w:abstractNumId w:val="36"/>
  </w:num>
  <w:num w:numId="56">
    <w:abstractNumId w:val="51"/>
  </w:num>
  <w:num w:numId="57">
    <w:abstractNumId w:val="16"/>
  </w:num>
  <w:num w:numId="58">
    <w:abstractNumId w:val="4"/>
  </w:num>
  <w:num w:numId="59">
    <w:abstractNumId w:val="3"/>
  </w:num>
  <w:num w:numId="60">
    <w:abstractNumId w:val="42"/>
  </w:num>
  <w:num w:numId="61">
    <w:abstractNumId w:val="18"/>
  </w:num>
  <w:num w:numId="62">
    <w:abstractNumId w:val="7"/>
  </w:num>
  <w:num w:numId="63">
    <w:abstractNumId w:val="80"/>
  </w:num>
  <w:num w:numId="64">
    <w:abstractNumId w:val="69"/>
  </w:num>
  <w:num w:numId="65">
    <w:abstractNumId w:val="27"/>
  </w:num>
  <w:num w:numId="66">
    <w:abstractNumId w:val="13"/>
  </w:num>
  <w:num w:numId="67">
    <w:abstractNumId w:val="15"/>
  </w:num>
  <w:num w:numId="68">
    <w:abstractNumId w:val="19"/>
  </w:num>
  <w:num w:numId="69">
    <w:abstractNumId w:val="6"/>
  </w:num>
  <w:num w:numId="70">
    <w:abstractNumId w:val="17"/>
  </w:num>
  <w:num w:numId="71">
    <w:abstractNumId w:val="23"/>
  </w:num>
  <w:num w:numId="72">
    <w:abstractNumId w:val="67"/>
  </w:num>
  <w:num w:numId="73">
    <w:abstractNumId w:val="43"/>
  </w:num>
  <w:num w:numId="74">
    <w:abstractNumId w:val="58"/>
  </w:num>
  <w:num w:numId="75">
    <w:abstractNumId w:val="72"/>
  </w:num>
  <w:num w:numId="76">
    <w:abstractNumId w:val="52"/>
  </w:num>
  <w:num w:numId="77">
    <w:abstractNumId w:val="40"/>
  </w:num>
  <w:num w:numId="78">
    <w:abstractNumId w:val="78"/>
  </w:num>
  <w:num w:numId="79">
    <w:abstractNumId w:val="47"/>
  </w:num>
  <w:num w:numId="80">
    <w:abstractNumId w:val="63"/>
  </w:num>
  <w:num w:numId="81">
    <w:abstractNumId w:val="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C49"/>
    <w:rsid w:val="00000E2C"/>
    <w:rsid w:val="00012C49"/>
    <w:rsid w:val="00021DFD"/>
    <w:rsid w:val="000504EA"/>
    <w:rsid w:val="0005252A"/>
    <w:rsid w:val="00076027"/>
    <w:rsid w:val="0009188E"/>
    <w:rsid w:val="00092390"/>
    <w:rsid w:val="00096215"/>
    <w:rsid w:val="000B77A3"/>
    <w:rsid w:val="000C0371"/>
    <w:rsid w:val="001222FA"/>
    <w:rsid w:val="0012278E"/>
    <w:rsid w:val="00145CB9"/>
    <w:rsid w:val="00160D17"/>
    <w:rsid w:val="0016477D"/>
    <w:rsid w:val="00176C96"/>
    <w:rsid w:val="00197D32"/>
    <w:rsid w:val="001A159B"/>
    <w:rsid w:val="001B6D3E"/>
    <w:rsid w:val="001C3486"/>
    <w:rsid w:val="001C35A7"/>
    <w:rsid w:val="001C5C73"/>
    <w:rsid w:val="001C7053"/>
    <w:rsid w:val="001D2921"/>
    <w:rsid w:val="001E1645"/>
    <w:rsid w:val="001F10F1"/>
    <w:rsid w:val="001F35C6"/>
    <w:rsid w:val="001F3AC4"/>
    <w:rsid w:val="00206318"/>
    <w:rsid w:val="00215668"/>
    <w:rsid w:val="002222D2"/>
    <w:rsid w:val="00231314"/>
    <w:rsid w:val="00236460"/>
    <w:rsid w:val="00241604"/>
    <w:rsid w:val="002477B1"/>
    <w:rsid w:val="002601A0"/>
    <w:rsid w:val="00262E50"/>
    <w:rsid w:val="0028109B"/>
    <w:rsid w:val="00285434"/>
    <w:rsid w:val="002A296E"/>
    <w:rsid w:val="002B5CC0"/>
    <w:rsid w:val="002D52E6"/>
    <w:rsid w:val="002E0CE1"/>
    <w:rsid w:val="002F7226"/>
    <w:rsid w:val="00301325"/>
    <w:rsid w:val="00304A0A"/>
    <w:rsid w:val="00317855"/>
    <w:rsid w:val="00345FDA"/>
    <w:rsid w:val="0034757F"/>
    <w:rsid w:val="00350FA5"/>
    <w:rsid w:val="00353AF0"/>
    <w:rsid w:val="00374561"/>
    <w:rsid w:val="00380489"/>
    <w:rsid w:val="00385797"/>
    <w:rsid w:val="003870CE"/>
    <w:rsid w:val="003975D4"/>
    <w:rsid w:val="003A7715"/>
    <w:rsid w:val="003B2E3F"/>
    <w:rsid w:val="003C2DF9"/>
    <w:rsid w:val="003C734F"/>
    <w:rsid w:val="003D3ADE"/>
    <w:rsid w:val="003F48F4"/>
    <w:rsid w:val="004125F6"/>
    <w:rsid w:val="0041407F"/>
    <w:rsid w:val="00422F5B"/>
    <w:rsid w:val="00441DA4"/>
    <w:rsid w:val="0046177E"/>
    <w:rsid w:val="00461BDD"/>
    <w:rsid w:val="00462F8E"/>
    <w:rsid w:val="00470910"/>
    <w:rsid w:val="0047325A"/>
    <w:rsid w:val="004859D4"/>
    <w:rsid w:val="004A43F8"/>
    <w:rsid w:val="004A5231"/>
    <w:rsid w:val="004B3736"/>
    <w:rsid w:val="004B60A5"/>
    <w:rsid w:val="004C2B6E"/>
    <w:rsid w:val="004D34C5"/>
    <w:rsid w:val="004D7D3B"/>
    <w:rsid w:val="0050393D"/>
    <w:rsid w:val="00504319"/>
    <w:rsid w:val="00542DC1"/>
    <w:rsid w:val="00566268"/>
    <w:rsid w:val="005A6795"/>
    <w:rsid w:val="005A7DFC"/>
    <w:rsid w:val="005F2782"/>
    <w:rsid w:val="005F47A7"/>
    <w:rsid w:val="005F5040"/>
    <w:rsid w:val="00633350"/>
    <w:rsid w:val="006479C0"/>
    <w:rsid w:val="006657FA"/>
    <w:rsid w:val="0067359A"/>
    <w:rsid w:val="00684C2E"/>
    <w:rsid w:val="006A4D57"/>
    <w:rsid w:val="006B0C41"/>
    <w:rsid w:val="006B0F2A"/>
    <w:rsid w:val="006B5E05"/>
    <w:rsid w:val="006C0CD6"/>
    <w:rsid w:val="006C1BFE"/>
    <w:rsid w:val="006D6359"/>
    <w:rsid w:val="006E56BF"/>
    <w:rsid w:val="006E6008"/>
    <w:rsid w:val="006E7F5D"/>
    <w:rsid w:val="0070112B"/>
    <w:rsid w:val="007252FB"/>
    <w:rsid w:val="00733D0E"/>
    <w:rsid w:val="007451F1"/>
    <w:rsid w:val="00752E40"/>
    <w:rsid w:val="00761760"/>
    <w:rsid w:val="007B11CE"/>
    <w:rsid w:val="007B3E0D"/>
    <w:rsid w:val="007D69D8"/>
    <w:rsid w:val="007F2D08"/>
    <w:rsid w:val="00801C36"/>
    <w:rsid w:val="008022D8"/>
    <w:rsid w:val="0080512A"/>
    <w:rsid w:val="008325EF"/>
    <w:rsid w:val="0083363A"/>
    <w:rsid w:val="00840FC1"/>
    <w:rsid w:val="00841329"/>
    <w:rsid w:val="00855862"/>
    <w:rsid w:val="00867371"/>
    <w:rsid w:val="0087778C"/>
    <w:rsid w:val="00886CC1"/>
    <w:rsid w:val="00893D24"/>
    <w:rsid w:val="008B66EB"/>
    <w:rsid w:val="008C1A14"/>
    <w:rsid w:val="008C2562"/>
    <w:rsid w:val="008D6B07"/>
    <w:rsid w:val="008E675F"/>
    <w:rsid w:val="00910C2E"/>
    <w:rsid w:val="00913BAA"/>
    <w:rsid w:val="009156B4"/>
    <w:rsid w:val="009322BA"/>
    <w:rsid w:val="00967F9D"/>
    <w:rsid w:val="009932C4"/>
    <w:rsid w:val="009C02EB"/>
    <w:rsid w:val="009C0563"/>
    <w:rsid w:val="009D1FA0"/>
    <w:rsid w:val="009F2702"/>
    <w:rsid w:val="009F78BA"/>
    <w:rsid w:val="00A0650D"/>
    <w:rsid w:val="00A06549"/>
    <w:rsid w:val="00A13818"/>
    <w:rsid w:val="00A166CB"/>
    <w:rsid w:val="00A272D0"/>
    <w:rsid w:val="00A27B7F"/>
    <w:rsid w:val="00A44EAB"/>
    <w:rsid w:val="00A46BA2"/>
    <w:rsid w:val="00A51795"/>
    <w:rsid w:val="00A66AA2"/>
    <w:rsid w:val="00A803C2"/>
    <w:rsid w:val="00AB670A"/>
    <w:rsid w:val="00AC0525"/>
    <w:rsid w:val="00AC0E4C"/>
    <w:rsid w:val="00AD18B5"/>
    <w:rsid w:val="00AF06E5"/>
    <w:rsid w:val="00B063CD"/>
    <w:rsid w:val="00B428D6"/>
    <w:rsid w:val="00B42BFE"/>
    <w:rsid w:val="00B50051"/>
    <w:rsid w:val="00B50FC7"/>
    <w:rsid w:val="00B5350C"/>
    <w:rsid w:val="00B81FE0"/>
    <w:rsid w:val="00B943C5"/>
    <w:rsid w:val="00BA4F8E"/>
    <w:rsid w:val="00BA68DF"/>
    <w:rsid w:val="00BA6DE2"/>
    <w:rsid w:val="00BC58B5"/>
    <w:rsid w:val="00BE7471"/>
    <w:rsid w:val="00C25E33"/>
    <w:rsid w:val="00C3045C"/>
    <w:rsid w:val="00C36067"/>
    <w:rsid w:val="00C412D7"/>
    <w:rsid w:val="00C50FA9"/>
    <w:rsid w:val="00C51212"/>
    <w:rsid w:val="00C60F23"/>
    <w:rsid w:val="00C673FE"/>
    <w:rsid w:val="00C70CFD"/>
    <w:rsid w:val="00C72067"/>
    <w:rsid w:val="00C73A58"/>
    <w:rsid w:val="00CA2663"/>
    <w:rsid w:val="00CB2EE0"/>
    <w:rsid w:val="00CB6BC4"/>
    <w:rsid w:val="00CD13C3"/>
    <w:rsid w:val="00CF0D40"/>
    <w:rsid w:val="00D100C6"/>
    <w:rsid w:val="00D23346"/>
    <w:rsid w:val="00D2356F"/>
    <w:rsid w:val="00D27DF8"/>
    <w:rsid w:val="00D324D5"/>
    <w:rsid w:val="00D35579"/>
    <w:rsid w:val="00D42815"/>
    <w:rsid w:val="00D57399"/>
    <w:rsid w:val="00D57515"/>
    <w:rsid w:val="00D63726"/>
    <w:rsid w:val="00D757EF"/>
    <w:rsid w:val="00D77368"/>
    <w:rsid w:val="00DE15F8"/>
    <w:rsid w:val="00DE7F43"/>
    <w:rsid w:val="00E07C27"/>
    <w:rsid w:val="00E17EC2"/>
    <w:rsid w:val="00E21348"/>
    <w:rsid w:val="00E250CE"/>
    <w:rsid w:val="00E353BB"/>
    <w:rsid w:val="00E41099"/>
    <w:rsid w:val="00E4307F"/>
    <w:rsid w:val="00E504D6"/>
    <w:rsid w:val="00E708B7"/>
    <w:rsid w:val="00E8530C"/>
    <w:rsid w:val="00E968EF"/>
    <w:rsid w:val="00EA675F"/>
    <w:rsid w:val="00EB083E"/>
    <w:rsid w:val="00EB4A31"/>
    <w:rsid w:val="00EC0636"/>
    <w:rsid w:val="00EC60CE"/>
    <w:rsid w:val="00ED06AF"/>
    <w:rsid w:val="00EE0077"/>
    <w:rsid w:val="00EE2E37"/>
    <w:rsid w:val="00EE6B68"/>
    <w:rsid w:val="00EF47CD"/>
    <w:rsid w:val="00F055E8"/>
    <w:rsid w:val="00F31239"/>
    <w:rsid w:val="00F3585A"/>
    <w:rsid w:val="00F45C0C"/>
    <w:rsid w:val="00F4751F"/>
    <w:rsid w:val="00F6032F"/>
    <w:rsid w:val="00F67956"/>
    <w:rsid w:val="00F75881"/>
    <w:rsid w:val="00F763DA"/>
    <w:rsid w:val="00F931E9"/>
    <w:rsid w:val="00FC7EDB"/>
    <w:rsid w:val="00FD4FDC"/>
    <w:rsid w:val="00FE76E9"/>
    <w:rsid w:val="00FF4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F18FC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HTML Code" w:uiPriority="99"/>
    <w:lsdException w:name="No List"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7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it-IT"/>
    </w:rPr>
  </w:style>
  <w:style w:type="paragraph" w:styleId="Heading1">
    <w:name w:val="heading 1"/>
    <w:basedOn w:val="Normal"/>
    <w:next w:val="Normal"/>
    <w:qFormat/>
    <w:rsid w:val="00504319"/>
    <w:pPr>
      <w:keepNext/>
      <w:numPr>
        <w:numId w:val="26"/>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504319"/>
    <w:pPr>
      <w:keepNext/>
      <w:numPr>
        <w:ilvl w:val="1"/>
        <w:numId w:val="26"/>
      </w:numPr>
      <w:spacing w:before="240" w:after="60"/>
      <w:outlineLvl w:val="1"/>
    </w:pPr>
    <w:rPr>
      <w:rFonts w:ascii="Arial" w:hAnsi="Arial" w:cs="Arial"/>
      <w:b/>
      <w:bCs/>
      <w:i/>
      <w:iCs/>
      <w:sz w:val="28"/>
      <w:szCs w:val="28"/>
    </w:rPr>
  </w:style>
  <w:style w:type="paragraph" w:styleId="Heading3">
    <w:name w:val="heading 3"/>
    <w:basedOn w:val="Normal"/>
    <w:next w:val="Normal"/>
    <w:qFormat/>
    <w:rsid w:val="00504319"/>
    <w:pPr>
      <w:keepNext/>
      <w:numPr>
        <w:ilvl w:val="2"/>
        <w:numId w:val="26"/>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15668"/>
    <w:pPr>
      <w:tabs>
        <w:tab w:val="center" w:pos="4819"/>
        <w:tab w:val="right" w:pos="9638"/>
      </w:tabs>
    </w:pPr>
  </w:style>
  <w:style w:type="paragraph" w:styleId="Footer">
    <w:name w:val="footer"/>
    <w:basedOn w:val="Normal"/>
    <w:rsid w:val="00215668"/>
    <w:pPr>
      <w:tabs>
        <w:tab w:val="center" w:pos="4819"/>
        <w:tab w:val="right" w:pos="9638"/>
      </w:tabs>
    </w:pPr>
  </w:style>
  <w:style w:type="paragraph" w:styleId="TOC1">
    <w:name w:val="toc 1"/>
    <w:basedOn w:val="Normal"/>
    <w:next w:val="Normal"/>
    <w:autoRedefine/>
    <w:uiPriority w:val="39"/>
    <w:rsid w:val="00BA68DF"/>
    <w:pPr>
      <w:tabs>
        <w:tab w:val="left" w:pos="480"/>
        <w:tab w:val="right" w:leader="dot" w:pos="9628"/>
      </w:tabs>
      <w:jc w:val="center"/>
    </w:pPr>
  </w:style>
  <w:style w:type="paragraph" w:styleId="TOC2">
    <w:name w:val="toc 2"/>
    <w:basedOn w:val="Normal"/>
    <w:next w:val="Normal"/>
    <w:autoRedefine/>
    <w:uiPriority w:val="39"/>
    <w:rsid w:val="00BA68DF"/>
    <w:pPr>
      <w:ind w:left="240"/>
    </w:pPr>
  </w:style>
  <w:style w:type="paragraph" w:styleId="TOC3">
    <w:name w:val="toc 3"/>
    <w:basedOn w:val="Normal"/>
    <w:next w:val="Normal"/>
    <w:autoRedefine/>
    <w:uiPriority w:val="39"/>
    <w:rsid w:val="00BA68DF"/>
    <w:pPr>
      <w:ind w:left="480"/>
    </w:pPr>
  </w:style>
  <w:style w:type="paragraph" w:styleId="TOC4">
    <w:name w:val="toc 4"/>
    <w:basedOn w:val="Normal"/>
    <w:next w:val="Normal"/>
    <w:autoRedefine/>
    <w:uiPriority w:val="39"/>
    <w:rsid w:val="00BA68DF"/>
    <w:pPr>
      <w:ind w:left="720"/>
    </w:pPr>
  </w:style>
  <w:style w:type="paragraph" w:styleId="TOC5">
    <w:name w:val="toc 5"/>
    <w:basedOn w:val="Normal"/>
    <w:next w:val="Normal"/>
    <w:autoRedefine/>
    <w:uiPriority w:val="39"/>
    <w:rsid w:val="00BA68DF"/>
    <w:pPr>
      <w:ind w:left="960"/>
    </w:pPr>
  </w:style>
  <w:style w:type="paragraph" w:styleId="TOC6">
    <w:name w:val="toc 6"/>
    <w:basedOn w:val="Normal"/>
    <w:next w:val="Normal"/>
    <w:autoRedefine/>
    <w:uiPriority w:val="39"/>
    <w:rsid w:val="00BA68DF"/>
    <w:pPr>
      <w:ind w:left="1200"/>
    </w:pPr>
  </w:style>
  <w:style w:type="paragraph" w:styleId="TOC7">
    <w:name w:val="toc 7"/>
    <w:basedOn w:val="Normal"/>
    <w:next w:val="Normal"/>
    <w:autoRedefine/>
    <w:uiPriority w:val="39"/>
    <w:rsid w:val="00BA68DF"/>
    <w:pPr>
      <w:ind w:left="1440"/>
    </w:pPr>
  </w:style>
  <w:style w:type="paragraph" w:styleId="TOC8">
    <w:name w:val="toc 8"/>
    <w:basedOn w:val="Normal"/>
    <w:next w:val="Normal"/>
    <w:autoRedefine/>
    <w:uiPriority w:val="39"/>
    <w:rsid w:val="00BA68DF"/>
    <w:pPr>
      <w:ind w:left="1680"/>
    </w:pPr>
  </w:style>
  <w:style w:type="paragraph" w:styleId="TOC9">
    <w:name w:val="toc 9"/>
    <w:basedOn w:val="Normal"/>
    <w:next w:val="Normal"/>
    <w:autoRedefine/>
    <w:uiPriority w:val="39"/>
    <w:rsid w:val="00BA68DF"/>
    <w:pPr>
      <w:ind w:left="1920"/>
    </w:pPr>
  </w:style>
  <w:style w:type="character" w:styleId="Hyperlink">
    <w:name w:val="Hyperlink"/>
    <w:basedOn w:val="DefaultParagraphFont"/>
    <w:rsid w:val="00BA68DF"/>
    <w:rPr>
      <w:color w:val="0000FF"/>
      <w:u w:val="single"/>
    </w:rPr>
  </w:style>
  <w:style w:type="table" w:styleId="TableGrid">
    <w:name w:val="Table Grid"/>
    <w:basedOn w:val="TableNormal"/>
    <w:uiPriority w:val="59"/>
    <w:rsid w:val="004D7D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qFormat/>
    <w:rsid w:val="002F7226"/>
    <w:pPr>
      <w:ind w:left="720"/>
      <w:contextualSpacing/>
    </w:pPr>
  </w:style>
  <w:style w:type="paragraph" w:styleId="BalloonText">
    <w:name w:val="Balloon Text"/>
    <w:basedOn w:val="Normal"/>
    <w:link w:val="BalloonTextChar"/>
    <w:rsid w:val="002F7226"/>
    <w:rPr>
      <w:rFonts w:ascii="Lucida Grande" w:hAnsi="Lucida Grande" w:cs="Lucida Grande"/>
      <w:sz w:val="18"/>
      <w:szCs w:val="18"/>
    </w:rPr>
  </w:style>
  <w:style w:type="character" w:customStyle="1" w:styleId="BalloonTextChar">
    <w:name w:val="Balloon Text Char"/>
    <w:basedOn w:val="DefaultParagraphFont"/>
    <w:link w:val="BalloonText"/>
    <w:rsid w:val="002F7226"/>
    <w:rPr>
      <w:rFonts w:ascii="Lucida Grande" w:hAnsi="Lucida Grande" w:cs="Lucida Grande"/>
      <w:sz w:val="18"/>
      <w:szCs w:val="18"/>
      <w:lang w:val="it-IT" w:eastAsia="it-IT"/>
    </w:rPr>
  </w:style>
  <w:style w:type="paragraph" w:customStyle="1" w:styleId="AONormalText">
    <w:name w:val="AO Normal Text"/>
    <w:basedOn w:val="Normal"/>
    <w:link w:val="AONormalTextChar"/>
    <w:rsid w:val="00C673FE"/>
    <w:pPr>
      <w:spacing w:before="100"/>
      <w:ind w:firstLine="280"/>
      <w:jc w:val="both"/>
    </w:pPr>
    <w:rPr>
      <w:sz w:val="20"/>
      <w:lang w:eastAsia="en-US"/>
    </w:rPr>
  </w:style>
  <w:style w:type="paragraph" w:customStyle="1" w:styleId="AONoindentNormaltext">
    <w:name w:val="AO Noindent Normal text"/>
    <w:basedOn w:val="Normal"/>
    <w:next w:val="AONormalText"/>
    <w:link w:val="AONoindentNormaltextChar"/>
    <w:rsid w:val="00C673FE"/>
    <w:pPr>
      <w:jc w:val="both"/>
    </w:pPr>
    <w:rPr>
      <w:sz w:val="20"/>
      <w:lang w:eastAsia="en-US"/>
    </w:rPr>
  </w:style>
  <w:style w:type="character" w:customStyle="1" w:styleId="AONoindentNormaltextChar">
    <w:name w:val="AO Noindent Normal text Char"/>
    <w:basedOn w:val="DefaultParagraphFont"/>
    <w:link w:val="AONoindentNormaltext"/>
    <w:rsid w:val="00C673FE"/>
    <w:rPr>
      <w:szCs w:val="24"/>
    </w:rPr>
  </w:style>
  <w:style w:type="character" w:customStyle="1" w:styleId="AONormalTextChar">
    <w:name w:val="AO Normal Text Char"/>
    <w:basedOn w:val="DefaultParagraphFont"/>
    <w:link w:val="AONormalText"/>
    <w:rsid w:val="00C673FE"/>
    <w:rPr>
      <w:szCs w:val="24"/>
    </w:rPr>
  </w:style>
  <w:style w:type="table" w:styleId="LightList">
    <w:name w:val="Light List"/>
    <w:basedOn w:val="TableNormal"/>
    <w:uiPriority w:val="70"/>
    <w:rsid w:val="00C673FE"/>
    <w:rPr>
      <w:lang w:val="it-I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67359A"/>
    <w:pPr>
      <w:spacing w:after="200"/>
    </w:pPr>
    <w:rPr>
      <w:rFonts w:asciiTheme="minorHAnsi" w:eastAsiaTheme="minorEastAsia" w:hAnsiTheme="minorHAnsi" w:cstheme="minorBidi"/>
      <w:b/>
      <w:bCs/>
      <w:noProof/>
      <w:color w:val="4F81BD" w:themeColor="accent1"/>
      <w:sz w:val="18"/>
      <w:szCs w:val="18"/>
      <w:lang w:eastAsia="en-US"/>
    </w:rPr>
  </w:style>
  <w:style w:type="character" w:styleId="HTMLCode">
    <w:name w:val="HTML Code"/>
    <w:basedOn w:val="DefaultParagraphFont"/>
    <w:uiPriority w:val="99"/>
    <w:unhideWhenUsed/>
    <w:rsid w:val="004B60A5"/>
    <w:rPr>
      <w:rFonts w:ascii="Courier" w:eastAsia="Times New Roman" w:hAnsi="Courier" w:cs="Courier"/>
      <w:sz w:val="20"/>
      <w:szCs w:val="20"/>
    </w:rPr>
  </w:style>
  <w:style w:type="character" w:customStyle="1" w:styleId="apple-converted-space">
    <w:name w:val="apple-converted-space"/>
    <w:basedOn w:val="DefaultParagraphFont"/>
    <w:rsid w:val="007D69D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HTML Code" w:uiPriority="99"/>
    <w:lsdException w:name="No List"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7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it-IT"/>
    </w:rPr>
  </w:style>
  <w:style w:type="paragraph" w:styleId="Heading1">
    <w:name w:val="heading 1"/>
    <w:basedOn w:val="Normal"/>
    <w:next w:val="Normal"/>
    <w:qFormat/>
    <w:rsid w:val="00504319"/>
    <w:pPr>
      <w:keepNext/>
      <w:numPr>
        <w:numId w:val="26"/>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504319"/>
    <w:pPr>
      <w:keepNext/>
      <w:numPr>
        <w:ilvl w:val="1"/>
        <w:numId w:val="26"/>
      </w:numPr>
      <w:spacing w:before="240" w:after="60"/>
      <w:outlineLvl w:val="1"/>
    </w:pPr>
    <w:rPr>
      <w:rFonts w:ascii="Arial" w:hAnsi="Arial" w:cs="Arial"/>
      <w:b/>
      <w:bCs/>
      <w:i/>
      <w:iCs/>
      <w:sz w:val="28"/>
      <w:szCs w:val="28"/>
    </w:rPr>
  </w:style>
  <w:style w:type="paragraph" w:styleId="Heading3">
    <w:name w:val="heading 3"/>
    <w:basedOn w:val="Normal"/>
    <w:next w:val="Normal"/>
    <w:qFormat/>
    <w:rsid w:val="00504319"/>
    <w:pPr>
      <w:keepNext/>
      <w:numPr>
        <w:ilvl w:val="2"/>
        <w:numId w:val="26"/>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15668"/>
    <w:pPr>
      <w:tabs>
        <w:tab w:val="center" w:pos="4819"/>
        <w:tab w:val="right" w:pos="9638"/>
      </w:tabs>
    </w:pPr>
  </w:style>
  <w:style w:type="paragraph" w:styleId="Footer">
    <w:name w:val="footer"/>
    <w:basedOn w:val="Normal"/>
    <w:rsid w:val="00215668"/>
    <w:pPr>
      <w:tabs>
        <w:tab w:val="center" w:pos="4819"/>
        <w:tab w:val="right" w:pos="9638"/>
      </w:tabs>
    </w:pPr>
  </w:style>
  <w:style w:type="paragraph" w:styleId="TOC1">
    <w:name w:val="toc 1"/>
    <w:basedOn w:val="Normal"/>
    <w:next w:val="Normal"/>
    <w:autoRedefine/>
    <w:uiPriority w:val="39"/>
    <w:rsid w:val="00BA68DF"/>
    <w:pPr>
      <w:tabs>
        <w:tab w:val="left" w:pos="480"/>
        <w:tab w:val="right" w:leader="dot" w:pos="9628"/>
      </w:tabs>
      <w:jc w:val="center"/>
    </w:pPr>
  </w:style>
  <w:style w:type="paragraph" w:styleId="TOC2">
    <w:name w:val="toc 2"/>
    <w:basedOn w:val="Normal"/>
    <w:next w:val="Normal"/>
    <w:autoRedefine/>
    <w:uiPriority w:val="39"/>
    <w:rsid w:val="00BA68DF"/>
    <w:pPr>
      <w:ind w:left="240"/>
    </w:pPr>
  </w:style>
  <w:style w:type="paragraph" w:styleId="TOC3">
    <w:name w:val="toc 3"/>
    <w:basedOn w:val="Normal"/>
    <w:next w:val="Normal"/>
    <w:autoRedefine/>
    <w:uiPriority w:val="39"/>
    <w:rsid w:val="00BA68DF"/>
    <w:pPr>
      <w:ind w:left="480"/>
    </w:pPr>
  </w:style>
  <w:style w:type="paragraph" w:styleId="TOC4">
    <w:name w:val="toc 4"/>
    <w:basedOn w:val="Normal"/>
    <w:next w:val="Normal"/>
    <w:autoRedefine/>
    <w:uiPriority w:val="39"/>
    <w:rsid w:val="00BA68DF"/>
    <w:pPr>
      <w:ind w:left="720"/>
    </w:pPr>
  </w:style>
  <w:style w:type="paragraph" w:styleId="TOC5">
    <w:name w:val="toc 5"/>
    <w:basedOn w:val="Normal"/>
    <w:next w:val="Normal"/>
    <w:autoRedefine/>
    <w:uiPriority w:val="39"/>
    <w:rsid w:val="00BA68DF"/>
    <w:pPr>
      <w:ind w:left="960"/>
    </w:pPr>
  </w:style>
  <w:style w:type="paragraph" w:styleId="TOC6">
    <w:name w:val="toc 6"/>
    <w:basedOn w:val="Normal"/>
    <w:next w:val="Normal"/>
    <w:autoRedefine/>
    <w:uiPriority w:val="39"/>
    <w:rsid w:val="00BA68DF"/>
    <w:pPr>
      <w:ind w:left="1200"/>
    </w:pPr>
  </w:style>
  <w:style w:type="paragraph" w:styleId="TOC7">
    <w:name w:val="toc 7"/>
    <w:basedOn w:val="Normal"/>
    <w:next w:val="Normal"/>
    <w:autoRedefine/>
    <w:uiPriority w:val="39"/>
    <w:rsid w:val="00BA68DF"/>
    <w:pPr>
      <w:ind w:left="1440"/>
    </w:pPr>
  </w:style>
  <w:style w:type="paragraph" w:styleId="TOC8">
    <w:name w:val="toc 8"/>
    <w:basedOn w:val="Normal"/>
    <w:next w:val="Normal"/>
    <w:autoRedefine/>
    <w:uiPriority w:val="39"/>
    <w:rsid w:val="00BA68DF"/>
    <w:pPr>
      <w:ind w:left="1680"/>
    </w:pPr>
  </w:style>
  <w:style w:type="paragraph" w:styleId="TOC9">
    <w:name w:val="toc 9"/>
    <w:basedOn w:val="Normal"/>
    <w:next w:val="Normal"/>
    <w:autoRedefine/>
    <w:uiPriority w:val="39"/>
    <w:rsid w:val="00BA68DF"/>
    <w:pPr>
      <w:ind w:left="1920"/>
    </w:pPr>
  </w:style>
  <w:style w:type="character" w:styleId="Hyperlink">
    <w:name w:val="Hyperlink"/>
    <w:basedOn w:val="DefaultParagraphFont"/>
    <w:rsid w:val="00BA68DF"/>
    <w:rPr>
      <w:color w:val="0000FF"/>
      <w:u w:val="single"/>
    </w:rPr>
  </w:style>
  <w:style w:type="table" w:styleId="TableGrid">
    <w:name w:val="Table Grid"/>
    <w:basedOn w:val="TableNormal"/>
    <w:uiPriority w:val="59"/>
    <w:rsid w:val="004D7D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qFormat/>
    <w:rsid w:val="002F7226"/>
    <w:pPr>
      <w:ind w:left="720"/>
      <w:contextualSpacing/>
    </w:pPr>
  </w:style>
  <w:style w:type="paragraph" w:styleId="BalloonText">
    <w:name w:val="Balloon Text"/>
    <w:basedOn w:val="Normal"/>
    <w:link w:val="BalloonTextChar"/>
    <w:rsid w:val="002F7226"/>
    <w:rPr>
      <w:rFonts w:ascii="Lucida Grande" w:hAnsi="Lucida Grande" w:cs="Lucida Grande"/>
      <w:sz w:val="18"/>
      <w:szCs w:val="18"/>
    </w:rPr>
  </w:style>
  <w:style w:type="character" w:customStyle="1" w:styleId="BalloonTextChar">
    <w:name w:val="Balloon Text Char"/>
    <w:basedOn w:val="DefaultParagraphFont"/>
    <w:link w:val="BalloonText"/>
    <w:rsid w:val="002F7226"/>
    <w:rPr>
      <w:rFonts w:ascii="Lucida Grande" w:hAnsi="Lucida Grande" w:cs="Lucida Grande"/>
      <w:sz w:val="18"/>
      <w:szCs w:val="18"/>
      <w:lang w:val="it-IT" w:eastAsia="it-IT"/>
    </w:rPr>
  </w:style>
  <w:style w:type="paragraph" w:customStyle="1" w:styleId="AONormalText">
    <w:name w:val="AO Normal Text"/>
    <w:basedOn w:val="Normal"/>
    <w:link w:val="AONormalTextChar"/>
    <w:rsid w:val="00C673FE"/>
    <w:pPr>
      <w:spacing w:before="100"/>
      <w:ind w:firstLine="280"/>
      <w:jc w:val="both"/>
    </w:pPr>
    <w:rPr>
      <w:sz w:val="20"/>
      <w:lang w:eastAsia="en-US"/>
    </w:rPr>
  </w:style>
  <w:style w:type="paragraph" w:customStyle="1" w:styleId="AONoindentNormaltext">
    <w:name w:val="AO Noindent Normal text"/>
    <w:basedOn w:val="Normal"/>
    <w:next w:val="AONormalText"/>
    <w:link w:val="AONoindentNormaltextChar"/>
    <w:rsid w:val="00C673FE"/>
    <w:pPr>
      <w:jc w:val="both"/>
    </w:pPr>
    <w:rPr>
      <w:sz w:val="20"/>
      <w:lang w:eastAsia="en-US"/>
    </w:rPr>
  </w:style>
  <w:style w:type="character" w:customStyle="1" w:styleId="AONoindentNormaltextChar">
    <w:name w:val="AO Noindent Normal text Char"/>
    <w:basedOn w:val="DefaultParagraphFont"/>
    <w:link w:val="AONoindentNormaltext"/>
    <w:rsid w:val="00C673FE"/>
    <w:rPr>
      <w:szCs w:val="24"/>
    </w:rPr>
  </w:style>
  <w:style w:type="character" w:customStyle="1" w:styleId="AONormalTextChar">
    <w:name w:val="AO Normal Text Char"/>
    <w:basedOn w:val="DefaultParagraphFont"/>
    <w:link w:val="AONormalText"/>
    <w:rsid w:val="00C673FE"/>
    <w:rPr>
      <w:szCs w:val="24"/>
    </w:rPr>
  </w:style>
  <w:style w:type="table" w:styleId="LightList">
    <w:name w:val="Light List"/>
    <w:basedOn w:val="TableNormal"/>
    <w:uiPriority w:val="70"/>
    <w:rsid w:val="00C673FE"/>
    <w:rPr>
      <w:lang w:val="it-I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67359A"/>
    <w:pPr>
      <w:spacing w:after="200"/>
    </w:pPr>
    <w:rPr>
      <w:rFonts w:asciiTheme="minorHAnsi" w:eastAsiaTheme="minorEastAsia" w:hAnsiTheme="minorHAnsi" w:cstheme="minorBidi"/>
      <w:b/>
      <w:bCs/>
      <w:noProof/>
      <w:color w:val="4F81BD" w:themeColor="accent1"/>
      <w:sz w:val="18"/>
      <w:szCs w:val="18"/>
      <w:lang w:eastAsia="en-US"/>
    </w:rPr>
  </w:style>
  <w:style w:type="character" w:styleId="HTMLCode">
    <w:name w:val="HTML Code"/>
    <w:basedOn w:val="DefaultParagraphFont"/>
    <w:uiPriority w:val="99"/>
    <w:unhideWhenUsed/>
    <w:rsid w:val="004B60A5"/>
    <w:rPr>
      <w:rFonts w:ascii="Courier" w:eastAsia="Times New Roman" w:hAnsi="Courier" w:cs="Courier"/>
      <w:sz w:val="20"/>
      <w:szCs w:val="20"/>
    </w:rPr>
  </w:style>
  <w:style w:type="character" w:customStyle="1" w:styleId="apple-converted-space">
    <w:name w:val="apple-converted-space"/>
    <w:basedOn w:val="DefaultParagraphFont"/>
    <w:rsid w:val="007D6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40885">
      <w:bodyDiv w:val="1"/>
      <w:marLeft w:val="0"/>
      <w:marRight w:val="0"/>
      <w:marTop w:val="0"/>
      <w:marBottom w:val="0"/>
      <w:divBdr>
        <w:top w:val="none" w:sz="0" w:space="0" w:color="auto"/>
        <w:left w:val="none" w:sz="0" w:space="0" w:color="auto"/>
        <w:bottom w:val="none" w:sz="0" w:space="0" w:color="auto"/>
        <w:right w:val="none" w:sz="0" w:space="0" w:color="auto"/>
      </w:divBdr>
    </w:div>
    <w:div w:id="549805925">
      <w:bodyDiv w:val="1"/>
      <w:marLeft w:val="0"/>
      <w:marRight w:val="0"/>
      <w:marTop w:val="0"/>
      <w:marBottom w:val="0"/>
      <w:divBdr>
        <w:top w:val="none" w:sz="0" w:space="0" w:color="auto"/>
        <w:left w:val="none" w:sz="0" w:space="0" w:color="auto"/>
        <w:bottom w:val="none" w:sz="0" w:space="0" w:color="auto"/>
        <w:right w:val="none" w:sz="0" w:space="0" w:color="auto"/>
      </w:divBdr>
    </w:div>
    <w:div w:id="607738328">
      <w:bodyDiv w:val="1"/>
      <w:marLeft w:val="0"/>
      <w:marRight w:val="0"/>
      <w:marTop w:val="0"/>
      <w:marBottom w:val="0"/>
      <w:divBdr>
        <w:top w:val="none" w:sz="0" w:space="0" w:color="auto"/>
        <w:left w:val="none" w:sz="0" w:space="0" w:color="auto"/>
        <w:bottom w:val="none" w:sz="0" w:space="0" w:color="auto"/>
        <w:right w:val="none" w:sz="0" w:space="0" w:color="auto"/>
      </w:divBdr>
    </w:div>
    <w:div w:id="1836191614">
      <w:bodyDiv w:val="1"/>
      <w:marLeft w:val="0"/>
      <w:marRight w:val="0"/>
      <w:marTop w:val="0"/>
      <w:marBottom w:val="0"/>
      <w:divBdr>
        <w:top w:val="none" w:sz="0" w:space="0" w:color="auto"/>
        <w:left w:val="none" w:sz="0" w:space="0" w:color="auto"/>
        <w:bottom w:val="none" w:sz="0" w:space="0" w:color="auto"/>
        <w:right w:val="none" w:sz="0" w:space="0" w:color="auto"/>
      </w:divBdr>
    </w:div>
    <w:div w:id="20998653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aowiki.arcetri.astro.it/FLAO/FlaoPy"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hyperlink" Target="http://wiki.lbto.org/bin/view/AdaptiveOptics/Elab" TargetMode="External"/><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aowiki.arcetri.astro.it/pub/FLAO/CentOS67Installation/rpmlist-centos6.txt" TargetMode="External"/><Relationship Id="rId9" Type="http://schemas.openxmlformats.org/officeDocument/2006/relationships/hyperlink" Target="http://aowiki.arcetri.astro.it/pub/FLAO/CentOS67Installation/rpmlist-centos7.txt" TargetMode="Externa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yperlink" Target="http://aowiki.arcetri.astro.it/FLAO/IpNumbers" TargetMode="External"/><Relationship Id="rId11" Type="http://schemas.openxmlformats.org/officeDocument/2006/relationships/hyperlink" Target="http://dl.fedoraproject.org/pub/epel/6/x86_64/epel-release-6-8.noarch.rpm" TargetMode="External"/><Relationship Id="rId12" Type="http://schemas.openxmlformats.org/officeDocument/2006/relationships/hyperlink" Target="http://aowiki.arcetri.astro.it/bin/edit/FLAO/PhaseCam?topicparent=FLAO.CentOS67Instal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91</Pages>
  <Words>20517</Words>
  <Characters>116951</Characters>
  <Application>Microsoft Macintosh Word</Application>
  <DocSecurity>0</DocSecurity>
  <Lines>974</Lines>
  <Paragraphs>274</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1</vt:lpstr>
      <vt:lpstr/>
      <vt:lpstr/>
      <vt:lpstr>OS installation and configuration</vt:lpstr>
      <vt:lpstr>    Network configuration</vt:lpstr>
      <vt:lpstr>    Kernel parameters</vt:lpstr>
      <vt:lpstr>    Add non-default repositories</vt:lpstr>
      <vt:lpstr>    Add Zeroc-ice repository</vt:lpstr>
      <vt:lpstr>    Install additional packages</vt:lpstr>
      <vt:lpstr>    Install IDL</vt:lpstr>
      <vt:lpstr>        IDL related notes</vt:lpstr>
      <vt:lpstr>    Add shared libraries to the runtime path</vt:lpstr>
      <vt:lpstr>    Support for NFS mounts</vt:lpstr>
      <vt:lpstr>    User accounts</vt:lpstr>
      <vt:lpstr>        flao account configuration</vt:lpstr>
      <vt:lpstr>        Development and maintenance account configuration</vt:lpstr>
      <vt:lpstr>    4D and IDL</vt:lpstr>
      <vt:lpstr>Software installation</vt:lpstr>
      <vt:lpstr>    Bulding a test version of FLAO Supervisor</vt:lpstr>
      <vt:lpstr>        Checkout FLAO Supervisor source tree and prepare for building</vt:lpstr>
      <vt:lpstr>        Building and installing the source code</vt:lpstr>
      <vt:lpstr>        Installing configuration ad calibration data</vt:lpstr>
      <vt:lpstr>    Tools for automatic installation, deployment and usage</vt:lpstr>
      <vt:lpstr>        prepare.py</vt:lpstr>
      <vt:lpstr>        deploy.py</vt:lpstr>
      <vt:lpstr>        flao.py</vt:lpstr>
      <vt:lpstr>        Housekeeping commands</vt:lpstr>
      <vt:lpstr>        AO commands</vt:lpstr>
      <vt:lpstr>    Implementation Notes</vt:lpstr>
      <vt:lpstr>        AdOpt servers</vt:lpstr>
      <vt:lpstr>        Runtime accounts on AdOpt servers</vt:lpstr>
      <vt:lpstr>        More details about deploy.py</vt:lpstr>
      <vt:lpstr>        More details about flao.py</vt:lpstr>
      <vt:lpstr>Software overview</vt:lpstr>
      <vt:lpstr>    Control computers</vt:lpstr>
      <vt:lpstr>    Complete start/stop/restart</vt:lpstr>
      <vt:lpstr>    Overall software scheme</vt:lpstr>
      <vt:lpstr>        System processes</vt:lpstr>
      <vt:lpstr>        AdSec control processes</vt:lpstr>
      <vt:lpstr>        IDL issues</vt:lpstr>
      <vt:lpstr>        WFS control processes</vt:lpstr>
      <vt:lpstr>        Arbitrators</vt:lpstr>
      <vt:lpstr>        AOS</vt:lpstr>
      <vt:lpstr>    Engineering interface levels</vt:lpstr>
      <vt:lpstr>AOS GUI</vt:lpstr>
      <vt:lpstr>    Starting the GUI</vt:lpstr>
      <vt:lpstr>    Status information display</vt:lpstr>
      <vt:lpstr>        Connection to the AO system</vt:lpstr>
      <vt:lpstr>        Overall AO system status</vt:lpstr>
      <vt:lpstr>        Wfs status and commands</vt:lpstr>
      <vt:lpstr>        Adaptive Secondary status</vt:lpstr>
      <vt:lpstr>        Adaptive Secondary on/off/set/rest</vt:lpstr>
      <vt:lpstr>        Safety locks</vt:lpstr>
      <vt:lpstr>        Command execution reporting</vt:lpstr>
      <vt:lpstr>    Command GUI</vt:lpstr>
      <vt:lpstr>        AO commands</vt:lpstr>
      <vt:lpstr>Engineering GUIs</vt:lpstr>
      <vt:lpstr>    Starting the Engineering GUIs</vt:lpstr>
      <vt:lpstr>Wfs board status GUI</vt:lpstr>
      <vt:lpstr>    Starting the GUI</vt:lpstr>
      <vt:lpstr>    GUI description</vt:lpstr>
      <vt:lpstr>Wfs Arbitrator GUI</vt:lpstr>
      <vt:lpstr>    Starting the GUI</vt:lpstr>
      <vt:lpstr>    GUI description</vt:lpstr>
      <vt:lpstr>        Status indicators</vt:lpstr>
      <vt:lpstr>        Startup/Shutdown commands</vt:lpstr>
      <vt:lpstr>        AO parameters</vt:lpstr>
      <vt:lpstr>        AO loop open/close/pause</vt:lpstr>
      <vt:lpstr>        Rotator tracking</vt:lpstr>
      <vt:lpstr>        Camera lens tracking</vt:lpstr>
      <vt:lpstr>        ADC tracking</vt:lpstr>
      <vt:lpstr>        Anti drift</vt:lpstr>
      <vt:lpstr>        Dark frame and slopenull acquisition</vt:lpstr>
      <vt:lpstr>        Disturbance</vt:lpstr>
      <vt:lpstr>        Offsets</vt:lpstr>
      <vt:lpstr>        WFS displays</vt:lpstr>
      <vt:lpstr>        CCD display</vt:lpstr>
      <vt:lpstr>        Controls</vt:lpstr>
      <vt:lpstr>WFS Hardware GUI</vt:lpstr>
      <vt:lpstr>    Starting the GUI</vt:lpstr>
      <vt:lpstr>    GUI description</vt:lpstr>
      <vt:lpstr>        Power controller</vt:lpstr>
      <vt:lpstr>        CCD39</vt:lpstr>
      <vt:lpstr>        Status</vt:lpstr>
      <vt:lpstr>        Controls</vt:lpstr>
      <vt:lpstr>        CCD47</vt:lpstr>
      <vt:lpstr>        Filter wheel #1</vt:lpstr>
      <vt:lpstr>        Filter wheel #2</vt:lpstr>
      <vt:lpstr>        Status check</vt:lpstr>
      <vt:lpstr>        Temperatures</vt:lpstr>
      <vt:lpstr>        Tip-tilt</vt:lpstr>
      <vt:lpstr>        Tip-tilt low level</vt:lpstr>
      <vt:lpstr>        Pupil rerotator</vt:lpstr>
      <vt:lpstr>        Cube stage</vt:lpstr>
      <vt:lpstr>        Cube rotator</vt:lpstr>
      <vt:lpstr>        Bayside stages</vt:lpstr>
      <vt:lpstr>        Displays</vt:lpstr>
      <vt:lpstr>        Controls</vt:lpstr>
      <vt:lpstr>        Source lamp</vt:lpstr>
      <vt:lpstr>        Camera lens</vt:lpstr>
      <vt:lpstr>        ADC wheels #1 and #2</vt:lpstr>
    </vt:vector>
  </TitlesOfParts>
  <Company>INAF</Company>
  <LinksUpToDate>false</LinksUpToDate>
  <CharactersWithSpaces>137194</CharactersWithSpaces>
  <SharedDoc>false</SharedDoc>
  <HLinks>
    <vt:vector size="918" baseType="variant">
      <vt:variant>
        <vt:i4>1441844</vt:i4>
      </vt:variant>
      <vt:variant>
        <vt:i4>914</vt:i4>
      </vt:variant>
      <vt:variant>
        <vt:i4>0</vt:i4>
      </vt:variant>
      <vt:variant>
        <vt:i4>5</vt:i4>
      </vt:variant>
      <vt:variant>
        <vt:lpwstr/>
      </vt:variant>
      <vt:variant>
        <vt:lpwstr>_Toc282438752</vt:lpwstr>
      </vt:variant>
      <vt:variant>
        <vt:i4>1441844</vt:i4>
      </vt:variant>
      <vt:variant>
        <vt:i4>908</vt:i4>
      </vt:variant>
      <vt:variant>
        <vt:i4>0</vt:i4>
      </vt:variant>
      <vt:variant>
        <vt:i4>5</vt:i4>
      </vt:variant>
      <vt:variant>
        <vt:lpwstr/>
      </vt:variant>
      <vt:variant>
        <vt:lpwstr>_Toc282438751</vt:lpwstr>
      </vt:variant>
      <vt:variant>
        <vt:i4>1441844</vt:i4>
      </vt:variant>
      <vt:variant>
        <vt:i4>902</vt:i4>
      </vt:variant>
      <vt:variant>
        <vt:i4>0</vt:i4>
      </vt:variant>
      <vt:variant>
        <vt:i4>5</vt:i4>
      </vt:variant>
      <vt:variant>
        <vt:lpwstr/>
      </vt:variant>
      <vt:variant>
        <vt:lpwstr>_Toc282438750</vt:lpwstr>
      </vt:variant>
      <vt:variant>
        <vt:i4>1507380</vt:i4>
      </vt:variant>
      <vt:variant>
        <vt:i4>896</vt:i4>
      </vt:variant>
      <vt:variant>
        <vt:i4>0</vt:i4>
      </vt:variant>
      <vt:variant>
        <vt:i4>5</vt:i4>
      </vt:variant>
      <vt:variant>
        <vt:lpwstr/>
      </vt:variant>
      <vt:variant>
        <vt:lpwstr>_Toc282438749</vt:lpwstr>
      </vt:variant>
      <vt:variant>
        <vt:i4>1507380</vt:i4>
      </vt:variant>
      <vt:variant>
        <vt:i4>890</vt:i4>
      </vt:variant>
      <vt:variant>
        <vt:i4>0</vt:i4>
      </vt:variant>
      <vt:variant>
        <vt:i4>5</vt:i4>
      </vt:variant>
      <vt:variant>
        <vt:lpwstr/>
      </vt:variant>
      <vt:variant>
        <vt:lpwstr>_Toc282438748</vt:lpwstr>
      </vt:variant>
      <vt:variant>
        <vt:i4>1507380</vt:i4>
      </vt:variant>
      <vt:variant>
        <vt:i4>884</vt:i4>
      </vt:variant>
      <vt:variant>
        <vt:i4>0</vt:i4>
      </vt:variant>
      <vt:variant>
        <vt:i4>5</vt:i4>
      </vt:variant>
      <vt:variant>
        <vt:lpwstr/>
      </vt:variant>
      <vt:variant>
        <vt:lpwstr>_Toc282438747</vt:lpwstr>
      </vt:variant>
      <vt:variant>
        <vt:i4>1507380</vt:i4>
      </vt:variant>
      <vt:variant>
        <vt:i4>878</vt:i4>
      </vt:variant>
      <vt:variant>
        <vt:i4>0</vt:i4>
      </vt:variant>
      <vt:variant>
        <vt:i4>5</vt:i4>
      </vt:variant>
      <vt:variant>
        <vt:lpwstr/>
      </vt:variant>
      <vt:variant>
        <vt:lpwstr>_Toc282438746</vt:lpwstr>
      </vt:variant>
      <vt:variant>
        <vt:i4>1507380</vt:i4>
      </vt:variant>
      <vt:variant>
        <vt:i4>872</vt:i4>
      </vt:variant>
      <vt:variant>
        <vt:i4>0</vt:i4>
      </vt:variant>
      <vt:variant>
        <vt:i4>5</vt:i4>
      </vt:variant>
      <vt:variant>
        <vt:lpwstr/>
      </vt:variant>
      <vt:variant>
        <vt:lpwstr>_Toc282438745</vt:lpwstr>
      </vt:variant>
      <vt:variant>
        <vt:i4>1507380</vt:i4>
      </vt:variant>
      <vt:variant>
        <vt:i4>866</vt:i4>
      </vt:variant>
      <vt:variant>
        <vt:i4>0</vt:i4>
      </vt:variant>
      <vt:variant>
        <vt:i4>5</vt:i4>
      </vt:variant>
      <vt:variant>
        <vt:lpwstr/>
      </vt:variant>
      <vt:variant>
        <vt:lpwstr>_Toc282438744</vt:lpwstr>
      </vt:variant>
      <vt:variant>
        <vt:i4>1507380</vt:i4>
      </vt:variant>
      <vt:variant>
        <vt:i4>860</vt:i4>
      </vt:variant>
      <vt:variant>
        <vt:i4>0</vt:i4>
      </vt:variant>
      <vt:variant>
        <vt:i4>5</vt:i4>
      </vt:variant>
      <vt:variant>
        <vt:lpwstr/>
      </vt:variant>
      <vt:variant>
        <vt:lpwstr>_Toc282438743</vt:lpwstr>
      </vt:variant>
      <vt:variant>
        <vt:i4>1507380</vt:i4>
      </vt:variant>
      <vt:variant>
        <vt:i4>854</vt:i4>
      </vt:variant>
      <vt:variant>
        <vt:i4>0</vt:i4>
      </vt:variant>
      <vt:variant>
        <vt:i4>5</vt:i4>
      </vt:variant>
      <vt:variant>
        <vt:lpwstr/>
      </vt:variant>
      <vt:variant>
        <vt:lpwstr>_Toc282438742</vt:lpwstr>
      </vt:variant>
      <vt:variant>
        <vt:i4>1507380</vt:i4>
      </vt:variant>
      <vt:variant>
        <vt:i4>848</vt:i4>
      </vt:variant>
      <vt:variant>
        <vt:i4>0</vt:i4>
      </vt:variant>
      <vt:variant>
        <vt:i4>5</vt:i4>
      </vt:variant>
      <vt:variant>
        <vt:lpwstr/>
      </vt:variant>
      <vt:variant>
        <vt:lpwstr>_Toc282438741</vt:lpwstr>
      </vt:variant>
      <vt:variant>
        <vt:i4>1507380</vt:i4>
      </vt:variant>
      <vt:variant>
        <vt:i4>842</vt:i4>
      </vt:variant>
      <vt:variant>
        <vt:i4>0</vt:i4>
      </vt:variant>
      <vt:variant>
        <vt:i4>5</vt:i4>
      </vt:variant>
      <vt:variant>
        <vt:lpwstr/>
      </vt:variant>
      <vt:variant>
        <vt:lpwstr>_Toc282438740</vt:lpwstr>
      </vt:variant>
      <vt:variant>
        <vt:i4>1048628</vt:i4>
      </vt:variant>
      <vt:variant>
        <vt:i4>836</vt:i4>
      </vt:variant>
      <vt:variant>
        <vt:i4>0</vt:i4>
      </vt:variant>
      <vt:variant>
        <vt:i4>5</vt:i4>
      </vt:variant>
      <vt:variant>
        <vt:lpwstr/>
      </vt:variant>
      <vt:variant>
        <vt:lpwstr>_Toc282438739</vt:lpwstr>
      </vt:variant>
      <vt:variant>
        <vt:i4>1048628</vt:i4>
      </vt:variant>
      <vt:variant>
        <vt:i4>830</vt:i4>
      </vt:variant>
      <vt:variant>
        <vt:i4>0</vt:i4>
      </vt:variant>
      <vt:variant>
        <vt:i4>5</vt:i4>
      </vt:variant>
      <vt:variant>
        <vt:lpwstr/>
      </vt:variant>
      <vt:variant>
        <vt:lpwstr>_Toc282438738</vt:lpwstr>
      </vt:variant>
      <vt:variant>
        <vt:i4>1048628</vt:i4>
      </vt:variant>
      <vt:variant>
        <vt:i4>824</vt:i4>
      </vt:variant>
      <vt:variant>
        <vt:i4>0</vt:i4>
      </vt:variant>
      <vt:variant>
        <vt:i4>5</vt:i4>
      </vt:variant>
      <vt:variant>
        <vt:lpwstr/>
      </vt:variant>
      <vt:variant>
        <vt:lpwstr>_Toc282438737</vt:lpwstr>
      </vt:variant>
      <vt:variant>
        <vt:i4>1048628</vt:i4>
      </vt:variant>
      <vt:variant>
        <vt:i4>818</vt:i4>
      </vt:variant>
      <vt:variant>
        <vt:i4>0</vt:i4>
      </vt:variant>
      <vt:variant>
        <vt:i4>5</vt:i4>
      </vt:variant>
      <vt:variant>
        <vt:lpwstr/>
      </vt:variant>
      <vt:variant>
        <vt:lpwstr>_Toc282438736</vt:lpwstr>
      </vt:variant>
      <vt:variant>
        <vt:i4>1048628</vt:i4>
      </vt:variant>
      <vt:variant>
        <vt:i4>812</vt:i4>
      </vt:variant>
      <vt:variant>
        <vt:i4>0</vt:i4>
      </vt:variant>
      <vt:variant>
        <vt:i4>5</vt:i4>
      </vt:variant>
      <vt:variant>
        <vt:lpwstr/>
      </vt:variant>
      <vt:variant>
        <vt:lpwstr>_Toc282438735</vt:lpwstr>
      </vt:variant>
      <vt:variant>
        <vt:i4>1048628</vt:i4>
      </vt:variant>
      <vt:variant>
        <vt:i4>806</vt:i4>
      </vt:variant>
      <vt:variant>
        <vt:i4>0</vt:i4>
      </vt:variant>
      <vt:variant>
        <vt:i4>5</vt:i4>
      </vt:variant>
      <vt:variant>
        <vt:lpwstr/>
      </vt:variant>
      <vt:variant>
        <vt:lpwstr>_Toc282438734</vt:lpwstr>
      </vt:variant>
      <vt:variant>
        <vt:i4>1048628</vt:i4>
      </vt:variant>
      <vt:variant>
        <vt:i4>800</vt:i4>
      </vt:variant>
      <vt:variant>
        <vt:i4>0</vt:i4>
      </vt:variant>
      <vt:variant>
        <vt:i4>5</vt:i4>
      </vt:variant>
      <vt:variant>
        <vt:lpwstr/>
      </vt:variant>
      <vt:variant>
        <vt:lpwstr>_Toc282438733</vt:lpwstr>
      </vt:variant>
      <vt:variant>
        <vt:i4>1048628</vt:i4>
      </vt:variant>
      <vt:variant>
        <vt:i4>794</vt:i4>
      </vt:variant>
      <vt:variant>
        <vt:i4>0</vt:i4>
      </vt:variant>
      <vt:variant>
        <vt:i4>5</vt:i4>
      </vt:variant>
      <vt:variant>
        <vt:lpwstr/>
      </vt:variant>
      <vt:variant>
        <vt:lpwstr>_Toc282438732</vt:lpwstr>
      </vt:variant>
      <vt:variant>
        <vt:i4>1048628</vt:i4>
      </vt:variant>
      <vt:variant>
        <vt:i4>788</vt:i4>
      </vt:variant>
      <vt:variant>
        <vt:i4>0</vt:i4>
      </vt:variant>
      <vt:variant>
        <vt:i4>5</vt:i4>
      </vt:variant>
      <vt:variant>
        <vt:lpwstr/>
      </vt:variant>
      <vt:variant>
        <vt:lpwstr>_Toc282438731</vt:lpwstr>
      </vt:variant>
      <vt:variant>
        <vt:i4>1048628</vt:i4>
      </vt:variant>
      <vt:variant>
        <vt:i4>782</vt:i4>
      </vt:variant>
      <vt:variant>
        <vt:i4>0</vt:i4>
      </vt:variant>
      <vt:variant>
        <vt:i4>5</vt:i4>
      </vt:variant>
      <vt:variant>
        <vt:lpwstr/>
      </vt:variant>
      <vt:variant>
        <vt:lpwstr>_Toc282438730</vt:lpwstr>
      </vt:variant>
      <vt:variant>
        <vt:i4>1114164</vt:i4>
      </vt:variant>
      <vt:variant>
        <vt:i4>776</vt:i4>
      </vt:variant>
      <vt:variant>
        <vt:i4>0</vt:i4>
      </vt:variant>
      <vt:variant>
        <vt:i4>5</vt:i4>
      </vt:variant>
      <vt:variant>
        <vt:lpwstr/>
      </vt:variant>
      <vt:variant>
        <vt:lpwstr>_Toc282438729</vt:lpwstr>
      </vt:variant>
      <vt:variant>
        <vt:i4>1114164</vt:i4>
      </vt:variant>
      <vt:variant>
        <vt:i4>770</vt:i4>
      </vt:variant>
      <vt:variant>
        <vt:i4>0</vt:i4>
      </vt:variant>
      <vt:variant>
        <vt:i4>5</vt:i4>
      </vt:variant>
      <vt:variant>
        <vt:lpwstr/>
      </vt:variant>
      <vt:variant>
        <vt:lpwstr>_Toc282438728</vt:lpwstr>
      </vt:variant>
      <vt:variant>
        <vt:i4>1114164</vt:i4>
      </vt:variant>
      <vt:variant>
        <vt:i4>764</vt:i4>
      </vt:variant>
      <vt:variant>
        <vt:i4>0</vt:i4>
      </vt:variant>
      <vt:variant>
        <vt:i4>5</vt:i4>
      </vt:variant>
      <vt:variant>
        <vt:lpwstr/>
      </vt:variant>
      <vt:variant>
        <vt:lpwstr>_Toc282438727</vt:lpwstr>
      </vt:variant>
      <vt:variant>
        <vt:i4>1114164</vt:i4>
      </vt:variant>
      <vt:variant>
        <vt:i4>758</vt:i4>
      </vt:variant>
      <vt:variant>
        <vt:i4>0</vt:i4>
      </vt:variant>
      <vt:variant>
        <vt:i4>5</vt:i4>
      </vt:variant>
      <vt:variant>
        <vt:lpwstr/>
      </vt:variant>
      <vt:variant>
        <vt:lpwstr>_Toc282438726</vt:lpwstr>
      </vt:variant>
      <vt:variant>
        <vt:i4>1114164</vt:i4>
      </vt:variant>
      <vt:variant>
        <vt:i4>752</vt:i4>
      </vt:variant>
      <vt:variant>
        <vt:i4>0</vt:i4>
      </vt:variant>
      <vt:variant>
        <vt:i4>5</vt:i4>
      </vt:variant>
      <vt:variant>
        <vt:lpwstr/>
      </vt:variant>
      <vt:variant>
        <vt:lpwstr>_Toc282438725</vt:lpwstr>
      </vt:variant>
      <vt:variant>
        <vt:i4>1114164</vt:i4>
      </vt:variant>
      <vt:variant>
        <vt:i4>746</vt:i4>
      </vt:variant>
      <vt:variant>
        <vt:i4>0</vt:i4>
      </vt:variant>
      <vt:variant>
        <vt:i4>5</vt:i4>
      </vt:variant>
      <vt:variant>
        <vt:lpwstr/>
      </vt:variant>
      <vt:variant>
        <vt:lpwstr>_Toc282438724</vt:lpwstr>
      </vt:variant>
      <vt:variant>
        <vt:i4>1114164</vt:i4>
      </vt:variant>
      <vt:variant>
        <vt:i4>740</vt:i4>
      </vt:variant>
      <vt:variant>
        <vt:i4>0</vt:i4>
      </vt:variant>
      <vt:variant>
        <vt:i4>5</vt:i4>
      </vt:variant>
      <vt:variant>
        <vt:lpwstr/>
      </vt:variant>
      <vt:variant>
        <vt:lpwstr>_Toc282438723</vt:lpwstr>
      </vt:variant>
      <vt:variant>
        <vt:i4>1114164</vt:i4>
      </vt:variant>
      <vt:variant>
        <vt:i4>734</vt:i4>
      </vt:variant>
      <vt:variant>
        <vt:i4>0</vt:i4>
      </vt:variant>
      <vt:variant>
        <vt:i4>5</vt:i4>
      </vt:variant>
      <vt:variant>
        <vt:lpwstr/>
      </vt:variant>
      <vt:variant>
        <vt:lpwstr>_Toc282438722</vt:lpwstr>
      </vt:variant>
      <vt:variant>
        <vt:i4>1114164</vt:i4>
      </vt:variant>
      <vt:variant>
        <vt:i4>728</vt:i4>
      </vt:variant>
      <vt:variant>
        <vt:i4>0</vt:i4>
      </vt:variant>
      <vt:variant>
        <vt:i4>5</vt:i4>
      </vt:variant>
      <vt:variant>
        <vt:lpwstr/>
      </vt:variant>
      <vt:variant>
        <vt:lpwstr>_Toc282438721</vt:lpwstr>
      </vt:variant>
      <vt:variant>
        <vt:i4>1114164</vt:i4>
      </vt:variant>
      <vt:variant>
        <vt:i4>722</vt:i4>
      </vt:variant>
      <vt:variant>
        <vt:i4>0</vt:i4>
      </vt:variant>
      <vt:variant>
        <vt:i4>5</vt:i4>
      </vt:variant>
      <vt:variant>
        <vt:lpwstr/>
      </vt:variant>
      <vt:variant>
        <vt:lpwstr>_Toc282438720</vt:lpwstr>
      </vt:variant>
      <vt:variant>
        <vt:i4>1179700</vt:i4>
      </vt:variant>
      <vt:variant>
        <vt:i4>716</vt:i4>
      </vt:variant>
      <vt:variant>
        <vt:i4>0</vt:i4>
      </vt:variant>
      <vt:variant>
        <vt:i4>5</vt:i4>
      </vt:variant>
      <vt:variant>
        <vt:lpwstr/>
      </vt:variant>
      <vt:variant>
        <vt:lpwstr>_Toc282438719</vt:lpwstr>
      </vt:variant>
      <vt:variant>
        <vt:i4>1179700</vt:i4>
      </vt:variant>
      <vt:variant>
        <vt:i4>710</vt:i4>
      </vt:variant>
      <vt:variant>
        <vt:i4>0</vt:i4>
      </vt:variant>
      <vt:variant>
        <vt:i4>5</vt:i4>
      </vt:variant>
      <vt:variant>
        <vt:lpwstr/>
      </vt:variant>
      <vt:variant>
        <vt:lpwstr>_Toc282438718</vt:lpwstr>
      </vt:variant>
      <vt:variant>
        <vt:i4>1179700</vt:i4>
      </vt:variant>
      <vt:variant>
        <vt:i4>704</vt:i4>
      </vt:variant>
      <vt:variant>
        <vt:i4>0</vt:i4>
      </vt:variant>
      <vt:variant>
        <vt:i4>5</vt:i4>
      </vt:variant>
      <vt:variant>
        <vt:lpwstr/>
      </vt:variant>
      <vt:variant>
        <vt:lpwstr>_Toc282438717</vt:lpwstr>
      </vt:variant>
      <vt:variant>
        <vt:i4>1179700</vt:i4>
      </vt:variant>
      <vt:variant>
        <vt:i4>698</vt:i4>
      </vt:variant>
      <vt:variant>
        <vt:i4>0</vt:i4>
      </vt:variant>
      <vt:variant>
        <vt:i4>5</vt:i4>
      </vt:variant>
      <vt:variant>
        <vt:lpwstr/>
      </vt:variant>
      <vt:variant>
        <vt:lpwstr>_Toc282438716</vt:lpwstr>
      </vt:variant>
      <vt:variant>
        <vt:i4>1179700</vt:i4>
      </vt:variant>
      <vt:variant>
        <vt:i4>692</vt:i4>
      </vt:variant>
      <vt:variant>
        <vt:i4>0</vt:i4>
      </vt:variant>
      <vt:variant>
        <vt:i4>5</vt:i4>
      </vt:variant>
      <vt:variant>
        <vt:lpwstr/>
      </vt:variant>
      <vt:variant>
        <vt:lpwstr>_Toc282438715</vt:lpwstr>
      </vt:variant>
      <vt:variant>
        <vt:i4>1179700</vt:i4>
      </vt:variant>
      <vt:variant>
        <vt:i4>686</vt:i4>
      </vt:variant>
      <vt:variant>
        <vt:i4>0</vt:i4>
      </vt:variant>
      <vt:variant>
        <vt:i4>5</vt:i4>
      </vt:variant>
      <vt:variant>
        <vt:lpwstr/>
      </vt:variant>
      <vt:variant>
        <vt:lpwstr>_Toc282438714</vt:lpwstr>
      </vt:variant>
      <vt:variant>
        <vt:i4>1179700</vt:i4>
      </vt:variant>
      <vt:variant>
        <vt:i4>680</vt:i4>
      </vt:variant>
      <vt:variant>
        <vt:i4>0</vt:i4>
      </vt:variant>
      <vt:variant>
        <vt:i4>5</vt:i4>
      </vt:variant>
      <vt:variant>
        <vt:lpwstr/>
      </vt:variant>
      <vt:variant>
        <vt:lpwstr>_Toc282438713</vt:lpwstr>
      </vt:variant>
      <vt:variant>
        <vt:i4>1179700</vt:i4>
      </vt:variant>
      <vt:variant>
        <vt:i4>674</vt:i4>
      </vt:variant>
      <vt:variant>
        <vt:i4>0</vt:i4>
      </vt:variant>
      <vt:variant>
        <vt:i4>5</vt:i4>
      </vt:variant>
      <vt:variant>
        <vt:lpwstr/>
      </vt:variant>
      <vt:variant>
        <vt:lpwstr>_Toc282438712</vt:lpwstr>
      </vt:variant>
      <vt:variant>
        <vt:i4>1179700</vt:i4>
      </vt:variant>
      <vt:variant>
        <vt:i4>668</vt:i4>
      </vt:variant>
      <vt:variant>
        <vt:i4>0</vt:i4>
      </vt:variant>
      <vt:variant>
        <vt:i4>5</vt:i4>
      </vt:variant>
      <vt:variant>
        <vt:lpwstr/>
      </vt:variant>
      <vt:variant>
        <vt:lpwstr>_Toc282438711</vt:lpwstr>
      </vt:variant>
      <vt:variant>
        <vt:i4>1179700</vt:i4>
      </vt:variant>
      <vt:variant>
        <vt:i4>662</vt:i4>
      </vt:variant>
      <vt:variant>
        <vt:i4>0</vt:i4>
      </vt:variant>
      <vt:variant>
        <vt:i4>5</vt:i4>
      </vt:variant>
      <vt:variant>
        <vt:lpwstr/>
      </vt:variant>
      <vt:variant>
        <vt:lpwstr>_Toc282438710</vt:lpwstr>
      </vt:variant>
      <vt:variant>
        <vt:i4>1245236</vt:i4>
      </vt:variant>
      <vt:variant>
        <vt:i4>656</vt:i4>
      </vt:variant>
      <vt:variant>
        <vt:i4>0</vt:i4>
      </vt:variant>
      <vt:variant>
        <vt:i4>5</vt:i4>
      </vt:variant>
      <vt:variant>
        <vt:lpwstr/>
      </vt:variant>
      <vt:variant>
        <vt:lpwstr>_Toc282438709</vt:lpwstr>
      </vt:variant>
      <vt:variant>
        <vt:i4>1245236</vt:i4>
      </vt:variant>
      <vt:variant>
        <vt:i4>650</vt:i4>
      </vt:variant>
      <vt:variant>
        <vt:i4>0</vt:i4>
      </vt:variant>
      <vt:variant>
        <vt:i4>5</vt:i4>
      </vt:variant>
      <vt:variant>
        <vt:lpwstr/>
      </vt:variant>
      <vt:variant>
        <vt:lpwstr>_Toc282438708</vt:lpwstr>
      </vt:variant>
      <vt:variant>
        <vt:i4>1245236</vt:i4>
      </vt:variant>
      <vt:variant>
        <vt:i4>644</vt:i4>
      </vt:variant>
      <vt:variant>
        <vt:i4>0</vt:i4>
      </vt:variant>
      <vt:variant>
        <vt:i4>5</vt:i4>
      </vt:variant>
      <vt:variant>
        <vt:lpwstr/>
      </vt:variant>
      <vt:variant>
        <vt:lpwstr>_Toc282438707</vt:lpwstr>
      </vt:variant>
      <vt:variant>
        <vt:i4>1245236</vt:i4>
      </vt:variant>
      <vt:variant>
        <vt:i4>638</vt:i4>
      </vt:variant>
      <vt:variant>
        <vt:i4>0</vt:i4>
      </vt:variant>
      <vt:variant>
        <vt:i4>5</vt:i4>
      </vt:variant>
      <vt:variant>
        <vt:lpwstr/>
      </vt:variant>
      <vt:variant>
        <vt:lpwstr>_Toc282438706</vt:lpwstr>
      </vt:variant>
      <vt:variant>
        <vt:i4>1245236</vt:i4>
      </vt:variant>
      <vt:variant>
        <vt:i4>632</vt:i4>
      </vt:variant>
      <vt:variant>
        <vt:i4>0</vt:i4>
      </vt:variant>
      <vt:variant>
        <vt:i4>5</vt:i4>
      </vt:variant>
      <vt:variant>
        <vt:lpwstr/>
      </vt:variant>
      <vt:variant>
        <vt:lpwstr>_Toc282438705</vt:lpwstr>
      </vt:variant>
      <vt:variant>
        <vt:i4>1245236</vt:i4>
      </vt:variant>
      <vt:variant>
        <vt:i4>626</vt:i4>
      </vt:variant>
      <vt:variant>
        <vt:i4>0</vt:i4>
      </vt:variant>
      <vt:variant>
        <vt:i4>5</vt:i4>
      </vt:variant>
      <vt:variant>
        <vt:lpwstr/>
      </vt:variant>
      <vt:variant>
        <vt:lpwstr>_Toc282438704</vt:lpwstr>
      </vt:variant>
      <vt:variant>
        <vt:i4>1245236</vt:i4>
      </vt:variant>
      <vt:variant>
        <vt:i4>620</vt:i4>
      </vt:variant>
      <vt:variant>
        <vt:i4>0</vt:i4>
      </vt:variant>
      <vt:variant>
        <vt:i4>5</vt:i4>
      </vt:variant>
      <vt:variant>
        <vt:lpwstr/>
      </vt:variant>
      <vt:variant>
        <vt:lpwstr>_Toc282438703</vt:lpwstr>
      </vt:variant>
      <vt:variant>
        <vt:i4>1245236</vt:i4>
      </vt:variant>
      <vt:variant>
        <vt:i4>614</vt:i4>
      </vt:variant>
      <vt:variant>
        <vt:i4>0</vt:i4>
      </vt:variant>
      <vt:variant>
        <vt:i4>5</vt:i4>
      </vt:variant>
      <vt:variant>
        <vt:lpwstr/>
      </vt:variant>
      <vt:variant>
        <vt:lpwstr>_Toc282438702</vt:lpwstr>
      </vt:variant>
      <vt:variant>
        <vt:i4>1245236</vt:i4>
      </vt:variant>
      <vt:variant>
        <vt:i4>608</vt:i4>
      </vt:variant>
      <vt:variant>
        <vt:i4>0</vt:i4>
      </vt:variant>
      <vt:variant>
        <vt:i4>5</vt:i4>
      </vt:variant>
      <vt:variant>
        <vt:lpwstr/>
      </vt:variant>
      <vt:variant>
        <vt:lpwstr>_Toc282438701</vt:lpwstr>
      </vt:variant>
      <vt:variant>
        <vt:i4>1245236</vt:i4>
      </vt:variant>
      <vt:variant>
        <vt:i4>602</vt:i4>
      </vt:variant>
      <vt:variant>
        <vt:i4>0</vt:i4>
      </vt:variant>
      <vt:variant>
        <vt:i4>5</vt:i4>
      </vt:variant>
      <vt:variant>
        <vt:lpwstr/>
      </vt:variant>
      <vt:variant>
        <vt:lpwstr>_Toc282438700</vt:lpwstr>
      </vt:variant>
      <vt:variant>
        <vt:i4>1703989</vt:i4>
      </vt:variant>
      <vt:variant>
        <vt:i4>596</vt:i4>
      </vt:variant>
      <vt:variant>
        <vt:i4>0</vt:i4>
      </vt:variant>
      <vt:variant>
        <vt:i4>5</vt:i4>
      </vt:variant>
      <vt:variant>
        <vt:lpwstr/>
      </vt:variant>
      <vt:variant>
        <vt:lpwstr>_Toc282438699</vt:lpwstr>
      </vt:variant>
      <vt:variant>
        <vt:i4>1703989</vt:i4>
      </vt:variant>
      <vt:variant>
        <vt:i4>590</vt:i4>
      </vt:variant>
      <vt:variant>
        <vt:i4>0</vt:i4>
      </vt:variant>
      <vt:variant>
        <vt:i4>5</vt:i4>
      </vt:variant>
      <vt:variant>
        <vt:lpwstr/>
      </vt:variant>
      <vt:variant>
        <vt:lpwstr>_Toc282438698</vt:lpwstr>
      </vt:variant>
      <vt:variant>
        <vt:i4>1703989</vt:i4>
      </vt:variant>
      <vt:variant>
        <vt:i4>584</vt:i4>
      </vt:variant>
      <vt:variant>
        <vt:i4>0</vt:i4>
      </vt:variant>
      <vt:variant>
        <vt:i4>5</vt:i4>
      </vt:variant>
      <vt:variant>
        <vt:lpwstr/>
      </vt:variant>
      <vt:variant>
        <vt:lpwstr>_Toc282438697</vt:lpwstr>
      </vt:variant>
      <vt:variant>
        <vt:i4>1703989</vt:i4>
      </vt:variant>
      <vt:variant>
        <vt:i4>578</vt:i4>
      </vt:variant>
      <vt:variant>
        <vt:i4>0</vt:i4>
      </vt:variant>
      <vt:variant>
        <vt:i4>5</vt:i4>
      </vt:variant>
      <vt:variant>
        <vt:lpwstr/>
      </vt:variant>
      <vt:variant>
        <vt:lpwstr>_Toc282438696</vt:lpwstr>
      </vt:variant>
      <vt:variant>
        <vt:i4>1703989</vt:i4>
      </vt:variant>
      <vt:variant>
        <vt:i4>572</vt:i4>
      </vt:variant>
      <vt:variant>
        <vt:i4>0</vt:i4>
      </vt:variant>
      <vt:variant>
        <vt:i4>5</vt:i4>
      </vt:variant>
      <vt:variant>
        <vt:lpwstr/>
      </vt:variant>
      <vt:variant>
        <vt:lpwstr>_Toc282438695</vt:lpwstr>
      </vt:variant>
      <vt:variant>
        <vt:i4>1703989</vt:i4>
      </vt:variant>
      <vt:variant>
        <vt:i4>566</vt:i4>
      </vt:variant>
      <vt:variant>
        <vt:i4>0</vt:i4>
      </vt:variant>
      <vt:variant>
        <vt:i4>5</vt:i4>
      </vt:variant>
      <vt:variant>
        <vt:lpwstr/>
      </vt:variant>
      <vt:variant>
        <vt:lpwstr>_Toc282438694</vt:lpwstr>
      </vt:variant>
      <vt:variant>
        <vt:i4>1703989</vt:i4>
      </vt:variant>
      <vt:variant>
        <vt:i4>560</vt:i4>
      </vt:variant>
      <vt:variant>
        <vt:i4>0</vt:i4>
      </vt:variant>
      <vt:variant>
        <vt:i4>5</vt:i4>
      </vt:variant>
      <vt:variant>
        <vt:lpwstr/>
      </vt:variant>
      <vt:variant>
        <vt:lpwstr>_Toc282438693</vt:lpwstr>
      </vt:variant>
      <vt:variant>
        <vt:i4>1703989</vt:i4>
      </vt:variant>
      <vt:variant>
        <vt:i4>554</vt:i4>
      </vt:variant>
      <vt:variant>
        <vt:i4>0</vt:i4>
      </vt:variant>
      <vt:variant>
        <vt:i4>5</vt:i4>
      </vt:variant>
      <vt:variant>
        <vt:lpwstr/>
      </vt:variant>
      <vt:variant>
        <vt:lpwstr>_Toc282438692</vt:lpwstr>
      </vt:variant>
      <vt:variant>
        <vt:i4>1703989</vt:i4>
      </vt:variant>
      <vt:variant>
        <vt:i4>548</vt:i4>
      </vt:variant>
      <vt:variant>
        <vt:i4>0</vt:i4>
      </vt:variant>
      <vt:variant>
        <vt:i4>5</vt:i4>
      </vt:variant>
      <vt:variant>
        <vt:lpwstr/>
      </vt:variant>
      <vt:variant>
        <vt:lpwstr>_Toc282438691</vt:lpwstr>
      </vt:variant>
      <vt:variant>
        <vt:i4>1703989</vt:i4>
      </vt:variant>
      <vt:variant>
        <vt:i4>542</vt:i4>
      </vt:variant>
      <vt:variant>
        <vt:i4>0</vt:i4>
      </vt:variant>
      <vt:variant>
        <vt:i4>5</vt:i4>
      </vt:variant>
      <vt:variant>
        <vt:lpwstr/>
      </vt:variant>
      <vt:variant>
        <vt:lpwstr>_Toc282438690</vt:lpwstr>
      </vt:variant>
      <vt:variant>
        <vt:i4>1769525</vt:i4>
      </vt:variant>
      <vt:variant>
        <vt:i4>536</vt:i4>
      </vt:variant>
      <vt:variant>
        <vt:i4>0</vt:i4>
      </vt:variant>
      <vt:variant>
        <vt:i4>5</vt:i4>
      </vt:variant>
      <vt:variant>
        <vt:lpwstr/>
      </vt:variant>
      <vt:variant>
        <vt:lpwstr>_Toc282438689</vt:lpwstr>
      </vt:variant>
      <vt:variant>
        <vt:i4>1769525</vt:i4>
      </vt:variant>
      <vt:variant>
        <vt:i4>530</vt:i4>
      </vt:variant>
      <vt:variant>
        <vt:i4>0</vt:i4>
      </vt:variant>
      <vt:variant>
        <vt:i4>5</vt:i4>
      </vt:variant>
      <vt:variant>
        <vt:lpwstr/>
      </vt:variant>
      <vt:variant>
        <vt:lpwstr>_Toc282438688</vt:lpwstr>
      </vt:variant>
      <vt:variant>
        <vt:i4>1769525</vt:i4>
      </vt:variant>
      <vt:variant>
        <vt:i4>524</vt:i4>
      </vt:variant>
      <vt:variant>
        <vt:i4>0</vt:i4>
      </vt:variant>
      <vt:variant>
        <vt:i4>5</vt:i4>
      </vt:variant>
      <vt:variant>
        <vt:lpwstr/>
      </vt:variant>
      <vt:variant>
        <vt:lpwstr>_Toc282438687</vt:lpwstr>
      </vt:variant>
      <vt:variant>
        <vt:i4>1769525</vt:i4>
      </vt:variant>
      <vt:variant>
        <vt:i4>518</vt:i4>
      </vt:variant>
      <vt:variant>
        <vt:i4>0</vt:i4>
      </vt:variant>
      <vt:variant>
        <vt:i4>5</vt:i4>
      </vt:variant>
      <vt:variant>
        <vt:lpwstr/>
      </vt:variant>
      <vt:variant>
        <vt:lpwstr>_Toc282438686</vt:lpwstr>
      </vt:variant>
      <vt:variant>
        <vt:i4>1769525</vt:i4>
      </vt:variant>
      <vt:variant>
        <vt:i4>512</vt:i4>
      </vt:variant>
      <vt:variant>
        <vt:i4>0</vt:i4>
      </vt:variant>
      <vt:variant>
        <vt:i4>5</vt:i4>
      </vt:variant>
      <vt:variant>
        <vt:lpwstr/>
      </vt:variant>
      <vt:variant>
        <vt:lpwstr>_Toc282438685</vt:lpwstr>
      </vt:variant>
      <vt:variant>
        <vt:i4>1769525</vt:i4>
      </vt:variant>
      <vt:variant>
        <vt:i4>506</vt:i4>
      </vt:variant>
      <vt:variant>
        <vt:i4>0</vt:i4>
      </vt:variant>
      <vt:variant>
        <vt:i4>5</vt:i4>
      </vt:variant>
      <vt:variant>
        <vt:lpwstr/>
      </vt:variant>
      <vt:variant>
        <vt:lpwstr>_Toc282438684</vt:lpwstr>
      </vt:variant>
      <vt:variant>
        <vt:i4>1769525</vt:i4>
      </vt:variant>
      <vt:variant>
        <vt:i4>500</vt:i4>
      </vt:variant>
      <vt:variant>
        <vt:i4>0</vt:i4>
      </vt:variant>
      <vt:variant>
        <vt:i4>5</vt:i4>
      </vt:variant>
      <vt:variant>
        <vt:lpwstr/>
      </vt:variant>
      <vt:variant>
        <vt:lpwstr>_Toc282438683</vt:lpwstr>
      </vt:variant>
      <vt:variant>
        <vt:i4>1769525</vt:i4>
      </vt:variant>
      <vt:variant>
        <vt:i4>494</vt:i4>
      </vt:variant>
      <vt:variant>
        <vt:i4>0</vt:i4>
      </vt:variant>
      <vt:variant>
        <vt:i4>5</vt:i4>
      </vt:variant>
      <vt:variant>
        <vt:lpwstr/>
      </vt:variant>
      <vt:variant>
        <vt:lpwstr>_Toc282438682</vt:lpwstr>
      </vt:variant>
      <vt:variant>
        <vt:i4>1769525</vt:i4>
      </vt:variant>
      <vt:variant>
        <vt:i4>488</vt:i4>
      </vt:variant>
      <vt:variant>
        <vt:i4>0</vt:i4>
      </vt:variant>
      <vt:variant>
        <vt:i4>5</vt:i4>
      </vt:variant>
      <vt:variant>
        <vt:lpwstr/>
      </vt:variant>
      <vt:variant>
        <vt:lpwstr>_Toc282438681</vt:lpwstr>
      </vt:variant>
      <vt:variant>
        <vt:i4>1769525</vt:i4>
      </vt:variant>
      <vt:variant>
        <vt:i4>482</vt:i4>
      </vt:variant>
      <vt:variant>
        <vt:i4>0</vt:i4>
      </vt:variant>
      <vt:variant>
        <vt:i4>5</vt:i4>
      </vt:variant>
      <vt:variant>
        <vt:lpwstr/>
      </vt:variant>
      <vt:variant>
        <vt:lpwstr>_Toc282438680</vt:lpwstr>
      </vt:variant>
      <vt:variant>
        <vt:i4>1310773</vt:i4>
      </vt:variant>
      <vt:variant>
        <vt:i4>476</vt:i4>
      </vt:variant>
      <vt:variant>
        <vt:i4>0</vt:i4>
      </vt:variant>
      <vt:variant>
        <vt:i4>5</vt:i4>
      </vt:variant>
      <vt:variant>
        <vt:lpwstr/>
      </vt:variant>
      <vt:variant>
        <vt:lpwstr>_Toc282438679</vt:lpwstr>
      </vt:variant>
      <vt:variant>
        <vt:i4>1310773</vt:i4>
      </vt:variant>
      <vt:variant>
        <vt:i4>470</vt:i4>
      </vt:variant>
      <vt:variant>
        <vt:i4>0</vt:i4>
      </vt:variant>
      <vt:variant>
        <vt:i4>5</vt:i4>
      </vt:variant>
      <vt:variant>
        <vt:lpwstr/>
      </vt:variant>
      <vt:variant>
        <vt:lpwstr>_Toc282438678</vt:lpwstr>
      </vt:variant>
      <vt:variant>
        <vt:i4>1310773</vt:i4>
      </vt:variant>
      <vt:variant>
        <vt:i4>464</vt:i4>
      </vt:variant>
      <vt:variant>
        <vt:i4>0</vt:i4>
      </vt:variant>
      <vt:variant>
        <vt:i4>5</vt:i4>
      </vt:variant>
      <vt:variant>
        <vt:lpwstr/>
      </vt:variant>
      <vt:variant>
        <vt:lpwstr>_Toc282438677</vt:lpwstr>
      </vt:variant>
      <vt:variant>
        <vt:i4>1310773</vt:i4>
      </vt:variant>
      <vt:variant>
        <vt:i4>458</vt:i4>
      </vt:variant>
      <vt:variant>
        <vt:i4>0</vt:i4>
      </vt:variant>
      <vt:variant>
        <vt:i4>5</vt:i4>
      </vt:variant>
      <vt:variant>
        <vt:lpwstr/>
      </vt:variant>
      <vt:variant>
        <vt:lpwstr>_Toc282438676</vt:lpwstr>
      </vt:variant>
      <vt:variant>
        <vt:i4>1310773</vt:i4>
      </vt:variant>
      <vt:variant>
        <vt:i4>452</vt:i4>
      </vt:variant>
      <vt:variant>
        <vt:i4>0</vt:i4>
      </vt:variant>
      <vt:variant>
        <vt:i4>5</vt:i4>
      </vt:variant>
      <vt:variant>
        <vt:lpwstr/>
      </vt:variant>
      <vt:variant>
        <vt:lpwstr>_Toc282438675</vt:lpwstr>
      </vt:variant>
      <vt:variant>
        <vt:i4>1310773</vt:i4>
      </vt:variant>
      <vt:variant>
        <vt:i4>446</vt:i4>
      </vt:variant>
      <vt:variant>
        <vt:i4>0</vt:i4>
      </vt:variant>
      <vt:variant>
        <vt:i4>5</vt:i4>
      </vt:variant>
      <vt:variant>
        <vt:lpwstr/>
      </vt:variant>
      <vt:variant>
        <vt:lpwstr>_Toc282438674</vt:lpwstr>
      </vt:variant>
      <vt:variant>
        <vt:i4>1310773</vt:i4>
      </vt:variant>
      <vt:variant>
        <vt:i4>440</vt:i4>
      </vt:variant>
      <vt:variant>
        <vt:i4>0</vt:i4>
      </vt:variant>
      <vt:variant>
        <vt:i4>5</vt:i4>
      </vt:variant>
      <vt:variant>
        <vt:lpwstr/>
      </vt:variant>
      <vt:variant>
        <vt:lpwstr>_Toc282438673</vt:lpwstr>
      </vt:variant>
      <vt:variant>
        <vt:i4>1310773</vt:i4>
      </vt:variant>
      <vt:variant>
        <vt:i4>434</vt:i4>
      </vt:variant>
      <vt:variant>
        <vt:i4>0</vt:i4>
      </vt:variant>
      <vt:variant>
        <vt:i4>5</vt:i4>
      </vt:variant>
      <vt:variant>
        <vt:lpwstr/>
      </vt:variant>
      <vt:variant>
        <vt:lpwstr>_Toc282438672</vt:lpwstr>
      </vt:variant>
      <vt:variant>
        <vt:i4>1310773</vt:i4>
      </vt:variant>
      <vt:variant>
        <vt:i4>428</vt:i4>
      </vt:variant>
      <vt:variant>
        <vt:i4>0</vt:i4>
      </vt:variant>
      <vt:variant>
        <vt:i4>5</vt:i4>
      </vt:variant>
      <vt:variant>
        <vt:lpwstr/>
      </vt:variant>
      <vt:variant>
        <vt:lpwstr>_Toc282438671</vt:lpwstr>
      </vt:variant>
      <vt:variant>
        <vt:i4>1310773</vt:i4>
      </vt:variant>
      <vt:variant>
        <vt:i4>422</vt:i4>
      </vt:variant>
      <vt:variant>
        <vt:i4>0</vt:i4>
      </vt:variant>
      <vt:variant>
        <vt:i4>5</vt:i4>
      </vt:variant>
      <vt:variant>
        <vt:lpwstr/>
      </vt:variant>
      <vt:variant>
        <vt:lpwstr>_Toc282438670</vt:lpwstr>
      </vt:variant>
      <vt:variant>
        <vt:i4>1376309</vt:i4>
      </vt:variant>
      <vt:variant>
        <vt:i4>416</vt:i4>
      </vt:variant>
      <vt:variant>
        <vt:i4>0</vt:i4>
      </vt:variant>
      <vt:variant>
        <vt:i4>5</vt:i4>
      </vt:variant>
      <vt:variant>
        <vt:lpwstr/>
      </vt:variant>
      <vt:variant>
        <vt:lpwstr>_Toc282438669</vt:lpwstr>
      </vt:variant>
      <vt:variant>
        <vt:i4>1376309</vt:i4>
      </vt:variant>
      <vt:variant>
        <vt:i4>410</vt:i4>
      </vt:variant>
      <vt:variant>
        <vt:i4>0</vt:i4>
      </vt:variant>
      <vt:variant>
        <vt:i4>5</vt:i4>
      </vt:variant>
      <vt:variant>
        <vt:lpwstr/>
      </vt:variant>
      <vt:variant>
        <vt:lpwstr>_Toc282438668</vt:lpwstr>
      </vt:variant>
      <vt:variant>
        <vt:i4>1376309</vt:i4>
      </vt:variant>
      <vt:variant>
        <vt:i4>404</vt:i4>
      </vt:variant>
      <vt:variant>
        <vt:i4>0</vt:i4>
      </vt:variant>
      <vt:variant>
        <vt:i4>5</vt:i4>
      </vt:variant>
      <vt:variant>
        <vt:lpwstr/>
      </vt:variant>
      <vt:variant>
        <vt:lpwstr>_Toc282438667</vt:lpwstr>
      </vt:variant>
      <vt:variant>
        <vt:i4>1376309</vt:i4>
      </vt:variant>
      <vt:variant>
        <vt:i4>398</vt:i4>
      </vt:variant>
      <vt:variant>
        <vt:i4>0</vt:i4>
      </vt:variant>
      <vt:variant>
        <vt:i4>5</vt:i4>
      </vt:variant>
      <vt:variant>
        <vt:lpwstr/>
      </vt:variant>
      <vt:variant>
        <vt:lpwstr>_Toc282438666</vt:lpwstr>
      </vt:variant>
      <vt:variant>
        <vt:i4>1376309</vt:i4>
      </vt:variant>
      <vt:variant>
        <vt:i4>392</vt:i4>
      </vt:variant>
      <vt:variant>
        <vt:i4>0</vt:i4>
      </vt:variant>
      <vt:variant>
        <vt:i4>5</vt:i4>
      </vt:variant>
      <vt:variant>
        <vt:lpwstr/>
      </vt:variant>
      <vt:variant>
        <vt:lpwstr>_Toc282438665</vt:lpwstr>
      </vt:variant>
      <vt:variant>
        <vt:i4>1376309</vt:i4>
      </vt:variant>
      <vt:variant>
        <vt:i4>386</vt:i4>
      </vt:variant>
      <vt:variant>
        <vt:i4>0</vt:i4>
      </vt:variant>
      <vt:variant>
        <vt:i4>5</vt:i4>
      </vt:variant>
      <vt:variant>
        <vt:lpwstr/>
      </vt:variant>
      <vt:variant>
        <vt:lpwstr>_Toc282438664</vt:lpwstr>
      </vt:variant>
      <vt:variant>
        <vt:i4>1376309</vt:i4>
      </vt:variant>
      <vt:variant>
        <vt:i4>380</vt:i4>
      </vt:variant>
      <vt:variant>
        <vt:i4>0</vt:i4>
      </vt:variant>
      <vt:variant>
        <vt:i4>5</vt:i4>
      </vt:variant>
      <vt:variant>
        <vt:lpwstr/>
      </vt:variant>
      <vt:variant>
        <vt:lpwstr>_Toc282438663</vt:lpwstr>
      </vt:variant>
      <vt:variant>
        <vt:i4>1376309</vt:i4>
      </vt:variant>
      <vt:variant>
        <vt:i4>374</vt:i4>
      </vt:variant>
      <vt:variant>
        <vt:i4>0</vt:i4>
      </vt:variant>
      <vt:variant>
        <vt:i4>5</vt:i4>
      </vt:variant>
      <vt:variant>
        <vt:lpwstr/>
      </vt:variant>
      <vt:variant>
        <vt:lpwstr>_Toc282438662</vt:lpwstr>
      </vt:variant>
      <vt:variant>
        <vt:i4>1376309</vt:i4>
      </vt:variant>
      <vt:variant>
        <vt:i4>368</vt:i4>
      </vt:variant>
      <vt:variant>
        <vt:i4>0</vt:i4>
      </vt:variant>
      <vt:variant>
        <vt:i4>5</vt:i4>
      </vt:variant>
      <vt:variant>
        <vt:lpwstr/>
      </vt:variant>
      <vt:variant>
        <vt:lpwstr>_Toc282438661</vt:lpwstr>
      </vt:variant>
      <vt:variant>
        <vt:i4>1376309</vt:i4>
      </vt:variant>
      <vt:variant>
        <vt:i4>362</vt:i4>
      </vt:variant>
      <vt:variant>
        <vt:i4>0</vt:i4>
      </vt:variant>
      <vt:variant>
        <vt:i4>5</vt:i4>
      </vt:variant>
      <vt:variant>
        <vt:lpwstr/>
      </vt:variant>
      <vt:variant>
        <vt:lpwstr>_Toc282438660</vt:lpwstr>
      </vt:variant>
      <vt:variant>
        <vt:i4>1441845</vt:i4>
      </vt:variant>
      <vt:variant>
        <vt:i4>356</vt:i4>
      </vt:variant>
      <vt:variant>
        <vt:i4>0</vt:i4>
      </vt:variant>
      <vt:variant>
        <vt:i4>5</vt:i4>
      </vt:variant>
      <vt:variant>
        <vt:lpwstr/>
      </vt:variant>
      <vt:variant>
        <vt:lpwstr>_Toc282438659</vt:lpwstr>
      </vt:variant>
      <vt:variant>
        <vt:i4>1441845</vt:i4>
      </vt:variant>
      <vt:variant>
        <vt:i4>350</vt:i4>
      </vt:variant>
      <vt:variant>
        <vt:i4>0</vt:i4>
      </vt:variant>
      <vt:variant>
        <vt:i4>5</vt:i4>
      </vt:variant>
      <vt:variant>
        <vt:lpwstr/>
      </vt:variant>
      <vt:variant>
        <vt:lpwstr>_Toc282438658</vt:lpwstr>
      </vt:variant>
      <vt:variant>
        <vt:i4>1441845</vt:i4>
      </vt:variant>
      <vt:variant>
        <vt:i4>344</vt:i4>
      </vt:variant>
      <vt:variant>
        <vt:i4>0</vt:i4>
      </vt:variant>
      <vt:variant>
        <vt:i4>5</vt:i4>
      </vt:variant>
      <vt:variant>
        <vt:lpwstr/>
      </vt:variant>
      <vt:variant>
        <vt:lpwstr>_Toc282438657</vt:lpwstr>
      </vt:variant>
      <vt:variant>
        <vt:i4>1441845</vt:i4>
      </vt:variant>
      <vt:variant>
        <vt:i4>338</vt:i4>
      </vt:variant>
      <vt:variant>
        <vt:i4>0</vt:i4>
      </vt:variant>
      <vt:variant>
        <vt:i4>5</vt:i4>
      </vt:variant>
      <vt:variant>
        <vt:lpwstr/>
      </vt:variant>
      <vt:variant>
        <vt:lpwstr>_Toc282438656</vt:lpwstr>
      </vt:variant>
      <vt:variant>
        <vt:i4>1441845</vt:i4>
      </vt:variant>
      <vt:variant>
        <vt:i4>332</vt:i4>
      </vt:variant>
      <vt:variant>
        <vt:i4>0</vt:i4>
      </vt:variant>
      <vt:variant>
        <vt:i4>5</vt:i4>
      </vt:variant>
      <vt:variant>
        <vt:lpwstr/>
      </vt:variant>
      <vt:variant>
        <vt:lpwstr>_Toc282438655</vt:lpwstr>
      </vt:variant>
      <vt:variant>
        <vt:i4>1441845</vt:i4>
      </vt:variant>
      <vt:variant>
        <vt:i4>326</vt:i4>
      </vt:variant>
      <vt:variant>
        <vt:i4>0</vt:i4>
      </vt:variant>
      <vt:variant>
        <vt:i4>5</vt:i4>
      </vt:variant>
      <vt:variant>
        <vt:lpwstr/>
      </vt:variant>
      <vt:variant>
        <vt:lpwstr>_Toc282438654</vt:lpwstr>
      </vt:variant>
      <vt:variant>
        <vt:i4>1441845</vt:i4>
      </vt:variant>
      <vt:variant>
        <vt:i4>320</vt:i4>
      </vt:variant>
      <vt:variant>
        <vt:i4>0</vt:i4>
      </vt:variant>
      <vt:variant>
        <vt:i4>5</vt:i4>
      </vt:variant>
      <vt:variant>
        <vt:lpwstr/>
      </vt:variant>
      <vt:variant>
        <vt:lpwstr>_Toc282438653</vt:lpwstr>
      </vt:variant>
      <vt:variant>
        <vt:i4>1441845</vt:i4>
      </vt:variant>
      <vt:variant>
        <vt:i4>314</vt:i4>
      </vt:variant>
      <vt:variant>
        <vt:i4>0</vt:i4>
      </vt:variant>
      <vt:variant>
        <vt:i4>5</vt:i4>
      </vt:variant>
      <vt:variant>
        <vt:lpwstr/>
      </vt:variant>
      <vt:variant>
        <vt:lpwstr>_Toc282438652</vt:lpwstr>
      </vt:variant>
      <vt:variant>
        <vt:i4>1441845</vt:i4>
      </vt:variant>
      <vt:variant>
        <vt:i4>308</vt:i4>
      </vt:variant>
      <vt:variant>
        <vt:i4>0</vt:i4>
      </vt:variant>
      <vt:variant>
        <vt:i4>5</vt:i4>
      </vt:variant>
      <vt:variant>
        <vt:lpwstr/>
      </vt:variant>
      <vt:variant>
        <vt:lpwstr>_Toc282438651</vt:lpwstr>
      </vt:variant>
      <vt:variant>
        <vt:i4>1441845</vt:i4>
      </vt:variant>
      <vt:variant>
        <vt:i4>302</vt:i4>
      </vt:variant>
      <vt:variant>
        <vt:i4>0</vt:i4>
      </vt:variant>
      <vt:variant>
        <vt:i4>5</vt:i4>
      </vt:variant>
      <vt:variant>
        <vt:lpwstr/>
      </vt:variant>
      <vt:variant>
        <vt:lpwstr>_Toc282438650</vt:lpwstr>
      </vt:variant>
      <vt:variant>
        <vt:i4>1507381</vt:i4>
      </vt:variant>
      <vt:variant>
        <vt:i4>296</vt:i4>
      </vt:variant>
      <vt:variant>
        <vt:i4>0</vt:i4>
      </vt:variant>
      <vt:variant>
        <vt:i4>5</vt:i4>
      </vt:variant>
      <vt:variant>
        <vt:lpwstr/>
      </vt:variant>
      <vt:variant>
        <vt:lpwstr>_Toc282438649</vt:lpwstr>
      </vt:variant>
      <vt:variant>
        <vt:i4>1507381</vt:i4>
      </vt:variant>
      <vt:variant>
        <vt:i4>290</vt:i4>
      </vt:variant>
      <vt:variant>
        <vt:i4>0</vt:i4>
      </vt:variant>
      <vt:variant>
        <vt:i4>5</vt:i4>
      </vt:variant>
      <vt:variant>
        <vt:lpwstr/>
      </vt:variant>
      <vt:variant>
        <vt:lpwstr>_Toc282438648</vt:lpwstr>
      </vt:variant>
      <vt:variant>
        <vt:i4>1507381</vt:i4>
      </vt:variant>
      <vt:variant>
        <vt:i4>284</vt:i4>
      </vt:variant>
      <vt:variant>
        <vt:i4>0</vt:i4>
      </vt:variant>
      <vt:variant>
        <vt:i4>5</vt:i4>
      </vt:variant>
      <vt:variant>
        <vt:lpwstr/>
      </vt:variant>
      <vt:variant>
        <vt:lpwstr>_Toc282438647</vt:lpwstr>
      </vt:variant>
      <vt:variant>
        <vt:i4>1507381</vt:i4>
      </vt:variant>
      <vt:variant>
        <vt:i4>278</vt:i4>
      </vt:variant>
      <vt:variant>
        <vt:i4>0</vt:i4>
      </vt:variant>
      <vt:variant>
        <vt:i4>5</vt:i4>
      </vt:variant>
      <vt:variant>
        <vt:lpwstr/>
      </vt:variant>
      <vt:variant>
        <vt:lpwstr>_Toc282438646</vt:lpwstr>
      </vt:variant>
      <vt:variant>
        <vt:i4>1507381</vt:i4>
      </vt:variant>
      <vt:variant>
        <vt:i4>272</vt:i4>
      </vt:variant>
      <vt:variant>
        <vt:i4>0</vt:i4>
      </vt:variant>
      <vt:variant>
        <vt:i4>5</vt:i4>
      </vt:variant>
      <vt:variant>
        <vt:lpwstr/>
      </vt:variant>
      <vt:variant>
        <vt:lpwstr>_Toc282438645</vt:lpwstr>
      </vt:variant>
      <vt:variant>
        <vt:i4>1507381</vt:i4>
      </vt:variant>
      <vt:variant>
        <vt:i4>266</vt:i4>
      </vt:variant>
      <vt:variant>
        <vt:i4>0</vt:i4>
      </vt:variant>
      <vt:variant>
        <vt:i4>5</vt:i4>
      </vt:variant>
      <vt:variant>
        <vt:lpwstr/>
      </vt:variant>
      <vt:variant>
        <vt:lpwstr>_Toc282438644</vt:lpwstr>
      </vt:variant>
      <vt:variant>
        <vt:i4>1507381</vt:i4>
      </vt:variant>
      <vt:variant>
        <vt:i4>260</vt:i4>
      </vt:variant>
      <vt:variant>
        <vt:i4>0</vt:i4>
      </vt:variant>
      <vt:variant>
        <vt:i4>5</vt:i4>
      </vt:variant>
      <vt:variant>
        <vt:lpwstr/>
      </vt:variant>
      <vt:variant>
        <vt:lpwstr>_Toc282438643</vt:lpwstr>
      </vt:variant>
      <vt:variant>
        <vt:i4>1507381</vt:i4>
      </vt:variant>
      <vt:variant>
        <vt:i4>254</vt:i4>
      </vt:variant>
      <vt:variant>
        <vt:i4>0</vt:i4>
      </vt:variant>
      <vt:variant>
        <vt:i4>5</vt:i4>
      </vt:variant>
      <vt:variant>
        <vt:lpwstr/>
      </vt:variant>
      <vt:variant>
        <vt:lpwstr>_Toc282438642</vt:lpwstr>
      </vt:variant>
      <vt:variant>
        <vt:i4>1507381</vt:i4>
      </vt:variant>
      <vt:variant>
        <vt:i4>248</vt:i4>
      </vt:variant>
      <vt:variant>
        <vt:i4>0</vt:i4>
      </vt:variant>
      <vt:variant>
        <vt:i4>5</vt:i4>
      </vt:variant>
      <vt:variant>
        <vt:lpwstr/>
      </vt:variant>
      <vt:variant>
        <vt:lpwstr>_Toc282438641</vt:lpwstr>
      </vt:variant>
      <vt:variant>
        <vt:i4>1507381</vt:i4>
      </vt:variant>
      <vt:variant>
        <vt:i4>242</vt:i4>
      </vt:variant>
      <vt:variant>
        <vt:i4>0</vt:i4>
      </vt:variant>
      <vt:variant>
        <vt:i4>5</vt:i4>
      </vt:variant>
      <vt:variant>
        <vt:lpwstr/>
      </vt:variant>
      <vt:variant>
        <vt:lpwstr>_Toc282438640</vt:lpwstr>
      </vt:variant>
      <vt:variant>
        <vt:i4>1048629</vt:i4>
      </vt:variant>
      <vt:variant>
        <vt:i4>236</vt:i4>
      </vt:variant>
      <vt:variant>
        <vt:i4>0</vt:i4>
      </vt:variant>
      <vt:variant>
        <vt:i4>5</vt:i4>
      </vt:variant>
      <vt:variant>
        <vt:lpwstr/>
      </vt:variant>
      <vt:variant>
        <vt:lpwstr>_Toc282438639</vt:lpwstr>
      </vt:variant>
      <vt:variant>
        <vt:i4>1048629</vt:i4>
      </vt:variant>
      <vt:variant>
        <vt:i4>230</vt:i4>
      </vt:variant>
      <vt:variant>
        <vt:i4>0</vt:i4>
      </vt:variant>
      <vt:variant>
        <vt:i4>5</vt:i4>
      </vt:variant>
      <vt:variant>
        <vt:lpwstr/>
      </vt:variant>
      <vt:variant>
        <vt:lpwstr>_Toc282438638</vt:lpwstr>
      </vt:variant>
      <vt:variant>
        <vt:i4>1048629</vt:i4>
      </vt:variant>
      <vt:variant>
        <vt:i4>224</vt:i4>
      </vt:variant>
      <vt:variant>
        <vt:i4>0</vt:i4>
      </vt:variant>
      <vt:variant>
        <vt:i4>5</vt:i4>
      </vt:variant>
      <vt:variant>
        <vt:lpwstr/>
      </vt:variant>
      <vt:variant>
        <vt:lpwstr>_Toc282438637</vt:lpwstr>
      </vt:variant>
      <vt:variant>
        <vt:i4>1048629</vt:i4>
      </vt:variant>
      <vt:variant>
        <vt:i4>218</vt:i4>
      </vt:variant>
      <vt:variant>
        <vt:i4>0</vt:i4>
      </vt:variant>
      <vt:variant>
        <vt:i4>5</vt:i4>
      </vt:variant>
      <vt:variant>
        <vt:lpwstr/>
      </vt:variant>
      <vt:variant>
        <vt:lpwstr>_Toc282438636</vt:lpwstr>
      </vt:variant>
      <vt:variant>
        <vt:i4>1048629</vt:i4>
      </vt:variant>
      <vt:variant>
        <vt:i4>212</vt:i4>
      </vt:variant>
      <vt:variant>
        <vt:i4>0</vt:i4>
      </vt:variant>
      <vt:variant>
        <vt:i4>5</vt:i4>
      </vt:variant>
      <vt:variant>
        <vt:lpwstr/>
      </vt:variant>
      <vt:variant>
        <vt:lpwstr>_Toc282438635</vt:lpwstr>
      </vt:variant>
      <vt:variant>
        <vt:i4>1048629</vt:i4>
      </vt:variant>
      <vt:variant>
        <vt:i4>206</vt:i4>
      </vt:variant>
      <vt:variant>
        <vt:i4>0</vt:i4>
      </vt:variant>
      <vt:variant>
        <vt:i4>5</vt:i4>
      </vt:variant>
      <vt:variant>
        <vt:lpwstr/>
      </vt:variant>
      <vt:variant>
        <vt:lpwstr>_Toc282438634</vt:lpwstr>
      </vt:variant>
      <vt:variant>
        <vt:i4>1048629</vt:i4>
      </vt:variant>
      <vt:variant>
        <vt:i4>200</vt:i4>
      </vt:variant>
      <vt:variant>
        <vt:i4>0</vt:i4>
      </vt:variant>
      <vt:variant>
        <vt:i4>5</vt:i4>
      </vt:variant>
      <vt:variant>
        <vt:lpwstr/>
      </vt:variant>
      <vt:variant>
        <vt:lpwstr>_Toc282438633</vt:lpwstr>
      </vt:variant>
      <vt:variant>
        <vt:i4>1048629</vt:i4>
      </vt:variant>
      <vt:variant>
        <vt:i4>194</vt:i4>
      </vt:variant>
      <vt:variant>
        <vt:i4>0</vt:i4>
      </vt:variant>
      <vt:variant>
        <vt:i4>5</vt:i4>
      </vt:variant>
      <vt:variant>
        <vt:lpwstr/>
      </vt:variant>
      <vt:variant>
        <vt:lpwstr>_Toc282438632</vt:lpwstr>
      </vt:variant>
      <vt:variant>
        <vt:i4>1048629</vt:i4>
      </vt:variant>
      <vt:variant>
        <vt:i4>188</vt:i4>
      </vt:variant>
      <vt:variant>
        <vt:i4>0</vt:i4>
      </vt:variant>
      <vt:variant>
        <vt:i4>5</vt:i4>
      </vt:variant>
      <vt:variant>
        <vt:lpwstr/>
      </vt:variant>
      <vt:variant>
        <vt:lpwstr>_Toc282438631</vt:lpwstr>
      </vt:variant>
      <vt:variant>
        <vt:i4>1048629</vt:i4>
      </vt:variant>
      <vt:variant>
        <vt:i4>182</vt:i4>
      </vt:variant>
      <vt:variant>
        <vt:i4>0</vt:i4>
      </vt:variant>
      <vt:variant>
        <vt:i4>5</vt:i4>
      </vt:variant>
      <vt:variant>
        <vt:lpwstr/>
      </vt:variant>
      <vt:variant>
        <vt:lpwstr>_Toc282438630</vt:lpwstr>
      </vt:variant>
      <vt:variant>
        <vt:i4>1114165</vt:i4>
      </vt:variant>
      <vt:variant>
        <vt:i4>176</vt:i4>
      </vt:variant>
      <vt:variant>
        <vt:i4>0</vt:i4>
      </vt:variant>
      <vt:variant>
        <vt:i4>5</vt:i4>
      </vt:variant>
      <vt:variant>
        <vt:lpwstr/>
      </vt:variant>
      <vt:variant>
        <vt:lpwstr>_Toc282438629</vt:lpwstr>
      </vt:variant>
      <vt:variant>
        <vt:i4>1114165</vt:i4>
      </vt:variant>
      <vt:variant>
        <vt:i4>170</vt:i4>
      </vt:variant>
      <vt:variant>
        <vt:i4>0</vt:i4>
      </vt:variant>
      <vt:variant>
        <vt:i4>5</vt:i4>
      </vt:variant>
      <vt:variant>
        <vt:lpwstr/>
      </vt:variant>
      <vt:variant>
        <vt:lpwstr>_Toc282438628</vt:lpwstr>
      </vt:variant>
      <vt:variant>
        <vt:i4>1114165</vt:i4>
      </vt:variant>
      <vt:variant>
        <vt:i4>164</vt:i4>
      </vt:variant>
      <vt:variant>
        <vt:i4>0</vt:i4>
      </vt:variant>
      <vt:variant>
        <vt:i4>5</vt:i4>
      </vt:variant>
      <vt:variant>
        <vt:lpwstr/>
      </vt:variant>
      <vt:variant>
        <vt:lpwstr>_Toc282438627</vt:lpwstr>
      </vt:variant>
      <vt:variant>
        <vt:i4>1114165</vt:i4>
      </vt:variant>
      <vt:variant>
        <vt:i4>158</vt:i4>
      </vt:variant>
      <vt:variant>
        <vt:i4>0</vt:i4>
      </vt:variant>
      <vt:variant>
        <vt:i4>5</vt:i4>
      </vt:variant>
      <vt:variant>
        <vt:lpwstr/>
      </vt:variant>
      <vt:variant>
        <vt:lpwstr>_Toc282438626</vt:lpwstr>
      </vt:variant>
      <vt:variant>
        <vt:i4>1114165</vt:i4>
      </vt:variant>
      <vt:variant>
        <vt:i4>152</vt:i4>
      </vt:variant>
      <vt:variant>
        <vt:i4>0</vt:i4>
      </vt:variant>
      <vt:variant>
        <vt:i4>5</vt:i4>
      </vt:variant>
      <vt:variant>
        <vt:lpwstr/>
      </vt:variant>
      <vt:variant>
        <vt:lpwstr>_Toc282438625</vt:lpwstr>
      </vt:variant>
      <vt:variant>
        <vt:i4>1114165</vt:i4>
      </vt:variant>
      <vt:variant>
        <vt:i4>146</vt:i4>
      </vt:variant>
      <vt:variant>
        <vt:i4>0</vt:i4>
      </vt:variant>
      <vt:variant>
        <vt:i4>5</vt:i4>
      </vt:variant>
      <vt:variant>
        <vt:lpwstr/>
      </vt:variant>
      <vt:variant>
        <vt:lpwstr>_Toc282438624</vt:lpwstr>
      </vt:variant>
      <vt:variant>
        <vt:i4>1114165</vt:i4>
      </vt:variant>
      <vt:variant>
        <vt:i4>140</vt:i4>
      </vt:variant>
      <vt:variant>
        <vt:i4>0</vt:i4>
      </vt:variant>
      <vt:variant>
        <vt:i4>5</vt:i4>
      </vt:variant>
      <vt:variant>
        <vt:lpwstr/>
      </vt:variant>
      <vt:variant>
        <vt:lpwstr>_Toc282438623</vt:lpwstr>
      </vt:variant>
      <vt:variant>
        <vt:i4>1114165</vt:i4>
      </vt:variant>
      <vt:variant>
        <vt:i4>134</vt:i4>
      </vt:variant>
      <vt:variant>
        <vt:i4>0</vt:i4>
      </vt:variant>
      <vt:variant>
        <vt:i4>5</vt:i4>
      </vt:variant>
      <vt:variant>
        <vt:lpwstr/>
      </vt:variant>
      <vt:variant>
        <vt:lpwstr>_Toc282438622</vt:lpwstr>
      </vt:variant>
      <vt:variant>
        <vt:i4>1114165</vt:i4>
      </vt:variant>
      <vt:variant>
        <vt:i4>128</vt:i4>
      </vt:variant>
      <vt:variant>
        <vt:i4>0</vt:i4>
      </vt:variant>
      <vt:variant>
        <vt:i4>5</vt:i4>
      </vt:variant>
      <vt:variant>
        <vt:lpwstr/>
      </vt:variant>
      <vt:variant>
        <vt:lpwstr>_Toc282438621</vt:lpwstr>
      </vt:variant>
      <vt:variant>
        <vt:i4>1114165</vt:i4>
      </vt:variant>
      <vt:variant>
        <vt:i4>122</vt:i4>
      </vt:variant>
      <vt:variant>
        <vt:i4>0</vt:i4>
      </vt:variant>
      <vt:variant>
        <vt:i4>5</vt:i4>
      </vt:variant>
      <vt:variant>
        <vt:lpwstr/>
      </vt:variant>
      <vt:variant>
        <vt:lpwstr>_Toc282438620</vt:lpwstr>
      </vt:variant>
      <vt:variant>
        <vt:i4>1179701</vt:i4>
      </vt:variant>
      <vt:variant>
        <vt:i4>116</vt:i4>
      </vt:variant>
      <vt:variant>
        <vt:i4>0</vt:i4>
      </vt:variant>
      <vt:variant>
        <vt:i4>5</vt:i4>
      </vt:variant>
      <vt:variant>
        <vt:lpwstr/>
      </vt:variant>
      <vt:variant>
        <vt:lpwstr>_Toc282438619</vt:lpwstr>
      </vt:variant>
      <vt:variant>
        <vt:i4>1179701</vt:i4>
      </vt:variant>
      <vt:variant>
        <vt:i4>110</vt:i4>
      </vt:variant>
      <vt:variant>
        <vt:i4>0</vt:i4>
      </vt:variant>
      <vt:variant>
        <vt:i4>5</vt:i4>
      </vt:variant>
      <vt:variant>
        <vt:lpwstr/>
      </vt:variant>
      <vt:variant>
        <vt:lpwstr>_Toc282438618</vt:lpwstr>
      </vt:variant>
      <vt:variant>
        <vt:i4>1179701</vt:i4>
      </vt:variant>
      <vt:variant>
        <vt:i4>104</vt:i4>
      </vt:variant>
      <vt:variant>
        <vt:i4>0</vt:i4>
      </vt:variant>
      <vt:variant>
        <vt:i4>5</vt:i4>
      </vt:variant>
      <vt:variant>
        <vt:lpwstr/>
      </vt:variant>
      <vt:variant>
        <vt:lpwstr>_Toc282438617</vt:lpwstr>
      </vt:variant>
      <vt:variant>
        <vt:i4>1179701</vt:i4>
      </vt:variant>
      <vt:variant>
        <vt:i4>98</vt:i4>
      </vt:variant>
      <vt:variant>
        <vt:i4>0</vt:i4>
      </vt:variant>
      <vt:variant>
        <vt:i4>5</vt:i4>
      </vt:variant>
      <vt:variant>
        <vt:lpwstr/>
      </vt:variant>
      <vt:variant>
        <vt:lpwstr>_Toc282438616</vt:lpwstr>
      </vt:variant>
      <vt:variant>
        <vt:i4>1179701</vt:i4>
      </vt:variant>
      <vt:variant>
        <vt:i4>92</vt:i4>
      </vt:variant>
      <vt:variant>
        <vt:i4>0</vt:i4>
      </vt:variant>
      <vt:variant>
        <vt:i4>5</vt:i4>
      </vt:variant>
      <vt:variant>
        <vt:lpwstr/>
      </vt:variant>
      <vt:variant>
        <vt:lpwstr>_Toc282438615</vt:lpwstr>
      </vt:variant>
      <vt:variant>
        <vt:i4>1179701</vt:i4>
      </vt:variant>
      <vt:variant>
        <vt:i4>86</vt:i4>
      </vt:variant>
      <vt:variant>
        <vt:i4>0</vt:i4>
      </vt:variant>
      <vt:variant>
        <vt:i4>5</vt:i4>
      </vt:variant>
      <vt:variant>
        <vt:lpwstr/>
      </vt:variant>
      <vt:variant>
        <vt:lpwstr>_Toc282438614</vt:lpwstr>
      </vt:variant>
      <vt:variant>
        <vt:i4>1179701</vt:i4>
      </vt:variant>
      <vt:variant>
        <vt:i4>80</vt:i4>
      </vt:variant>
      <vt:variant>
        <vt:i4>0</vt:i4>
      </vt:variant>
      <vt:variant>
        <vt:i4>5</vt:i4>
      </vt:variant>
      <vt:variant>
        <vt:lpwstr/>
      </vt:variant>
      <vt:variant>
        <vt:lpwstr>_Toc282438613</vt:lpwstr>
      </vt:variant>
      <vt:variant>
        <vt:i4>1179701</vt:i4>
      </vt:variant>
      <vt:variant>
        <vt:i4>74</vt:i4>
      </vt:variant>
      <vt:variant>
        <vt:i4>0</vt:i4>
      </vt:variant>
      <vt:variant>
        <vt:i4>5</vt:i4>
      </vt:variant>
      <vt:variant>
        <vt:lpwstr/>
      </vt:variant>
      <vt:variant>
        <vt:lpwstr>_Toc282438612</vt:lpwstr>
      </vt:variant>
      <vt:variant>
        <vt:i4>1179701</vt:i4>
      </vt:variant>
      <vt:variant>
        <vt:i4>68</vt:i4>
      </vt:variant>
      <vt:variant>
        <vt:i4>0</vt:i4>
      </vt:variant>
      <vt:variant>
        <vt:i4>5</vt:i4>
      </vt:variant>
      <vt:variant>
        <vt:lpwstr/>
      </vt:variant>
      <vt:variant>
        <vt:lpwstr>_Toc282438611</vt:lpwstr>
      </vt:variant>
      <vt:variant>
        <vt:i4>1179701</vt:i4>
      </vt:variant>
      <vt:variant>
        <vt:i4>62</vt:i4>
      </vt:variant>
      <vt:variant>
        <vt:i4>0</vt:i4>
      </vt:variant>
      <vt:variant>
        <vt:i4>5</vt:i4>
      </vt:variant>
      <vt:variant>
        <vt:lpwstr/>
      </vt:variant>
      <vt:variant>
        <vt:lpwstr>_Toc282438610</vt:lpwstr>
      </vt:variant>
      <vt:variant>
        <vt:i4>1245237</vt:i4>
      </vt:variant>
      <vt:variant>
        <vt:i4>56</vt:i4>
      </vt:variant>
      <vt:variant>
        <vt:i4>0</vt:i4>
      </vt:variant>
      <vt:variant>
        <vt:i4>5</vt:i4>
      </vt:variant>
      <vt:variant>
        <vt:lpwstr/>
      </vt:variant>
      <vt:variant>
        <vt:lpwstr>_Toc282438609</vt:lpwstr>
      </vt:variant>
      <vt:variant>
        <vt:i4>1245237</vt:i4>
      </vt:variant>
      <vt:variant>
        <vt:i4>50</vt:i4>
      </vt:variant>
      <vt:variant>
        <vt:i4>0</vt:i4>
      </vt:variant>
      <vt:variant>
        <vt:i4>5</vt:i4>
      </vt:variant>
      <vt:variant>
        <vt:lpwstr/>
      </vt:variant>
      <vt:variant>
        <vt:lpwstr>_Toc282438608</vt:lpwstr>
      </vt:variant>
      <vt:variant>
        <vt:i4>1245237</vt:i4>
      </vt:variant>
      <vt:variant>
        <vt:i4>44</vt:i4>
      </vt:variant>
      <vt:variant>
        <vt:i4>0</vt:i4>
      </vt:variant>
      <vt:variant>
        <vt:i4>5</vt:i4>
      </vt:variant>
      <vt:variant>
        <vt:lpwstr/>
      </vt:variant>
      <vt:variant>
        <vt:lpwstr>_Toc282438607</vt:lpwstr>
      </vt:variant>
      <vt:variant>
        <vt:i4>1245237</vt:i4>
      </vt:variant>
      <vt:variant>
        <vt:i4>38</vt:i4>
      </vt:variant>
      <vt:variant>
        <vt:i4>0</vt:i4>
      </vt:variant>
      <vt:variant>
        <vt:i4>5</vt:i4>
      </vt:variant>
      <vt:variant>
        <vt:lpwstr/>
      </vt:variant>
      <vt:variant>
        <vt:lpwstr>_Toc282438606</vt:lpwstr>
      </vt:variant>
      <vt:variant>
        <vt:i4>1245237</vt:i4>
      </vt:variant>
      <vt:variant>
        <vt:i4>32</vt:i4>
      </vt:variant>
      <vt:variant>
        <vt:i4>0</vt:i4>
      </vt:variant>
      <vt:variant>
        <vt:i4>5</vt:i4>
      </vt:variant>
      <vt:variant>
        <vt:lpwstr/>
      </vt:variant>
      <vt:variant>
        <vt:lpwstr>_Toc282438605</vt:lpwstr>
      </vt:variant>
      <vt:variant>
        <vt:i4>1245237</vt:i4>
      </vt:variant>
      <vt:variant>
        <vt:i4>26</vt:i4>
      </vt:variant>
      <vt:variant>
        <vt:i4>0</vt:i4>
      </vt:variant>
      <vt:variant>
        <vt:i4>5</vt:i4>
      </vt:variant>
      <vt:variant>
        <vt:lpwstr/>
      </vt:variant>
      <vt:variant>
        <vt:lpwstr>_Toc282438604</vt:lpwstr>
      </vt:variant>
      <vt:variant>
        <vt:i4>1245237</vt:i4>
      </vt:variant>
      <vt:variant>
        <vt:i4>20</vt:i4>
      </vt:variant>
      <vt:variant>
        <vt:i4>0</vt:i4>
      </vt:variant>
      <vt:variant>
        <vt:i4>5</vt:i4>
      </vt:variant>
      <vt:variant>
        <vt:lpwstr/>
      </vt:variant>
      <vt:variant>
        <vt:lpwstr>_Toc282438603</vt:lpwstr>
      </vt:variant>
      <vt:variant>
        <vt:i4>1245237</vt:i4>
      </vt:variant>
      <vt:variant>
        <vt:i4>14</vt:i4>
      </vt:variant>
      <vt:variant>
        <vt:i4>0</vt:i4>
      </vt:variant>
      <vt:variant>
        <vt:i4>5</vt:i4>
      </vt:variant>
      <vt:variant>
        <vt:lpwstr/>
      </vt:variant>
      <vt:variant>
        <vt:lpwstr>_Toc282438602</vt:lpwstr>
      </vt:variant>
      <vt:variant>
        <vt:i4>1245237</vt:i4>
      </vt:variant>
      <vt:variant>
        <vt:i4>8</vt:i4>
      </vt:variant>
      <vt:variant>
        <vt:i4>0</vt:i4>
      </vt:variant>
      <vt:variant>
        <vt:i4>5</vt:i4>
      </vt:variant>
      <vt:variant>
        <vt:lpwstr/>
      </vt:variant>
      <vt:variant>
        <vt:lpwstr>_Toc282438601</vt:lpwstr>
      </vt:variant>
      <vt:variant>
        <vt:i4>1245237</vt:i4>
      </vt:variant>
      <vt:variant>
        <vt:i4>2</vt:i4>
      </vt:variant>
      <vt:variant>
        <vt:i4>0</vt:i4>
      </vt:variant>
      <vt:variant>
        <vt:i4>5</vt:i4>
      </vt:variant>
      <vt:variant>
        <vt:lpwstr/>
      </vt:variant>
      <vt:variant>
        <vt:lpwstr>_Toc282438600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puglisi</dc:creator>
  <cp:keywords/>
  <dc:description/>
  <cp:lastModifiedBy>Alfio Puglisi</cp:lastModifiedBy>
  <cp:revision>3</cp:revision>
  <dcterms:created xsi:type="dcterms:W3CDTF">2016-09-26T11:00:00Z</dcterms:created>
  <dcterms:modified xsi:type="dcterms:W3CDTF">2016-09-26T11:01:00Z</dcterms:modified>
</cp:coreProperties>
</file>