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CC5BC" w14:textId="77777777" w:rsidR="00BA68DF" w:rsidRPr="00092390" w:rsidRDefault="00BA68DF" w:rsidP="00BA68DF">
      <w:pPr>
        <w:jc w:val="center"/>
        <w:rPr>
          <w:b/>
          <w:sz w:val="40"/>
          <w:szCs w:val="40"/>
        </w:rPr>
      </w:pPr>
      <w:r w:rsidRPr="00092390">
        <w:rPr>
          <w:b/>
          <w:sz w:val="40"/>
          <w:szCs w:val="40"/>
        </w:rPr>
        <w:t>FLAO System operator manual</w:t>
      </w:r>
    </w:p>
    <w:p w14:paraId="3CFA7FC2" w14:textId="77777777" w:rsidR="00BA68DF" w:rsidRPr="00092390" w:rsidRDefault="00BA68DF" w:rsidP="00BA68DF"/>
    <w:p w14:paraId="710413BC" w14:textId="77777777" w:rsidR="00BA68DF" w:rsidRPr="00092390" w:rsidRDefault="00BA68DF" w:rsidP="00BA68DF">
      <w:pPr>
        <w:pStyle w:val="TOC1"/>
      </w:pPr>
    </w:p>
    <w:p w14:paraId="44760078" w14:textId="77777777" w:rsidR="00BA68DF" w:rsidRPr="00092390" w:rsidRDefault="00BA68DF" w:rsidP="00BA68DF">
      <w:pPr>
        <w:pStyle w:val="TOC1"/>
      </w:pPr>
    </w:p>
    <w:p w14:paraId="25B2BAAE" w14:textId="77777777" w:rsidR="00E03215" w:rsidRDefault="00BA68DF">
      <w:pPr>
        <w:pStyle w:val="TOC1"/>
        <w:tabs>
          <w:tab w:val="left" w:pos="420"/>
        </w:tabs>
        <w:rPr>
          <w:rFonts w:asciiTheme="minorHAnsi" w:eastAsiaTheme="minorEastAsia" w:hAnsiTheme="minorHAnsi" w:cstheme="minorBidi"/>
          <w:noProof/>
          <w:lang w:eastAsia="ja-JP"/>
        </w:rPr>
      </w:pPr>
      <w:r w:rsidRPr="00092390">
        <w:fldChar w:fldCharType="begin"/>
      </w:r>
      <w:r w:rsidRPr="00092390">
        <w:instrText xml:space="preserve"> TOC \o "1-3" \h \z \u </w:instrText>
      </w:r>
      <w:r w:rsidRPr="00092390">
        <w:fldChar w:fldCharType="separate"/>
      </w:r>
      <w:r w:rsidR="00E03215">
        <w:rPr>
          <w:noProof/>
        </w:rPr>
        <w:t>1.</w:t>
      </w:r>
      <w:r w:rsidR="00E03215">
        <w:rPr>
          <w:rFonts w:asciiTheme="minorHAnsi" w:eastAsiaTheme="minorEastAsia" w:hAnsiTheme="minorHAnsi" w:cstheme="minorBidi"/>
          <w:noProof/>
          <w:lang w:eastAsia="ja-JP"/>
        </w:rPr>
        <w:tab/>
      </w:r>
      <w:r w:rsidR="00E03215">
        <w:rPr>
          <w:noProof/>
        </w:rPr>
        <w:t>OS installation and configuration</w:t>
      </w:r>
      <w:r w:rsidR="00E03215">
        <w:rPr>
          <w:noProof/>
        </w:rPr>
        <w:tab/>
      </w:r>
      <w:r w:rsidR="00E03215">
        <w:rPr>
          <w:noProof/>
        </w:rPr>
        <w:fldChar w:fldCharType="begin"/>
      </w:r>
      <w:r w:rsidR="00E03215">
        <w:rPr>
          <w:noProof/>
        </w:rPr>
        <w:instrText xml:space="preserve"> PAGEREF _Toc338508321 \h </w:instrText>
      </w:r>
      <w:r w:rsidR="00E03215">
        <w:rPr>
          <w:noProof/>
        </w:rPr>
      </w:r>
      <w:r w:rsidR="00E03215">
        <w:rPr>
          <w:noProof/>
        </w:rPr>
        <w:fldChar w:fldCharType="separate"/>
      </w:r>
      <w:r w:rsidR="00E03215">
        <w:rPr>
          <w:noProof/>
        </w:rPr>
        <w:t>6</w:t>
      </w:r>
      <w:r w:rsidR="00E03215">
        <w:rPr>
          <w:noProof/>
        </w:rPr>
        <w:fldChar w:fldCharType="end"/>
      </w:r>
    </w:p>
    <w:p w14:paraId="54B07CCD"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Network configuration</w:t>
      </w:r>
      <w:r>
        <w:rPr>
          <w:noProof/>
        </w:rPr>
        <w:tab/>
      </w:r>
      <w:r>
        <w:rPr>
          <w:noProof/>
        </w:rPr>
        <w:fldChar w:fldCharType="begin"/>
      </w:r>
      <w:r>
        <w:rPr>
          <w:noProof/>
        </w:rPr>
        <w:instrText xml:space="preserve"> PAGEREF _Toc338508322 \h </w:instrText>
      </w:r>
      <w:r>
        <w:rPr>
          <w:noProof/>
        </w:rPr>
      </w:r>
      <w:r>
        <w:rPr>
          <w:noProof/>
        </w:rPr>
        <w:fldChar w:fldCharType="separate"/>
      </w:r>
      <w:r>
        <w:rPr>
          <w:noProof/>
        </w:rPr>
        <w:t>6</w:t>
      </w:r>
      <w:r>
        <w:rPr>
          <w:noProof/>
        </w:rPr>
        <w:fldChar w:fldCharType="end"/>
      </w:r>
    </w:p>
    <w:p w14:paraId="11B0AB47"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Kernel parameters</w:t>
      </w:r>
      <w:r>
        <w:rPr>
          <w:noProof/>
        </w:rPr>
        <w:tab/>
      </w:r>
      <w:r>
        <w:rPr>
          <w:noProof/>
        </w:rPr>
        <w:fldChar w:fldCharType="begin"/>
      </w:r>
      <w:r>
        <w:rPr>
          <w:noProof/>
        </w:rPr>
        <w:instrText xml:space="preserve"> PAGEREF _Toc338508323 \h </w:instrText>
      </w:r>
      <w:r>
        <w:rPr>
          <w:noProof/>
        </w:rPr>
      </w:r>
      <w:r>
        <w:rPr>
          <w:noProof/>
        </w:rPr>
        <w:fldChar w:fldCharType="separate"/>
      </w:r>
      <w:r>
        <w:rPr>
          <w:noProof/>
        </w:rPr>
        <w:t>6</w:t>
      </w:r>
      <w:r>
        <w:rPr>
          <w:noProof/>
        </w:rPr>
        <w:fldChar w:fldCharType="end"/>
      </w:r>
    </w:p>
    <w:p w14:paraId="41A77E5C"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Add non-default repositories</w:t>
      </w:r>
      <w:r>
        <w:rPr>
          <w:noProof/>
        </w:rPr>
        <w:tab/>
      </w:r>
      <w:r>
        <w:rPr>
          <w:noProof/>
        </w:rPr>
        <w:fldChar w:fldCharType="begin"/>
      </w:r>
      <w:r>
        <w:rPr>
          <w:noProof/>
        </w:rPr>
        <w:instrText xml:space="preserve"> PAGEREF _Toc338508324 \h </w:instrText>
      </w:r>
      <w:r>
        <w:rPr>
          <w:noProof/>
        </w:rPr>
      </w:r>
      <w:r>
        <w:rPr>
          <w:noProof/>
        </w:rPr>
        <w:fldChar w:fldCharType="separate"/>
      </w:r>
      <w:r>
        <w:rPr>
          <w:noProof/>
        </w:rPr>
        <w:t>7</w:t>
      </w:r>
      <w:r>
        <w:rPr>
          <w:noProof/>
        </w:rPr>
        <w:fldChar w:fldCharType="end"/>
      </w:r>
    </w:p>
    <w:p w14:paraId="51A778C5"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Add Zeroc-ice repository</w:t>
      </w:r>
      <w:r>
        <w:rPr>
          <w:noProof/>
        </w:rPr>
        <w:tab/>
      </w:r>
      <w:r>
        <w:rPr>
          <w:noProof/>
        </w:rPr>
        <w:fldChar w:fldCharType="begin"/>
      </w:r>
      <w:r>
        <w:rPr>
          <w:noProof/>
        </w:rPr>
        <w:instrText xml:space="preserve"> PAGEREF _Toc338508325 \h </w:instrText>
      </w:r>
      <w:r>
        <w:rPr>
          <w:noProof/>
        </w:rPr>
      </w:r>
      <w:r>
        <w:rPr>
          <w:noProof/>
        </w:rPr>
        <w:fldChar w:fldCharType="separate"/>
      </w:r>
      <w:r>
        <w:rPr>
          <w:noProof/>
        </w:rPr>
        <w:t>7</w:t>
      </w:r>
      <w:r>
        <w:rPr>
          <w:noProof/>
        </w:rPr>
        <w:fldChar w:fldCharType="end"/>
      </w:r>
    </w:p>
    <w:p w14:paraId="20D1063E"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Install additional packages</w:t>
      </w:r>
      <w:r>
        <w:rPr>
          <w:noProof/>
        </w:rPr>
        <w:tab/>
      </w:r>
      <w:r>
        <w:rPr>
          <w:noProof/>
        </w:rPr>
        <w:fldChar w:fldCharType="begin"/>
      </w:r>
      <w:r>
        <w:rPr>
          <w:noProof/>
        </w:rPr>
        <w:instrText xml:space="preserve"> PAGEREF _Toc338508326 \h </w:instrText>
      </w:r>
      <w:r>
        <w:rPr>
          <w:noProof/>
        </w:rPr>
      </w:r>
      <w:r>
        <w:rPr>
          <w:noProof/>
        </w:rPr>
        <w:fldChar w:fldCharType="separate"/>
      </w:r>
      <w:r>
        <w:rPr>
          <w:noProof/>
        </w:rPr>
        <w:t>7</w:t>
      </w:r>
      <w:r>
        <w:rPr>
          <w:noProof/>
        </w:rPr>
        <w:fldChar w:fldCharType="end"/>
      </w:r>
    </w:p>
    <w:p w14:paraId="0DE948DA"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Install IDL</w:t>
      </w:r>
      <w:r>
        <w:rPr>
          <w:noProof/>
        </w:rPr>
        <w:tab/>
      </w:r>
      <w:r>
        <w:rPr>
          <w:noProof/>
        </w:rPr>
        <w:fldChar w:fldCharType="begin"/>
      </w:r>
      <w:r>
        <w:rPr>
          <w:noProof/>
        </w:rPr>
        <w:instrText xml:space="preserve"> PAGEREF _Toc338508327 \h </w:instrText>
      </w:r>
      <w:r>
        <w:rPr>
          <w:noProof/>
        </w:rPr>
      </w:r>
      <w:r>
        <w:rPr>
          <w:noProof/>
        </w:rPr>
        <w:fldChar w:fldCharType="separate"/>
      </w:r>
      <w:r>
        <w:rPr>
          <w:noProof/>
        </w:rPr>
        <w:t>8</w:t>
      </w:r>
      <w:r>
        <w:rPr>
          <w:noProof/>
        </w:rPr>
        <w:fldChar w:fldCharType="end"/>
      </w:r>
    </w:p>
    <w:p w14:paraId="499C7BE2"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1.6.1.</w:t>
      </w:r>
      <w:r>
        <w:rPr>
          <w:rFonts w:asciiTheme="minorHAnsi" w:eastAsiaTheme="minorEastAsia" w:hAnsiTheme="minorHAnsi" w:cstheme="minorBidi"/>
          <w:noProof/>
          <w:lang w:eastAsia="ja-JP"/>
        </w:rPr>
        <w:tab/>
      </w:r>
      <w:r>
        <w:rPr>
          <w:noProof/>
        </w:rPr>
        <w:t>IDL related notes</w:t>
      </w:r>
      <w:r>
        <w:rPr>
          <w:noProof/>
        </w:rPr>
        <w:tab/>
      </w:r>
      <w:r>
        <w:rPr>
          <w:noProof/>
        </w:rPr>
        <w:fldChar w:fldCharType="begin"/>
      </w:r>
      <w:r>
        <w:rPr>
          <w:noProof/>
        </w:rPr>
        <w:instrText xml:space="preserve"> PAGEREF _Toc338508328 \h </w:instrText>
      </w:r>
      <w:r>
        <w:rPr>
          <w:noProof/>
        </w:rPr>
      </w:r>
      <w:r>
        <w:rPr>
          <w:noProof/>
        </w:rPr>
        <w:fldChar w:fldCharType="separate"/>
      </w:r>
      <w:r>
        <w:rPr>
          <w:noProof/>
        </w:rPr>
        <w:t>8</w:t>
      </w:r>
      <w:r>
        <w:rPr>
          <w:noProof/>
        </w:rPr>
        <w:fldChar w:fldCharType="end"/>
      </w:r>
    </w:p>
    <w:p w14:paraId="134958C8"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Add shared libraries to the runtime path</w:t>
      </w:r>
      <w:r>
        <w:rPr>
          <w:noProof/>
        </w:rPr>
        <w:tab/>
      </w:r>
      <w:r>
        <w:rPr>
          <w:noProof/>
        </w:rPr>
        <w:fldChar w:fldCharType="begin"/>
      </w:r>
      <w:r>
        <w:rPr>
          <w:noProof/>
        </w:rPr>
        <w:instrText xml:space="preserve"> PAGEREF _Toc338508329 \h </w:instrText>
      </w:r>
      <w:r>
        <w:rPr>
          <w:noProof/>
        </w:rPr>
      </w:r>
      <w:r>
        <w:rPr>
          <w:noProof/>
        </w:rPr>
        <w:fldChar w:fldCharType="separate"/>
      </w:r>
      <w:r>
        <w:rPr>
          <w:noProof/>
        </w:rPr>
        <w:t>9</w:t>
      </w:r>
      <w:r>
        <w:rPr>
          <w:noProof/>
        </w:rPr>
        <w:fldChar w:fldCharType="end"/>
      </w:r>
    </w:p>
    <w:p w14:paraId="7FDFB5A9"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Support for NFS mounts</w:t>
      </w:r>
      <w:r>
        <w:rPr>
          <w:noProof/>
        </w:rPr>
        <w:tab/>
      </w:r>
      <w:r>
        <w:rPr>
          <w:noProof/>
        </w:rPr>
        <w:fldChar w:fldCharType="begin"/>
      </w:r>
      <w:r>
        <w:rPr>
          <w:noProof/>
        </w:rPr>
        <w:instrText xml:space="preserve"> PAGEREF _Toc338508330 \h </w:instrText>
      </w:r>
      <w:r>
        <w:rPr>
          <w:noProof/>
        </w:rPr>
      </w:r>
      <w:r>
        <w:rPr>
          <w:noProof/>
        </w:rPr>
        <w:fldChar w:fldCharType="separate"/>
      </w:r>
      <w:r>
        <w:rPr>
          <w:noProof/>
        </w:rPr>
        <w:t>9</w:t>
      </w:r>
      <w:r>
        <w:rPr>
          <w:noProof/>
        </w:rPr>
        <w:fldChar w:fldCharType="end"/>
      </w:r>
    </w:p>
    <w:p w14:paraId="44491FC3"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1.9.</w:t>
      </w:r>
      <w:r>
        <w:rPr>
          <w:rFonts w:asciiTheme="minorHAnsi" w:eastAsiaTheme="minorEastAsia" w:hAnsiTheme="minorHAnsi" w:cstheme="minorBidi"/>
          <w:noProof/>
          <w:lang w:eastAsia="ja-JP"/>
        </w:rPr>
        <w:tab/>
      </w:r>
      <w:r>
        <w:rPr>
          <w:noProof/>
        </w:rPr>
        <w:t>User accounts</w:t>
      </w:r>
      <w:r>
        <w:rPr>
          <w:noProof/>
        </w:rPr>
        <w:tab/>
      </w:r>
      <w:r>
        <w:rPr>
          <w:noProof/>
        </w:rPr>
        <w:fldChar w:fldCharType="begin"/>
      </w:r>
      <w:r>
        <w:rPr>
          <w:noProof/>
        </w:rPr>
        <w:instrText xml:space="preserve"> PAGEREF _Toc338508331 \h </w:instrText>
      </w:r>
      <w:r>
        <w:rPr>
          <w:noProof/>
        </w:rPr>
      </w:r>
      <w:r>
        <w:rPr>
          <w:noProof/>
        </w:rPr>
        <w:fldChar w:fldCharType="separate"/>
      </w:r>
      <w:r>
        <w:rPr>
          <w:noProof/>
        </w:rPr>
        <w:t>9</w:t>
      </w:r>
      <w:r>
        <w:rPr>
          <w:noProof/>
        </w:rPr>
        <w:fldChar w:fldCharType="end"/>
      </w:r>
    </w:p>
    <w:p w14:paraId="44544FFC"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1.9.1.</w:t>
      </w:r>
      <w:r>
        <w:rPr>
          <w:rFonts w:asciiTheme="minorHAnsi" w:eastAsiaTheme="minorEastAsia" w:hAnsiTheme="minorHAnsi" w:cstheme="minorBidi"/>
          <w:noProof/>
          <w:lang w:eastAsia="ja-JP"/>
        </w:rPr>
        <w:tab/>
      </w:r>
      <w:r>
        <w:rPr>
          <w:noProof/>
        </w:rPr>
        <w:t>flao account configuration</w:t>
      </w:r>
      <w:r>
        <w:rPr>
          <w:noProof/>
        </w:rPr>
        <w:tab/>
      </w:r>
      <w:r>
        <w:rPr>
          <w:noProof/>
        </w:rPr>
        <w:fldChar w:fldCharType="begin"/>
      </w:r>
      <w:r>
        <w:rPr>
          <w:noProof/>
        </w:rPr>
        <w:instrText xml:space="preserve"> PAGEREF _Toc338508332 \h </w:instrText>
      </w:r>
      <w:r>
        <w:rPr>
          <w:noProof/>
        </w:rPr>
      </w:r>
      <w:r>
        <w:rPr>
          <w:noProof/>
        </w:rPr>
        <w:fldChar w:fldCharType="separate"/>
      </w:r>
      <w:r>
        <w:rPr>
          <w:noProof/>
        </w:rPr>
        <w:t>9</w:t>
      </w:r>
      <w:r>
        <w:rPr>
          <w:noProof/>
        </w:rPr>
        <w:fldChar w:fldCharType="end"/>
      </w:r>
    </w:p>
    <w:p w14:paraId="718D4FB5"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1.9.2.</w:t>
      </w:r>
      <w:r>
        <w:rPr>
          <w:rFonts w:asciiTheme="minorHAnsi" w:eastAsiaTheme="minorEastAsia" w:hAnsiTheme="minorHAnsi" w:cstheme="minorBidi"/>
          <w:noProof/>
          <w:lang w:eastAsia="ja-JP"/>
        </w:rPr>
        <w:tab/>
      </w:r>
      <w:r>
        <w:rPr>
          <w:noProof/>
        </w:rPr>
        <w:t>Development and maintenance account configuration</w:t>
      </w:r>
      <w:r>
        <w:rPr>
          <w:noProof/>
        </w:rPr>
        <w:tab/>
      </w:r>
      <w:r>
        <w:rPr>
          <w:noProof/>
        </w:rPr>
        <w:fldChar w:fldCharType="begin"/>
      </w:r>
      <w:r>
        <w:rPr>
          <w:noProof/>
        </w:rPr>
        <w:instrText xml:space="preserve"> PAGEREF _Toc338508333 \h </w:instrText>
      </w:r>
      <w:r>
        <w:rPr>
          <w:noProof/>
        </w:rPr>
      </w:r>
      <w:r>
        <w:rPr>
          <w:noProof/>
        </w:rPr>
        <w:fldChar w:fldCharType="separate"/>
      </w:r>
      <w:r>
        <w:rPr>
          <w:noProof/>
        </w:rPr>
        <w:t>9</w:t>
      </w:r>
      <w:r>
        <w:rPr>
          <w:noProof/>
        </w:rPr>
        <w:fldChar w:fldCharType="end"/>
      </w:r>
    </w:p>
    <w:p w14:paraId="5537D8CD"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1.10.</w:t>
      </w:r>
      <w:r>
        <w:rPr>
          <w:rFonts w:asciiTheme="minorHAnsi" w:eastAsiaTheme="minorEastAsia" w:hAnsiTheme="minorHAnsi" w:cstheme="minorBidi"/>
          <w:noProof/>
          <w:lang w:eastAsia="ja-JP"/>
        </w:rPr>
        <w:tab/>
      </w:r>
      <w:r>
        <w:rPr>
          <w:noProof/>
        </w:rPr>
        <w:t>4D and IDL</w:t>
      </w:r>
      <w:r>
        <w:rPr>
          <w:noProof/>
        </w:rPr>
        <w:tab/>
      </w:r>
      <w:r>
        <w:rPr>
          <w:noProof/>
        </w:rPr>
        <w:fldChar w:fldCharType="begin"/>
      </w:r>
      <w:r>
        <w:rPr>
          <w:noProof/>
        </w:rPr>
        <w:instrText xml:space="preserve"> PAGEREF _Toc338508334 \h </w:instrText>
      </w:r>
      <w:r>
        <w:rPr>
          <w:noProof/>
        </w:rPr>
      </w:r>
      <w:r>
        <w:rPr>
          <w:noProof/>
        </w:rPr>
        <w:fldChar w:fldCharType="separate"/>
      </w:r>
      <w:r>
        <w:rPr>
          <w:noProof/>
        </w:rPr>
        <w:t>10</w:t>
      </w:r>
      <w:r>
        <w:rPr>
          <w:noProof/>
        </w:rPr>
        <w:fldChar w:fldCharType="end"/>
      </w:r>
    </w:p>
    <w:p w14:paraId="5A8508A9" w14:textId="77777777" w:rsidR="00E03215" w:rsidRDefault="00E03215">
      <w:pPr>
        <w:pStyle w:val="TOC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Software installation</w:t>
      </w:r>
      <w:r>
        <w:rPr>
          <w:noProof/>
        </w:rPr>
        <w:tab/>
      </w:r>
      <w:r>
        <w:rPr>
          <w:noProof/>
        </w:rPr>
        <w:fldChar w:fldCharType="begin"/>
      </w:r>
      <w:r>
        <w:rPr>
          <w:noProof/>
        </w:rPr>
        <w:instrText xml:space="preserve"> PAGEREF _Toc338508335 \h </w:instrText>
      </w:r>
      <w:r>
        <w:rPr>
          <w:noProof/>
        </w:rPr>
      </w:r>
      <w:r>
        <w:rPr>
          <w:noProof/>
        </w:rPr>
        <w:fldChar w:fldCharType="separate"/>
      </w:r>
      <w:r>
        <w:rPr>
          <w:noProof/>
        </w:rPr>
        <w:t>10</w:t>
      </w:r>
      <w:r>
        <w:rPr>
          <w:noProof/>
        </w:rPr>
        <w:fldChar w:fldCharType="end"/>
      </w:r>
    </w:p>
    <w:p w14:paraId="3CAA3394"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Bulding a test version of FLAO Supervisor</w:t>
      </w:r>
      <w:r>
        <w:rPr>
          <w:noProof/>
        </w:rPr>
        <w:tab/>
      </w:r>
      <w:r>
        <w:rPr>
          <w:noProof/>
        </w:rPr>
        <w:fldChar w:fldCharType="begin"/>
      </w:r>
      <w:r>
        <w:rPr>
          <w:noProof/>
        </w:rPr>
        <w:instrText xml:space="preserve"> PAGEREF _Toc338508336 \h </w:instrText>
      </w:r>
      <w:r>
        <w:rPr>
          <w:noProof/>
        </w:rPr>
      </w:r>
      <w:r>
        <w:rPr>
          <w:noProof/>
        </w:rPr>
        <w:fldChar w:fldCharType="separate"/>
      </w:r>
      <w:r>
        <w:rPr>
          <w:noProof/>
        </w:rPr>
        <w:t>10</w:t>
      </w:r>
      <w:r>
        <w:rPr>
          <w:noProof/>
        </w:rPr>
        <w:fldChar w:fldCharType="end"/>
      </w:r>
    </w:p>
    <w:p w14:paraId="68899C17"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2.1.1.</w:t>
      </w:r>
      <w:r>
        <w:rPr>
          <w:rFonts w:asciiTheme="minorHAnsi" w:eastAsiaTheme="minorEastAsia" w:hAnsiTheme="minorHAnsi" w:cstheme="minorBidi"/>
          <w:noProof/>
          <w:lang w:eastAsia="ja-JP"/>
        </w:rPr>
        <w:tab/>
      </w:r>
      <w:r>
        <w:rPr>
          <w:noProof/>
        </w:rPr>
        <w:t>Checkout FLAO Supervisor source tree and prepare for building</w:t>
      </w:r>
      <w:r>
        <w:rPr>
          <w:noProof/>
        </w:rPr>
        <w:tab/>
      </w:r>
      <w:r>
        <w:rPr>
          <w:noProof/>
        </w:rPr>
        <w:fldChar w:fldCharType="begin"/>
      </w:r>
      <w:r>
        <w:rPr>
          <w:noProof/>
        </w:rPr>
        <w:instrText xml:space="preserve"> PAGEREF _Toc338508337 \h </w:instrText>
      </w:r>
      <w:r>
        <w:rPr>
          <w:noProof/>
        </w:rPr>
      </w:r>
      <w:r>
        <w:rPr>
          <w:noProof/>
        </w:rPr>
        <w:fldChar w:fldCharType="separate"/>
      </w:r>
      <w:r>
        <w:rPr>
          <w:noProof/>
        </w:rPr>
        <w:t>10</w:t>
      </w:r>
      <w:r>
        <w:rPr>
          <w:noProof/>
        </w:rPr>
        <w:fldChar w:fldCharType="end"/>
      </w:r>
    </w:p>
    <w:p w14:paraId="02360AB5"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2.1.2.</w:t>
      </w:r>
      <w:r>
        <w:rPr>
          <w:rFonts w:asciiTheme="minorHAnsi" w:eastAsiaTheme="minorEastAsia" w:hAnsiTheme="minorHAnsi" w:cstheme="minorBidi"/>
          <w:noProof/>
          <w:lang w:eastAsia="ja-JP"/>
        </w:rPr>
        <w:tab/>
      </w:r>
      <w:r>
        <w:rPr>
          <w:noProof/>
        </w:rPr>
        <w:t>Building and installing the source code</w:t>
      </w:r>
      <w:r>
        <w:rPr>
          <w:noProof/>
        </w:rPr>
        <w:tab/>
      </w:r>
      <w:r>
        <w:rPr>
          <w:noProof/>
        </w:rPr>
        <w:fldChar w:fldCharType="begin"/>
      </w:r>
      <w:r>
        <w:rPr>
          <w:noProof/>
        </w:rPr>
        <w:instrText xml:space="preserve"> PAGEREF _Toc338508338 \h </w:instrText>
      </w:r>
      <w:r>
        <w:rPr>
          <w:noProof/>
        </w:rPr>
      </w:r>
      <w:r>
        <w:rPr>
          <w:noProof/>
        </w:rPr>
        <w:fldChar w:fldCharType="separate"/>
      </w:r>
      <w:r>
        <w:rPr>
          <w:noProof/>
        </w:rPr>
        <w:t>11</w:t>
      </w:r>
      <w:r>
        <w:rPr>
          <w:noProof/>
        </w:rPr>
        <w:fldChar w:fldCharType="end"/>
      </w:r>
    </w:p>
    <w:p w14:paraId="6E4567E4"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2.1.3.</w:t>
      </w:r>
      <w:r>
        <w:rPr>
          <w:rFonts w:asciiTheme="minorHAnsi" w:eastAsiaTheme="minorEastAsia" w:hAnsiTheme="minorHAnsi" w:cstheme="minorBidi"/>
          <w:noProof/>
          <w:lang w:eastAsia="ja-JP"/>
        </w:rPr>
        <w:tab/>
      </w:r>
      <w:r>
        <w:rPr>
          <w:noProof/>
        </w:rPr>
        <w:t>Installing configuration ad calibration data</w:t>
      </w:r>
      <w:r>
        <w:rPr>
          <w:noProof/>
        </w:rPr>
        <w:tab/>
      </w:r>
      <w:r>
        <w:rPr>
          <w:noProof/>
        </w:rPr>
        <w:fldChar w:fldCharType="begin"/>
      </w:r>
      <w:r>
        <w:rPr>
          <w:noProof/>
        </w:rPr>
        <w:instrText xml:space="preserve"> PAGEREF _Toc338508339 \h </w:instrText>
      </w:r>
      <w:r>
        <w:rPr>
          <w:noProof/>
        </w:rPr>
      </w:r>
      <w:r>
        <w:rPr>
          <w:noProof/>
        </w:rPr>
        <w:fldChar w:fldCharType="separate"/>
      </w:r>
      <w:r>
        <w:rPr>
          <w:noProof/>
        </w:rPr>
        <w:t>11</w:t>
      </w:r>
      <w:r>
        <w:rPr>
          <w:noProof/>
        </w:rPr>
        <w:fldChar w:fldCharType="end"/>
      </w:r>
    </w:p>
    <w:p w14:paraId="77AF8120"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Tools for automatic installation, deployment and usage</w:t>
      </w:r>
      <w:r>
        <w:rPr>
          <w:noProof/>
        </w:rPr>
        <w:tab/>
      </w:r>
      <w:r>
        <w:rPr>
          <w:noProof/>
        </w:rPr>
        <w:fldChar w:fldCharType="begin"/>
      </w:r>
      <w:r>
        <w:rPr>
          <w:noProof/>
        </w:rPr>
        <w:instrText xml:space="preserve"> PAGEREF _Toc338508340 \h </w:instrText>
      </w:r>
      <w:r>
        <w:rPr>
          <w:noProof/>
        </w:rPr>
      </w:r>
      <w:r>
        <w:rPr>
          <w:noProof/>
        </w:rPr>
        <w:fldChar w:fldCharType="separate"/>
      </w:r>
      <w:r>
        <w:rPr>
          <w:noProof/>
        </w:rPr>
        <w:t>11</w:t>
      </w:r>
      <w:r>
        <w:rPr>
          <w:noProof/>
        </w:rPr>
        <w:fldChar w:fldCharType="end"/>
      </w:r>
    </w:p>
    <w:p w14:paraId="22F99DBD"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2.2.1.</w:t>
      </w:r>
      <w:r>
        <w:rPr>
          <w:rFonts w:asciiTheme="minorHAnsi" w:eastAsiaTheme="minorEastAsia" w:hAnsiTheme="minorHAnsi" w:cstheme="minorBidi"/>
          <w:noProof/>
          <w:lang w:eastAsia="ja-JP"/>
        </w:rPr>
        <w:tab/>
      </w:r>
      <w:r w:rsidRPr="00791A83">
        <w:rPr>
          <w:noProof/>
          <w:shd w:val="clear" w:color="auto" w:fill="FFFFFF"/>
        </w:rPr>
        <w:t>prepare.py</w:t>
      </w:r>
      <w:r>
        <w:rPr>
          <w:noProof/>
        </w:rPr>
        <w:tab/>
      </w:r>
      <w:r>
        <w:rPr>
          <w:noProof/>
        </w:rPr>
        <w:fldChar w:fldCharType="begin"/>
      </w:r>
      <w:r>
        <w:rPr>
          <w:noProof/>
        </w:rPr>
        <w:instrText xml:space="preserve"> PAGEREF _Toc338508341 \h </w:instrText>
      </w:r>
      <w:r>
        <w:rPr>
          <w:noProof/>
        </w:rPr>
      </w:r>
      <w:r>
        <w:rPr>
          <w:noProof/>
        </w:rPr>
        <w:fldChar w:fldCharType="separate"/>
      </w:r>
      <w:r>
        <w:rPr>
          <w:noProof/>
        </w:rPr>
        <w:t>12</w:t>
      </w:r>
      <w:r>
        <w:rPr>
          <w:noProof/>
        </w:rPr>
        <w:fldChar w:fldCharType="end"/>
      </w:r>
    </w:p>
    <w:p w14:paraId="5D2531E7"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2.2.2.</w:t>
      </w:r>
      <w:r>
        <w:rPr>
          <w:rFonts w:asciiTheme="minorHAnsi" w:eastAsiaTheme="minorEastAsia" w:hAnsiTheme="minorHAnsi" w:cstheme="minorBidi"/>
          <w:noProof/>
          <w:lang w:eastAsia="ja-JP"/>
        </w:rPr>
        <w:tab/>
      </w:r>
      <w:r>
        <w:rPr>
          <w:noProof/>
        </w:rPr>
        <w:t>deploy.py</w:t>
      </w:r>
      <w:r>
        <w:rPr>
          <w:noProof/>
        </w:rPr>
        <w:tab/>
      </w:r>
      <w:r>
        <w:rPr>
          <w:noProof/>
        </w:rPr>
        <w:fldChar w:fldCharType="begin"/>
      </w:r>
      <w:r>
        <w:rPr>
          <w:noProof/>
        </w:rPr>
        <w:instrText xml:space="preserve"> PAGEREF _Toc338508342 \h </w:instrText>
      </w:r>
      <w:r>
        <w:rPr>
          <w:noProof/>
        </w:rPr>
      </w:r>
      <w:r>
        <w:rPr>
          <w:noProof/>
        </w:rPr>
        <w:fldChar w:fldCharType="separate"/>
      </w:r>
      <w:r>
        <w:rPr>
          <w:noProof/>
        </w:rPr>
        <w:t>13</w:t>
      </w:r>
      <w:r>
        <w:rPr>
          <w:noProof/>
        </w:rPr>
        <w:fldChar w:fldCharType="end"/>
      </w:r>
    </w:p>
    <w:p w14:paraId="76F84760"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2.2.3.</w:t>
      </w:r>
      <w:r>
        <w:rPr>
          <w:rFonts w:asciiTheme="minorHAnsi" w:eastAsiaTheme="minorEastAsia" w:hAnsiTheme="minorHAnsi" w:cstheme="minorBidi"/>
          <w:noProof/>
          <w:lang w:eastAsia="ja-JP"/>
        </w:rPr>
        <w:tab/>
      </w:r>
      <w:r w:rsidRPr="00791A83">
        <w:rPr>
          <w:noProof/>
          <w:shd w:val="clear" w:color="auto" w:fill="FFFFFF"/>
        </w:rPr>
        <w:t>flao.py</w:t>
      </w:r>
      <w:r>
        <w:rPr>
          <w:noProof/>
        </w:rPr>
        <w:tab/>
      </w:r>
      <w:r>
        <w:rPr>
          <w:noProof/>
        </w:rPr>
        <w:fldChar w:fldCharType="begin"/>
      </w:r>
      <w:r>
        <w:rPr>
          <w:noProof/>
        </w:rPr>
        <w:instrText xml:space="preserve"> PAGEREF _Toc338508343 \h </w:instrText>
      </w:r>
      <w:r>
        <w:rPr>
          <w:noProof/>
        </w:rPr>
      </w:r>
      <w:r>
        <w:rPr>
          <w:noProof/>
        </w:rPr>
        <w:fldChar w:fldCharType="separate"/>
      </w:r>
      <w:r>
        <w:rPr>
          <w:noProof/>
        </w:rPr>
        <w:t>14</w:t>
      </w:r>
      <w:r>
        <w:rPr>
          <w:noProof/>
        </w:rPr>
        <w:fldChar w:fldCharType="end"/>
      </w:r>
    </w:p>
    <w:p w14:paraId="2DD733A0" w14:textId="77777777" w:rsidR="00E03215" w:rsidRDefault="00E03215">
      <w:pPr>
        <w:pStyle w:val="TOC3"/>
        <w:tabs>
          <w:tab w:val="left" w:pos="1440"/>
          <w:tab w:val="right" w:leader="dot" w:pos="9628"/>
        </w:tabs>
        <w:rPr>
          <w:rFonts w:asciiTheme="minorHAnsi" w:eastAsiaTheme="minorEastAsia" w:hAnsiTheme="minorHAnsi" w:cstheme="minorBidi"/>
          <w:noProof/>
          <w:lang w:eastAsia="ja-JP"/>
        </w:rPr>
      </w:pPr>
      <w:r>
        <w:rPr>
          <w:noProof/>
        </w:rPr>
        <w:t>2.2.3.1.</w:t>
      </w:r>
      <w:r>
        <w:rPr>
          <w:rFonts w:asciiTheme="minorHAnsi" w:eastAsiaTheme="minorEastAsia" w:hAnsiTheme="minorHAnsi" w:cstheme="minorBidi"/>
          <w:noProof/>
          <w:lang w:eastAsia="ja-JP"/>
        </w:rPr>
        <w:tab/>
      </w:r>
      <w:r>
        <w:rPr>
          <w:noProof/>
        </w:rPr>
        <w:t>Housekeeping commands</w:t>
      </w:r>
      <w:r>
        <w:rPr>
          <w:noProof/>
        </w:rPr>
        <w:tab/>
      </w:r>
      <w:r>
        <w:rPr>
          <w:noProof/>
        </w:rPr>
        <w:fldChar w:fldCharType="begin"/>
      </w:r>
      <w:r>
        <w:rPr>
          <w:noProof/>
        </w:rPr>
        <w:instrText xml:space="preserve"> PAGEREF _Toc338508344 \h </w:instrText>
      </w:r>
      <w:r>
        <w:rPr>
          <w:noProof/>
        </w:rPr>
      </w:r>
      <w:r>
        <w:rPr>
          <w:noProof/>
        </w:rPr>
        <w:fldChar w:fldCharType="separate"/>
      </w:r>
      <w:r>
        <w:rPr>
          <w:noProof/>
        </w:rPr>
        <w:t>15</w:t>
      </w:r>
      <w:r>
        <w:rPr>
          <w:noProof/>
        </w:rPr>
        <w:fldChar w:fldCharType="end"/>
      </w:r>
    </w:p>
    <w:p w14:paraId="33E43D71" w14:textId="77777777" w:rsidR="00E03215" w:rsidRDefault="00E03215">
      <w:pPr>
        <w:pStyle w:val="TOC3"/>
        <w:tabs>
          <w:tab w:val="left" w:pos="1440"/>
          <w:tab w:val="right" w:leader="dot" w:pos="9628"/>
        </w:tabs>
        <w:rPr>
          <w:rFonts w:asciiTheme="minorHAnsi" w:eastAsiaTheme="minorEastAsia" w:hAnsiTheme="minorHAnsi" w:cstheme="minorBidi"/>
          <w:noProof/>
          <w:lang w:eastAsia="ja-JP"/>
        </w:rPr>
      </w:pPr>
      <w:r>
        <w:rPr>
          <w:noProof/>
        </w:rPr>
        <w:t>2.2.3.2.</w:t>
      </w:r>
      <w:r>
        <w:rPr>
          <w:rFonts w:asciiTheme="minorHAnsi" w:eastAsiaTheme="minorEastAsia" w:hAnsiTheme="minorHAnsi" w:cstheme="minorBidi"/>
          <w:noProof/>
          <w:lang w:eastAsia="ja-JP"/>
        </w:rPr>
        <w:tab/>
      </w:r>
      <w:r>
        <w:rPr>
          <w:noProof/>
        </w:rPr>
        <w:t>AO commands</w:t>
      </w:r>
      <w:r>
        <w:rPr>
          <w:noProof/>
        </w:rPr>
        <w:tab/>
      </w:r>
      <w:r>
        <w:rPr>
          <w:noProof/>
        </w:rPr>
        <w:fldChar w:fldCharType="begin"/>
      </w:r>
      <w:r>
        <w:rPr>
          <w:noProof/>
        </w:rPr>
        <w:instrText xml:space="preserve"> PAGEREF _Toc338508345 \h </w:instrText>
      </w:r>
      <w:r>
        <w:rPr>
          <w:noProof/>
        </w:rPr>
      </w:r>
      <w:r>
        <w:rPr>
          <w:noProof/>
        </w:rPr>
        <w:fldChar w:fldCharType="separate"/>
      </w:r>
      <w:r>
        <w:rPr>
          <w:noProof/>
        </w:rPr>
        <w:t>15</w:t>
      </w:r>
      <w:r>
        <w:rPr>
          <w:noProof/>
        </w:rPr>
        <w:fldChar w:fldCharType="end"/>
      </w:r>
    </w:p>
    <w:p w14:paraId="5615FA5B"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Implementation Notes</w:t>
      </w:r>
      <w:r>
        <w:rPr>
          <w:noProof/>
        </w:rPr>
        <w:tab/>
      </w:r>
      <w:r>
        <w:rPr>
          <w:noProof/>
        </w:rPr>
        <w:fldChar w:fldCharType="begin"/>
      </w:r>
      <w:r>
        <w:rPr>
          <w:noProof/>
        </w:rPr>
        <w:instrText xml:space="preserve"> PAGEREF _Toc338508346 \h </w:instrText>
      </w:r>
      <w:r>
        <w:rPr>
          <w:noProof/>
        </w:rPr>
      </w:r>
      <w:r>
        <w:rPr>
          <w:noProof/>
        </w:rPr>
        <w:fldChar w:fldCharType="separate"/>
      </w:r>
      <w:r>
        <w:rPr>
          <w:noProof/>
        </w:rPr>
        <w:t>15</w:t>
      </w:r>
      <w:r>
        <w:rPr>
          <w:noProof/>
        </w:rPr>
        <w:fldChar w:fldCharType="end"/>
      </w:r>
    </w:p>
    <w:p w14:paraId="24325AE3"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2.3.1.</w:t>
      </w:r>
      <w:r>
        <w:rPr>
          <w:rFonts w:asciiTheme="minorHAnsi" w:eastAsiaTheme="minorEastAsia" w:hAnsiTheme="minorHAnsi" w:cstheme="minorBidi"/>
          <w:noProof/>
          <w:lang w:eastAsia="ja-JP"/>
        </w:rPr>
        <w:tab/>
      </w:r>
      <w:r>
        <w:rPr>
          <w:noProof/>
        </w:rPr>
        <w:t>AdOpt servers</w:t>
      </w:r>
      <w:r>
        <w:rPr>
          <w:noProof/>
        </w:rPr>
        <w:tab/>
      </w:r>
      <w:r>
        <w:rPr>
          <w:noProof/>
        </w:rPr>
        <w:fldChar w:fldCharType="begin"/>
      </w:r>
      <w:r>
        <w:rPr>
          <w:noProof/>
        </w:rPr>
        <w:instrText xml:space="preserve"> PAGEREF _Toc338508347 \h </w:instrText>
      </w:r>
      <w:r>
        <w:rPr>
          <w:noProof/>
        </w:rPr>
      </w:r>
      <w:r>
        <w:rPr>
          <w:noProof/>
        </w:rPr>
        <w:fldChar w:fldCharType="separate"/>
      </w:r>
      <w:r>
        <w:rPr>
          <w:noProof/>
        </w:rPr>
        <w:t>15</w:t>
      </w:r>
      <w:r>
        <w:rPr>
          <w:noProof/>
        </w:rPr>
        <w:fldChar w:fldCharType="end"/>
      </w:r>
    </w:p>
    <w:p w14:paraId="3AD58A89"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2.3.2.</w:t>
      </w:r>
      <w:r>
        <w:rPr>
          <w:rFonts w:asciiTheme="minorHAnsi" w:eastAsiaTheme="minorEastAsia" w:hAnsiTheme="minorHAnsi" w:cstheme="minorBidi"/>
          <w:noProof/>
          <w:lang w:eastAsia="ja-JP"/>
        </w:rPr>
        <w:tab/>
      </w:r>
      <w:r>
        <w:rPr>
          <w:noProof/>
        </w:rPr>
        <w:t>Runtime accounts on AdOpt servers</w:t>
      </w:r>
      <w:r>
        <w:rPr>
          <w:noProof/>
        </w:rPr>
        <w:tab/>
      </w:r>
      <w:r>
        <w:rPr>
          <w:noProof/>
        </w:rPr>
        <w:fldChar w:fldCharType="begin"/>
      </w:r>
      <w:r>
        <w:rPr>
          <w:noProof/>
        </w:rPr>
        <w:instrText xml:space="preserve"> PAGEREF _Toc338508348 \h </w:instrText>
      </w:r>
      <w:r>
        <w:rPr>
          <w:noProof/>
        </w:rPr>
      </w:r>
      <w:r>
        <w:rPr>
          <w:noProof/>
        </w:rPr>
        <w:fldChar w:fldCharType="separate"/>
      </w:r>
      <w:r>
        <w:rPr>
          <w:noProof/>
        </w:rPr>
        <w:t>16</w:t>
      </w:r>
      <w:r>
        <w:rPr>
          <w:noProof/>
        </w:rPr>
        <w:fldChar w:fldCharType="end"/>
      </w:r>
    </w:p>
    <w:p w14:paraId="2D307BF8"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2.3.3.</w:t>
      </w:r>
      <w:r>
        <w:rPr>
          <w:rFonts w:asciiTheme="minorHAnsi" w:eastAsiaTheme="minorEastAsia" w:hAnsiTheme="minorHAnsi" w:cstheme="minorBidi"/>
          <w:noProof/>
          <w:lang w:eastAsia="ja-JP"/>
        </w:rPr>
        <w:tab/>
      </w:r>
      <w:r>
        <w:rPr>
          <w:noProof/>
        </w:rPr>
        <w:t>More details about </w:t>
      </w:r>
      <w:r w:rsidRPr="00791A83">
        <w:rPr>
          <w:rFonts w:ascii="Courier" w:hAnsi="Courier" w:cs="Courier"/>
          <w:noProof/>
          <w:color w:val="333333"/>
        </w:rPr>
        <w:t>deploy.py</w:t>
      </w:r>
      <w:r>
        <w:rPr>
          <w:noProof/>
        </w:rPr>
        <w:tab/>
      </w:r>
      <w:r>
        <w:rPr>
          <w:noProof/>
        </w:rPr>
        <w:fldChar w:fldCharType="begin"/>
      </w:r>
      <w:r>
        <w:rPr>
          <w:noProof/>
        </w:rPr>
        <w:instrText xml:space="preserve"> PAGEREF _Toc338508349 \h </w:instrText>
      </w:r>
      <w:r>
        <w:rPr>
          <w:noProof/>
        </w:rPr>
      </w:r>
      <w:r>
        <w:rPr>
          <w:noProof/>
        </w:rPr>
        <w:fldChar w:fldCharType="separate"/>
      </w:r>
      <w:r>
        <w:rPr>
          <w:noProof/>
        </w:rPr>
        <w:t>16</w:t>
      </w:r>
      <w:r>
        <w:rPr>
          <w:noProof/>
        </w:rPr>
        <w:fldChar w:fldCharType="end"/>
      </w:r>
    </w:p>
    <w:p w14:paraId="38109689"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2.3.4.</w:t>
      </w:r>
      <w:r>
        <w:rPr>
          <w:rFonts w:asciiTheme="minorHAnsi" w:eastAsiaTheme="minorEastAsia" w:hAnsiTheme="minorHAnsi" w:cstheme="minorBidi"/>
          <w:noProof/>
          <w:lang w:eastAsia="ja-JP"/>
        </w:rPr>
        <w:tab/>
      </w:r>
      <w:r>
        <w:rPr>
          <w:noProof/>
        </w:rPr>
        <w:t>More details about </w:t>
      </w:r>
      <w:r w:rsidRPr="00791A83">
        <w:rPr>
          <w:rFonts w:ascii="Courier" w:hAnsi="Courier" w:cs="Courier"/>
          <w:noProof/>
          <w:color w:val="333333"/>
        </w:rPr>
        <w:t>flao.py</w:t>
      </w:r>
      <w:r>
        <w:rPr>
          <w:noProof/>
        </w:rPr>
        <w:tab/>
      </w:r>
      <w:r>
        <w:rPr>
          <w:noProof/>
        </w:rPr>
        <w:fldChar w:fldCharType="begin"/>
      </w:r>
      <w:r>
        <w:rPr>
          <w:noProof/>
        </w:rPr>
        <w:instrText xml:space="preserve"> PAGEREF _Toc338508350 \h </w:instrText>
      </w:r>
      <w:r>
        <w:rPr>
          <w:noProof/>
        </w:rPr>
      </w:r>
      <w:r>
        <w:rPr>
          <w:noProof/>
        </w:rPr>
        <w:fldChar w:fldCharType="separate"/>
      </w:r>
      <w:r>
        <w:rPr>
          <w:noProof/>
        </w:rPr>
        <w:t>16</w:t>
      </w:r>
      <w:r>
        <w:rPr>
          <w:noProof/>
        </w:rPr>
        <w:fldChar w:fldCharType="end"/>
      </w:r>
    </w:p>
    <w:p w14:paraId="6F6BDD82"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Configuring AO data backup</w:t>
      </w:r>
      <w:r>
        <w:rPr>
          <w:noProof/>
        </w:rPr>
        <w:tab/>
      </w:r>
      <w:r>
        <w:rPr>
          <w:noProof/>
        </w:rPr>
        <w:fldChar w:fldCharType="begin"/>
      </w:r>
      <w:r>
        <w:rPr>
          <w:noProof/>
        </w:rPr>
        <w:instrText xml:space="preserve"> PAGEREF _Toc338508351 \h </w:instrText>
      </w:r>
      <w:r>
        <w:rPr>
          <w:noProof/>
        </w:rPr>
      </w:r>
      <w:r>
        <w:rPr>
          <w:noProof/>
        </w:rPr>
        <w:fldChar w:fldCharType="separate"/>
      </w:r>
      <w:r>
        <w:rPr>
          <w:noProof/>
        </w:rPr>
        <w:t>16</w:t>
      </w:r>
      <w:r>
        <w:rPr>
          <w:noProof/>
        </w:rPr>
        <w:fldChar w:fldCharType="end"/>
      </w:r>
    </w:p>
    <w:p w14:paraId="181DB8F8" w14:textId="77777777" w:rsidR="00E03215" w:rsidRDefault="00E03215">
      <w:pPr>
        <w:pStyle w:val="TOC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Software overview</w:t>
      </w:r>
      <w:r>
        <w:rPr>
          <w:noProof/>
        </w:rPr>
        <w:tab/>
      </w:r>
      <w:r>
        <w:rPr>
          <w:noProof/>
        </w:rPr>
        <w:fldChar w:fldCharType="begin"/>
      </w:r>
      <w:r>
        <w:rPr>
          <w:noProof/>
        </w:rPr>
        <w:instrText xml:space="preserve"> PAGEREF _Toc338508352 \h </w:instrText>
      </w:r>
      <w:r>
        <w:rPr>
          <w:noProof/>
        </w:rPr>
      </w:r>
      <w:r>
        <w:rPr>
          <w:noProof/>
        </w:rPr>
        <w:fldChar w:fldCharType="separate"/>
      </w:r>
      <w:r>
        <w:rPr>
          <w:noProof/>
        </w:rPr>
        <w:t>17</w:t>
      </w:r>
      <w:r>
        <w:rPr>
          <w:noProof/>
        </w:rPr>
        <w:fldChar w:fldCharType="end"/>
      </w:r>
    </w:p>
    <w:p w14:paraId="474DB592"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Control computers</w:t>
      </w:r>
      <w:r>
        <w:rPr>
          <w:noProof/>
        </w:rPr>
        <w:tab/>
      </w:r>
      <w:r>
        <w:rPr>
          <w:noProof/>
        </w:rPr>
        <w:fldChar w:fldCharType="begin"/>
      </w:r>
      <w:r>
        <w:rPr>
          <w:noProof/>
        </w:rPr>
        <w:instrText xml:space="preserve"> PAGEREF _Toc338508353 \h </w:instrText>
      </w:r>
      <w:r>
        <w:rPr>
          <w:noProof/>
        </w:rPr>
      </w:r>
      <w:r>
        <w:rPr>
          <w:noProof/>
        </w:rPr>
        <w:fldChar w:fldCharType="separate"/>
      </w:r>
      <w:r>
        <w:rPr>
          <w:noProof/>
        </w:rPr>
        <w:t>17</w:t>
      </w:r>
      <w:r>
        <w:rPr>
          <w:noProof/>
        </w:rPr>
        <w:fldChar w:fldCharType="end"/>
      </w:r>
    </w:p>
    <w:p w14:paraId="0B3B73B7"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3.2.</w:t>
      </w:r>
      <w:r>
        <w:rPr>
          <w:rFonts w:asciiTheme="minorHAnsi" w:eastAsiaTheme="minorEastAsia" w:hAnsiTheme="minorHAnsi" w:cstheme="minorBidi"/>
          <w:noProof/>
          <w:lang w:eastAsia="ja-JP"/>
        </w:rPr>
        <w:tab/>
      </w:r>
      <w:r>
        <w:rPr>
          <w:noProof/>
        </w:rPr>
        <w:t>Complete start/stop/restart</w:t>
      </w:r>
      <w:r>
        <w:rPr>
          <w:noProof/>
        </w:rPr>
        <w:tab/>
      </w:r>
      <w:r>
        <w:rPr>
          <w:noProof/>
        </w:rPr>
        <w:fldChar w:fldCharType="begin"/>
      </w:r>
      <w:r>
        <w:rPr>
          <w:noProof/>
        </w:rPr>
        <w:instrText xml:space="preserve"> PAGEREF _Toc338508354 \h </w:instrText>
      </w:r>
      <w:r>
        <w:rPr>
          <w:noProof/>
        </w:rPr>
      </w:r>
      <w:r>
        <w:rPr>
          <w:noProof/>
        </w:rPr>
        <w:fldChar w:fldCharType="separate"/>
      </w:r>
      <w:r>
        <w:rPr>
          <w:noProof/>
        </w:rPr>
        <w:t>17</w:t>
      </w:r>
      <w:r>
        <w:rPr>
          <w:noProof/>
        </w:rPr>
        <w:fldChar w:fldCharType="end"/>
      </w:r>
    </w:p>
    <w:p w14:paraId="02D2E683"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3.3.</w:t>
      </w:r>
      <w:r>
        <w:rPr>
          <w:rFonts w:asciiTheme="minorHAnsi" w:eastAsiaTheme="minorEastAsia" w:hAnsiTheme="minorHAnsi" w:cstheme="minorBidi"/>
          <w:noProof/>
          <w:lang w:eastAsia="ja-JP"/>
        </w:rPr>
        <w:tab/>
      </w:r>
      <w:r>
        <w:rPr>
          <w:noProof/>
        </w:rPr>
        <w:t>Overall software scheme</w:t>
      </w:r>
      <w:r>
        <w:rPr>
          <w:noProof/>
        </w:rPr>
        <w:tab/>
      </w:r>
      <w:r>
        <w:rPr>
          <w:noProof/>
        </w:rPr>
        <w:fldChar w:fldCharType="begin"/>
      </w:r>
      <w:r>
        <w:rPr>
          <w:noProof/>
        </w:rPr>
        <w:instrText xml:space="preserve"> PAGEREF _Toc338508355 \h </w:instrText>
      </w:r>
      <w:r>
        <w:rPr>
          <w:noProof/>
        </w:rPr>
      </w:r>
      <w:r>
        <w:rPr>
          <w:noProof/>
        </w:rPr>
        <w:fldChar w:fldCharType="separate"/>
      </w:r>
      <w:r>
        <w:rPr>
          <w:noProof/>
        </w:rPr>
        <w:t>18</w:t>
      </w:r>
      <w:r>
        <w:rPr>
          <w:noProof/>
        </w:rPr>
        <w:fldChar w:fldCharType="end"/>
      </w:r>
    </w:p>
    <w:p w14:paraId="6FE1D773"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3.3.1.</w:t>
      </w:r>
      <w:r>
        <w:rPr>
          <w:rFonts w:asciiTheme="minorHAnsi" w:eastAsiaTheme="minorEastAsia" w:hAnsiTheme="minorHAnsi" w:cstheme="minorBidi"/>
          <w:noProof/>
          <w:lang w:eastAsia="ja-JP"/>
        </w:rPr>
        <w:tab/>
      </w:r>
      <w:r>
        <w:rPr>
          <w:noProof/>
        </w:rPr>
        <w:t>System processes</w:t>
      </w:r>
      <w:r>
        <w:rPr>
          <w:noProof/>
        </w:rPr>
        <w:tab/>
      </w:r>
      <w:r>
        <w:rPr>
          <w:noProof/>
        </w:rPr>
        <w:fldChar w:fldCharType="begin"/>
      </w:r>
      <w:r>
        <w:rPr>
          <w:noProof/>
        </w:rPr>
        <w:instrText xml:space="preserve"> PAGEREF _Toc338508356 \h </w:instrText>
      </w:r>
      <w:r>
        <w:rPr>
          <w:noProof/>
        </w:rPr>
      </w:r>
      <w:r>
        <w:rPr>
          <w:noProof/>
        </w:rPr>
        <w:fldChar w:fldCharType="separate"/>
      </w:r>
      <w:r>
        <w:rPr>
          <w:noProof/>
        </w:rPr>
        <w:t>19</w:t>
      </w:r>
      <w:r>
        <w:rPr>
          <w:noProof/>
        </w:rPr>
        <w:fldChar w:fldCharType="end"/>
      </w:r>
    </w:p>
    <w:p w14:paraId="461348E5"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3.3.2.</w:t>
      </w:r>
      <w:r>
        <w:rPr>
          <w:rFonts w:asciiTheme="minorHAnsi" w:eastAsiaTheme="minorEastAsia" w:hAnsiTheme="minorHAnsi" w:cstheme="minorBidi"/>
          <w:noProof/>
          <w:lang w:eastAsia="ja-JP"/>
        </w:rPr>
        <w:tab/>
      </w:r>
      <w:r>
        <w:rPr>
          <w:noProof/>
        </w:rPr>
        <w:t>AdSec control processes</w:t>
      </w:r>
      <w:r>
        <w:rPr>
          <w:noProof/>
        </w:rPr>
        <w:tab/>
      </w:r>
      <w:r>
        <w:rPr>
          <w:noProof/>
        </w:rPr>
        <w:fldChar w:fldCharType="begin"/>
      </w:r>
      <w:r>
        <w:rPr>
          <w:noProof/>
        </w:rPr>
        <w:instrText xml:space="preserve"> PAGEREF _Toc338508357 \h </w:instrText>
      </w:r>
      <w:r>
        <w:rPr>
          <w:noProof/>
        </w:rPr>
      </w:r>
      <w:r>
        <w:rPr>
          <w:noProof/>
        </w:rPr>
        <w:fldChar w:fldCharType="separate"/>
      </w:r>
      <w:r>
        <w:rPr>
          <w:noProof/>
        </w:rPr>
        <w:t>19</w:t>
      </w:r>
      <w:r>
        <w:rPr>
          <w:noProof/>
        </w:rPr>
        <w:fldChar w:fldCharType="end"/>
      </w:r>
    </w:p>
    <w:p w14:paraId="6CE05C2B" w14:textId="77777777" w:rsidR="00E03215" w:rsidRDefault="00E03215">
      <w:pPr>
        <w:pStyle w:val="TOC3"/>
        <w:tabs>
          <w:tab w:val="left" w:pos="1440"/>
          <w:tab w:val="right" w:leader="dot" w:pos="9628"/>
        </w:tabs>
        <w:rPr>
          <w:rFonts w:asciiTheme="minorHAnsi" w:eastAsiaTheme="minorEastAsia" w:hAnsiTheme="minorHAnsi" w:cstheme="minorBidi"/>
          <w:noProof/>
          <w:lang w:eastAsia="ja-JP"/>
        </w:rPr>
      </w:pPr>
      <w:r>
        <w:rPr>
          <w:noProof/>
        </w:rPr>
        <w:t>3.3.2.1.</w:t>
      </w:r>
      <w:r>
        <w:rPr>
          <w:rFonts w:asciiTheme="minorHAnsi" w:eastAsiaTheme="minorEastAsia" w:hAnsiTheme="minorHAnsi" w:cstheme="minorBidi"/>
          <w:noProof/>
          <w:lang w:eastAsia="ja-JP"/>
        </w:rPr>
        <w:tab/>
      </w:r>
      <w:r>
        <w:rPr>
          <w:noProof/>
        </w:rPr>
        <w:t>IDL issues</w:t>
      </w:r>
      <w:r>
        <w:rPr>
          <w:noProof/>
        </w:rPr>
        <w:tab/>
      </w:r>
      <w:r>
        <w:rPr>
          <w:noProof/>
        </w:rPr>
        <w:fldChar w:fldCharType="begin"/>
      </w:r>
      <w:r>
        <w:rPr>
          <w:noProof/>
        </w:rPr>
        <w:instrText xml:space="preserve"> PAGEREF _Toc338508358 \h </w:instrText>
      </w:r>
      <w:r>
        <w:rPr>
          <w:noProof/>
        </w:rPr>
      </w:r>
      <w:r>
        <w:rPr>
          <w:noProof/>
        </w:rPr>
        <w:fldChar w:fldCharType="separate"/>
      </w:r>
      <w:r>
        <w:rPr>
          <w:noProof/>
        </w:rPr>
        <w:t>19</w:t>
      </w:r>
      <w:r>
        <w:rPr>
          <w:noProof/>
        </w:rPr>
        <w:fldChar w:fldCharType="end"/>
      </w:r>
    </w:p>
    <w:p w14:paraId="763CDBCC"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3.3.3.</w:t>
      </w:r>
      <w:r>
        <w:rPr>
          <w:rFonts w:asciiTheme="minorHAnsi" w:eastAsiaTheme="minorEastAsia" w:hAnsiTheme="minorHAnsi" w:cstheme="minorBidi"/>
          <w:noProof/>
          <w:lang w:eastAsia="ja-JP"/>
        </w:rPr>
        <w:tab/>
      </w:r>
      <w:r>
        <w:rPr>
          <w:noProof/>
        </w:rPr>
        <w:t>WFS control processes</w:t>
      </w:r>
      <w:r>
        <w:rPr>
          <w:noProof/>
        </w:rPr>
        <w:tab/>
      </w:r>
      <w:r>
        <w:rPr>
          <w:noProof/>
        </w:rPr>
        <w:fldChar w:fldCharType="begin"/>
      </w:r>
      <w:r>
        <w:rPr>
          <w:noProof/>
        </w:rPr>
        <w:instrText xml:space="preserve"> PAGEREF _Toc338508359 \h </w:instrText>
      </w:r>
      <w:r>
        <w:rPr>
          <w:noProof/>
        </w:rPr>
      </w:r>
      <w:r>
        <w:rPr>
          <w:noProof/>
        </w:rPr>
        <w:fldChar w:fldCharType="separate"/>
      </w:r>
      <w:r>
        <w:rPr>
          <w:noProof/>
        </w:rPr>
        <w:t>19</w:t>
      </w:r>
      <w:r>
        <w:rPr>
          <w:noProof/>
        </w:rPr>
        <w:fldChar w:fldCharType="end"/>
      </w:r>
    </w:p>
    <w:p w14:paraId="17C91CD2"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3.3.4.</w:t>
      </w:r>
      <w:r>
        <w:rPr>
          <w:rFonts w:asciiTheme="minorHAnsi" w:eastAsiaTheme="minorEastAsia" w:hAnsiTheme="minorHAnsi" w:cstheme="minorBidi"/>
          <w:noProof/>
          <w:lang w:eastAsia="ja-JP"/>
        </w:rPr>
        <w:tab/>
      </w:r>
      <w:r>
        <w:rPr>
          <w:noProof/>
        </w:rPr>
        <w:t>Arbitrators</w:t>
      </w:r>
      <w:r>
        <w:rPr>
          <w:noProof/>
        </w:rPr>
        <w:tab/>
      </w:r>
      <w:r>
        <w:rPr>
          <w:noProof/>
        </w:rPr>
        <w:fldChar w:fldCharType="begin"/>
      </w:r>
      <w:r>
        <w:rPr>
          <w:noProof/>
        </w:rPr>
        <w:instrText xml:space="preserve"> PAGEREF _Toc338508360 \h </w:instrText>
      </w:r>
      <w:r>
        <w:rPr>
          <w:noProof/>
        </w:rPr>
      </w:r>
      <w:r>
        <w:rPr>
          <w:noProof/>
        </w:rPr>
        <w:fldChar w:fldCharType="separate"/>
      </w:r>
      <w:r>
        <w:rPr>
          <w:noProof/>
        </w:rPr>
        <w:t>19</w:t>
      </w:r>
      <w:r>
        <w:rPr>
          <w:noProof/>
        </w:rPr>
        <w:fldChar w:fldCharType="end"/>
      </w:r>
    </w:p>
    <w:p w14:paraId="19635392"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3.3.5.</w:t>
      </w:r>
      <w:r>
        <w:rPr>
          <w:rFonts w:asciiTheme="minorHAnsi" w:eastAsiaTheme="minorEastAsia" w:hAnsiTheme="minorHAnsi" w:cstheme="minorBidi"/>
          <w:noProof/>
          <w:lang w:eastAsia="ja-JP"/>
        </w:rPr>
        <w:tab/>
      </w:r>
      <w:r>
        <w:rPr>
          <w:noProof/>
        </w:rPr>
        <w:t>AOS</w:t>
      </w:r>
      <w:r>
        <w:rPr>
          <w:noProof/>
        </w:rPr>
        <w:tab/>
      </w:r>
      <w:r>
        <w:rPr>
          <w:noProof/>
        </w:rPr>
        <w:fldChar w:fldCharType="begin"/>
      </w:r>
      <w:r>
        <w:rPr>
          <w:noProof/>
        </w:rPr>
        <w:instrText xml:space="preserve"> PAGEREF _Toc338508361 \h </w:instrText>
      </w:r>
      <w:r>
        <w:rPr>
          <w:noProof/>
        </w:rPr>
      </w:r>
      <w:r>
        <w:rPr>
          <w:noProof/>
        </w:rPr>
        <w:fldChar w:fldCharType="separate"/>
      </w:r>
      <w:r>
        <w:rPr>
          <w:noProof/>
        </w:rPr>
        <w:t>20</w:t>
      </w:r>
      <w:r>
        <w:rPr>
          <w:noProof/>
        </w:rPr>
        <w:fldChar w:fldCharType="end"/>
      </w:r>
    </w:p>
    <w:p w14:paraId="1289D31F"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3.4.</w:t>
      </w:r>
      <w:r>
        <w:rPr>
          <w:rFonts w:asciiTheme="minorHAnsi" w:eastAsiaTheme="minorEastAsia" w:hAnsiTheme="minorHAnsi" w:cstheme="minorBidi"/>
          <w:noProof/>
          <w:lang w:eastAsia="ja-JP"/>
        </w:rPr>
        <w:tab/>
      </w:r>
      <w:r>
        <w:rPr>
          <w:noProof/>
        </w:rPr>
        <w:t>Engineering interface levels</w:t>
      </w:r>
      <w:r>
        <w:rPr>
          <w:noProof/>
        </w:rPr>
        <w:tab/>
      </w:r>
      <w:r>
        <w:rPr>
          <w:noProof/>
        </w:rPr>
        <w:fldChar w:fldCharType="begin"/>
      </w:r>
      <w:r>
        <w:rPr>
          <w:noProof/>
        </w:rPr>
        <w:instrText xml:space="preserve"> PAGEREF _Toc338508362 \h </w:instrText>
      </w:r>
      <w:r>
        <w:rPr>
          <w:noProof/>
        </w:rPr>
      </w:r>
      <w:r>
        <w:rPr>
          <w:noProof/>
        </w:rPr>
        <w:fldChar w:fldCharType="separate"/>
      </w:r>
      <w:r>
        <w:rPr>
          <w:noProof/>
        </w:rPr>
        <w:t>20</w:t>
      </w:r>
      <w:r>
        <w:rPr>
          <w:noProof/>
        </w:rPr>
        <w:fldChar w:fldCharType="end"/>
      </w:r>
    </w:p>
    <w:p w14:paraId="4C74FFE3" w14:textId="77777777" w:rsidR="00E03215" w:rsidRDefault="00E03215">
      <w:pPr>
        <w:pStyle w:val="TOC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AOS GUI</w:t>
      </w:r>
      <w:r>
        <w:rPr>
          <w:noProof/>
        </w:rPr>
        <w:tab/>
      </w:r>
      <w:r>
        <w:rPr>
          <w:noProof/>
        </w:rPr>
        <w:fldChar w:fldCharType="begin"/>
      </w:r>
      <w:r>
        <w:rPr>
          <w:noProof/>
        </w:rPr>
        <w:instrText xml:space="preserve"> PAGEREF _Toc338508363 \h </w:instrText>
      </w:r>
      <w:r>
        <w:rPr>
          <w:noProof/>
        </w:rPr>
      </w:r>
      <w:r>
        <w:rPr>
          <w:noProof/>
        </w:rPr>
        <w:fldChar w:fldCharType="separate"/>
      </w:r>
      <w:r>
        <w:rPr>
          <w:noProof/>
        </w:rPr>
        <w:t>20</w:t>
      </w:r>
      <w:r>
        <w:rPr>
          <w:noProof/>
        </w:rPr>
        <w:fldChar w:fldCharType="end"/>
      </w:r>
    </w:p>
    <w:p w14:paraId="3F898713"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_Toc338508364 \h </w:instrText>
      </w:r>
      <w:r>
        <w:rPr>
          <w:noProof/>
        </w:rPr>
      </w:r>
      <w:r>
        <w:rPr>
          <w:noProof/>
        </w:rPr>
        <w:fldChar w:fldCharType="separate"/>
      </w:r>
      <w:r>
        <w:rPr>
          <w:noProof/>
        </w:rPr>
        <w:t>20</w:t>
      </w:r>
      <w:r>
        <w:rPr>
          <w:noProof/>
        </w:rPr>
        <w:fldChar w:fldCharType="end"/>
      </w:r>
    </w:p>
    <w:p w14:paraId="1A0FB50D"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Status information display</w:t>
      </w:r>
      <w:r>
        <w:rPr>
          <w:noProof/>
        </w:rPr>
        <w:tab/>
      </w:r>
      <w:r>
        <w:rPr>
          <w:noProof/>
        </w:rPr>
        <w:fldChar w:fldCharType="begin"/>
      </w:r>
      <w:r>
        <w:rPr>
          <w:noProof/>
        </w:rPr>
        <w:instrText xml:space="preserve"> PAGEREF _Toc338508365 \h </w:instrText>
      </w:r>
      <w:r>
        <w:rPr>
          <w:noProof/>
        </w:rPr>
      </w:r>
      <w:r>
        <w:rPr>
          <w:noProof/>
        </w:rPr>
        <w:fldChar w:fldCharType="separate"/>
      </w:r>
      <w:r>
        <w:rPr>
          <w:noProof/>
        </w:rPr>
        <w:t>21</w:t>
      </w:r>
      <w:r>
        <w:rPr>
          <w:noProof/>
        </w:rPr>
        <w:fldChar w:fldCharType="end"/>
      </w:r>
    </w:p>
    <w:p w14:paraId="67A182B2"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4.2.1.</w:t>
      </w:r>
      <w:r>
        <w:rPr>
          <w:rFonts w:asciiTheme="minorHAnsi" w:eastAsiaTheme="minorEastAsia" w:hAnsiTheme="minorHAnsi" w:cstheme="minorBidi"/>
          <w:noProof/>
          <w:lang w:eastAsia="ja-JP"/>
        </w:rPr>
        <w:tab/>
      </w:r>
      <w:r>
        <w:rPr>
          <w:noProof/>
        </w:rPr>
        <w:t>Connection to the AO system</w:t>
      </w:r>
      <w:r>
        <w:rPr>
          <w:noProof/>
        </w:rPr>
        <w:tab/>
      </w:r>
      <w:r>
        <w:rPr>
          <w:noProof/>
        </w:rPr>
        <w:fldChar w:fldCharType="begin"/>
      </w:r>
      <w:r>
        <w:rPr>
          <w:noProof/>
        </w:rPr>
        <w:instrText xml:space="preserve"> PAGEREF _Toc338508366 \h </w:instrText>
      </w:r>
      <w:r>
        <w:rPr>
          <w:noProof/>
        </w:rPr>
      </w:r>
      <w:r>
        <w:rPr>
          <w:noProof/>
        </w:rPr>
        <w:fldChar w:fldCharType="separate"/>
      </w:r>
      <w:r>
        <w:rPr>
          <w:noProof/>
        </w:rPr>
        <w:t>22</w:t>
      </w:r>
      <w:r>
        <w:rPr>
          <w:noProof/>
        </w:rPr>
        <w:fldChar w:fldCharType="end"/>
      </w:r>
    </w:p>
    <w:p w14:paraId="3A1FD1BD"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4.2.2.</w:t>
      </w:r>
      <w:r>
        <w:rPr>
          <w:rFonts w:asciiTheme="minorHAnsi" w:eastAsiaTheme="minorEastAsia" w:hAnsiTheme="minorHAnsi" w:cstheme="minorBidi"/>
          <w:noProof/>
          <w:lang w:eastAsia="ja-JP"/>
        </w:rPr>
        <w:tab/>
      </w:r>
      <w:r>
        <w:rPr>
          <w:noProof/>
        </w:rPr>
        <w:t>Overall AO system status</w:t>
      </w:r>
      <w:r>
        <w:rPr>
          <w:noProof/>
        </w:rPr>
        <w:tab/>
      </w:r>
      <w:r>
        <w:rPr>
          <w:noProof/>
        </w:rPr>
        <w:fldChar w:fldCharType="begin"/>
      </w:r>
      <w:r>
        <w:rPr>
          <w:noProof/>
        </w:rPr>
        <w:instrText xml:space="preserve"> PAGEREF _Toc338508367 \h </w:instrText>
      </w:r>
      <w:r>
        <w:rPr>
          <w:noProof/>
        </w:rPr>
      </w:r>
      <w:r>
        <w:rPr>
          <w:noProof/>
        </w:rPr>
        <w:fldChar w:fldCharType="separate"/>
      </w:r>
      <w:r>
        <w:rPr>
          <w:noProof/>
        </w:rPr>
        <w:t>22</w:t>
      </w:r>
      <w:r>
        <w:rPr>
          <w:noProof/>
        </w:rPr>
        <w:fldChar w:fldCharType="end"/>
      </w:r>
    </w:p>
    <w:p w14:paraId="71BE08CA"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4.2.3.</w:t>
      </w:r>
      <w:r>
        <w:rPr>
          <w:rFonts w:asciiTheme="minorHAnsi" w:eastAsiaTheme="minorEastAsia" w:hAnsiTheme="minorHAnsi" w:cstheme="minorBidi"/>
          <w:noProof/>
          <w:lang w:eastAsia="ja-JP"/>
        </w:rPr>
        <w:tab/>
      </w:r>
      <w:r>
        <w:rPr>
          <w:noProof/>
        </w:rPr>
        <w:t>Wfs status and commands</w:t>
      </w:r>
      <w:r>
        <w:rPr>
          <w:noProof/>
        </w:rPr>
        <w:tab/>
      </w:r>
      <w:r>
        <w:rPr>
          <w:noProof/>
        </w:rPr>
        <w:fldChar w:fldCharType="begin"/>
      </w:r>
      <w:r>
        <w:rPr>
          <w:noProof/>
        </w:rPr>
        <w:instrText xml:space="preserve"> PAGEREF _Toc338508368 \h </w:instrText>
      </w:r>
      <w:r>
        <w:rPr>
          <w:noProof/>
        </w:rPr>
      </w:r>
      <w:r>
        <w:rPr>
          <w:noProof/>
        </w:rPr>
        <w:fldChar w:fldCharType="separate"/>
      </w:r>
      <w:r>
        <w:rPr>
          <w:noProof/>
        </w:rPr>
        <w:t>23</w:t>
      </w:r>
      <w:r>
        <w:rPr>
          <w:noProof/>
        </w:rPr>
        <w:fldChar w:fldCharType="end"/>
      </w:r>
    </w:p>
    <w:p w14:paraId="22641203"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4.2.4.</w:t>
      </w:r>
      <w:r>
        <w:rPr>
          <w:rFonts w:asciiTheme="minorHAnsi" w:eastAsiaTheme="minorEastAsia" w:hAnsiTheme="minorHAnsi" w:cstheme="minorBidi"/>
          <w:noProof/>
          <w:lang w:eastAsia="ja-JP"/>
        </w:rPr>
        <w:tab/>
      </w:r>
      <w:r>
        <w:rPr>
          <w:noProof/>
        </w:rPr>
        <w:t>Adaptive Secondary status</w:t>
      </w:r>
      <w:r>
        <w:rPr>
          <w:noProof/>
        </w:rPr>
        <w:tab/>
      </w:r>
      <w:r>
        <w:rPr>
          <w:noProof/>
        </w:rPr>
        <w:fldChar w:fldCharType="begin"/>
      </w:r>
      <w:r>
        <w:rPr>
          <w:noProof/>
        </w:rPr>
        <w:instrText xml:space="preserve"> PAGEREF _Toc338508369 \h </w:instrText>
      </w:r>
      <w:r>
        <w:rPr>
          <w:noProof/>
        </w:rPr>
      </w:r>
      <w:r>
        <w:rPr>
          <w:noProof/>
        </w:rPr>
        <w:fldChar w:fldCharType="separate"/>
      </w:r>
      <w:r>
        <w:rPr>
          <w:noProof/>
        </w:rPr>
        <w:t>23</w:t>
      </w:r>
      <w:r>
        <w:rPr>
          <w:noProof/>
        </w:rPr>
        <w:fldChar w:fldCharType="end"/>
      </w:r>
    </w:p>
    <w:p w14:paraId="7413D4D4"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4.2.5.</w:t>
      </w:r>
      <w:r>
        <w:rPr>
          <w:rFonts w:asciiTheme="minorHAnsi" w:eastAsiaTheme="minorEastAsia" w:hAnsiTheme="minorHAnsi" w:cstheme="minorBidi"/>
          <w:noProof/>
          <w:lang w:eastAsia="ja-JP"/>
        </w:rPr>
        <w:tab/>
      </w:r>
      <w:r>
        <w:rPr>
          <w:noProof/>
        </w:rPr>
        <w:t>Adaptive Secondary on/off/set/rest</w:t>
      </w:r>
      <w:r>
        <w:rPr>
          <w:noProof/>
        </w:rPr>
        <w:tab/>
      </w:r>
      <w:r>
        <w:rPr>
          <w:noProof/>
        </w:rPr>
        <w:fldChar w:fldCharType="begin"/>
      </w:r>
      <w:r>
        <w:rPr>
          <w:noProof/>
        </w:rPr>
        <w:instrText xml:space="preserve"> PAGEREF _Toc338508370 \h </w:instrText>
      </w:r>
      <w:r>
        <w:rPr>
          <w:noProof/>
        </w:rPr>
      </w:r>
      <w:r>
        <w:rPr>
          <w:noProof/>
        </w:rPr>
        <w:fldChar w:fldCharType="separate"/>
      </w:r>
      <w:r>
        <w:rPr>
          <w:noProof/>
        </w:rPr>
        <w:t>24</w:t>
      </w:r>
      <w:r>
        <w:rPr>
          <w:noProof/>
        </w:rPr>
        <w:fldChar w:fldCharType="end"/>
      </w:r>
    </w:p>
    <w:p w14:paraId="37D8BDC1" w14:textId="77777777" w:rsidR="00E03215" w:rsidRDefault="00E03215">
      <w:pPr>
        <w:pStyle w:val="TOC3"/>
        <w:tabs>
          <w:tab w:val="left" w:pos="1440"/>
          <w:tab w:val="right" w:leader="dot" w:pos="9628"/>
        </w:tabs>
        <w:rPr>
          <w:rFonts w:asciiTheme="minorHAnsi" w:eastAsiaTheme="minorEastAsia" w:hAnsiTheme="minorHAnsi" w:cstheme="minorBidi"/>
          <w:noProof/>
          <w:lang w:eastAsia="ja-JP"/>
        </w:rPr>
      </w:pPr>
      <w:r>
        <w:rPr>
          <w:noProof/>
        </w:rPr>
        <w:t>4.2.5.1.</w:t>
      </w:r>
      <w:r>
        <w:rPr>
          <w:rFonts w:asciiTheme="minorHAnsi" w:eastAsiaTheme="minorEastAsia" w:hAnsiTheme="minorHAnsi" w:cstheme="minorBidi"/>
          <w:noProof/>
          <w:lang w:eastAsia="ja-JP"/>
        </w:rPr>
        <w:tab/>
      </w:r>
      <w:r>
        <w:rPr>
          <w:noProof/>
        </w:rPr>
        <w:t>Safety locks</w:t>
      </w:r>
      <w:r>
        <w:rPr>
          <w:noProof/>
        </w:rPr>
        <w:tab/>
      </w:r>
      <w:r>
        <w:rPr>
          <w:noProof/>
        </w:rPr>
        <w:fldChar w:fldCharType="begin"/>
      </w:r>
      <w:r>
        <w:rPr>
          <w:noProof/>
        </w:rPr>
        <w:instrText xml:space="preserve"> PAGEREF _Toc338508371 \h </w:instrText>
      </w:r>
      <w:r>
        <w:rPr>
          <w:noProof/>
        </w:rPr>
      </w:r>
      <w:r>
        <w:rPr>
          <w:noProof/>
        </w:rPr>
        <w:fldChar w:fldCharType="separate"/>
      </w:r>
      <w:r>
        <w:rPr>
          <w:noProof/>
        </w:rPr>
        <w:t>24</w:t>
      </w:r>
      <w:r>
        <w:rPr>
          <w:noProof/>
        </w:rPr>
        <w:fldChar w:fldCharType="end"/>
      </w:r>
    </w:p>
    <w:p w14:paraId="10F46EF5"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4.2.6.</w:t>
      </w:r>
      <w:r>
        <w:rPr>
          <w:rFonts w:asciiTheme="minorHAnsi" w:eastAsiaTheme="minorEastAsia" w:hAnsiTheme="minorHAnsi" w:cstheme="minorBidi"/>
          <w:noProof/>
          <w:lang w:eastAsia="ja-JP"/>
        </w:rPr>
        <w:tab/>
      </w:r>
      <w:r>
        <w:rPr>
          <w:noProof/>
        </w:rPr>
        <w:t>Command execution reporting</w:t>
      </w:r>
      <w:r>
        <w:rPr>
          <w:noProof/>
        </w:rPr>
        <w:tab/>
      </w:r>
      <w:r>
        <w:rPr>
          <w:noProof/>
        </w:rPr>
        <w:fldChar w:fldCharType="begin"/>
      </w:r>
      <w:r>
        <w:rPr>
          <w:noProof/>
        </w:rPr>
        <w:instrText xml:space="preserve"> PAGEREF _Toc338508372 \h </w:instrText>
      </w:r>
      <w:r>
        <w:rPr>
          <w:noProof/>
        </w:rPr>
      </w:r>
      <w:r>
        <w:rPr>
          <w:noProof/>
        </w:rPr>
        <w:fldChar w:fldCharType="separate"/>
      </w:r>
      <w:r>
        <w:rPr>
          <w:noProof/>
        </w:rPr>
        <w:t>25</w:t>
      </w:r>
      <w:r>
        <w:rPr>
          <w:noProof/>
        </w:rPr>
        <w:fldChar w:fldCharType="end"/>
      </w:r>
    </w:p>
    <w:p w14:paraId="0C515851"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Command GUI</w:t>
      </w:r>
      <w:r>
        <w:rPr>
          <w:noProof/>
        </w:rPr>
        <w:tab/>
      </w:r>
      <w:r>
        <w:rPr>
          <w:noProof/>
        </w:rPr>
        <w:fldChar w:fldCharType="begin"/>
      </w:r>
      <w:r>
        <w:rPr>
          <w:noProof/>
        </w:rPr>
        <w:instrText xml:space="preserve"> PAGEREF _Toc338508373 \h </w:instrText>
      </w:r>
      <w:r>
        <w:rPr>
          <w:noProof/>
        </w:rPr>
      </w:r>
      <w:r>
        <w:rPr>
          <w:noProof/>
        </w:rPr>
        <w:fldChar w:fldCharType="separate"/>
      </w:r>
      <w:r>
        <w:rPr>
          <w:noProof/>
        </w:rPr>
        <w:t>25</w:t>
      </w:r>
      <w:r>
        <w:rPr>
          <w:noProof/>
        </w:rPr>
        <w:fldChar w:fldCharType="end"/>
      </w:r>
    </w:p>
    <w:p w14:paraId="27B5CE74"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4.3.1.</w:t>
      </w:r>
      <w:r>
        <w:rPr>
          <w:rFonts w:asciiTheme="minorHAnsi" w:eastAsiaTheme="minorEastAsia" w:hAnsiTheme="minorHAnsi" w:cstheme="minorBidi"/>
          <w:noProof/>
          <w:lang w:eastAsia="ja-JP"/>
        </w:rPr>
        <w:tab/>
      </w:r>
      <w:r>
        <w:rPr>
          <w:noProof/>
        </w:rPr>
        <w:t>AO commands</w:t>
      </w:r>
      <w:r>
        <w:rPr>
          <w:noProof/>
        </w:rPr>
        <w:tab/>
      </w:r>
      <w:r>
        <w:rPr>
          <w:noProof/>
        </w:rPr>
        <w:fldChar w:fldCharType="begin"/>
      </w:r>
      <w:r>
        <w:rPr>
          <w:noProof/>
        </w:rPr>
        <w:instrText xml:space="preserve"> PAGEREF _Toc338508374 \h </w:instrText>
      </w:r>
      <w:r>
        <w:rPr>
          <w:noProof/>
        </w:rPr>
      </w:r>
      <w:r>
        <w:rPr>
          <w:noProof/>
        </w:rPr>
        <w:fldChar w:fldCharType="separate"/>
      </w:r>
      <w:r>
        <w:rPr>
          <w:noProof/>
        </w:rPr>
        <w:t>26</w:t>
      </w:r>
      <w:r>
        <w:rPr>
          <w:noProof/>
        </w:rPr>
        <w:fldChar w:fldCharType="end"/>
      </w:r>
    </w:p>
    <w:p w14:paraId="04BE065F" w14:textId="77777777" w:rsidR="00E03215" w:rsidRDefault="00E03215">
      <w:pPr>
        <w:pStyle w:val="TOC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Engineering GUIs</w:t>
      </w:r>
      <w:r>
        <w:rPr>
          <w:noProof/>
        </w:rPr>
        <w:tab/>
      </w:r>
      <w:r>
        <w:rPr>
          <w:noProof/>
        </w:rPr>
        <w:fldChar w:fldCharType="begin"/>
      </w:r>
      <w:r>
        <w:rPr>
          <w:noProof/>
        </w:rPr>
        <w:instrText xml:space="preserve"> PAGEREF _Toc338508375 \h </w:instrText>
      </w:r>
      <w:r>
        <w:rPr>
          <w:noProof/>
        </w:rPr>
      </w:r>
      <w:r>
        <w:rPr>
          <w:noProof/>
        </w:rPr>
        <w:fldChar w:fldCharType="separate"/>
      </w:r>
      <w:r>
        <w:rPr>
          <w:noProof/>
        </w:rPr>
        <w:t>27</w:t>
      </w:r>
      <w:r>
        <w:rPr>
          <w:noProof/>
        </w:rPr>
        <w:fldChar w:fldCharType="end"/>
      </w:r>
    </w:p>
    <w:p w14:paraId="09070FE8"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Starting the Engineering GUIs</w:t>
      </w:r>
      <w:r>
        <w:rPr>
          <w:noProof/>
        </w:rPr>
        <w:tab/>
      </w:r>
      <w:r>
        <w:rPr>
          <w:noProof/>
        </w:rPr>
        <w:fldChar w:fldCharType="begin"/>
      </w:r>
      <w:r>
        <w:rPr>
          <w:noProof/>
        </w:rPr>
        <w:instrText xml:space="preserve"> PAGEREF _Toc338508376 \h </w:instrText>
      </w:r>
      <w:r>
        <w:rPr>
          <w:noProof/>
        </w:rPr>
      </w:r>
      <w:r>
        <w:rPr>
          <w:noProof/>
        </w:rPr>
        <w:fldChar w:fldCharType="separate"/>
      </w:r>
      <w:r>
        <w:rPr>
          <w:noProof/>
        </w:rPr>
        <w:t>27</w:t>
      </w:r>
      <w:r>
        <w:rPr>
          <w:noProof/>
        </w:rPr>
        <w:fldChar w:fldCharType="end"/>
      </w:r>
    </w:p>
    <w:p w14:paraId="6EF9DCE5" w14:textId="77777777" w:rsidR="00E03215" w:rsidRDefault="00E03215">
      <w:pPr>
        <w:pStyle w:val="TOC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Wfs board status GUI</w:t>
      </w:r>
      <w:r>
        <w:rPr>
          <w:noProof/>
        </w:rPr>
        <w:tab/>
      </w:r>
      <w:r>
        <w:rPr>
          <w:noProof/>
        </w:rPr>
        <w:fldChar w:fldCharType="begin"/>
      </w:r>
      <w:r>
        <w:rPr>
          <w:noProof/>
        </w:rPr>
        <w:instrText xml:space="preserve"> PAGEREF _Toc338508377 \h </w:instrText>
      </w:r>
      <w:r>
        <w:rPr>
          <w:noProof/>
        </w:rPr>
      </w:r>
      <w:r>
        <w:rPr>
          <w:noProof/>
        </w:rPr>
        <w:fldChar w:fldCharType="separate"/>
      </w:r>
      <w:r>
        <w:rPr>
          <w:noProof/>
        </w:rPr>
        <w:t>28</w:t>
      </w:r>
      <w:r>
        <w:rPr>
          <w:noProof/>
        </w:rPr>
        <w:fldChar w:fldCharType="end"/>
      </w:r>
    </w:p>
    <w:p w14:paraId="029C1E14"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_Toc338508378 \h </w:instrText>
      </w:r>
      <w:r>
        <w:rPr>
          <w:noProof/>
        </w:rPr>
      </w:r>
      <w:r>
        <w:rPr>
          <w:noProof/>
        </w:rPr>
        <w:fldChar w:fldCharType="separate"/>
      </w:r>
      <w:r>
        <w:rPr>
          <w:noProof/>
        </w:rPr>
        <w:t>28</w:t>
      </w:r>
      <w:r>
        <w:rPr>
          <w:noProof/>
        </w:rPr>
        <w:fldChar w:fldCharType="end"/>
      </w:r>
    </w:p>
    <w:p w14:paraId="3A3A937F"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6.2.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_Toc338508379 \h </w:instrText>
      </w:r>
      <w:r>
        <w:rPr>
          <w:noProof/>
        </w:rPr>
      </w:r>
      <w:r>
        <w:rPr>
          <w:noProof/>
        </w:rPr>
        <w:fldChar w:fldCharType="separate"/>
      </w:r>
      <w:r>
        <w:rPr>
          <w:noProof/>
        </w:rPr>
        <w:t>29</w:t>
      </w:r>
      <w:r>
        <w:rPr>
          <w:noProof/>
        </w:rPr>
        <w:fldChar w:fldCharType="end"/>
      </w:r>
    </w:p>
    <w:p w14:paraId="74394BBF" w14:textId="77777777" w:rsidR="00E03215" w:rsidRDefault="00E03215">
      <w:pPr>
        <w:pStyle w:val="TOC1"/>
        <w:tabs>
          <w:tab w:val="left" w:pos="42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Wfs Arbitrator GUI</w:t>
      </w:r>
      <w:r>
        <w:rPr>
          <w:noProof/>
        </w:rPr>
        <w:tab/>
      </w:r>
      <w:r>
        <w:rPr>
          <w:noProof/>
        </w:rPr>
        <w:fldChar w:fldCharType="begin"/>
      </w:r>
      <w:r>
        <w:rPr>
          <w:noProof/>
        </w:rPr>
        <w:instrText xml:space="preserve"> PAGEREF _Toc338508380 \h </w:instrText>
      </w:r>
      <w:r>
        <w:rPr>
          <w:noProof/>
        </w:rPr>
      </w:r>
      <w:r>
        <w:rPr>
          <w:noProof/>
        </w:rPr>
        <w:fldChar w:fldCharType="separate"/>
      </w:r>
      <w:r>
        <w:rPr>
          <w:noProof/>
        </w:rPr>
        <w:t>29</w:t>
      </w:r>
      <w:r>
        <w:rPr>
          <w:noProof/>
        </w:rPr>
        <w:fldChar w:fldCharType="end"/>
      </w:r>
    </w:p>
    <w:p w14:paraId="551BE2B6"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_Toc338508381 \h </w:instrText>
      </w:r>
      <w:r>
        <w:rPr>
          <w:noProof/>
        </w:rPr>
      </w:r>
      <w:r>
        <w:rPr>
          <w:noProof/>
        </w:rPr>
        <w:fldChar w:fldCharType="separate"/>
      </w:r>
      <w:r>
        <w:rPr>
          <w:noProof/>
        </w:rPr>
        <w:t>31</w:t>
      </w:r>
      <w:r>
        <w:rPr>
          <w:noProof/>
        </w:rPr>
        <w:fldChar w:fldCharType="end"/>
      </w:r>
    </w:p>
    <w:p w14:paraId="29D53191"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7.2.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_Toc338508382 \h </w:instrText>
      </w:r>
      <w:r>
        <w:rPr>
          <w:noProof/>
        </w:rPr>
      </w:r>
      <w:r>
        <w:rPr>
          <w:noProof/>
        </w:rPr>
        <w:fldChar w:fldCharType="separate"/>
      </w:r>
      <w:r>
        <w:rPr>
          <w:noProof/>
        </w:rPr>
        <w:t>31</w:t>
      </w:r>
      <w:r>
        <w:rPr>
          <w:noProof/>
        </w:rPr>
        <w:fldChar w:fldCharType="end"/>
      </w:r>
    </w:p>
    <w:p w14:paraId="72DB4C28"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7.2.1.</w:t>
      </w:r>
      <w:r>
        <w:rPr>
          <w:rFonts w:asciiTheme="minorHAnsi" w:eastAsiaTheme="minorEastAsia" w:hAnsiTheme="minorHAnsi" w:cstheme="minorBidi"/>
          <w:noProof/>
          <w:lang w:eastAsia="ja-JP"/>
        </w:rPr>
        <w:tab/>
      </w:r>
      <w:r>
        <w:rPr>
          <w:noProof/>
        </w:rPr>
        <w:t>Status indicators</w:t>
      </w:r>
      <w:r>
        <w:rPr>
          <w:noProof/>
        </w:rPr>
        <w:tab/>
      </w:r>
      <w:r>
        <w:rPr>
          <w:noProof/>
        </w:rPr>
        <w:fldChar w:fldCharType="begin"/>
      </w:r>
      <w:r>
        <w:rPr>
          <w:noProof/>
        </w:rPr>
        <w:instrText xml:space="preserve"> PAGEREF _Toc338508383 \h </w:instrText>
      </w:r>
      <w:r>
        <w:rPr>
          <w:noProof/>
        </w:rPr>
      </w:r>
      <w:r>
        <w:rPr>
          <w:noProof/>
        </w:rPr>
        <w:fldChar w:fldCharType="separate"/>
      </w:r>
      <w:r>
        <w:rPr>
          <w:noProof/>
        </w:rPr>
        <w:t>31</w:t>
      </w:r>
      <w:r>
        <w:rPr>
          <w:noProof/>
        </w:rPr>
        <w:fldChar w:fldCharType="end"/>
      </w:r>
    </w:p>
    <w:p w14:paraId="62059B7B"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7.2.2.</w:t>
      </w:r>
      <w:r>
        <w:rPr>
          <w:rFonts w:asciiTheme="minorHAnsi" w:eastAsiaTheme="minorEastAsia" w:hAnsiTheme="minorHAnsi" w:cstheme="minorBidi"/>
          <w:noProof/>
          <w:lang w:eastAsia="ja-JP"/>
        </w:rPr>
        <w:tab/>
      </w:r>
      <w:r>
        <w:rPr>
          <w:noProof/>
        </w:rPr>
        <w:t>Startup/Shutdown commands</w:t>
      </w:r>
      <w:r>
        <w:rPr>
          <w:noProof/>
        </w:rPr>
        <w:tab/>
      </w:r>
      <w:r>
        <w:rPr>
          <w:noProof/>
        </w:rPr>
        <w:fldChar w:fldCharType="begin"/>
      </w:r>
      <w:r>
        <w:rPr>
          <w:noProof/>
        </w:rPr>
        <w:instrText xml:space="preserve"> PAGEREF _Toc338508384 \h </w:instrText>
      </w:r>
      <w:r>
        <w:rPr>
          <w:noProof/>
        </w:rPr>
      </w:r>
      <w:r>
        <w:rPr>
          <w:noProof/>
        </w:rPr>
        <w:fldChar w:fldCharType="separate"/>
      </w:r>
      <w:r>
        <w:rPr>
          <w:noProof/>
        </w:rPr>
        <w:t>31</w:t>
      </w:r>
      <w:r>
        <w:rPr>
          <w:noProof/>
        </w:rPr>
        <w:fldChar w:fldCharType="end"/>
      </w:r>
    </w:p>
    <w:p w14:paraId="0C2AAEC1"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7.2.3.</w:t>
      </w:r>
      <w:r>
        <w:rPr>
          <w:rFonts w:asciiTheme="minorHAnsi" w:eastAsiaTheme="minorEastAsia" w:hAnsiTheme="minorHAnsi" w:cstheme="minorBidi"/>
          <w:noProof/>
          <w:lang w:eastAsia="ja-JP"/>
        </w:rPr>
        <w:tab/>
      </w:r>
      <w:r>
        <w:rPr>
          <w:noProof/>
        </w:rPr>
        <w:t>AO parameters</w:t>
      </w:r>
      <w:r>
        <w:rPr>
          <w:noProof/>
        </w:rPr>
        <w:tab/>
      </w:r>
      <w:r>
        <w:rPr>
          <w:noProof/>
        </w:rPr>
        <w:fldChar w:fldCharType="begin"/>
      </w:r>
      <w:r>
        <w:rPr>
          <w:noProof/>
        </w:rPr>
        <w:instrText xml:space="preserve"> PAGEREF _Toc338508385 \h </w:instrText>
      </w:r>
      <w:r>
        <w:rPr>
          <w:noProof/>
        </w:rPr>
      </w:r>
      <w:r>
        <w:rPr>
          <w:noProof/>
        </w:rPr>
        <w:fldChar w:fldCharType="separate"/>
      </w:r>
      <w:r>
        <w:rPr>
          <w:noProof/>
        </w:rPr>
        <w:t>32</w:t>
      </w:r>
      <w:r>
        <w:rPr>
          <w:noProof/>
        </w:rPr>
        <w:fldChar w:fldCharType="end"/>
      </w:r>
    </w:p>
    <w:p w14:paraId="5C7ED942"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7.2.4.</w:t>
      </w:r>
      <w:r>
        <w:rPr>
          <w:rFonts w:asciiTheme="minorHAnsi" w:eastAsiaTheme="minorEastAsia" w:hAnsiTheme="minorHAnsi" w:cstheme="minorBidi"/>
          <w:noProof/>
          <w:lang w:eastAsia="ja-JP"/>
        </w:rPr>
        <w:tab/>
      </w:r>
      <w:r>
        <w:rPr>
          <w:noProof/>
        </w:rPr>
        <w:t>AO loop open/close/pause</w:t>
      </w:r>
      <w:r>
        <w:rPr>
          <w:noProof/>
        </w:rPr>
        <w:tab/>
      </w:r>
      <w:r>
        <w:rPr>
          <w:noProof/>
        </w:rPr>
        <w:fldChar w:fldCharType="begin"/>
      </w:r>
      <w:r>
        <w:rPr>
          <w:noProof/>
        </w:rPr>
        <w:instrText xml:space="preserve"> PAGEREF _Toc338508386 \h </w:instrText>
      </w:r>
      <w:r>
        <w:rPr>
          <w:noProof/>
        </w:rPr>
      </w:r>
      <w:r>
        <w:rPr>
          <w:noProof/>
        </w:rPr>
        <w:fldChar w:fldCharType="separate"/>
      </w:r>
      <w:r>
        <w:rPr>
          <w:noProof/>
        </w:rPr>
        <w:t>33</w:t>
      </w:r>
      <w:r>
        <w:rPr>
          <w:noProof/>
        </w:rPr>
        <w:fldChar w:fldCharType="end"/>
      </w:r>
    </w:p>
    <w:p w14:paraId="0961AD32"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7.2.5.</w:t>
      </w:r>
      <w:r>
        <w:rPr>
          <w:rFonts w:asciiTheme="minorHAnsi" w:eastAsiaTheme="minorEastAsia" w:hAnsiTheme="minorHAnsi" w:cstheme="minorBidi"/>
          <w:noProof/>
          <w:lang w:eastAsia="ja-JP"/>
        </w:rPr>
        <w:tab/>
      </w:r>
      <w:r>
        <w:rPr>
          <w:noProof/>
        </w:rPr>
        <w:t>Rotator tracking</w:t>
      </w:r>
      <w:r>
        <w:rPr>
          <w:noProof/>
        </w:rPr>
        <w:tab/>
      </w:r>
      <w:r>
        <w:rPr>
          <w:noProof/>
        </w:rPr>
        <w:fldChar w:fldCharType="begin"/>
      </w:r>
      <w:r>
        <w:rPr>
          <w:noProof/>
        </w:rPr>
        <w:instrText xml:space="preserve"> PAGEREF _Toc338508387 \h </w:instrText>
      </w:r>
      <w:r>
        <w:rPr>
          <w:noProof/>
        </w:rPr>
      </w:r>
      <w:r>
        <w:rPr>
          <w:noProof/>
        </w:rPr>
        <w:fldChar w:fldCharType="separate"/>
      </w:r>
      <w:r>
        <w:rPr>
          <w:noProof/>
        </w:rPr>
        <w:t>34</w:t>
      </w:r>
      <w:r>
        <w:rPr>
          <w:noProof/>
        </w:rPr>
        <w:fldChar w:fldCharType="end"/>
      </w:r>
    </w:p>
    <w:p w14:paraId="033E0014"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7.2.6.</w:t>
      </w:r>
      <w:r>
        <w:rPr>
          <w:rFonts w:asciiTheme="minorHAnsi" w:eastAsiaTheme="minorEastAsia" w:hAnsiTheme="minorHAnsi" w:cstheme="minorBidi"/>
          <w:noProof/>
          <w:lang w:eastAsia="ja-JP"/>
        </w:rPr>
        <w:tab/>
      </w:r>
      <w:r>
        <w:rPr>
          <w:noProof/>
        </w:rPr>
        <w:t>Camera lens tracking</w:t>
      </w:r>
      <w:r>
        <w:rPr>
          <w:noProof/>
        </w:rPr>
        <w:tab/>
      </w:r>
      <w:r>
        <w:rPr>
          <w:noProof/>
        </w:rPr>
        <w:fldChar w:fldCharType="begin"/>
      </w:r>
      <w:r>
        <w:rPr>
          <w:noProof/>
        </w:rPr>
        <w:instrText xml:space="preserve"> PAGEREF _Toc338508388 \h </w:instrText>
      </w:r>
      <w:r>
        <w:rPr>
          <w:noProof/>
        </w:rPr>
      </w:r>
      <w:r>
        <w:rPr>
          <w:noProof/>
        </w:rPr>
        <w:fldChar w:fldCharType="separate"/>
      </w:r>
      <w:r>
        <w:rPr>
          <w:noProof/>
        </w:rPr>
        <w:t>34</w:t>
      </w:r>
      <w:r>
        <w:rPr>
          <w:noProof/>
        </w:rPr>
        <w:fldChar w:fldCharType="end"/>
      </w:r>
    </w:p>
    <w:p w14:paraId="7C95B97B"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7.2.7.</w:t>
      </w:r>
      <w:r>
        <w:rPr>
          <w:rFonts w:asciiTheme="minorHAnsi" w:eastAsiaTheme="minorEastAsia" w:hAnsiTheme="minorHAnsi" w:cstheme="minorBidi"/>
          <w:noProof/>
          <w:lang w:eastAsia="ja-JP"/>
        </w:rPr>
        <w:tab/>
      </w:r>
      <w:r>
        <w:rPr>
          <w:noProof/>
        </w:rPr>
        <w:t>ADC tracking</w:t>
      </w:r>
      <w:r>
        <w:rPr>
          <w:noProof/>
        </w:rPr>
        <w:tab/>
      </w:r>
      <w:r>
        <w:rPr>
          <w:noProof/>
        </w:rPr>
        <w:fldChar w:fldCharType="begin"/>
      </w:r>
      <w:r>
        <w:rPr>
          <w:noProof/>
        </w:rPr>
        <w:instrText xml:space="preserve"> PAGEREF _Toc338508389 \h </w:instrText>
      </w:r>
      <w:r>
        <w:rPr>
          <w:noProof/>
        </w:rPr>
      </w:r>
      <w:r>
        <w:rPr>
          <w:noProof/>
        </w:rPr>
        <w:fldChar w:fldCharType="separate"/>
      </w:r>
      <w:r>
        <w:rPr>
          <w:noProof/>
        </w:rPr>
        <w:t>34</w:t>
      </w:r>
      <w:r>
        <w:rPr>
          <w:noProof/>
        </w:rPr>
        <w:fldChar w:fldCharType="end"/>
      </w:r>
    </w:p>
    <w:p w14:paraId="16F9A910"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7.2.8.</w:t>
      </w:r>
      <w:r>
        <w:rPr>
          <w:rFonts w:asciiTheme="minorHAnsi" w:eastAsiaTheme="minorEastAsia" w:hAnsiTheme="minorHAnsi" w:cstheme="minorBidi"/>
          <w:noProof/>
          <w:lang w:eastAsia="ja-JP"/>
        </w:rPr>
        <w:tab/>
      </w:r>
      <w:r>
        <w:rPr>
          <w:noProof/>
        </w:rPr>
        <w:t>Anti drift</w:t>
      </w:r>
      <w:r>
        <w:rPr>
          <w:noProof/>
        </w:rPr>
        <w:tab/>
      </w:r>
      <w:r>
        <w:rPr>
          <w:noProof/>
        </w:rPr>
        <w:fldChar w:fldCharType="begin"/>
      </w:r>
      <w:r>
        <w:rPr>
          <w:noProof/>
        </w:rPr>
        <w:instrText xml:space="preserve"> PAGEREF _Toc338508390 \h </w:instrText>
      </w:r>
      <w:r>
        <w:rPr>
          <w:noProof/>
        </w:rPr>
      </w:r>
      <w:r>
        <w:rPr>
          <w:noProof/>
        </w:rPr>
        <w:fldChar w:fldCharType="separate"/>
      </w:r>
      <w:r>
        <w:rPr>
          <w:noProof/>
        </w:rPr>
        <w:t>35</w:t>
      </w:r>
      <w:r>
        <w:rPr>
          <w:noProof/>
        </w:rPr>
        <w:fldChar w:fldCharType="end"/>
      </w:r>
    </w:p>
    <w:p w14:paraId="02D77B4C"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7.2.9.</w:t>
      </w:r>
      <w:r>
        <w:rPr>
          <w:rFonts w:asciiTheme="minorHAnsi" w:eastAsiaTheme="minorEastAsia" w:hAnsiTheme="minorHAnsi" w:cstheme="minorBidi"/>
          <w:noProof/>
          <w:lang w:eastAsia="ja-JP"/>
        </w:rPr>
        <w:tab/>
      </w:r>
      <w:r>
        <w:rPr>
          <w:noProof/>
        </w:rPr>
        <w:t>Dark frame and slopenull acquisition</w:t>
      </w:r>
      <w:r>
        <w:rPr>
          <w:noProof/>
        </w:rPr>
        <w:tab/>
      </w:r>
      <w:r>
        <w:rPr>
          <w:noProof/>
        </w:rPr>
        <w:fldChar w:fldCharType="begin"/>
      </w:r>
      <w:r>
        <w:rPr>
          <w:noProof/>
        </w:rPr>
        <w:instrText xml:space="preserve"> PAGEREF _Toc338508391 \h </w:instrText>
      </w:r>
      <w:r>
        <w:rPr>
          <w:noProof/>
        </w:rPr>
      </w:r>
      <w:r>
        <w:rPr>
          <w:noProof/>
        </w:rPr>
        <w:fldChar w:fldCharType="separate"/>
      </w:r>
      <w:r>
        <w:rPr>
          <w:noProof/>
        </w:rPr>
        <w:t>35</w:t>
      </w:r>
      <w:r>
        <w:rPr>
          <w:noProof/>
        </w:rPr>
        <w:fldChar w:fldCharType="end"/>
      </w:r>
    </w:p>
    <w:p w14:paraId="1FA1B3BB"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7.2.10.</w:t>
      </w:r>
      <w:r>
        <w:rPr>
          <w:rFonts w:asciiTheme="minorHAnsi" w:eastAsiaTheme="minorEastAsia" w:hAnsiTheme="minorHAnsi" w:cstheme="minorBidi"/>
          <w:noProof/>
          <w:lang w:eastAsia="ja-JP"/>
        </w:rPr>
        <w:tab/>
      </w:r>
      <w:r>
        <w:rPr>
          <w:noProof/>
        </w:rPr>
        <w:t>Disturbance</w:t>
      </w:r>
      <w:r>
        <w:rPr>
          <w:noProof/>
        </w:rPr>
        <w:tab/>
      </w:r>
      <w:r>
        <w:rPr>
          <w:noProof/>
        </w:rPr>
        <w:fldChar w:fldCharType="begin"/>
      </w:r>
      <w:r>
        <w:rPr>
          <w:noProof/>
        </w:rPr>
        <w:instrText xml:space="preserve"> PAGEREF _Toc338508392 \h </w:instrText>
      </w:r>
      <w:r>
        <w:rPr>
          <w:noProof/>
        </w:rPr>
      </w:r>
      <w:r>
        <w:rPr>
          <w:noProof/>
        </w:rPr>
        <w:fldChar w:fldCharType="separate"/>
      </w:r>
      <w:r>
        <w:rPr>
          <w:noProof/>
        </w:rPr>
        <w:t>35</w:t>
      </w:r>
      <w:r>
        <w:rPr>
          <w:noProof/>
        </w:rPr>
        <w:fldChar w:fldCharType="end"/>
      </w:r>
    </w:p>
    <w:p w14:paraId="1978CB5B"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7.2.11.</w:t>
      </w:r>
      <w:r>
        <w:rPr>
          <w:rFonts w:asciiTheme="minorHAnsi" w:eastAsiaTheme="minorEastAsia" w:hAnsiTheme="minorHAnsi" w:cstheme="minorBidi"/>
          <w:noProof/>
          <w:lang w:eastAsia="ja-JP"/>
        </w:rPr>
        <w:tab/>
      </w:r>
      <w:r>
        <w:rPr>
          <w:noProof/>
        </w:rPr>
        <w:t>Offsets</w:t>
      </w:r>
      <w:r>
        <w:rPr>
          <w:noProof/>
        </w:rPr>
        <w:tab/>
      </w:r>
      <w:r>
        <w:rPr>
          <w:noProof/>
        </w:rPr>
        <w:fldChar w:fldCharType="begin"/>
      </w:r>
      <w:r>
        <w:rPr>
          <w:noProof/>
        </w:rPr>
        <w:instrText xml:space="preserve"> PAGEREF _Toc338508393 \h </w:instrText>
      </w:r>
      <w:r>
        <w:rPr>
          <w:noProof/>
        </w:rPr>
      </w:r>
      <w:r>
        <w:rPr>
          <w:noProof/>
        </w:rPr>
        <w:fldChar w:fldCharType="separate"/>
      </w:r>
      <w:r>
        <w:rPr>
          <w:noProof/>
        </w:rPr>
        <w:t>36</w:t>
      </w:r>
      <w:r>
        <w:rPr>
          <w:noProof/>
        </w:rPr>
        <w:fldChar w:fldCharType="end"/>
      </w:r>
    </w:p>
    <w:p w14:paraId="4A1E11F0"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7.2.12.</w:t>
      </w:r>
      <w:r>
        <w:rPr>
          <w:rFonts w:asciiTheme="minorHAnsi" w:eastAsiaTheme="minorEastAsia" w:hAnsiTheme="minorHAnsi" w:cstheme="minorBidi"/>
          <w:noProof/>
          <w:lang w:eastAsia="ja-JP"/>
        </w:rPr>
        <w:tab/>
      </w:r>
      <w:r>
        <w:rPr>
          <w:noProof/>
        </w:rPr>
        <w:t>WFS displays</w:t>
      </w:r>
      <w:r>
        <w:rPr>
          <w:noProof/>
        </w:rPr>
        <w:tab/>
      </w:r>
      <w:r>
        <w:rPr>
          <w:noProof/>
        </w:rPr>
        <w:fldChar w:fldCharType="begin"/>
      </w:r>
      <w:r>
        <w:rPr>
          <w:noProof/>
        </w:rPr>
        <w:instrText xml:space="preserve"> PAGEREF _Toc338508394 \h </w:instrText>
      </w:r>
      <w:r>
        <w:rPr>
          <w:noProof/>
        </w:rPr>
      </w:r>
      <w:r>
        <w:rPr>
          <w:noProof/>
        </w:rPr>
        <w:fldChar w:fldCharType="separate"/>
      </w:r>
      <w:r>
        <w:rPr>
          <w:noProof/>
        </w:rPr>
        <w:t>37</w:t>
      </w:r>
      <w:r>
        <w:rPr>
          <w:noProof/>
        </w:rPr>
        <w:fldChar w:fldCharType="end"/>
      </w:r>
    </w:p>
    <w:p w14:paraId="7EA300A5"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7.2.13.</w:t>
      </w:r>
      <w:r>
        <w:rPr>
          <w:rFonts w:asciiTheme="minorHAnsi" w:eastAsiaTheme="minorEastAsia" w:hAnsiTheme="minorHAnsi" w:cstheme="minorBidi"/>
          <w:noProof/>
          <w:lang w:eastAsia="ja-JP"/>
        </w:rPr>
        <w:tab/>
      </w:r>
      <w:r>
        <w:rPr>
          <w:noProof/>
        </w:rPr>
        <w:t>CCD display</w:t>
      </w:r>
      <w:r>
        <w:rPr>
          <w:noProof/>
        </w:rPr>
        <w:tab/>
      </w:r>
      <w:r>
        <w:rPr>
          <w:noProof/>
        </w:rPr>
        <w:fldChar w:fldCharType="begin"/>
      </w:r>
      <w:r>
        <w:rPr>
          <w:noProof/>
        </w:rPr>
        <w:instrText xml:space="preserve"> PAGEREF _Toc338508395 \h </w:instrText>
      </w:r>
      <w:r>
        <w:rPr>
          <w:noProof/>
        </w:rPr>
      </w:r>
      <w:r>
        <w:rPr>
          <w:noProof/>
        </w:rPr>
        <w:fldChar w:fldCharType="separate"/>
      </w:r>
      <w:r>
        <w:rPr>
          <w:noProof/>
        </w:rPr>
        <w:t>37</w:t>
      </w:r>
      <w:r>
        <w:rPr>
          <w:noProof/>
        </w:rPr>
        <w:fldChar w:fldCharType="end"/>
      </w:r>
    </w:p>
    <w:p w14:paraId="4E5CBFB0"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7.2.13.1.</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_Toc338508396 \h </w:instrText>
      </w:r>
      <w:r>
        <w:rPr>
          <w:noProof/>
        </w:rPr>
      </w:r>
      <w:r>
        <w:rPr>
          <w:noProof/>
        </w:rPr>
        <w:fldChar w:fldCharType="separate"/>
      </w:r>
      <w:r>
        <w:rPr>
          <w:noProof/>
        </w:rPr>
        <w:t>38</w:t>
      </w:r>
      <w:r>
        <w:rPr>
          <w:noProof/>
        </w:rPr>
        <w:fldChar w:fldCharType="end"/>
      </w:r>
    </w:p>
    <w:p w14:paraId="5732A59E" w14:textId="77777777" w:rsidR="00E03215" w:rsidRDefault="00E03215">
      <w:pPr>
        <w:pStyle w:val="TOC1"/>
        <w:tabs>
          <w:tab w:val="left" w:pos="42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WFS Hardware GUI</w:t>
      </w:r>
      <w:r>
        <w:rPr>
          <w:noProof/>
        </w:rPr>
        <w:tab/>
      </w:r>
      <w:r>
        <w:rPr>
          <w:noProof/>
        </w:rPr>
        <w:fldChar w:fldCharType="begin"/>
      </w:r>
      <w:r>
        <w:rPr>
          <w:noProof/>
        </w:rPr>
        <w:instrText xml:space="preserve"> PAGEREF _Toc338508397 \h </w:instrText>
      </w:r>
      <w:r>
        <w:rPr>
          <w:noProof/>
        </w:rPr>
      </w:r>
      <w:r>
        <w:rPr>
          <w:noProof/>
        </w:rPr>
        <w:fldChar w:fldCharType="separate"/>
      </w:r>
      <w:r>
        <w:rPr>
          <w:noProof/>
        </w:rPr>
        <w:t>39</w:t>
      </w:r>
      <w:r>
        <w:rPr>
          <w:noProof/>
        </w:rPr>
        <w:fldChar w:fldCharType="end"/>
      </w:r>
    </w:p>
    <w:p w14:paraId="4D0880B4"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8.1.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_Toc338508398 \h </w:instrText>
      </w:r>
      <w:r>
        <w:rPr>
          <w:noProof/>
        </w:rPr>
      </w:r>
      <w:r>
        <w:rPr>
          <w:noProof/>
        </w:rPr>
        <w:fldChar w:fldCharType="separate"/>
      </w:r>
      <w:r>
        <w:rPr>
          <w:noProof/>
        </w:rPr>
        <w:t>39</w:t>
      </w:r>
      <w:r>
        <w:rPr>
          <w:noProof/>
        </w:rPr>
        <w:fldChar w:fldCharType="end"/>
      </w:r>
    </w:p>
    <w:p w14:paraId="5A3E5F38"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8.2.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_Toc338508399 \h </w:instrText>
      </w:r>
      <w:r>
        <w:rPr>
          <w:noProof/>
        </w:rPr>
      </w:r>
      <w:r>
        <w:rPr>
          <w:noProof/>
        </w:rPr>
        <w:fldChar w:fldCharType="separate"/>
      </w:r>
      <w:r>
        <w:rPr>
          <w:noProof/>
        </w:rPr>
        <w:t>39</w:t>
      </w:r>
      <w:r>
        <w:rPr>
          <w:noProof/>
        </w:rPr>
        <w:fldChar w:fldCharType="end"/>
      </w:r>
    </w:p>
    <w:p w14:paraId="25D7BB6A"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8.2.1.</w:t>
      </w:r>
      <w:r>
        <w:rPr>
          <w:rFonts w:asciiTheme="minorHAnsi" w:eastAsiaTheme="minorEastAsia" w:hAnsiTheme="minorHAnsi" w:cstheme="minorBidi"/>
          <w:noProof/>
          <w:lang w:eastAsia="ja-JP"/>
        </w:rPr>
        <w:tab/>
      </w:r>
      <w:r>
        <w:rPr>
          <w:noProof/>
        </w:rPr>
        <w:t>Power controller</w:t>
      </w:r>
      <w:r>
        <w:rPr>
          <w:noProof/>
        </w:rPr>
        <w:tab/>
      </w:r>
      <w:r>
        <w:rPr>
          <w:noProof/>
        </w:rPr>
        <w:fldChar w:fldCharType="begin"/>
      </w:r>
      <w:r>
        <w:rPr>
          <w:noProof/>
        </w:rPr>
        <w:instrText xml:space="preserve"> PAGEREF _Toc338508400 \h </w:instrText>
      </w:r>
      <w:r>
        <w:rPr>
          <w:noProof/>
        </w:rPr>
      </w:r>
      <w:r>
        <w:rPr>
          <w:noProof/>
        </w:rPr>
        <w:fldChar w:fldCharType="separate"/>
      </w:r>
      <w:r>
        <w:rPr>
          <w:noProof/>
        </w:rPr>
        <w:t>40</w:t>
      </w:r>
      <w:r>
        <w:rPr>
          <w:noProof/>
        </w:rPr>
        <w:fldChar w:fldCharType="end"/>
      </w:r>
    </w:p>
    <w:p w14:paraId="603DA3B4"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8.2.2.</w:t>
      </w:r>
      <w:r>
        <w:rPr>
          <w:rFonts w:asciiTheme="minorHAnsi" w:eastAsiaTheme="minorEastAsia" w:hAnsiTheme="minorHAnsi" w:cstheme="minorBidi"/>
          <w:noProof/>
          <w:lang w:eastAsia="ja-JP"/>
        </w:rPr>
        <w:tab/>
      </w:r>
      <w:r>
        <w:rPr>
          <w:noProof/>
        </w:rPr>
        <w:t>CCD39</w:t>
      </w:r>
      <w:r>
        <w:rPr>
          <w:noProof/>
        </w:rPr>
        <w:tab/>
      </w:r>
      <w:r>
        <w:rPr>
          <w:noProof/>
        </w:rPr>
        <w:fldChar w:fldCharType="begin"/>
      </w:r>
      <w:r>
        <w:rPr>
          <w:noProof/>
        </w:rPr>
        <w:instrText xml:space="preserve"> PAGEREF _Toc338508401 \h </w:instrText>
      </w:r>
      <w:r>
        <w:rPr>
          <w:noProof/>
        </w:rPr>
      </w:r>
      <w:r>
        <w:rPr>
          <w:noProof/>
        </w:rPr>
        <w:fldChar w:fldCharType="separate"/>
      </w:r>
      <w:r>
        <w:rPr>
          <w:noProof/>
        </w:rPr>
        <w:t>41</w:t>
      </w:r>
      <w:r>
        <w:rPr>
          <w:noProof/>
        </w:rPr>
        <w:fldChar w:fldCharType="end"/>
      </w:r>
    </w:p>
    <w:p w14:paraId="37BE1432" w14:textId="77777777" w:rsidR="00E03215" w:rsidRDefault="00E03215">
      <w:pPr>
        <w:pStyle w:val="TOC3"/>
        <w:tabs>
          <w:tab w:val="left" w:pos="1440"/>
          <w:tab w:val="right" w:leader="dot" w:pos="9628"/>
        </w:tabs>
        <w:rPr>
          <w:rFonts w:asciiTheme="minorHAnsi" w:eastAsiaTheme="minorEastAsia" w:hAnsiTheme="minorHAnsi" w:cstheme="minorBidi"/>
          <w:noProof/>
          <w:lang w:eastAsia="ja-JP"/>
        </w:rPr>
      </w:pPr>
      <w:r>
        <w:rPr>
          <w:noProof/>
        </w:rPr>
        <w:t>8.2.2.1.</w:t>
      </w:r>
      <w:r>
        <w:rPr>
          <w:rFonts w:asciiTheme="minorHAnsi" w:eastAsiaTheme="minorEastAsia" w:hAnsiTheme="minorHAnsi" w:cstheme="minorBidi"/>
          <w:noProof/>
          <w:lang w:eastAsia="ja-JP"/>
        </w:rPr>
        <w:tab/>
      </w:r>
      <w:r>
        <w:rPr>
          <w:noProof/>
        </w:rPr>
        <w:t>Status</w:t>
      </w:r>
      <w:r>
        <w:rPr>
          <w:noProof/>
        </w:rPr>
        <w:tab/>
      </w:r>
      <w:r>
        <w:rPr>
          <w:noProof/>
        </w:rPr>
        <w:fldChar w:fldCharType="begin"/>
      </w:r>
      <w:r>
        <w:rPr>
          <w:noProof/>
        </w:rPr>
        <w:instrText xml:space="preserve"> PAGEREF _Toc338508402 \h </w:instrText>
      </w:r>
      <w:r>
        <w:rPr>
          <w:noProof/>
        </w:rPr>
      </w:r>
      <w:r>
        <w:rPr>
          <w:noProof/>
        </w:rPr>
        <w:fldChar w:fldCharType="separate"/>
      </w:r>
      <w:r>
        <w:rPr>
          <w:noProof/>
        </w:rPr>
        <w:t>41</w:t>
      </w:r>
      <w:r>
        <w:rPr>
          <w:noProof/>
        </w:rPr>
        <w:fldChar w:fldCharType="end"/>
      </w:r>
    </w:p>
    <w:p w14:paraId="121999E9" w14:textId="77777777" w:rsidR="00E03215" w:rsidRDefault="00E03215">
      <w:pPr>
        <w:pStyle w:val="TOC3"/>
        <w:tabs>
          <w:tab w:val="left" w:pos="1440"/>
          <w:tab w:val="right" w:leader="dot" w:pos="9628"/>
        </w:tabs>
        <w:rPr>
          <w:rFonts w:asciiTheme="minorHAnsi" w:eastAsiaTheme="minorEastAsia" w:hAnsiTheme="minorHAnsi" w:cstheme="minorBidi"/>
          <w:noProof/>
          <w:lang w:eastAsia="ja-JP"/>
        </w:rPr>
      </w:pPr>
      <w:r>
        <w:rPr>
          <w:noProof/>
        </w:rPr>
        <w:t>8.2.2.2.</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_Toc338508403 \h </w:instrText>
      </w:r>
      <w:r>
        <w:rPr>
          <w:noProof/>
        </w:rPr>
      </w:r>
      <w:r>
        <w:rPr>
          <w:noProof/>
        </w:rPr>
        <w:fldChar w:fldCharType="separate"/>
      </w:r>
      <w:r>
        <w:rPr>
          <w:noProof/>
        </w:rPr>
        <w:t>42</w:t>
      </w:r>
      <w:r>
        <w:rPr>
          <w:noProof/>
        </w:rPr>
        <w:fldChar w:fldCharType="end"/>
      </w:r>
    </w:p>
    <w:p w14:paraId="7B3227A7"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8.2.3.</w:t>
      </w:r>
      <w:r>
        <w:rPr>
          <w:rFonts w:asciiTheme="minorHAnsi" w:eastAsiaTheme="minorEastAsia" w:hAnsiTheme="minorHAnsi" w:cstheme="minorBidi"/>
          <w:noProof/>
          <w:lang w:eastAsia="ja-JP"/>
        </w:rPr>
        <w:tab/>
      </w:r>
      <w:r>
        <w:rPr>
          <w:noProof/>
        </w:rPr>
        <w:t>CCD47</w:t>
      </w:r>
      <w:r>
        <w:rPr>
          <w:noProof/>
        </w:rPr>
        <w:tab/>
      </w:r>
      <w:r>
        <w:rPr>
          <w:noProof/>
        </w:rPr>
        <w:fldChar w:fldCharType="begin"/>
      </w:r>
      <w:r>
        <w:rPr>
          <w:noProof/>
        </w:rPr>
        <w:instrText xml:space="preserve"> PAGEREF _Toc338508404 \h </w:instrText>
      </w:r>
      <w:r>
        <w:rPr>
          <w:noProof/>
        </w:rPr>
      </w:r>
      <w:r>
        <w:rPr>
          <w:noProof/>
        </w:rPr>
        <w:fldChar w:fldCharType="separate"/>
      </w:r>
      <w:r>
        <w:rPr>
          <w:noProof/>
        </w:rPr>
        <w:t>43</w:t>
      </w:r>
      <w:r>
        <w:rPr>
          <w:noProof/>
        </w:rPr>
        <w:fldChar w:fldCharType="end"/>
      </w:r>
    </w:p>
    <w:p w14:paraId="4E2831B8"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8.2.4.</w:t>
      </w:r>
      <w:r>
        <w:rPr>
          <w:rFonts w:asciiTheme="minorHAnsi" w:eastAsiaTheme="minorEastAsia" w:hAnsiTheme="minorHAnsi" w:cstheme="minorBidi"/>
          <w:noProof/>
          <w:lang w:eastAsia="ja-JP"/>
        </w:rPr>
        <w:tab/>
      </w:r>
      <w:r>
        <w:rPr>
          <w:noProof/>
        </w:rPr>
        <w:t>Filter wheel #1</w:t>
      </w:r>
      <w:r>
        <w:rPr>
          <w:noProof/>
        </w:rPr>
        <w:tab/>
      </w:r>
      <w:r>
        <w:rPr>
          <w:noProof/>
        </w:rPr>
        <w:fldChar w:fldCharType="begin"/>
      </w:r>
      <w:r>
        <w:rPr>
          <w:noProof/>
        </w:rPr>
        <w:instrText xml:space="preserve"> PAGEREF _Toc338508405 \h </w:instrText>
      </w:r>
      <w:r>
        <w:rPr>
          <w:noProof/>
        </w:rPr>
      </w:r>
      <w:r>
        <w:rPr>
          <w:noProof/>
        </w:rPr>
        <w:fldChar w:fldCharType="separate"/>
      </w:r>
      <w:r>
        <w:rPr>
          <w:noProof/>
        </w:rPr>
        <w:t>43</w:t>
      </w:r>
      <w:r>
        <w:rPr>
          <w:noProof/>
        </w:rPr>
        <w:fldChar w:fldCharType="end"/>
      </w:r>
    </w:p>
    <w:p w14:paraId="77084A04"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8.2.5.</w:t>
      </w:r>
      <w:r>
        <w:rPr>
          <w:rFonts w:asciiTheme="minorHAnsi" w:eastAsiaTheme="minorEastAsia" w:hAnsiTheme="minorHAnsi" w:cstheme="minorBidi"/>
          <w:noProof/>
          <w:lang w:eastAsia="ja-JP"/>
        </w:rPr>
        <w:tab/>
      </w:r>
      <w:r>
        <w:rPr>
          <w:noProof/>
        </w:rPr>
        <w:t>Filter wheel #2</w:t>
      </w:r>
      <w:r>
        <w:rPr>
          <w:noProof/>
        </w:rPr>
        <w:tab/>
      </w:r>
      <w:r>
        <w:rPr>
          <w:noProof/>
        </w:rPr>
        <w:fldChar w:fldCharType="begin"/>
      </w:r>
      <w:r>
        <w:rPr>
          <w:noProof/>
        </w:rPr>
        <w:instrText xml:space="preserve"> PAGEREF _Toc338508406 \h </w:instrText>
      </w:r>
      <w:r>
        <w:rPr>
          <w:noProof/>
        </w:rPr>
      </w:r>
      <w:r>
        <w:rPr>
          <w:noProof/>
        </w:rPr>
        <w:fldChar w:fldCharType="separate"/>
      </w:r>
      <w:r>
        <w:rPr>
          <w:noProof/>
        </w:rPr>
        <w:t>44</w:t>
      </w:r>
      <w:r>
        <w:rPr>
          <w:noProof/>
        </w:rPr>
        <w:fldChar w:fldCharType="end"/>
      </w:r>
    </w:p>
    <w:p w14:paraId="140C640E"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8.2.6.</w:t>
      </w:r>
      <w:r>
        <w:rPr>
          <w:rFonts w:asciiTheme="minorHAnsi" w:eastAsiaTheme="minorEastAsia" w:hAnsiTheme="minorHAnsi" w:cstheme="minorBidi"/>
          <w:noProof/>
          <w:lang w:eastAsia="ja-JP"/>
        </w:rPr>
        <w:tab/>
      </w:r>
      <w:r>
        <w:rPr>
          <w:noProof/>
        </w:rPr>
        <w:t>Status check</w:t>
      </w:r>
      <w:r>
        <w:rPr>
          <w:noProof/>
        </w:rPr>
        <w:tab/>
      </w:r>
      <w:r>
        <w:rPr>
          <w:noProof/>
        </w:rPr>
        <w:fldChar w:fldCharType="begin"/>
      </w:r>
      <w:r>
        <w:rPr>
          <w:noProof/>
        </w:rPr>
        <w:instrText xml:space="preserve"> PAGEREF _Toc338508407 \h </w:instrText>
      </w:r>
      <w:r>
        <w:rPr>
          <w:noProof/>
        </w:rPr>
      </w:r>
      <w:r>
        <w:rPr>
          <w:noProof/>
        </w:rPr>
        <w:fldChar w:fldCharType="separate"/>
      </w:r>
      <w:r>
        <w:rPr>
          <w:noProof/>
        </w:rPr>
        <w:t>44</w:t>
      </w:r>
      <w:r>
        <w:rPr>
          <w:noProof/>
        </w:rPr>
        <w:fldChar w:fldCharType="end"/>
      </w:r>
    </w:p>
    <w:p w14:paraId="3A673671"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8.2.7.</w:t>
      </w:r>
      <w:r>
        <w:rPr>
          <w:rFonts w:asciiTheme="minorHAnsi" w:eastAsiaTheme="minorEastAsia" w:hAnsiTheme="minorHAnsi" w:cstheme="minorBidi"/>
          <w:noProof/>
          <w:lang w:eastAsia="ja-JP"/>
        </w:rPr>
        <w:tab/>
      </w:r>
      <w:r>
        <w:rPr>
          <w:noProof/>
        </w:rPr>
        <w:t>Temperatures</w:t>
      </w:r>
      <w:r>
        <w:rPr>
          <w:noProof/>
        </w:rPr>
        <w:tab/>
      </w:r>
      <w:r>
        <w:rPr>
          <w:noProof/>
        </w:rPr>
        <w:fldChar w:fldCharType="begin"/>
      </w:r>
      <w:r>
        <w:rPr>
          <w:noProof/>
        </w:rPr>
        <w:instrText xml:space="preserve"> PAGEREF _Toc338508408 \h </w:instrText>
      </w:r>
      <w:r>
        <w:rPr>
          <w:noProof/>
        </w:rPr>
      </w:r>
      <w:r>
        <w:rPr>
          <w:noProof/>
        </w:rPr>
        <w:fldChar w:fldCharType="separate"/>
      </w:r>
      <w:r>
        <w:rPr>
          <w:noProof/>
        </w:rPr>
        <w:t>45</w:t>
      </w:r>
      <w:r>
        <w:rPr>
          <w:noProof/>
        </w:rPr>
        <w:fldChar w:fldCharType="end"/>
      </w:r>
    </w:p>
    <w:p w14:paraId="24A06039"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8.2.8.</w:t>
      </w:r>
      <w:r>
        <w:rPr>
          <w:rFonts w:asciiTheme="minorHAnsi" w:eastAsiaTheme="minorEastAsia" w:hAnsiTheme="minorHAnsi" w:cstheme="minorBidi"/>
          <w:noProof/>
          <w:lang w:eastAsia="ja-JP"/>
        </w:rPr>
        <w:tab/>
      </w:r>
      <w:r>
        <w:rPr>
          <w:noProof/>
        </w:rPr>
        <w:t>Tip-tilt</w:t>
      </w:r>
      <w:r>
        <w:rPr>
          <w:noProof/>
        </w:rPr>
        <w:tab/>
      </w:r>
      <w:r>
        <w:rPr>
          <w:noProof/>
        </w:rPr>
        <w:fldChar w:fldCharType="begin"/>
      </w:r>
      <w:r>
        <w:rPr>
          <w:noProof/>
        </w:rPr>
        <w:instrText xml:space="preserve"> PAGEREF _Toc338508409 \h </w:instrText>
      </w:r>
      <w:r>
        <w:rPr>
          <w:noProof/>
        </w:rPr>
      </w:r>
      <w:r>
        <w:rPr>
          <w:noProof/>
        </w:rPr>
        <w:fldChar w:fldCharType="separate"/>
      </w:r>
      <w:r>
        <w:rPr>
          <w:noProof/>
        </w:rPr>
        <w:t>46</w:t>
      </w:r>
      <w:r>
        <w:rPr>
          <w:noProof/>
        </w:rPr>
        <w:fldChar w:fldCharType="end"/>
      </w:r>
    </w:p>
    <w:p w14:paraId="37983603"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8.2.9.</w:t>
      </w:r>
      <w:r>
        <w:rPr>
          <w:rFonts w:asciiTheme="minorHAnsi" w:eastAsiaTheme="minorEastAsia" w:hAnsiTheme="minorHAnsi" w:cstheme="minorBidi"/>
          <w:noProof/>
          <w:lang w:eastAsia="ja-JP"/>
        </w:rPr>
        <w:tab/>
      </w:r>
      <w:r>
        <w:rPr>
          <w:noProof/>
        </w:rPr>
        <w:t>Tip-tilt low level</w:t>
      </w:r>
      <w:r>
        <w:rPr>
          <w:noProof/>
        </w:rPr>
        <w:tab/>
      </w:r>
      <w:r>
        <w:rPr>
          <w:noProof/>
        </w:rPr>
        <w:fldChar w:fldCharType="begin"/>
      </w:r>
      <w:r>
        <w:rPr>
          <w:noProof/>
        </w:rPr>
        <w:instrText xml:space="preserve"> PAGEREF _Toc338508410 \h </w:instrText>
      </w:r>
      <w:r>
        <w:rPr>
          <w:noProof/>
        </w:rPr>
      </w:r>
      <w:r>
        <w:rPr>
          <w:noProof/>
        </w:rPr>
        <w:fldChar w:fldCharType="separate"/>
      </w:r>
      <w:r>
        <w:rPr>
          <w:noProof/>
        </w:rPr>
        <w:t>48</w:t>
      </w:r>
      <w:r>
        <w:rPr>
          <w:noProof/>
        </w:rPr>
        <w:fldChar w:fldCharType="end"/>
      </w:r>
    </w:p>
    <w:p w14:paraId="655CD99E"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8.2.10.</w:t>
      </w:r>
      <w:r>
        <w:rPr>
          <w:rFonts w:asciiTheme="minorHAnsi" w:eastAsiaTheme="minorEastAsia" w:hAnsiTheme="minorHAnsi" w:cstheme="minorBidi"/>
          <w:noProof/>
          <w:lang w:eastAsia="ja-JP"/>
        </w:rPr>
        <w:tab/>
      </w:r>
      <w:r>
        <w:rPr>
          <w:noProof/>
        </w:rPr>
        <w:t>Pupil rerotator</w:t>
      </w:r>
      <w:r>
        <w:rPr>
          <w:noProof/>
        </w:rPr>
        <w:tab/>
      </w:r>
      <w:r>
        <w:rPr>
          <w:noProof/>
        </w:rPr>
        <w:fldChar w:fldCharType="begin"/>
      </w:r>
      <w:r>
        <w:rPr>
          <w:noProof/>
        </w:rPr>
        <w:instrText xml:space="preserve"> PAGEREF _Toc338508411 \h </w:instrText>
      </w:r>
      <w:r>
        <w:rPr>
          <w:noProof/>
        </w:rPr>
      </w:r>
      <w:r>
        <w:rPr>
          <w:noProof/>
        </w:rPr>
        <w:fldChar w:fldCharType="separate"/>
      </w:r>
      <w:r>
        <w:rPr>
          <w:noProof/>
        </w:rPr>
        <w:t>48</w:t>
      </w:r>
      <w:r>
        <w:rPr>
          <w:noProof/>
        </w:rPr>
        <w:fldChar w:fldCharType="end"/>
      </w:r>
    </w:p>
    <w:p w14:paraId="36157C02"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8.2.11.</w:t>
      </w:r>
      <w:r>
        <w:rPr>
          <w:rFonts w:asciiTheme="minorHAnsi" w:eastAsiaTheme="minorEastAsia" w:hAnsiTheme="minorHAnsi" w:cstheme="minorBidi"/>
          <w:noProof/>
          <w:lang w:eastAsia="ja-JP"/>
        </w:rPr>
        <w:tab/>
      </w:r>
      <w:r>
        <w:rPr>
          <w:noProof/>
        </w:rPr>
        <w:t>Cube stage</w:t>
      </w:r>
      <w:r>
        <w:rPr>
          <w:noProof/>
        </w:rPr>
        <w:tab/>
      </w:r>
      <w:r>
        <w:rPr>
          <w:noProof/>
        </w:rPr>
        <w:fldChar w:fldCharType="begin"/>
      </w:r>
      <w:r>
        <w:rPr>
          <w:noProof/>
        </w:rPr>
        <w:instrText xml:space="preserve"> PAGEREF _Toc338508412 \h </w:instrText>
      </w:r>
      <w:r>
        <w:rPr>
          <w:noProof/>
        </w:rPr>
      </w:r>
      <w:r>
        <w:rPr>
          <w:noProof/>
        </w:rPr>
        <w:fldChar w:fldCharType="separate"/>
      </w:r>
      <w:r>
        <w:rPr>
          <w:noProof/>
        </w:rPr>
        <w:t>49</w:t>
      </w:r>
      <w:r>
        <w:rPr>
          <w:noProof/>
        </w:rPr>
        <w:fldChar w:fldCharType="end"/>
      </w:r>
    </w:p>
    <w:p w14:paraId="71432AFF"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8.2.12.</w:t>
      </w:r>
      <w:r>
        <w:rPr>
          <w:rFonts w:asciiTheme="minorHAnsi" w:eastAsiaTheme="minorEastAsia" w:hAnsiTheme="minorHAnsi" w:cstheme="minorBidi"/>
          <w:noProof/>
          <w:lang w:eastAsia="ja-JP"/>
        </w:rPr>
        <w:tab/>
      </w:r>
      <w:r>
        <w:rPr>
          <w:noProof/>
        </w:rPr>
        <w:t>Cube rotator</w:t>
      </w:r>
      <w:r>
        <w:rPr>
          <w:noProof/>
        </w:rPr>
        <w:tab/>
      </w:r>
      <w:r>
        <w:rPr>
          <w:noProof/>
        </w:rPr>
        <w:fldChar w:fldCharType="begin"/>
      </w:r>
      <w:r>
        <w:rPr>
          <w:noProof/>
        </w:rPr>
        <w:instrText xml:space="preserve"> PAGEREF _Toc338508413 \h </w:instrText>
      </w:r>
      <w:r>
        <w:rPr>
          <w:noProof/>
        </w:rPr>
      </w:r>
      <w:r>
        <w:rPr>
          <w:noProof/>
        </w:rPr>
        <w:fldChar w:fldCharType="separate"/>
      </w:r>
      <w:r>
        <w:rPr>
          <w:noProof/>
        </w:rPr>
        <w:t>50</w:t>
      </w:r>
      <w:r>
        <w:rPr>
          <w:noProof/>
        </w:rPr>
        <w:fldChar w:fldCharType="end"/>
      </w:r>
    </w:p>
    <w:p w14:paraId="38D56369"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8.2.13.</w:t>
      </w:r>
      <w:r>
        <w:rPr>
          <w:rFonts w:asciiTheme="minorHAnsi" w:eastAsiaTheme="minorEastAsia" w:hAnsiTheme="minorHAnsi" w:cstheme="minorBidi"/>
          <w:noProof/>
          <w:lang w:eastAsia="ja-JP"/>
        </w:rPr>
        <w:tab/>
      </w:r>
      <w:r>
        <w:rPr>
          <w:noProof/>
        </w:rPr>
        <w:t>Bayside stages</w:t>
      </w:r>
      <w:r>
        <w:rPr>
          <w:noProof/>
        </w:rPr>
        <w:tab/>
      </w:r>
      <w:r>
        <w:rPr>
          <w:noProof/>
        </w:rPr>
        <w:fldChar w:fldCharType="begin"/>
      </w:r>
      <w:r>
        <w:rPr>
          <w:noProof/>
        </w:rPr>
        <w:instrText xml:space="preserve"> PAGEREF _Toc338508414 \h </w:instrText>
      </w:r>
      <w:r>
        <w:rPr>
          <w:noProof/>
        </w:rPr>
      </w:r>
      <w:r>
        <w:rPr>
          <w:noProof/>
        </w:rPr>
        <w:fldChar w:fldCharType="separate"/>
      </w:r>
      <w:r>
        <w:rPr>
          <w:noProof/>
        </w:rPr>
        <w:t>51</w:t>
      </w:r>
      <w:r>
        <w:rPr>
          <w:noProof/>
        </w:rPr>
        <w:fldChar w:fldCharType="end"/>
      </w:r>
    </w:p>
    <w:p w14:paraId="6D5386D6"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8.2.13.1.</w:t>
      </w:r>
      <w:r>
        <w:rPr>
          <w:rFonts w:asciiTheme="minorHAnsi" w:eastAsiaTheme="minorEastAsia" w:hAnsiTheme="minorHAnsi" w:cstheme="minorBidi"/>
          <w:noProof/>
          <w:lang w:eastAsia="ja-JP"/>
        </w:rPr>
        <w:tab/>
      </w:r>
      <w:r>
        <w:rPr>
          <w:noProof/>
        </w:rPr>
        <w:t>Displays</w:t>
      </w:r>
      <w:r>
        <w:rPr>
          <w:noProof/>
        </w:rPr>
        <w:tab/>
      </w:r>
      <w:r>
        <w:rPr>
          <w:noProof/>
        </w:rPr>
        <w:fldChar w:fldCharType="begin"/>
      </w:r>
      <w:r>
        <w:rPr>
          <w:noProof/>
        </w:rPr>
        <w:instrText xml:space="preserve"> PAGEREF _Toc338508415 \h </w:instrText>
      </w:r>
      <w:r>
        <w:rPr>
          <w:noProof/>
        </w:rPr>
      </w:r>
      <w:r>
        <w:rPr>
          <w:noProof/>
        </w:rPr>
        <w:fldChar w:fldCharType="separate"/>
      </w:r>
      <w:r>
        <w:rPr>
          <w:noProof/>
        </w:rPr>
        <w:t>52</w:t>
      </w:r>
      <w:r>
        <w:rPr>
          <w:noProof/>
        </w:rPr>
        <w:fldChar w:fldCharType="end"/>
      </w:r>
    </w:p>
    <w:p w14:paraId="3868BBD3"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8.2.13.2.</w:t>
      </w:r>
      <w:r>
        <w:rPr>
          <w:rFonts w:asciiTheme="minorHAnsi" w:eastAsiaTheme="minorEastAsia" w:hAnsiTheme="minorHAnsi" w:cstheme="minorBidi"/>
          <w:noProof/>
          <w:lang w:eastAsia="ja-JP"/>
        </w:rPr>
        <w:tab/>
      </w:r>
      <w:r>
        <w:rPr>
          <w:noProof/>
        </w:rPr>
        <w:t>Controls</w:t>
      </w:r>
      <w:r>
        <w:rPr>
          <w:noProof/>
        </w:rPr>
        <w:tab/>
      </w:r>
      <w:r>
        <w:rPr>
          <w:noProof/>
        </w:rPr>
        <w:fldChar w:fldCharType="begin"/>
      </w:r>
      <w:r>
        <w:rPr>
          <w:noProof/>
        </w:rPr>
        <w:instrText xml:space="preserve"> PAGEREF _Toc338508416 \h </w:instrText>
      </w:r>
      <w:r>
        <w:rPr>
          <w:noProof/>
        </w:rPr>
      </w:r>
      <w:r>
        <w:rPr>
          <w:noProof/>
        </w:rPr>
        <w:fldChar w:fldCharType="separate"/>
      </w:r>
      <w:r>
        <w:rPr>
          <w:noProof/>
        </w:rPr>
        <w:t>53</w:t>
      </w:r>
      <w:r>
        <w:rPr>
          <w:noProof/>
        </w:rPr>
        <w:fldChar w:fldCharType="end"/>
      </w:r>
    </w:p>
    <w:p w14:paraId="24FA5FB3"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8.2.14.</w:t>
      </w:r>
      <w:r>
        <w:rPr>
          <w:rFonts w:asciiTheme="minorHAnsi" w:eastAsiaTheme="minorEastAsia" w:hAnsiTheme="minorHAnsi" w:cstheme="minorBidi"/>
          <w:noProof/>
          <w:lang w:eastAsia="ja-JP"/>
        </w:rPr>
        <w:tab/>
      </w:r>
      <w:r>
        <w:rPr>
          <w:noProof/>
        </w:rPr>
        <w:t>Source lamp</w:t>
      </w:r>
      <w:r>
        <w:rPr>
          <w:noProof/>
        </w:rPr>
        <w:tab/>
      </w:r>
      <w:r>
        <w:rPr>
          <w:noProof/>
        </w:rPr>
        <w:fldChar w:fldCharType="begin"/>
      </w:r>
      <w:r>
        <w:rPr>
          <w:noProof/>
        </w:rPr>
        <w:instrText xml:space="preserve"> PAGEREF _Toc338508417 \h </w:instrText>
      </w:r>
      <w:r>
        <w:rPr>
          <w:noProof/>
        </w:rPr>
      </w:r>
      <w:r>
        <w:rPr>
          <w:noProof/>
        </w:rPr>
        <w:fldChar w:fldCharType="separate"/>
      </w:r>
      <w:r>
        <w:rPr>
          <w:noProof/>
        </w:rPr>
        <w:t>53</w:t>
      </w:r>
      <w:r>
        <w:rPr>
          <w:noProof/>
        </w:rPr>
        <w:fldChar w:fldCharType="end"/>
      </w:r>
    </w:p>
    <w:p w14:paraId="34362BE5"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8.2.15.</w:t>
      </w:r>
      <w:r>
        <w:rPr>
          <w:rFonts w:asciiTheme="minorHAnsi" w:eastAsiaTheme="minorEastAsia" w:hAnsiTheme="minorHAnsi" w:cstheme="minorBidi"/>
          <w:noProof/>
          <w:lang w:eastAsia="ja-JP"/>
        </w:rPr>
        <w:tab/>
      </w:r>
      <w:r>
        <w:rPr>
          <w:noProof/>
        </w:rPr>
        <w:t>Camera lens</w:t>
      </w:r>
      <w:r>
        <w:rPr>
          <w:noProof/>
        </w:rPr>
        <w:tab/>
      </w:r>
      <w:r>
        <w:rPr>
          <w:noProof/>
        </w:rPr>
        <w:fldChar w:fldCharType="begin"/>
      </w:r>
      <w:r>
        <w:rPr>
          <w:noProof/>
        </w:rPr>
        <w:instrText xml:space="preserve"> PAGEREF _Toc338508418 \h </w:instrText>
      </w:r>
      <w:r>
        <w:rPr>
          <w:noProof/>
        </w:rPr>
      </w:r>
      <w:r>
        <w:rPr>
          <w:noProof/>
        </w:rPr>
        <w:fldChar w:fldCharType="separate"/>
      </w:r>
      <w:r>
        <w:rPr>
          <w:noProof/>
        </w:rPr>
        <w:t>53</w:t>
      </w:r>
      <w:r>
        <w:rPr>
          <w:noProof/>
        </w:rPr>
        <w:fldChar w:fldCharType="end"/>
      </w:r>
    </w:p>
    <w:p w14:paraId="1D3ED02D"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8.2.16.</w:t>
      </w:r>
      <w:r>
        <w:rPr>
          <w:rFonts w:asciiTheme="minorHAnsi" w:eastAsiaTheme="minorEastAsia" w:hAnsiTheme="minorHAnsi" w:cstheme="minorBidi"/>
          <w:noProof/>
          <w:lang w:eastAsia="ja-JP"/>
        </w:rPr>
        <w:tab/>
      </w:r>
      <w:r>
        <w:rPr>
          <w:noProof/>
        </w:rPr>
        <w:t>ADC wheels #1 and #2</w:t>
      </w:r>
      <w:r>
        <w:rPr>
          <w:noProof/>
        </w:rPr>
        <w:tab/>
      </w:r>
      <w:r>
        <w:rPr>
          <w:noProof/>
        </w:rPr>
        <w:fldChar w:fldCharType="begin"/>
      </w:r>
      <w:r>
        <w:rPr>
          <w:noProof/>
        </w:rPr>
        <w:instrText xml:space="preserve"> PAGEREF _Toc338508419 \h </w:instrText>
      </w:r>
      <w:r>
        <w:rPr>
          <w:noProof/>
        </w:rPr>
      </w:r>
      <w:r>
        <w:rPr>
          <w:noProof/>
        </w:rPr>
        <w:fldChar w:fldCharType="separate"/>
      </w:r>
      <w:r>
        <w:rPr>
          <w:noProof/>
        </w:rPr>
        <w:t>54</w:t>
      </w:r>
      <w:r>
        <w:rPr>
          <w:noProof/>
        </w:rPr>
        <w:fldChar w:fldCharType="end"/>
      </w:r>
    </w:p>
    <w:p w14:paraId="0DC51BFA"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8.2.17.</w:t>
      </w:r>
      <w:r>
        <w:rPr>
          <w:rFonts w:asciiTheme="minorHAnsi" w:eastAsiaTheme="minorEastAsia" w:hAnsiTheme="minorHAnsi" w:cstheme="minorBidi"/>
          <w:noProof/>
          <w:lang w:eastAsia="ja-JP"/>
        </w:rPr>
        <w:tab/>
      </w:r>
      <w:r>
        <w:rPr>
          <w:noProof/>
        </w:rPr>
        <w:t>ADC high-level</w:t>
      </w:r>
      <w:r>
        <w:rPr>
          <w:noProof/>
        </w:rPr>
        <w:tab/>
      </w:r>
      <w:r>
        <w:rPr>
          <w:noProof/>
        </w:rPr>
        <w:fldChar w:fldCharType="begin"/>
      </w:r>
      <w:r>
        <w:rPr>
          <w:noProof/>
        </w:rPr>
        <w:instrText xml:space="preserve"> PAGEREF _Toc338508420 \h </w:instrText>
      </w:r>
      <w:r>
        <w:rPr>
          <w:noProof/>
        </w:rPr>
      </w:r>
      <w:r>
        <w:rPr>
          <w:noProof/>
        </w:rPr>
        <w:fldChar w:fldCharType="separate"/>
      </w:r>
      <w:r>
        <w:rPr>
          <w:noProof/>
        </w:rPr>
        <w:t>55</w:t>
      </w:r>
      <w:r>
        <w:rPr>
          <w:noProof/>
        </w:rPr>
        <w:fldChar w:fldCharType="end"/>
      </w:r>
    </w:p>
    <w:p w14:paraId="5DCF0030"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8.2.18.</w:t>
      </w:r>
      <w:r>
        <w:rPr>
          <w:rFonts w:asciiTheme="minorHAnsi" w:eastAsiaTheme="minorEastAsia" w:hAnsiTheme="minorHAnsi" w:cstheme="minorBidi"/>
          <w:noProof/>
          <w:lang w:eastAsia="ja-JP"/>
        </w:rPr>
        <w:tab/>
      </w:r>
      <w:r>
        <w:rPr>
          <w:noProof/>
        </w:rPr>
        <w:t>Board setup</w:t>
      </w:r>
      <w:r>
        <w:rPr>
          <w:noProof/>
        </w:rPr>
        <w:tab/>
      </w:r>
      <w:r>
        <w:rPr>
          <w:noProof/>
        </w:rPr>
        <w:fldChar w:fldCharType="begin"/>
      </w:r>
      <w:r>
        <w:rPr>
          <w:noProof/>
        </w:rPr>
        <w:instrText xml:space="preserve"> PAGEREF _Toc338508421 \h </w:instrText>
      </w:r>
      <w:r>
        <w:rPr>
          <w:noProof/>
        </w:rPr>
      </w:r>
      <w:r>
        <w:rPr>
          <w:noProof/>
        </w:rPr>
        <w:fldChar w:fldCharType="separate"/>
      </w:r>
      <w:r>
        <w:rPr>
          <w:noProof/>
        </w:rPr>
        <w:t>56</w:t>
      </w:r>
      <w:r>
        <w:rPr>
          <w:noProof/>
        </w:rPr>
        <w:fldChar w:fldCharType="end"/>
      </w:r>
    </w:p>
    <w:p w14:paraId="69471E62"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8.2.19.</w:t>
      </w:r>
      <w:r>
        <w:rPr>
          <w:rFonts w:asciiTheme="minorHAnsi" w:eastAsiaTheme="minorEastAsia" w:hAnsiTheme="minorHAnsi" w:cstheme="minorBidi"/>
          <w:noProof/>
          <w:lang w:eastAsia="ja-JP"/>
        </w:rPr>
        <w:tab/>
      </w:r>
      <w:r>
        <w:rPr>
          <w:noProof/>
        </w:rPr>
        <w:t>System tests</w:t>
      </w:r>
      <w:r>
        <w:rPr>
          <w:noProof/>
        </w:rPr>
        <w:tab/>
      </w:r>
      <w:r>
        <w:rPr>
          <w:noProof/>
        </w:rPr>
        <w:fldChar w:fldCharType="begin"/>
      </w:r>
      <w:r>
        <w:rPr>
          <w:noProof/>
        </w:rPr>
        <w:instrText xml:space="preserve"> PAGEREF _Toc338508422 \h </w:instrText>
      </w:r>
      <w:r>
        <w:rPr>
          <w:noProof/>
        </w:rPr>
      </w:r>
      <w:r>
        <w:rPr>
          <w:noProof/>
        </w:rPr>
        <w:fldChar w:fldCharType="separate"/>
      </w:r>
      <w:r>
        <w:rPr>
          <w:noProof/>
        </w:rPr>
        <w:t>58</w:t>
      </w:r>
      <w:r>
        <w:rPr>
          <w:noProof/>
        </w:rPr>
        <w:fldChar w:fldCharType="end"/>
      </w:r>
    </w:p>
    <w:p w14:paraId="6865737C"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8.2.20.</w:t>
      </w:r>
      <w:r>
        <w:rPr>
          <w:rFonts w:asciiTheme="minorHAnsi" w:eastAsiaTheme="minorEastAsia" w:hAnsiTheme="minorHAnsi" w:cstheme="minorBidi"/>
          <w:noProof/>
          <w:lang w:eastAsia="ja-JP"/>
        </w:rPr>
        <w:tab/>
      </w:r>
      <w:r>
        <w:rPr>
          <w:noProof/>
        </w:rPr>
        <w:t>Quick selection</w:t>
      </w:r>
      <w:r>
        <w:rPr>
          <w:noProof/>
        </w:rPr>
        <w:tab/>
      </w:r>
      <w:r>
        <w:rPr>
          <w:noProof/>
        </w:rPr>
        <w:fldChar w:fldCharType="begin"/>
      </w:r>
      <w:r>
        <w:rPr>
          <w:noProof/>
        </w:rPr>
        <w:instrText xml:space="preserve"> PAGEREF _Toc338508423 \h </w:instrText>
      </w:r>
      <w:r>
        <w:rPr>
          <w:noProof/>
        </w:rPr>
      </w:r>
      <w:r>
        <w:rPr>
          <w:noProof/>
        </w:rPr>
        <w:fldChar w:fldCharType="separate"/>
      </w:r>
      <w:r>
        <w:rPr>
          <w:noProof/>
        </w:rPr>
        <w:t>58</w:t>
      </w:r>
      <w:r>
        <w:rPr>
          <w:noProof/>
        </w:rPr>
        <w:fldChar w:fldCharType="end"/>
      </w:r>
    </w:p>
    <w:p w14:paraId="170C4CBE" w14:textId="77777777" w:rsidR="00E03215" w:rsidRDefault="00E03215">
      <w:pPr>
        <w:pStyle w:val="TOC1"/>
        <w:tabs>
          <w:tab w:val="left" w:pos="42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AdSec operation</w:t>
      </w:r>
      <w:r>
        <w:rPr>
          <w:noProof/>
        </w:rPr>
        <w:tab/>
      </w:r>
      <w:r>
        <w:rPr>
          <w:noProof/>
        </w:rPr>
        <w:fldChar w:fldCharType="begin"/>
      </w:r>
      <w:r>
        <w:rPr>
          <w:noProof/>
        </w:rPr>
        <w:instrText xml:space="preserve"> PAGEREF _Toc338508424 \h </w:instrText>
      </w:r>
      <w:r>
        <w:rPr>
          <w:noProof/>
        </w:rPr>
      </w:r>
      <w:r>
        <w:rPr>
          <w:noProof/>
        </w:rPr>
        <w:fldChar w:fldCharType="separate"/>
      </w:r>
      <w:r>
        <w:rPr>
          <w:noProof/>
        </w:rPr>
        <w:t>58</w:t>
      </w:r>
      <w:r>
        <w:rPr>
          <w:noProof/>
        </w:rPr>
        <w:fldChar w:fldCharType="end"/>
      </w:r>
    </w:p>
    <w:p w14:paraId="4DE8CFB1"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9.1.</w:t>
      </w:r>
      <w:r>
        <w:rPr>
          <w:rFonts w:asciiTheme="minorHAnsi" w:eastAsiaTheme="minorEastAsia" w:hAnsiTheme="minorHAnsi" w:cstheme="minorBidi"/>
          <w:noProof/>
          <w:lang w:eastAsia="ja-JP"/>
        </w:rPr>
        <w:tab/>
      </w:r>
      <w:r>
        <w:rPr>
          <w:noProof/>
        </w:rPr>
        <w:t>Safety Remarks</w:t>
      </w:r>
      <w:r>
        <w:rPr>
          <w:noProof/>
        </w:rPr>
        <w:tab/>
      </w:r>
      <w:r>
        <w:rPr>
          <w:noProof/>
        </w:rPr>
        <w:fldChar w:fldCharType="begin"/>
      </w:r>
      <w:r>
        <w:rPr>
          <w:noProof/>
        </w:rPr>
        <w:instrText xml:space="preserve"> PAGEREF _Toc338508425 \h </w:instrText>
      </w:r>
      <w:r>
        <w:rPr>
          <w:noProof/>
        </w:rPr>
      </w:r>
      <w:r>
        <w:rPr>
          <w:noProof/>
        </w:rPr>
        <w:fldChar w:fldCharType="separate"/>
      </w:r>
      <w:r>
        <w:rPr>
          <w:noProof/>
        </w:rPr>
        <w:t>58</w:t>
      </w:r>
      <w:r>
        <w:rPr>
          <w:noProof/>
        </w:rPr>
        <w:fldChar w:fldCharType="end"/>
      </w:r>
    </w:p>
    <w:p w14:paraId="77749BC1"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9.2.</w:t>
      </w:r>
      <w:r>
        <w:rPr>
          <w:rFonts w:asciiTheme="minorHAnsi" w:eastAsiaTheme="minorEastAsia" w:hAnsiTheme="minorHAnsi" w:cstheme="minorBidi"/>
          <w:noProof/>
          <w:lang w:eastAsia="ja-JP"/>
        </w:rPr>
        <w:tab/>
      </w:r>
      <w:r>
        <w:rPr>
          <w:noProof/>
        </w:rPr>
        <w:t>Quick start with AOS GUI (from BP4 built ahead)</w:t>
      </w:r>
      <w:r>
        <w:rPr>
          <w:noProof/>
        </w:rPr>
        <w:tab/>
      </w:r>
      <w:r>
        <w:rPr>
          <w:noProof/>
        </w:rPr>
        <w:fldChar w:fldCharType="begin"/>
      </w:r>
      <w:r>
        <w:rPr>
          <w:noProof/>
        </w:rPr>
        <w:instrText xml:space="preserve"> PAGEREF _Toc338508426 \h </w:instrText>
      </w:r>
      <w:r>
        <w:rPr>
          <w:noProof/>
        </w:rPr>
      </w:r>
      <w:r>
        <w:rPr>
          <w:noProof/>
        </w:rPr>
        <w:fldChar w:fldCharType="separate"/>
      </w:r>
      <w:r>
        <w:rPr>
          <w:noProof/>
        </w:rPr>
        <w:t>59</w:t>
      </w:r>
      <w:r>
        <w:rPr>
          <w:noProof/>
        </w:rPr>
        <w:fldChar w:fldCharType="end"/>
      </w:r>
    </w:p>
    <w:p w14:paraId="4F882EE0"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9.3.</w:t>
      </w:r>
      <w:r>
        <w:rPr>
          <w:rFonts w:asciiTheme="minorHAnsi" w:eastAsiaTheme="minorEastAsia" w:hAnsiTheme="minorHAnsi" w:cstheme="minorBidi"/>
          <w:noProof/>
          <w:lang w:eastAsia="ja-JP"/>
        </w:rPr>
        <w:tab/>
      </w:r>
      <w:r>
        <w:rPr>
          <w:noProof/>
        </w:rPr>
        <w:t>Quick start with Engineering GUI</w:t>
      </w:r>
      <w:r>
        <w:rPr>
          <w:noProof/>
        </w:rPr>
        <w:tab/>
      </w:r>
      <w:r>
        <w:rPr>
          <w:noProof/>
        </w:rPr>
        <w:fldChar w:fldCharType="begin"/>
      </w:r>
      <w:r>
        <w:rPr>
          <w:noProof/>
        </w:rPr>
        <w:instrText xml:space="preserve"> PAGEREF _Toc338508427 \h </w:instrText>
      </w:r>
      <w:r>
        <w:rPr>
          <w:noProof/>
        </w:rPr>
      </w:r>
      <w:r>
        <w:rPr>
          <w:noProof/>
        </w:rPr>
        <w:fldChar w:fldCharType="separate"/>
      </w:r>
      <w:r>
        <w:rPr>
          <w:noProof/>
        </w:rPr>
        <w:t>62</w:t>
      </w:r>
      <w:r>
        <w:rPr>
          <w:noProof/>
        </w:rPr>
        <w:fldChar w:fldCharType="end"/>
      </w:r>
    </w:p>
    <w:p w14:paraId="367B39A4"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9.4.</w:t>
      </w:r>
      <w:r>
        <w:rPr>
          <w:rFonts w:asciiTheme="minorHAnsi" w:eastAsiaTheme="minorEastAsia" w:hAnsiTheme="minorHAnsi" w:cstheme="minorBidi"/>
          <w:noProof/>
          <w:lang w:eastAsia="ja-JP"/>
        </w:rPr>
        <w:tab/>
      </w:r>
      <w:r>
        <w:rPr>
          <w:noProof/>
        </w:rPr>
        <w:t>Quick recovery from Failure</w:t>
      </w:r>
      <w:r>
        <w:rPr>
          <w:noProof/>
        </w:rPr>
        <w:tab/>
      </w:r>
      <w:r>
        <w:rPr>
          <w:noProof/>
        </w:rPr>
        <w:fldChar w:fldCharType="begin"/>
      </w:r>
      <w:r>
        <w:rPr>
          <w:noProof/>
        </w:rPr>
        <w:instrText xml:space="preserve"> PAGEREF _Toc338508428 \h </w:instrText>
      </w:r>
      <w:r>
        <w:rPr>
          <w:noProof/>
        </w:rPr>
      </w:r>
      <w:r>
        <w:rPr>
          <w:noProof/>
        </w:rPr>
        <w:fldChar w:fldCharType="separate"/>
      </w:r>
      <w:r>
        <w:rPr>
          <w:noProof/>
        </w:rPr>
        <w:t>64</w:t>
      </w:r>
      <w:r>
        <w:rPr>
          <w:noProof/>
        </w:rPr>
        <w:fldChar w:fldCharType="end"/>
      </w:r>
    </w:p>
    <w:p w14:paraId="305F227E"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9.5.</w:t>
      </w:r>
      <w:r>
        <w:rPr>
          <w:rFonts w:asciiTheme="minorHAnsi" w:eastAsiaTheme="minorEastAsia" w:hAnsiTheme="minorHAnsi" w:cstheme="minorBidi"/>
          <w:noProof/>
          <w:lang w:eastAsia="ja-JP"/>
        </w:rPr>
        <w:tab/>
      </w:r>
      <w:r>
        <w:rPr>
          <w:noProof/>
        </w:rPr>
        <w:t>Adaptive Secondary startup and shutdown</w:t>
      </w:r>
      <w:r>
        <w:rPr>
          <w:noProof/>
        </w:rPr>
        <w:tab/>
      </w:r>
      <w:r>
        <w:rPr>
          <w:noProof/>
        </w:rPr>
        <w:fldChar w:fldCharType="begin"/>
      </w:r>
      <w:r>
        <w:rPr>
          <w:noProof/>
        </w:rPr>
        <w:instrText xml:space="preserve"> PAGEREF _Toc338508429 \h </w:instrText>
      </w:r>
      <w:r>
        <w:rPr>
          <w:noProof/>
        </w:rPr>
      </w:r>
      <w:r>
        <w:rPr>
          <w:noProof/>
        </w:rPr>
        <w:fldChar w:fldCharType="separate"/>
      </w:r>
      <w:r>
        <w:rPr>
          <w:noProof/>
        </w:rPr>
        <w:t>64</w:t>
      </w:r>
      <w:r>
        <w:rPr>
          <w:noProof/>
        </w:rPr>
        <w:fldChar w:fldCharType="end"/>
      </w:r>
    </w:p>
    <w:p w14:paraId="4CBB146A"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9.5.1.</w:t>
      </w:r>
      <w:r>
        <w:rPr>
          <w:rFonts w:asciiTheme="minorHAnsi" w:eastAsiaTheme="minorEastAsia" w:hAnsiTheme="minorHAnsi" w:cstheme="minorBidi"/>
          <w:noProof/>
          <w:lang w:eastAsia="ja-JP"/>
        </w:rPr>
        <w:tab/>
      </w:r>
      <w:r>
        <w:rPr>
          <w:noProof/>
        </w:rPr>
        <w:t>With Engineering GUIs</w:t>
      </w:r>
      <w:r>
        <w:rPr>
          <w:noProof/>
        </w:rPr>
        <w:tab/>
      </w:r>
      <w:r>
        <w:rPr>
          <w:noProof/>
        </w:rPr>
        <w:fldChar w:fldCharType="begin"/>
      </w:r>
      <w:r>
        <w:rPr>
          <w:noProof/>
        </w:rPr>
        <w:instrText xml:space="preserve"> PAGEREF _Toc338508430 \h </w:instrText>
      </w:r>
      <w:r>
        <w:rPr>
          <w:noProof/>
        </w:rPr>
      </w:r>
      <w:r>
        <w:rPr>
          <w:noProof/>
        </w:rPr>
        <w:fldChar w:fldCharType="separate"/>
      </w:r>
      <w:r>
        <w:rPr>
          <w:noProof/>
        </w:rPr>
        <w:t>64</w:t>
      </w:r>
      <w:r>
        <w:rPr>
          <w:noProof/>
        </w:rPr>
        <w:fldChar w:fldCharType="end"/>
      </w:r>
    </w:p>
    <w:p w14:paraId="400AFBC7"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rPr>
        <w:t>9.6.</w:t>
      </w:r>
      <w:r>
        <w:rPr>
          <w:rFonts w:asciiTheme="minorHAnsi" w:eastAsiaTheme="minorEastAsia" w:hAnsiTheme="minorHAnsi" w:cstheme="minorBidi"/>
          <w:noProof/>
          <w:lang w:eastAsia="ja-JP"/>
        </w:rPr>
        <w:tab/>
      </w:r>
      <w:r>
        <w:rPr>
          <w:noProof/>
        </w:rPr>
        <w:t>More on GUIs</w:t>
      </w:r>
      <w:r>
        <w:rPr>
          <w:noProof/>
        </w:rPr>
        <w:tab/>
      </w:r>
      <w:r>
        <w:rPr>
          <w:noProof/>
        </w:rPr>
        <w:fldChar w:fldCharType="begin"/>
      </w:r>
      <w:r>
        <w:rPr>
          <w:noProof/>
        </w:rPr>
        <w:instrText xml:space="preserve"> PAGEREF _Toc338508431 \h </w:instrText>
      </w:r>
      <w:r>
        <w:rPr>
          <w:noProof/>
        </w:rPr>
      </w:r>
      <w:r>
        <w:rPr>
          <w:noProof/>
        </w:rPr>
        <w:fldChar w:fldCharType="separate"/>
      </w:r>
      <w:r>
        <w:rPr>
          <w:noProof/>
        </w:rPr>
        <w:t>65</w:t>
      </w:r>
      <w:r>
        <w:rPr>
          <w:noProof/>
        </w:rPr>
        <w:fldChar w:fldCharType="end"/>
      </w:r>
    </w:p>
    <w:p w14:paraId="0069CFE6"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9.6.1.</w:t>
      </w:r>
      <w:r>
        <w:rPr>
          <w:rFonts w:asciiTheme="minorHAnsi" w:eastAsiaTheme="minorEastAsia" w:hAnsiTheme="minorHAnsi" w:cstheme="minorBidi"/>
          <w:noProof/>
          <w:lang w:eastAsia="ja-JP"/>
        </w:rPr>
        <w:tab/>
      </w:r>
      <w:r>
        <w:rPr>
          <w:noProof/>
        </w:rPr>
        <w:t>AdSec Mirror GUI</w:t>
      </w:r>
      <w:r>
        <w:rPr>
          <w:noProof/>
        </w:rPr>
        <w:tab/>
      </w:r>
      <w:r>
        <w:rPr>
          <w:noProof/>
        </w:rPr>
        <w:fldChar w:fldCharType="begin"/>
      </w:r>
      <w:r>
        <w:rPr>
          <w:noProof/>
        </w:rPr>
        <w:instrText xml:space="preserve"> PAGEREF _Toc338508432 \h </w:instrText>
      </w:r>
      <w:r>
        <w:rPr>
          <w:noProof/>
        </w:rPr>
      </w:r>
      <w:r>
        <w:rPr>
          <w:noProof/>
        </w:rPr>
        <w:fldChar w:fldCharType="separate"/>
      </w:r>
      <w:r>
        <w:rPr>
          <w:noProof/>
        </w:rPr>
        <w:t>65</w:t>
      </w:r>
      <w:r>
        <w:rPr>
          <w:noProof/>
        </w:rPr>
        <w:fldChar w:fldCharType="end"/>
      </w:r>
    </w:p>
    <w:p w14:paraId="76594C6B" w14:textId="77777777" w:rsidR="00E03215" w:rsidRDefault="00E03215">
      <w:pPr>
        <w:pStyle w:val="TOC3"/>
        <w:tabs>
          <w:tab w:val="left" w:pos="1260"/>
          <w:tab w:val="right" w:leader="dot" w:pos="9628"/>
        </w:tabs>
        <w:rPr>
          <w:rFonts w:asciiTheme="minorHAnsi" w:eastAsiaTheme="minorEastAsia" w:hAnsiTheme="minorHAnsi" w:cstheme="minorBidi"/>
          <w:noProof/>
          <w:lang w:eastAsia="ja-JP"/>
        </w:rPr>
      </w:pPr>
      <w:r>
        <w:rPr>
          <w:noProof/>
        </w:rPr>
        <w:t>9.6.2.</w:t>
      </w:r>
      <w:r>
        <w:rPr>
          <w:rFonts w:asciiTheme="minorHAnsi" w:eastAsiaTheme="minorEastAsia" w:hAnsiTheme="minorHAnsi" w:cstheme="minorBidi"/>
          <w:noProof/>
          <w:lang w:eastAsia="ja-JP"/>
        </w:rPr>
        <w:tab/>
      </w:r>
      <w:r>
        <w:rPr>
          <w:noProof/>
        </w:rPr>
        <w:t>AdSec Housekeeper GUI</w:t>
      </w:r>
      <w:r>
        <w:rPr>
          <w:noProof/>
        </w:rPr>
        <w:tab/>
      </w:r>
      <w:r>
        <w:rPr>
          <w:noProof/>
        </w:rPr>
        <w:fldChar w:fldCharType="begin"/>
      </w:r>
      <w:r>
        <w:rPr>
          <w:noProof/>
        </w:rPr>
        <w:instrText xml:space="preserve"> PAGEREF _Toc338508433 \h </w:instrText>
      </w:r>
      <w:r>
        <w:rPr>
          <w:noProof/>
        </w:rPr>
      </w:r>
      <w:r>
        <w:rPr>
          <w:noProof/>
        </w:rPr>
        <w:fldChar w:fldCharType="separate"/>
      </w:r>
      <w:r>
        <w:rPr>
          <w:noProof/>
        </w:rPr>
        <w:t>66</w:t>
      </w:r>
      <w:r>
        <w:rPr>
          <w:noProof/>
        </w:rPr>
        <w:fldChar w:fldCharType="end"/>
      </w:r>
    </w:p>
    <w:p w14:paraId="5AD5A8F8" w14:textId="77777777" w:rsidR="00E03215" w:rsidRDefault="00E03215">
      <w:pPr>
        <w:pStyle w:val="TOC2"/>
        <w:tabs>
          <w:tab w:val="left" w:pos="840"/>
          <w:tab w:val="right" w:leader="dot" w:pos="9628"/>
        </w:tabs>
        <w:rPr>
          <w:rFonts w:asciiTheme="minorHAnsi" w:eastAsiaTheme="minorEastAsia" w:hAnsiTheme="minorHAnsi" w:cstheme="minorBidi"/>
          <w:noProof/>
          <w:lang w:eastAsia="ja-JP"/>
        </w:rPr>
      </w:pPr>
      <w:r>
        <w:rPr>
          <w:noProof/>
          <w:lang w:eastAsia="en-US"/>
        </w:rPr>
        <w:t>9.7.</w:t>
      </w:r>
      <w:r>
        <w:rPr>
          <w:rFonts w:asciiTheme="minorHAnsi" w:eastAsiaTheme="minorEastAsia" w:hAnsiTheme="minorHAnsi" w:cstheme="minorBidi"/>
          <w:noProof/>
          <w:lang w:eastAsia="ja-JP"/>
        </w:rPr>
        <w:tab/>
      </w:r>
      <w:r>
        <w:rPr>
          <w:noProof/>
          <w:lang w:eastAsia="en-US"/>
        </w:rPr>
        <w:t>Housekeeper configuration files</w:t>
      </w:r>
      <w:r>
        <w:rPr>
          <w:noProof/>
        </w:rPr>
        <w:tab/>
      </w:r>
      <w:r>
        <w:rPr>
          <w:noProof/>
        </w:rPr>
        <w:fldChar w:fldCharType="begin"/>
      </w:r>
      <w:r>
        <w:rPr>
          <w:noProof/>
        </w:rPr>
        <w:instrText xml:space="preserve"> PAGEREF _Toc338508434 \h </w:instrText>
      </w:r>
      <w:r>
        <w:rPr>
          <w:noProof/>
        </w:rPr>
      </w:r>
      <w:r>
        <w:rPr>
          <w:noProof/>
        </w:rPr>
        <w:fldChar w:fldCharType="separate"/>
      </w:r>
      <w:r>
        <w:rPr>
          <w:noProof/>
        </w:rPr>
        <w:t>72</w:t>
      </w:r>
      <w:r>
        <w:rPr>
          <w:noProof/>
        </w:rPr>
        <w:fldChar w:fldCharType="end"/>
      </w:r>
    </w:p>
    <w:p w14:paraId="51C0234F" w14:textId="77777777" w:rsidR="00E03215" w:rsidRDefault="00E03215">
      <w:pPr>
        <w:pStyle w:val="TOC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Arbitrator GUI</w:t>
      </w:r>
      <w:r>
        <w:rPr>
          <w:noProof/>
        </w:rPr>
        <w:tab/>
      </w:r>
      <w:r>
        <w:rPr>
          <w:noProof/>
        </w:rPr>
        <w:fldChar w:fldCharType="begin"/>
      </w:r>
      <w:r>
        <w:rPr>
          <w:noProof/>
        </w:rPr>
        <w:instrText xml:space="preserve"> PAGEREF _Toc338508435 \h </w:instrText>
      </w:r>
      <w:r>
        <w:rPr>
          <w:noProof/>
        </w:rPr>
      </w:r>
      <w:r>
        <w:rPr>
          <w:noProof/>
        </w:rPr>
        <w:fldChar w:fldCharType="separate"/>
      </w:r>
      <w:r>
        <w:rPr>
          <w:noProof/>
        </w:rPr>
        <w:t>72</w:t>
      </w:r>
      <w:r>
        <w:rPr>
          <w:noProof/>
        </w:rPr>
        <w:fldChar w:fldCharType="end"/>
      </w:r>
    </w:p>
    <w:p w14:paraId="53177925"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10.1.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_Toc338508436 \h </w:instrText>
      </w:r>
      <w:r>
        <w:rPr>
          <w:noProof/>
        </w:rPr>
      </w:r>
      <w:r>
        <w:rPr>
          <w:noProof/>
        </w:rPr>
        <w:fldChar w:fldCharType="separate"/>
      </w:r>
      <w:r>
        <w:rPr>
          <w:noProof/>
        </w:rPr>
        <w:t>72</w:t>
      </w:r>
      <w:r>
        <w:rPr>
          <w:noProof/>
        </w:rPr>
        <w:fldChar w:fldCharType="end"/>
      </w:r>
    </w:p>
    <w:p w14:paraId="468F6C6A"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10.2.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_Toc338508437 \h </w:instrText>
      </w:r>
      <w:r>
        <w:rPr>
          <w:noProof/>
        </w:rPr>
      </w:r>
      <w:r>
        <w:rPr>
          <w:noProof/>
        </w:rPr>
        <w:fldChar w:fldCharType="separate"/>
      </w:r>
      <w:r>
        <w:rPr>
          <w:noProof/>
        </w:rPr>
        <w:t>73</w:t>
      </w:r>
      <w:r>
        <w:rPr>
          <w:noProof/>
        </w:rPr>
        <w:fldChar w:fldCharType="end"/>
      </w:r>
    </w:p>
    <w:p w14:paraId="073EEE89"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10.2.1.</w:t>
      </w:r>
      <w:r>
        <w:rPr>
          <w:rFonts w:asciiTheme="minorHAnsi" w:eastAsiaTheme="minorEastAsia" w:hAnsiTheme="minorHAnsi" w:cstheme="minorBidi"/>
          <w:noProof/>
          <w:lang w:eastAsia="ja-JP"/>
        </w:rPr>
        <w:tab/>
      </w:r>
      <w:r>
        <w:rPr>
          <w:noProof/>
        </w:rPr>
        <w:t>Status indicators</w:t>
      </w:r>
      <w:r>
        <w:rPr>
          <w:noProof/>
        </w:rPr>
        <w:tab/>
      </w:r>
      <w:r>
        <w:rPr>
          <w:noProof/>
        </w:rPr>
        <w:fldChar w:fldCharType="begin"/>
      </w:r>
      <w:r>
        <w:rPr>
          <w:noProof/>
        </w:rPr>
        <w:instrText xml:space="preserve"> PAGEREF _Toc338508438 \h </w:instrText>
      </w:r>
      <w:r>
        <w:rPr>
          <w:noProof/>
        </w:rPr>
      </w:r>
      <w:r>
        <w:rPr>
          <w:noProof/>
        </w:rPr>
        <w:fldChar w:fldCharType="separate"/>
      </w:r>
      <w:r>
        <w:rPr>
          <w:noProof/>
        </w:rPr>
        <w:t>73</w:t>
      </w:r>
      <w:r>
        <w:rPr>
          <w:noProof/>
        </w:rPr>
        <w:fldChar w:fldCharType="end"/>
      </w:r>
    </w:p>
    <w:p w14:paraId="1451B0F3"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10.2.2.</w:t>
      </w:r>
      <w:r>
        <w:rPr>
          <w:rFonts w:asciiTheme="minorHAnsi" w:eastAsiaTheme="minorEastAsia" w:hAnsiTheme="minorHAnsi" w:cstheme="minorBidi"/>
          <w:noProof/>
          <w:lang w:eastAsia="ja-JP"/>
        </w:rPr>
        <w:tab/>
      </w:r>
      <w:r>
        <w:rPr>
          <w:noProof/>
        </w:rPr>
        <w:t>Startup/Shutdown command</w:t>
      </w:r>
      <w:r>
        <w:rPr>
          <w:noProof/>
        </w:rPr>
        <w:tab/>
      </w:r>
      <w:r>
        <w:rPr>
          <w:noProof/>
        </w:rPr>
        <w:fldChar w:fldCharType="begin"/>
      </w:r>
      <w:r>
        <w:rPr>
          <w:noProof/>
        </w:rPr>
        <w:instrText xml:space="preserve"> PAGEREF _Toc338508439 \h </w:instrText>
      </w:r>
      <w:r>
        <w:rPr>
          <w:noProof/>
        </w:rPr>
      </w:r>
      <w:r>
        <w:rPr>
          <w:noProof/>
        </w:rPr>
        <w:fldChar w:fldCharType="separate"/>
      </w:r>
      <w:r>
        <w:rPr>
          <w:noProof/>
        </w:rPr>
        <w:t>74</w:t>
      </w:r>
      <w:r>
        <w:rPr>
          <w:noProof/>
        </w:rPr>
        <w:fldChar w:fldCharType="end"/>
      </w:r>
    </w:p>
    <w:p w14:paraId="1CFE1014"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10.2.2.1.</w:t>
      </w:r>
      <w:r>
        <w:rPr>
          <w:rFonts w:asciiTheme="minorHAnsi" w:eastAsiaTheme="minorEastAsia" w:hAnsiTheme="minorHAnsi" w:cstheme="minorBidi"/>
          <w:noProof/>
          <w:lang w:eastAsia="ja-JP"/>
        </w:rPr>
        <w:tab/>
      </w:r>
      <w:r>
        <w:rPr>
          <w:noProof/>
        </w:rPr>
        <w:t>Safety locks</w:t>
      </w:r>
      <w:r>
        <w:rPr>
          <w:noProof/>
        </w:rPr>
        <w:tab/>
      </w:r>
      <w:r>
        <w:rPr>
          <w:noProof/>
        </w:rPr>
        <w:fldChar w:fldCharType="begin"/>
      </w:r>
      <w:r>
        <w:rPr>
          <w:noProof/>
        </w:rPr>
        <w:instrText xml:space="preserve"> PAGEREF _Toc338508440 \h </w:instrText>
      </w:r>
      <w:r>
        <w:rPr>
          <w:noProof/>
        </w:rPr>
      </w:r>
      <w:r>
        <w:rPr>
          <w:noProof/>
        </w:rPr>
        <w:fldChar w:fldCharType="separate"/>
      </w:r>
      <w:r>
        <w:rPr>
          <w:noProof/>
        </w:rPr>
        <w:t>74</w:t>
      </w:r>
      <w:r>
        <w:rPr>
          <w:noProof/>
        </w:rPr>
        <w:fldChar w:fldCharType="end"/>
      </w:r>
    </w:p>
    <w:p w14:paraId="59BB92C6"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10.2.3.</w:t>
      </w:r>
      <w:r>
        <w:rPr>
          <w:rFonts w:asciiTheme="minorHAnsi" w:eastAsiaTheme="minorEastAsia" w:hAnsiTheme="minorHAnsi" w:cstheme="minorBidi"/>
          <w:noProof/>
          <w:lang w:eastAsia="ja-JP"/>
        </w:rPr>
        <w:tab/>
      </w:r>
      <w:r>
        <w:rPr>
          <w:noProof/>
        </w:rPr>
        <w:t>Shape control</w:t>
      </w:r>
      <w:r>
        <w:rPr>
          <w:noProof/>
        </w:rPr>
        <w:tab/>
      </w:r>
      <w:r>
        <w:rPr>
          <w:noProof/>
        </w:rPr>
        <w:fldChar w:fldCharType="begin"/>
      </w:r>
      <w:r>
        <w:rPr>
          <w:noProof/>
        </w:rPr>
        <w:instrText xml:space="preserve"> PAGEREF _Toc338508441 \h </w:instrText>
      </w:r>
      <w:r>
        <w:rPr>
          <w:noProof/>
        </w:rPr>
      </w:r>
      <w:r>
        <w:rPr>
          <w:noProof/>
        </w:rPr>
        <w:fldChar w:fldCharType="separate"/>
      </w:r>
      <w:r>
        <w:rPr>
          <w:noProof/>
        </w:rPr>
        <w:t>74</w:t>
      </w:r>
      <w:r>
        <w:rPr>
          <w:noProof/>
        </w:rPr>
        <w:fldChar w:fldCharType="end"/>
      </w:r>
    </w:p>
    <w:p w14:paraId="0BFAA906"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10.2.4.</w:t>
      </w:r>
      <w:r>
        <w:rPr>
          <w:rFonts w:asciiTheme="minorHAnsi" w:eastAsiaTheme="minorEastAsia" w:hAnsiTheme="minorHAnsi" w:cstheme="minorBidi"/>
          <w:noProof/>
          <w:lang w:eastAsia="ja-JP"/>
        </w:rPr>
        <w:tab/>
      </w:r>
      <w:r>
        <w:rPr>
          <w:noProof/>
        </w:rPr>
        <w:t>Shape offloads</w:t>
      </w:r>
      <w:r>
        <w:rPr>
          <w:noProof/>
        </w:rPr>
        <w:tab/>
      </w:r>
      <w:r>
        <w:rPr>
          <w:noProof/>
        </w:rPr>
        <w:fldChar w:fldCharType="begin"/>
      </w:r>
      <w:r>
        <w:rPr>
          <w:noProof/>
        </w:rPr>
        <w:instrText xml:space="preserve"> PAGEREF _Toc338508442 \h </w:instrText>
      </w:r>
      <w:r>
        <w:rPr>
          <w:noProof/>
        </w:rPr>
      </w:r>
      <w:r>
        <w:rPr>
          <w:noProof/>
        </w:rPr>
        <w:fldChar w:fldCharType="separate"/>
      </w:r>
      <w:r>
        <w:rPr>
          <w:noProof/>
        </w:rPr>
        <w:t>74</w:t>
      </w:r>
      <w:r>
        <w:rPr>
          <w:noProof/>
        </w:rPr>
        <w:fldChar w:fldCharType="end"/>
      </w:r>
    </w:p>
    <w:p w14:paraId="2A32FEA8"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10.2.5.</w:t>
      </w:r>
      <w:r>
        <w:rPr>
          <w:rFonts w:asciiTheme="minorHAnsi" w:eastAsiaTheme="minorEastAsia" w:hAnsiTheme="minorHAnsi" w:cstheme="minorBidi"/>
          <w:noProof/>
          <w:lang w:eastAsia="ja-JP"/>
        </w:rPr>
        <w:tab/>
      </w:r>
      <w:r>
        <w:rPr>
          <w:noProof/>
        </w:rPr>
        <w:t>Zernike application</w:t>
      </w:r>
      <w:r>
        <w:rPr>
          <w:noProof/>
        </w:rPr>
        <w:tab/>
      </w:r>
      <w:r>
        <w:rPr>
          <w:noProof/>
        </w:rPr>
        <w:fldChar w:fldCharType="begin"/>
      </w:r>
      <w:r>
        <w:rPr>
          <w:noProof/>
        </w:rPr>
        <w:instrText xml:space="preserve"> PAGEREF _Toc338508443 \h </w:instrText>
      </w:r>
      <w:r>
        <w:rPr>
          <w:noProof/>
        </w:rPr>
      </w:r>
      <w:r>
        <w:rPr>
          <w:noProof/>
        </w:rPr>
        <w:fldChar w:fldCharType="separate"/>
      </w:r>
      <w:r>
        <w:rPr>
          <w:noProof/>
        </w:rPr>
        <w:t>74</w:t>
      </w:r>
      <w:r>
        <w:rPr>
          <w:noProof/>
        </w:rPr>
        <w:fldChar w:fldCharType="end"/>
      </w:r>
    </w:p>
    <w:p w14:paraId="016044B5"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10.2.6.</w:t>
      </w:r>
      <w:r>
        <w:rPr>
          <w:rFonts w:asciiTheme="minorHAnsi" w:eastAsiaTheme="minorEastAsia" w:hAnsiTheme="minorHAnsi" w:cstheme="minorBidi"/>
          <w:noProof/>
          <w:lang w:eastAsia="ja-JP"/>
        </w:rPr>
        <w:tab/>
      </w:r>
      <w:r>
        <w:rPr>
          <w:noProof/>
        </w:rPr>
        <w:t>Reconstructor control and gain</w:t>
      </w:r>
      <w:r>
        <w:rPr>
          <w:noProof/>
        </w:rPr>
        <w:tab/>
      </w:r>
      <w:r>
        <w:rPr>
          <w:noProof/>
        </w:rPr>
        <w:fldChar w:fldCharType="begin"/>
      </w:r>
      <w:r>
        <w:rPr>
          <w:noProof/>
        </w:rPr>
        <w:instrText xml:space="preserve"> PAGEREF _Toc338508444 \h </w:instrText>
      </w:r>
      <w:r>
        <w:rPr>
          <w:noProof/>
        </w:rPr>
      </w:r>
      <w:r>
        <w:rPr>
          <w:noProof/>
        </w:rPr>
        <w:fldChar w:fldCharType="separate"/>
      </w:r>
      <w:r>
        <w:rPr>
          <w:noProof/>
        </w:rPr>
        <w:t>74</w:t>
      </w:r>
      <w:r>
        <w:rPr>
          <w:noProof/>
        </w:rPr>
        <w:fldChar w:fldCharType="end"/>
      </w:r>
    </w:p>
    <w:p w14:paraId="653886C7"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10.2.7.</w:t>
      </w:r>
      <w:r>
        <w:rPr>
          <w:rFonts w:asciiTheme="minorHAnsi" w:eastAsiaTheme="minorEastAsia" w:hAnsiTheme="minorHAnsi" w:cstheme="minorBidi"/>
          <w:noProof/>
          <w:lang w:eastAsia="ja-JP"/>
        </w:rPr>
        <w:tab/>
      </w:r>
      <w:r>
        <w:rPr>
          <w:noProof/>
        </w:rPr>
        <w:t>Disturbance control</w:t>
      </w:r>
      <w:r>
        <w:rPr>
          <w:noProof/>
        </w:rPr>
        <w:tab/>
      </w:r>
      <w:r>
        <w:rPr>
          <w:noProof/>
        </w:rPr>
        <w:fldChar w:fldCharType="begin"/>
      </w:r>
      <w:r>
        <w:rPr>
          <w:noProof/>
        </w:rPr>
        <w:instrText xml:space="preserve"> PAGEREF _Toc338508445 \h </w:instrText>
      </w:r>
      <w:r>
        <w:rPr>
          <w:noProof/>
        </w:rPr>
      </w:r>
      <w:r>
        <w:rPr>
          <w:noProof/>
        </w:rPr>
        <w:fldChar w:fldCharType="separate"/>
      </w:r>
      <w:r>
        <w:rPr>
          <w:noProof/>
        </w:rPr>
        <w:t>74</w:t>
      </w:r>
      <w:r>
        <w:rPr>
          <w:noProof/>
        </w:rPr>
        <w:fldChar w:fldCharType="end"/>
      </w:r>
    </w:p>
    <w:p w14:paraId="449774E2"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10.2.8.</w:t>
      </w:r>
      <w:r>
        <w:rPr>
          <w:rFonts w:asciiTheme="minorHAnsi" w:eastAsiaTheme="minorEastAsia" w:hAnsiTheme="minorHAnsi" w:cstheme="minorBidi"/>
          <w:noProof/>
          <w:lang w:eastAsia="ja-JP"/>
        </w:rPr>
        <w:tab/>
      </w:r>
      <w:r>
        <w:rPr>
          <w:noProof/>
        </w:rPr>
        <w:t>Focal station selection</w:t>
      </w:r>
      <w:r>
        <w:rPr>
          <w:noProof/>
        </w:rPr>
        <w:tab/>
      </w:r>
      <w:r>
        <w:rPr>
          <w:noProof/>
        </w:rPr>
        <w:fldChar w:fldCharType="begin"/>
      </w:r>
      <w:r>
        <w:rPr>
          <w:noProof/>
        </w:rPr>
        <w:instrText xml:space="preserve"> PAGEREF _Toc338508446 \h </w:instrText>
      </w:r>
      <w:r>
        <w:rPr>
          <w:noProof/>
        </w:rPr>
      </w:r>
      <w:r>
        <w:rPr>
          <w:noProof/>
        </w:rPr>
        <w:fldChar w:fldCharType="separate"/>
      </w:r>
      <w:r>
        <w:rPr>
          <w:noProof/>
        </w:rPr>
        <w:t>74</w:t>
      </w:r>
      <w:r>
        <w:rPr>
          <w:noProof/>
        </w:rPr>
        <w:fldChar w:fldCharType="end"/>
      </w:r>
    </w:p>
    <w:p w14:paraId="016BD952" w14:textId="77777777" w:rsidR="00E03215" w:rsidRDefault="00E03215">
      <w:pPr>
        <w:pStyle w:val="TOC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AdSec Arbitrator engineering displays</w:t>
      </w:r>
      <w:r>
        <w:rPr>
          <w:noProof/>
        </w:rPr>
        <w:tab/>
      </w:r>
      <w:r>
        <w:rPr>
          <w:noProof/>
        </w:rPr>
        <w:fldChar w:fldCharType="begin"/>
      </w:r>
      <w:r>
        <w:rPr>
          <w:noProof/>
        </w:rPr>
        <w:instrText xml:space="preserve"> PAGEREF _Toc338508447 \h </w:instrText>
      </w:r>
      <w:r>
        <w:rPr>
          <w:noProof/>
        </w:rPr>
      </w:r>
      <w:r>
        <w:rPr>
          <w:noProof/>
        </w:rPr>
        <w:fldChar w:fldCharType="separate"/>
      </w:r>
      <w:r>
        <w:rPr>
          <w:noProof/>
        </w:rPr>
        <w:t>74</w:t>
      </w:r>
      <w:r>
        <w:rPr>
          <w:noProof/>
        </w:rPr>
        <w:fldChar w:fldCharType="end"/>
      </w:r>
    </w:p>
    <w:p w14:paraId="217CE2C0"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11.1.</w:t>
      </w:r>
      <w:r>
        <w:rPr>
          <w:rFonts w:asciiTheme="minorHAnsi" w:eastAsiaTheme="minorEastAsia" w:hAnsiTheme="minorHAnsi" w:cstheme="minorBidi"/>
          <w:noProof/>
          <w:lang w:eastAsia="ja-JP"/>
        </w:rPr>
        <w:tab/>
      </w:r>
      <w:r>
        <w:rPr>
          <w:noProof/>
        </w:rPr>
        <w:t>AdSec display (AdSec Mir GUI)</w:t>
      </w:r>
      <w:r>
        <w:rPr>
          <w:noProof/>
        </w:rPr>
        <w:tab/>
      </w:r>
      <w:r>
        <w:rPr>
          <w:noProof/>
        </w:rPr>
        <w:fldChar w:fldCharType="begin"/>
      </w:r>
      <w:r>
        <w:rPr>
          <w:noProof/>
        </w:rPr>
        <w:instrText xml:space="preserve"> PAGEREF _Toc338508448 \h </w:instrText>
      </w:r>
      <w:r>
        <w:rPr>
          <w:noProof/>
        </w:rPr>
      </w:r>
      <w:r>
        <w:rPr>
          <w:noProof/>
        </w:rPr>
        <w:fldChar w:fldCharType="separate"/>
      </w:r>
      <w:r>
        <w:rPr>
          <w:noProof/>
        </w:rPr>
        <w:t>74</w:t>
      </w:r>
      <w:r>
        <w:rPr>
          <w:noProof/>
        </w:rPr>
        <w:fldChar w:fldCharType="end"/>
      </w:r>
    </w:p>
    <w:p w14:paraId="4F13AFED"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11.1.1.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_Toc338508449 \h </w:instrText>
      </w:r>
      <w:r>
        <w:rPr>
          <w:noProof/>
        </w:rPr>
      </w:r>
      <w:r>
        <w:rPr>
          <w:noProof/>
        </w:rPr>
        <w:fldChar w:fldCharType="separate"/>
      </w:r>
      <w:r>
        <w:rPr>
          <w:noProof/>
        </w:rPr>
        <w:t>74</w:t>
      </w:r>
      <w:r>
        <w:rPr>
          <w:noProof/>
        </w:rPr>
        <w:fldChar w:fldCharType="end"/>
      </w:r>
    </w:p>
    <w:p w14:paraId="4150E3B6"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11.1.2.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_Toc338508450 \h </w:instrText>
      </w:r>
      <w:r>
        <w:rPr>
          <w:noProof/>
        </w:rPr>
      </w:r>
      <w:r>
        <w:rPr>
          <w:noProof/>
        </w:rPr>
        <w:fldChar w:fldCharType="separate"/>
      </w:r>
      <w:r>
        <w:rPr>
          <w:noProof/>
        </w:rPr>
        <w:t>74</w:t>
      </w:r>
      <w:r>
        <w:rPr>
          <w:noProof/>
        </w:rPr>
        <w:fldChar w:fldCharType="end"/>
      </w:r>
    </w:p>
    <w:p w14:paraId="573C9FB9"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11.2.</w:t>
      </w:r>
      <w:r>
        <w:rPr>
          <w:rFonts w:asciiTheme="minorHAnsi" w:eastAsiaTheme="minorEastAsia" w:hAnsiTheme="minorHAnsi" w:cstheme="minorBidi"/>
          <w:noProof/>
          <w:lang w:eastAsia="ja-JP"/>
        </w:rPr>
        <w:tab/>
      </w:r>
      <w:r>
        <w:rPr>
          <w:noProof/>
        </w:rPr>
        <w:t>AdSec housekeeper GUI</w:t>
      </w:r>
      <w:r>
        <w:rPr>
          <w:noProof/>
        </w:rPr>
        <w:tab/>
      </w:r>
      <w:r>
        <w:rPr>
          <w:noProof/>
        </w:rPr>
        <w:fldChar w:fldCharType="begin"/>
      </w:r>
      <w:r>
        <w:rPr>
          <w:noProof/>
        </w:rPr>
        <w:instrText xml:space="preserve"> PAGEREF _Toc338508451 \h </w:instrText>
      </w:r>
      <w:r>
        <w:rPr>
          <w:noProof/>
        </w:rPr>
      </w:r>
      <w:r>
        <w:rPr>
          <w:noProof/>
        </w:rPr>
        <w:fldChar w:fldCharType="separate"/>
      </w:r>
      <w:r>
        <w:rPr>
          <w:noProof/>
        </w:rPr>
        <w:t>74</w:t>
      </w:r>
      <w:r>
        <w:rPr>
          <w:noProof/>
        </w:rPr>
        <w:fldChar w:fldCharType="end"/>
      </w:r>
    </w:p>
    <w:p w14:paraId="4BC8578B"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11.2.1.</w:t>
      </w:r>
      <w:r>
        <w:rPr>
          <w:rFonts w:asciiTheme="minorHAnsi" w:eastAsiaTheme="minorEastAsia" w:hAnsiTheme="minorHAnsi" w:cstheme="minorBidi"/>
          <w:noProof/>
          <w:lang w:eastAsia="ja-JP"/>
        </w:rPr>
        <w:tab/>
      </w:r>
      <w:r>
        <w:rPr>
          <w:noProof/>
        </w:rPr>
        <w:t>Starting the GUI</w:t>
      </w:r>
      <w:r>
        <w:rPr>
          <w:noProof/>
        </w:rPr>
        <w:tab/>
      </w:r>
      <w:r>
        <w:rPr>
          <w:noProof/>
        </w:rPr>
        <w:fldChar w:fldCharType="begin"/>
      </w:r>
      <w:r>
        <w:rPr>
          <w:noProof/>
        </w:rPr>
        <w:instrText xml:space="preserve"> PAGEREF _Toc338508452 \h </w:instrText>
      </w:r>
      <w:r>
        <w:rPr>
          <w:noProof/>
        </w:rPr>
      </w:r>
      <w:r>
        <w:rPr>
          <w:noProof/>
        </w:rPr>
        <w:fldChar w:fldCharType="separate"/>
      </w:r>
      <w:r>
        <w:rPr>
          <w:noProof/>
        </w:rPr>
        <w:t>74</w:t>
      </w:r>
      <w:r>
        <w:rPr>
          <w:noProof/>
        </w:rPr>
        <w:fldChar w:fldCharType="end"/>
      </w:r>
    </w:p>
    <w:p w14:paraId="5FD35971"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11.2.2.</w:t>
      </w:r>
      <w:r>
        <w:rPr>
          <w:rFonts w:asciiTheme="minorHAnsi" w:eastAsiaTheme="minorEastAsia" w:hAnsiTheme="minorHAnsi" w:cstheme="minorBidi"/>
          <w:noProof/>
          <w:lang w:eastAsia="ja-JP"/>
        </w:rPr>
        <w:tab/>
      </w:r>
      <w:r>
        <w:rPr>
          <w:noProof/>
        </w:rPr>
        <w:t>GUI description</w:t>
      </w:r>
      <w:r>
        <w:rPr>
          <w:noProof/>
        </w:rPr>
        <w:tab/>
      </w:r>
      <w:r>
        <w:rPr>
          <w:noProof/>
        </w:rPr>
        <w:fldChar w:fldCharType="begin"/>
      </w:r>
      <w:r>
        <w:rPr>
          <w:noProof/>
        </w:rPr>
        <w:instrText xml:space="preserve"> PAGEREF _Toc338508453 \h </w:instrText>
      </w:r>
      <w:r>
        <w:rPr>
          <w:noProof/>
        </w:rPr>
      </w:r>
      <w:r>
        <w:rPr>
          <w:noProof/>
        </w:rPr>
        <w:fldChar w:fldCharType="separate"/>
      </w:r>
      <w:r>
        <w:rPr>
          <w:noProof/>
        </w:rPr>
        <w:t>75</w:t>
      </w:r>
      <w:r>
        <w:rPr>
          <w:noProof/>
        </w:rPr>
        <w:fldChar w:fldCharType="end"/>
      </w:r>
    </w:p>
    <w:p w14:paraId="4A1B3E1C" w14:textId="77777777" w:rsidR="00E03215" w:rsidRDefault="00E03215">
      <w:pPr>
        <w:pStyle w:val="TOC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Low-level GUIs</w:t>
      </w:r>
      <w:r>
        <w:rPr>
          <w:noProof/>
        </w:rPr>
        <w:tab/>
      </w:r>
      <w:r>
        <w:rPr>
          <w:noProof/>
        </w:rPr>
        <w:fldChar w:fldCharType="begin"/>
      </w:r>
      <w:r>
        <w:rPr>
          <w:noProof/>
        </w:rPr>
        <w:instrText xml:space="preserve"> PAGEREF _Toc338508454 \h </w:instrText>
      </w:r>
      <w:r>
        <w:rPr>
          <w:noProof/>
        </w:rPr>
      </w:r>
      <w:r>
        <w:rPr>
          <w:noProof/>
        </w:rPr>
        <w:fldChar w:fldCharType="separate"/>
      </w:r>
      <w:r>
        <w:rPr>
          <w:noProof/>
        </w:rPr>
        <w:t>75</w:t>
      </w:r>
      <w:r>
        <w:rPr>
          <w:noProof/>
        </w:rPr>
        <w:fldChar w:fldCharType="end"/>
      </w:r>
    </w:p>
    <w:p w14:paraId="122A8DE5"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12.1.</w:t>
      </w:r>
      <w:r>
        <w:rPr>
          <w:rFonts w:asciiTheme="minorHAnsi" w:eastAsiaTheme="minorEastAsia" w:hAnsiTheme="minorHAnsi" w:cstheme="minorBidi"/>
          <w:noProof/>
          <w:lang w:eastAsia="ja-JP"/>
        </w:rPr>
        <w:tab/>
      </w:r>
      <w:r>
        <w:rPr>
          <w:noProof/>
        </w:rPr>
        <w:t>System processes GUI</w:t>
      </w:r>
      <w:r>
        <w:rPr>
          <w:noProof/>
        </w:rPr>
        <w:tab/>
      </w:r>
      <w:r>
        <w:rPr>
          <w:noProof/>
        </w:rPr>
        <w:fldChar w:fldCharType="begin"/>
      </w:r>
      <w:r>
        <w:rPr>
          <w:noProof/>
        </w:rPr>
        <w:instrText xml:space="preserve"> PAGEREF _Toc338508455 \h </w:instrText>
      </w:r>
      <w:r>
        <w:rPr>
          <w:noProof/>
        </w:rPr>
      </w:r>
      <w:r>
        <w:rPr>
          <w:noProof/>
        </w:rPr>
        <w:fldChar w:fldCharType="separate"/>
      </w:r>
      <w:r>
        <w:rPr>
          <w:noProof/>
        </w:rPr>
        <w:t>75</w:t>
      </w:r>
      <w:r>
        <w:rPr>
          <w:noProof/>
        </w:rPr>
        <w:fldChar w:fldCharType="end"/>
      </w:r>
    </w:p>
    <w:p w14:paraId="059235E1"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12.2.</w:t>
      </w:r>
      <w:r>
        <w:rPr>
          <w:rFonts w:asciiTheme="minorHAnsi" w:eastAsiaTheme="minorEastAsia" w:hAnsiTheme="minorHAnsi" w:cstheme="minorBidi"/>
          <w:noProof/>
          <w:lang w:eastAsia="ja-JP"/>
        </w:rPr>
        <w:tab/>
      </w:r>
      <w:r>
        <w:rPr>
          <w:noProof/>
        </w:rPr>
        <w:t>Variable inspector tool</w:t>
      </w:r>
      <w:r>
        <w:rPr>
          <w:noProof/>
        </w:rPr>
        <w:tab/>
      </w:r>
      <w:r>
        <w:rPr>
          <w:noProof/>
        </w:rPr>
        <w:fldChar w:fldCharType="begin"/>
      </w:r>
      <w:r>
        <w:rPr>
          <w:noProof/>
        </w:rPr>
        <w:instrText xml:space="preserve"> PAGEREF _Toc338508456 \h </w:instrText>
      </w:r>
      <w:r>
        <w:rPr>
          <w:noProof/>
        </w:rPr>
      </w:r>
      <w:r>
        <w:rPr>
          <w:noProof/>
        </w:rPr>
        <w:fldChar w:fldCharType="separate"/>
      </w:r>
      <w:r>
        <w:rPr>
          <w:noProof/>
        </w:rPr>
        <w:t>76</w:t>
      </w:r>
      <w:r>
        <w:rPr>
          <w:noProof/>
        </w:rPr>
        <w:fldChar w:fldCharType="end"/>
      </w:r>
    </w:p>
    <w:p w14:paraId="5529A83E"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12.3.</w:t>
      </w:r>
      <w:r>
        <w:rPr>
          <w:rFonts w:asciiTheme="minorHAnsi" w:eastAsiaTheme="minorEastAsia" w:hAnsiTheme="minorHAnsi" w:cstheme="minorBidi"/>
          <w:noProof/>
          <w:lang w:eastAsia="ja-JP"/>
        </w:rPr>
        <w:tab/>
      </w:r>
      <w:r>
        <w:rPr>
          <w:noProof/>
        </w:rPr>
        <w:t>Text-based tools</w:t>
      </w:r>
      <w:r>
        <w:rPr>
          <w:noProof/>
        </w:rPr>
        <w:tab/>
      </w:r>
      <w:r>
        <w:rPr>
          <w:noProof/>
        </w:rPr>
        <w:fldChar w:fldCharType="begin"/>
      </w:r>
      <w:r>
        <w:rPr>
          <w:noProof/>
        </w:rPr>
        <w:instrText xml:space="preserve"> PAGEREF _Toc338508457 \h </w:instrText>
      </w:r>
      <w:r>
        <w:rPr>
          <w:noProof/>
        </w:rPr>
      </w:r>
      <w:r>
        <w:rPr>
          <w:noProof/>
        </w:rPr>
        <w:fldChar w:fldCharType="separate"/>
      </w:r>
      <w:r>
        <w:rPr>
          <w:noProof/>
        </w:rPr>
        <w:t>76</w:t>
      </w:r>
      <w:r>
        <w:rPr>
          <w:noProof/>
        </w:rPr>
        <w:fldChar w:fldCharType="end"/>
      </w:r>
    </w:p>
    <w:p w14:paraId="3A283282"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12.3.1.</w:t>
      </w:r>
      <w:r>
        <w:rPr>
          <w:rFonts w:asciiTheme="minorHAnsi" w:eastAsiaTheme="minorEastAsia" w:hAnsiTheme="minorHAnsi" w:cstheme="minorBidi"/>
          <w:noProof/>
          <w:lang w:eastAsia="ja-JP"/>
        </w:rPr>
        <w:tab/>
      </w:r>
      <w:r>
        <w:rPr>
          <w:noProof/>
        </w:rPr>
        <w:t>IDL terminal</w:t>
      </w:r>
      <w:r>
        <w:rPr>
          <w:noProof/>
        </w:rPr>
        <w:tab/>
      </w:r>
      <w:r>
        <w:rPr>
          <w:noProof/>
        </w:rPr>
        <w:fldChar w:fldCharType="begin"/>
      </w:r>
      <w:r>
        <w:rPr>
          <w:noProof/>
        </w:rPr>
        <w:instrText xml:space="preserve"> PAGEREF _Toc338508458 \h </w:instrText>
      </w:r>
      <w:r>
        <w:rPr>
          <w:noProof/>
        </w:rPr>
      </w:r>
      <w:r>
        <w:rPr>
          <w:noProof/>
        </w:rPr>
        <w:fldChar w:fldCharType="separate"/>
      </w:r>
      <w:r>
        <w:rPr>
          <w:noProof/>
        </w:rPr>
        <w:t>76</w:t>
      </w:r>
      <w:r>
        <w:rPr>
          <w:noProof/>
        </w:rPr>
        <w:fldChar w:fldCharType="end"/>
      </w:r>
    </w:p>
    <w:p w14:paraId="332672DA"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12.3.2.</w:t>
      </w:r>
      <w:r>
        <w:rPr>
          <w:rFonts w:asciiTheme="minorHAnsi" w:eastAsiaTheme="minorEastAsia" w:hAnsiTheme="minorHAnsi" w:cstheme="minorBidi"/>
          <w:noProof/>
          <w:lang w:eastAsia="ja-JP"/>
        </w:rPr>
        <w:tab/>
      </w:r>
      <w:r>
        <w:rPr>
          <w:noProof/>
        </w:rPr>
        <w:t>Python shell</w:t>
      </w:r>
      <w:r>
        <w:rPr>
          <w:noProof/>
        </w:rPr>
        <w:tab/>
      </w:r>
      <w:r>
        <w:rPr>
          <w:noProof/>
        </w:rPr>
        <w:fldChar w:fldCharType="begin"/>
      </w:r>
      <w:r>
        <w:rPr>
          <w:noProof/>
        </w:rPr>
        <w:instrText xml:space="preserve"> PAGEREF _Toc338508459 \h </w:instrText>
      </w:r>
      <w:r>
        <w:rPr>
          <w:noProof/>
        </w:rPr>
      </w:r>
      <w:r>
        <w:rPr>
          <w:noProof/>
        </w:rPr>
        <w:fldChar w:fldCharType="separate"/>
      </w:r>
      <w:r>
        <w:rPr>
          <w:noProof/>
        </w:rPr>
        <w:t>76</w:t>
      </w:r>
      <w:r>
        <w:rPr>
          <w:noProof/>
        </w:rPr>
        <w:fldChar w:fldCharType="end"/>
      </w:r>
    </w:p>
    <w:p w14:paraId="6510F5ED"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12.3.3.</w:t>
      </w:r>
      <w:r>
        <w:rPr>
          <w:rFonts w:asciiTheme="minorHAnsi" w:eastAsiaTheme="minorEastAsia" w:hAnsiTheme="minorHAnsi" w:cstheme="minorBidi"/>
          <w:noProof/>
          <w:lang w:eastAsia="ja-JP"/>
        </w:rPr>
        <w:tab/>
      </w:r>
      <w:r>
        <w:rPr>
          <w:noProof/>
        </w:rPr>
        <w:t>Thrdtest</w:t>
      </w:r>
      <w:r>
        <w:rPr>
          <w:noProof/>
        </w:rPr>
        <w:tab/>
      </w:r>
      <w:r>
        <w:rPr>
          <w:noProof/>
        </w:rPr>
        <w:fldChar w:fldCharType="begin"/>
      </w:r>
      <w:r>
        <w:rPr>
          <w:noProof/>
        </w:rPr>
        <w:instrText xml:space="preserve"> PAGEREF _Toc338508460 \h </w:instrText>
      </w:r>
      <w:r>
        <w:rPr>
          <w:noProof/>
        </w:rPr>
      </w:r>
      <w:r>
        <w:rPr>
          <w:noProof/>
        </w:rPr>
        <w:fldChar w:fldCharType="separate"/>
      </w:r>
      <w:r>
        <w:rPr>
          <w:noProof/>
        </w:rPr>
        <w:t>76</w:t>
      </w:r>
      <w:r>
        <w:rPr>
          <w:noProof/>
        </w:rPr>
        <w:fldChar w:fldCharType="end"/>
      </w:r>
    </w:p>
    <w:p w14:paraId="56B7720B"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12.3.4.</w:t>
      </w:r>
      <w:r>
        <w:rPr>
          <w:rFonts w:asciiTheme="minorHAnsi" w:eastAsiaTheme="minorEastAsia" w:hAnsiTheme="minorHAnsi" w:cstheme="minorBidi"/>
          <w:noProof/>
          <w:lang w:eastAsia="ja-JP"/>
        </w:rPr>
        <w:tab/>
      </w:r>
      <w:r>
        <w:rPr>
          <w:noProof/>
        </w:rPr>
        <w:t>Consumer</w:t>
      </w:r>
      <w:r>
        <w:rPr>
          <w:noProof/>
        </w:rPr>
        <w:tab/>
      </w:r>
      <w:r>
        <w:rPr>
          <w:noProof/>
        </w:rPr>
        <w:fldChar w:fldCharType="begin"/>
      </w:r>
      <w:r>
        <w:rPr>
          <w:noProof/>
        </w:rPr>
        <w:instrText xml:space="preserve"> PAGEREF _Toc338508461 \h </w:instrText>
      </w:r>
      <w:r>
        <w:rPr>
          <w:noProof/>
        </w:rPr>
      </w:r>
      <w:r>
        <w:rPr>
          <w:noProof/>
        </w:rPr>
        <w:fldChar w:fldCharType="separate"/>
      </w:r>
      <w:r>
        <w:rPr>
          <w:noProof/>
        </w:rPr>
        <w:t>76</w:t>
      </w:r>
      <w:r>
        <w:rPr>
          <w:noProof/>
        </w:rPr>
        <w:fldChar w:fldCharType="end"/>
      </w:r>
    </w:p>
    <w:p w14:paraId="569EEDE1"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12.3.5.</w:t>
      </w:r>
      <w:r>
        <w:rPr>
          <w:rFonts w:asciiTheme="minorHAnsi" w:eastAsiaTheme="minorEastAsia" w:hAnsiTheme="minorHAnsi" w:cstheme="minorBidi"/>
          <w:noProof/>
          <w:lang w:eastAsia="ja-JP"/>
        </w:rPr>
        <w:tab/>
      </w:r>
      <w:r>
        <w:rPr>
          <w:noProof/>
        </w:rPr>
        <w:t>BCUread</w:t>
      </w:r>
      <w:r>
        <w:rPr>
          <w:noProof/>
        </w:rPr>
        <w:tab/>
      </w:r>
      <w:r>
        <w:rPr>
          <w:noProof/>
        </w:rPr>
        <w:fldChar w:fldCharType="begin"/>
      </w:r>
      <w:r>
        <w:rPr>
          <w:noProof/>
        </w:rPr>
        <w:instrText xml:space="preserve"> PAGEREF _Toc338508462 \h </w:instrText>
      </w:r>
      <w:r>
        <w:rPr>
          <w:noProof/>
        </w:rPr>
      </w:r>
      <w:r>
        <w:rPr>
          <w:noProof/>
        </w:rPr>
        <w:fldChar w:fldCharType="separate"/>
      </w:r>
      <w:r>
        <w:rPr>
          <w:noProof/>
        </w:rPr>
        <w:t>76</w:t>
      </w:r>
      <w:r>
        <w:rPr>
          <w:noProof/>
        </w:rPr>
        <w:fldChar w:fldCharType="end"/>
      </w:r>
    </w:p>
    <w:p w14:paraId="2A18C16F"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12.3.6.</w:t>
      </w:r>
      <w:r>
        <w:rPr>
          <w:rFonts w:asciiTheme="minorHAnsi" w:eastAsiaTheme="minorEastAsia" w:hAnsiTheme="minorHAnsi" w:cstheme="minorBidi"/>
          <w:noProof/>
          <w:lang w:eastAsia="ja-JP"/>
        </w:rPr>
        <w:tab/>
      </w:r>
      <w:r>
        <w:rPr>
          <w:noProof/>
        </w:rPr>
        <w:t>Log files</w:t>
      </w:r>
      <w:r>
        <w:rPr>
          <w:noProof/>
        </w:rPr>
        <w:tab/>
      </w:r>
      <w:r>
        <w:rPr>
          <w:noProof/>
        </w:rPr>
        <w:fldChar w:fldCharType="begin"/>
      </w:r>
      <w:r>
        <w:rPr>
          <w:noProof/>
        </w:rPr>
        <w:instrText xml:space="preserve"> PAGEREF _Toc338508463 \h </w:instrText>
      </w:r>
      <w:r>
        <w:rPr>
          <w:noProof/>
        </w:rPr>
      </w:r>
      <w:r>
        <w:rPr>
          <w:noProof/>
        </w:rPr>
        <w:fldChar w:fldCharType="separate"/>
      </w:r>
      <w:r>
        <w:rPr>
          <w:noProof/>
        </w:rPr>
        <w:t>76</w:t>
      </w:r>
      <w:r>
        <w:rPr>
          <w:noProof/>
        </w:rPr>
        <w:fldChar w:fldCharType="end"/>
      </w:r>
    </w:p>
    <w:p w14:paraId="12C179FF"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12.3.6.1.</w:t>
      </w:r>
      <w:r>
        <w:rPr>
          <w:rFonts w:asciiTheme="minorHAnsi" w:eastAsiaTheme="minorEastAsia" w:hAnsiTheme="minorHAnsi" w:cstheme="minorBidi"/>
          <w:noProof/>
          <w:lang w:eastAsia="ja-JP"/>
        </w:rPr>
        <w:tab/>
      </w:r>
      <w:r>
        <w:rPr>
          <w:noProof/>
        </w:rPr>
        <w:t>Log file archiving</w:t>
      </w:r>
      <w:r>
        <w:rPr>
          <w:noProof/>
        </w:rPr>
        <w:tab/>
      </w:r>
      <w:r>
        <w:rPr>
          <w:noProof/>
        </w:rPr>
        <w:fldChar w:fldCharType="begin"/>
      </w:r>
      <w:r>
        <w:rPr>
          <w:noProof/>
        </w:rPr>
        <w:instrText xml:space="preserve"> PAGEREF _Toc338508464 \h </w:instrText>
      </w:r>
      <w:r>
        <w:rPr>
          <w:noProof/>
        </w:rPr>
      </w:r>
      <w:r>
        <w:rPr>
          <w:noProof/>
        </w:rPr>
        <w:fldChar w:fldCharType="separate"/>
      </w:r>
      <w:r>
        <w:rPr>
          <w:noProof/>
        </w:rPr>
        <w:t>77</w:t>
      </w:r>
      <w:r>
        <w:rPr>
          <w:noProof/>
        </w:rPr>
        <w:fldChar w:fldCharType="end"/>
      </w:r>
    </w:p>
    <w:p w14:paraId="2371E7BB"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12.3.7.</w:t>
      </w:r>
      <w:r>
        <w:rPr>
          <w:rFonts w:asciiTheme="minorHAnsi" w:eastAsiaTheme="minorEastAsia" w:hAnsiTheme="minorHAnsi" w:cstheme="minorBidi"/>
          <w:noProof/>
          <w:lang w:eastAsia="ja-JP"/>
        </w:rPr>
        <w:tab/>
      </w:r>
      <w:r>
        <w:rPr>
          <w:noProof/>
        </w:rPr>
        <w:t>Telemetry files</w:t>
      </w:r>
      <w:r>
        <w:rPr>
          <w:noProof/>
        </w:rPr>
        <w:tab/>
      </w:r>
      <w:r>
        <w:rPr>
          <w:noProof/>
        </w:rPr>
        <w:fldChar w:fldCharType="begin"/>
      </w:r>
      <w:r>
        <w:rPr>
          <w:noProof/>
        </w:rPr>
        <w:instrText xml:space="preserve"> PAGEREF _Toc338508465 \h </w:instrText>
      </w:r>
      <w:r>
        <w:rPr>
          <w:noProof/>
        </w:rPr>
      </w:r>
      <w:r>
        <w:rPr>
          <w:noProof/>
        </w:rPr>
        <w:fldChar w:fldCharType="separate"/>
      </w:r>
      <w:r>
        <w:rPr>
          <w:noProof/>
        </w:rPr>
        <w:t>77</w:t>
      </w:r>
      <w:r>
        <w:rPr>
          <w:noProof/>
        </w:rPr>
        <w:fldChar w:fldCharType="end"/>
      </w:r>
    </w:p>
    <w:p w14:paraId="63D3BE55"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12.3.8.</w:t>
      </w:r>
      <w:r>
        <w:rPr>
          <w:rFonts w:asciiTheme="minorHAnsi" w:eastAsiaTheme="minorEastAsia" w:hAnsiTheme="minorHAnsi" w:cstheme="minorBidi"/>
          <w:noProof/>
          <w:lang w:eastAsia="ja-JP"/>
        </w:rPr>
        <w:tab/>
      </w:r>
      <w:r>
        <w:rPr>
          <w:noProof/>
        </w:rPr>
        <w:t>Log viewer</w:t>
      </w:r>
      <w:r>
        <w:rPr>
          <w:noProof/>
        </w:rPr>
        <w:tab/>
      </w:r>
      <w:r>
        <w:rPr>
          <w:noProof/>
        </w:rPr>
        <w:fldChar w:fldCharType="begin"/>
      </w:r>
      <w:r>
        <w:rPr>
          <w:noProof/>
        </w:rPr>
        <w:instrText xml:space="preserve"> PAGEREF _Toc338508466 \h </w:instrText>
      </w:r>
      <w:r>
        <w:rPr>
          <w:noProof/>
        </w:rPr>
      </w:r>
      <w:r>
        <w:rPr>
          <w:noProof/>
        </w:rPr>
        <w:fldChar w:fldCharType="separate"/>
      </w:r>
      <w:r>
        <w:rPr>
          <w:noProof/>
        </w:rPr>
        <w:t>77</w:t>
      </w:r>
      <w:r>
        <w:rPr>
          <w:noProof/>
        </w:rPr>
        <w:fldChar w:fldCharType="end"/>
      </w:r>
    </w:p>
    <w:p w14:paraId="4D39B512" w14:textId="77777777" w:rsidR="00E03215" w:rsidRDefault="00E03215">
      <w:pPr>
        <w:pStyle w:val="TOC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Common tasks</w:t>
      </w:r>
      <w:r>
        <w:rPr>
          <w:noProof/>
        </w:rPr>
        <w:tab/>
      </w:r>
      <w:r>
        <w:rPr>
          <w:noProof/>
        </w:rPr>
        <w:fldChar w:fldCharType="begin"/>
      </w:r>
      <w:r>
        <w:rPr>
          <w:noProof/>
        </w:rPr>
        <w:instrText xml:space="preserve"> PAGEREF _Toc338508467 \h </w:instrText>
      </w:r>
      <w:r>
        <w:rPr>
          <w:noProof/>
        </w:rPr>
      </w:r>
      <w:r>
        <w:rPr>
          <w:noProof/>
        </w:rPr>
        <w:fldChar w:fldCharType="separate"/>
      </w:r>
      <w:r>
        <w:rPr>
          <w:noProof/>
        </w:rPr>
        <w:t>77</w:t>
      </w:r>
      <w:r>
        <w:rPr>
          <w:noProof/>
        </w:rPr>
        <w:fldChar w:fldCharType="end"/>
      </w:r>
    </w:p>
    <w:p w14:paraId="39E4467C"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13.1.</w:t>
      </w:r>
      <w:r>
        <w:rPr>
          <w:rFonts w:asciiTheme="minorHAnsi" w:eastAsiaTheme="minorEastAsia" w:hAnsiTheme="minorHAnsi" w:cstheme="minorBidi"/>
          <w:noProof/>
          <w:lang w:eastAsia="ja-JP"/>
        </w:rPr>
        <w:tab/>
      </w:r>
      <w:r>
        <w:rPr>
          <w:noProof/>
        </w:rPr>
        <w:t>System preparation</w:t>
      </w:r>
      <w:r>
        <w:rPr>
          <w:noProof/>
        </w:rPr>
        <w:tab/>
      </w:r>
      <w:r>
        <w:rPr>
          <w:noProof/>
        </w:rPr>
        <w:fldChar w:fldCharType="begin"/>
      </w:r>
      <w:r>
        <w:rPr>
          <w:noProof/>
        </w:rPr>
        <w:instrText xml:space="preserve"> PAGEREF _Toc338508468 \h </w:instrText>
      </w:r>
      <w:r>
        <w:rPr>
          <w:noProof/>
        </w:rPr>
      </w:r>
      <w:r>
        <w:rPr>
          <w:noProof/>
        </w:rPr>
        <w:fldChar w:fldCharType="separate"/>
      </w:r>
      <w:r>
        <w:rPr>
          <w:noProof/>
        </w:rPr>
        <w:t>77</w:t>
      </w:r>
      <w:r>
        <w:rPr>
          <w:noProof/>
        </w:rPr>
        <w:fldChar w:fldCharType="end"/>
      </w:r>
    </w:p>
    <w:p w14:paraId="0570DFD0"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13.1.1.</w:t>
      </w:r>
      <w:r>
        <w:rPr>
          <w:rFonts w:asciiTheme="minorHAnsi" w:eastAsiaTheme="minorEastAsia" w:hAnsiTheme="minorHAnsi" w:cstheme="minorBidi"/>
          <w:noProof/>
          <w:lang w:eastAsia="ja-JP"/>
        </w:rPr>
        <w:tab/>
      </w:r>
      <w:r>
        <w:rPr>
          <w:noProof/>
        </w:rPr>
        <w:t>Using the  AOSGUI</w:t>
      </w:r>
      <w:r>
        <w:rPr>
          <w:noProof/>
        </w:rPr>
        <w:tab/>
      </w:r>
      <w:r>
        <w:rPr>
          <w:noProof/>
        </w:rPr>
        <w:fldChar w:fldCharType="begin"/>
      </w:r>
      <w:r>
        <w:rPr>
          <w:noProof/>
        </w:rPr>
        <w:instrText xml:space="preserve"> PAGEREF _Toc338508469 \h </w:instrText>
      </w:r>
      <w:r>
        <w:rPr>
          <w:noProof/>
        </w:rPr>
      </w:r>
      <w:r>
        <w:rPr>
          <w:noProof/>
        </w:rPr>
        <w:fldChar w:fldCharType="separate"/>
      </w:r>
      <w:r>
        <w:rPr>
          <w:noProof/>
        </w:rPr>
        <w:t>77</w:t>
      </w:r>
      <w:r>
        <w:rPr>
          <w:noProof/>
        </w:rPr>
        <w:fldChar w:fldCharType="end"/>
      </w:r>
    </w:p>
    <w:p w14:paraId="5646DD18"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13.1.2.</w:t>
      </w:r>
      <w:r>
        <w:rPr>
          <w:rFonts w:asciiTheme="minorHAnsi" w:eastAsiaTheme="minorEastAsia" w:hAnsiTheme="minorHAnsi" w:cstheme="minorBidi"/>
          <w:noProof/>
          <w:lang w:eastAsia="ja-JP"/>
        </w:rPr>
        <w:tab/>
      </w:r>
      <w:r>
        <w:rPr>
          <w:noProof/>
        </w:rPr>
        <w:t>Using the Arbitrator GUIs</w:t>
      </w:r>
      <w:r>
        <w:rPr>
          <w:noProof/>
        </w:rPr>
        <w:tab/>
      </w:r>
      <w:r>
        <w:rPr>
          <w:noProof/>
        </w:rPr>
        <w:fldChar w:fldCharType="begin"/>
      </w:r>
      <w:r>
        <w:rPr>
          <w:noProof/>
        </w:rPr>
        <w:instrText xml:space="preserve"> PAGEREF _Toc338508470 \h </w:instrText>
      </w:r>
      <w:r>
        <w:rPr>
          <w:noProof/>
        </w:rPr>
      </w:r>
      <w:r>
        <w:rPr>
          <w:noProof/>
        </w:rPr>
        <w:fldChar w:fldCharType="separate"/>
      </w:r>
      <w:r>
        <w:rPr>
          <w:noProof/>
        </w:rPr>
        <w:t>78</w:t>
      </w:r>
      <w:r>
        <w:rPr>
          <w:noProof/>
        </w:rPr>
        <w:fldChar w:fldCharType="end"/>
      </w:r>
    </w:p>
    <w:p w14:paraId="779CB3D6"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13.2.</w:t>
      </w:r>
      <w:r>
        <w:rPr>
          <w:rFonts w:asciiTheme="minorHAnsi" w:eastAsiaTheme="minorEastAsia" w:hAnsiTheme="minorHAnsi" w:cstheme="minorBidi"/>
          <w:noProof/>
          <w:lang w:eastAsia="ja-JP"/>
        </w:rPr>
        <w:tab/>
      </w:r>
      <w:r>
        <w:rPr>
          <w:noProof/>
        </w:rPr>
        <w:t>System shutdown after observation</w:t>
      </w:r>
      <w:r>
        <w:rPr>
          <w:noProof/>
        </w:rPr>
        <w:tab/>
      </w:r>
      <w:r>
        <w:rPr>
          <w:noProof/>
        </w:rPr>
        <w:fldChar w:fldCharType="begin"/>
      </w:r>
      <w:r>
        <w:rPr>
          <w:noProof/>
        </w:rPr>
        <w:instrText xml:space="preserve"> PAGEREF _Toc338508471 \h </w:instrText>
      </w:r>
      <w:r>
        <w:rPr>
          <w:noProof/>
        </w:rPr>
      </w:r>
      <w:r>
        <w:rPr>
          <w:noProof/>
        </w:rPr>
        <w:fldChar w:fldCharType="separate"/>
      </w:r>
      <w:r>
        <w:rPr>
          <w:noProof/>
        </w:rPr>
        <w:t>78</w:t>
      </w:r>
      <w:r>
        <w:rPr>
          <w:noProof/>
        </w:rPr>
        <w:fldChar w:fldCharType="end"/>
      </w:r>
    </w:p>
    <w:p w14:paraId="51AC1BF1"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13.2.1.</w:t>
      </w:r>
      <w:r>
        <w:rPr>
          <w:rFonts w:asciiTheme="minorHAnsi" w:eastAsiaTheme="minorEastAsia" w:hAnsiTheme="minorHAnsi" w:cstheme="minorBidi"/>
          <w:noProof/>
          <w:lang w:eastAsia="ja-JP"/>
        </w:rPr>
        <w:tab/>
      </w:r>
      <w:r>
        <w:rPr>
          <w:noProof/>
        </w:rPr>
        <w:t>Using the AOSGUI</w:t>
      </w:r>
      <w:r>
        <w:rPr>
          <w:noProof/>
        </w:rPr>
        <w:tab/>
      </w:r>
      <w:r>
        <w:rPr>
          <w:noProof/>
        </w:rPr>
        <w:fldChar w:fldCharType="begin"/>
      </w:r>
      <w:r>
        <w:rPr>
          <w:noProof/>
        </w:rPr>
        <w:instrText xml:space="preserve"> PAGEREF _Toc338508472 \h </w:instrText>
      </w:r>
      <w:r>
        <w:rPr>
          <w:noProof/>
        </w:rPr>
      </w:r>
      <w:r>
        <w:rPr>
          <w:noProof/>
        </w:rPr>
        <w:fldChar w:fldCharType="separate"/>
      </w:r>
      <w:r>
        <w:rPr>
          <w:noProof/>
        </w:rPr>
        <w:t>78</w:t>
      </w:r>
      <w:r>
        <w:rPr>
          <w:noProof/>
        </w:rPr>
        <w:fldChar w:fldCharType="end"/>
      </w:r>
    </w:p>
    <w:p w14:paraId="52B8C87D"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13.2.2.</w:t>
      </w:r>
      <w:r>
        <w:rPr>
          <w:rFonts w:asciiTheme="minorHAnsi" w:eastAsiaTheme="minorEastAsia" w:hAnsiTheme="minorHAnsi" w:cstheme="minorBidi"/>
          <w:noProof/>
          <w:lang w:eastAsia="ja-JP"/>
        </w:rPr>
        <w:tab/>
      </w:r>
      <w:r>
        <w:rPr>
          <w:noProof/>
        </w:rPr>
        <w:t>Using the Arbitrator GUIs</w:t>
      </w:r>
      <w:r>
        <w:rPr>
          <w:noProof/>
        </w:rPr>
        <w:tab/>
      </w:r>
      <w:r>
        <w:rPr>
          <w:noProof/>
        </w:rPr>
        <w:fldChar w:fldCharType="begin"/>
      </w:r>
      <w:r>
        <w:rPr>
          <w:noProof/>
        </w:rPr>
        <w:instrText xml:space="preserve"> PAGEREF _Toc338508473 \h </w:instrText>
      </w:r>
      <w:r>
        <w:rPr>
          <w:noProof/>
        </w:rPr>
      </w:r>
      <w:r>
        <w:rPr>
          <w:noProof/>
        </w:rPr>
        <w:fldChar w:fldCharType="separate"/>
      </w:r>
      <w:r>
        <w:rPr>
          <w:noProof/>
        </w:rPr>
        <w:t>78</w:t>
      </w:r>
      <w:r>
        <w:rPr>
          <w:noProof/>
        </w:rPr>
        <w:fldChar w:fldCharType="end"/>
      </w:r>
    </w:p>
    <w:p w14:paraId="15F03862"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13.3.</w:t>
      </w:r>
      <w:r>
        <w:rPr>
          <w:rFonts w:asciiTheme="minorHAnsi" w:eastAsiaTheme="minorEastAsia" w:hAnsiTheme="minorHAnsi" w:cstheme="minorBidi"/>
          <w:noProof/>
          <w:lang w:eastAsia="ja-JP"/>
        </w:rPr>
        <w:tab/>
      </w:r>
      <w:r>
        <w:rPr>
          <w:noProof/>
        </w:rPr>
        <w:t>Seeing limited observation</w:t>
      </w:r>
      <w:r>
        <w:rPr>
          <w:noProof/>
        </w:rPr>
        <w:tab/>
      </w:r>
      <w:r>
        <w:rPr>
          <w:noProof/>
        </w:rPr>
        <w:fldChar w:fldCharType="begin"/>
      </w:r>
      <w:r>
        <w:rPr>
          <w:noProof/>
        </w:rPr>
        <w:instrText xml:space="preserve"> PAGEREF _Toc338508474 \h </w:instrText>
      </w:r>
      <w:r>
        <w:rPr>
          <w:noProof/>
        </w:rPr>
      </w:r>
      <w:r>
        <w:rPr>
          <w:noProof/>
        </w:rPr>
        <w:fldChar w:fldCharType="separate"/>
      </w:r>
      <w:r>
        <w:rPr>
          <w:noProof/>
        </w:rPr>
        <w:t>79</w:t>
      </w:r>
      <w:r>
        <w:rPr>
          <w:noProof/>
        </w:rPr>
        <w:fldChar w:fldCharType="end"/>
      </w:r>
    </w:p>
    <w:p w14:paraId="3BAFBA54"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13.4.</w:t>
      </w:r>
      <w:r>
        <w:rPr>
          <w:rFonts w:asciiTheme="minorHAnsi" w:eastAsiaTheme="minorEastAsia" w:hAnsiTheme="minorHAnsi" w:cstheme="minorBidi"/>
          <w:noProof/>
          <w:lang w:eastAsia="ja-JP"/>
        </w:rPr>
        <w:tab/>
      </w:r>
      <w:r>
        <w:rPr>
          <w:noProof/>
        </w:rPr>
        <w:t>AO observation sequence</w:t>
      </w:r>
      <w:r>
        <w:rPr>
          <w:noProof/>
        </w:rPr>
        <w:tab/>
      </w:r>
      <w:r>
        <w:rPr>
          <w:noProof/>
        </w:rPr>
        <w:fldChar w:fldCharType="begin"/>
      </w:r>
      <w:r>
        <w:rPr>
          <w:noProof/>
        </w:rPr>
        <w:instrText xml:space="preserve"> PAGEREF _Toc338508475 \h </w:instrText>
      </w:r>
      <w:r>
        <w:rPr>
          <w:noProof/>
        </w:rPr>
      </w:r>
      <w:r>
        <w:rPr>
          <w:noProof/>
        </w:rPr>
        <w:fldChar w:fldCharType="separate"/>
      </w:r>
      <w:r>
        <w:rPr>
          <w:noProof/>
        </w:rPr>
        <w:t>79</w:t>
      </w:r>
      <w:r>
        <w:rPr>
          <w:noProof/>
        </w:rPr>
        <w:fldChar w:fldCharType="end"/>
      </w:r>
    </w:p>
    <w:p w14:paraId="5F8C013B"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13.4.1.</w:t>
      </w:r>
      <w:r>
        <w:rPr>
          <w:rFonts w:asciiTheme="minorHAnsi" w:eastAsiaTheme="minorEastAsia" w:hAnsiTheme="minorHAnsi" w:cstheme="minorBidi"/>
          <w:noProof/>
          <w:lang w:eastAsia="ja-JP"/>
        </w:rPr>
        <w:tab/>
      </w:r>
      <w:r>
        <w:rPr>
          <w:noProof/>
        </w:rPr>
        <w:t>PresetAO</w:t>
      </w:r>
      <w:r>
        <w:rPr>
          <w:noProof/>
        </w:rPr>
        <w:tab/>
      </w:r>
      <w:r>
        <w:rPr>
          <w:noProof/>
        </w:rPr>
        <w:fldChar w:fldCharType="begin"/>
      </w:r>
      <w:r>
        <w:rPr>
          <w:noProof/>
        </w:rPr>
        <w:instrText xml:space="preserve"> PAGEREF _Toc338508476 \h </w:instrText>
      </w:r>
      <w:r>
        <w:rPr>
          <w:noProof/>
        </w:rPr>
      </w:r>
      <w:r>
        <w:rPr>
          <w:noProof/>
        </w:rPr>
        <w:fldChar w:fldCharType="separate"/>
      </w:r>
      <w:r>
        <w:rPr>
          <w:noProof/>
        </w:rPr>
        <w:t>79</w:t>
      </w:r>
      <w:r>
        <w:rPr>
          <w:noProof/>
        </w:rPr>
        <w:fldChar w:fldCharType="end"/>
      </w:r>
    </w:p>
    <w:p w14:paraId="191810AC"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13.4.1.1.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_Toc338508477 \h </w:instrText>
      </w:r>
      <w:r>
        <w:rPr>
          <w:noProof/>
        </w:rPr>
      </w:r>
      <w:r>
        <w:rPr>
          <w:noProof/>
        </w:rPr>
        <w:fldChar w:fldCharType="separate"/>
      </w:r>
      <w:r>
        <w:rPr>
          <w:noProof/>
        </w:rPr>
        <w:t>79</w:t>
      </w:r>
      <w:r>
        <w:rPr>
          <w:noProof/>
        </w:rPr>
        <w:fldChar w:fldCharType="end"/>
      </w:r>
    </w:p>
    <w:p w14:paraId="4B4460F6"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13.4.2.</w:t>
      </w:r>
      <w:r>
        <w:rPr>
          <w:rFonts w:asciiTheme="minorHAnsi" w:eastAsiaTheme="minorEastAsia" w:hAnsiTheme="minorHAnsi" w:cstheme="minorBidi"/>
          <w:noProof/>
          <w:lang w:eastAsia="ja-JP"/>
        </w:rPr>
        <w:tab/>
      </w:r>
      <w:r>
        <w:rPr>
          <w:noProof/>
        </w:rPr>
        <w:t>AcquireRefAO</w:t>
      </w:r>
      <w:r>
        <w:rPr>
          <w:noProof/>
        </w:rPr>
        <w:tab/>
      </w:r>
      <w:r>
        <w:rPr>
          <w:noProof/>
        </w:rPr>
        <w:fldChar w:fldCharType="begin"/>
      </w:r>
      <w:r>
        <w:rPr>
          <w:noProof/>
        </w:rPr>
        <w:instrText xml:space="preserve"> PAGEREF _Toc338508478 \h </w:instrText>
      </w:r>
      <w:r>
        <w:rPr>
          <w:noProof/>
        </w:rPr>
      </w:r>
      <w:r>
        <w:rPr>
          <w:noProof/>
        </w:rPr>
        <w:fldChar w:fldCharType="separate"/>
      </w:r>
      <w:r>
        <w:rPr>
          <w:noProof/>
        </w:rPr>
        <w:t>80</w:t>
      </w:r>
      <w:r>
        <w:rPr>
          <w:noProof/>
        </w:rPr>
        <w:fldChar w:fldCharType="end"/>
      </w:r>
    </w:p>
    <w:p w14:paraId="1948AC57"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13.4.2.1.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_Toc338508479 \h </w:instrText>
      </w:r>
      <w:r>
        <w:rPr>
          <w:noProof/>
        </w:rPr>
      </w:r>
      <w:r>
        <w:rPr>
          <w:noProof/>
        </w:rPr>
        <w:fldChar w:fldCharType="separate"/>
      </w:r>
      <w:r>
        <w:rPr>
          <w:noProof/>
        </w:rPr>
        <w:t>80</w:t>
      </w:r>
      <w:r>
        <w:rPr>
          <w:noProof/>
        </w:rPr>
        <w:fldChar w:fldCharType="end"/>
      </w:r>
    </w:p>
    <w:p w14:paraId="14083975"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13.4.3.</w:t>
      </w:r>
      <w:r>
        <w:rPr>
          <w:rFonts w:asciiTheme="minorHAnsi" w:eastAsiaTheme="minorEastAsia" w:hAnsiTheme="minorHAnsi" w:cstheme="minorBidi"/>
          <w:noProof/>
          <w:lang w:eastAsia="ja-JP"/>
        </w:rPr>
        <w:tab/>
      </w:r>
      <w:r>
        <w:rPr>
          <w:noProof/>
        </w:rPr>
        <w:t>StartAO</w:t>
      </w:r>
      <w:r>
        <w:rPr>
          <w:noProof/>
        </w:rPr>
        <w:tab/>
      </w:r>
      <w:r>
        <w:rPr>
          <w:noProof/>
        </w:rPr>
        <w:fldChar w:fldCharType="begin"/>
      </w:r>
      <w:r>
        <w:rPr>
          <w:noProof/>
        </w:rPr>
        <w:instrText xml:space="preserve"> PAGEREF _Toc338508480 \h </w:instrText>
      </w:r>
      <w:r>
        <w:rPr>
          <w:noProof/>
        </w:rPr>
      </w:r>
      <w:r>
        <w:rPr>
          <w:noProof/>
        </w:rPr>
        <w:fldChar w:fldCharType="separate"/>
      </w:r>
      <w:r>
        <w:rPr>
          <w:noProof/>
        </w:rPr>
        <w:t>81</w:t>
      </w:r>
      <w:r>
        <w:rPr>
          <w:noProof/>
        </w:rPr>
        <w:fldChar w:fldCharType="end"/>
      </w:r>
    </w:p>
    <w:p w14:paraId="1A910BA8"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13.4.3.1.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_Toc338508481 \h </w:instrText>
      </w:r>
      <w:r>
        <w:rPr>
          <w:noProof/>
        </w:rPr>
      </w:r>
      <w:r>
        <w:rPr>
          <w:noProof/>
        </w:rPr>
        <w:fldChar w:fldCharType="separate"/>
      </w:r>
      <w:r>
        <w:rPr>
          <w:noProof/>
        </w:rPr>
        <w:t>81</w:t>
      </w:r>
      <w:r>
        <w:rPr>
          <w:noProof/>
        </w:rPr>
        <w:fldChar w:fldCharType="end"/>
      </w:r>
    </w:p>
    <w:p w14:paraId="4978F0D1"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13.4.4.</w:t>
      </w:r>
      <w:r>
        <w:rPr>
          <w:rFonts w:asciiTheme="minorHAnsi" w:eastAsiaTheme="minorEastAsia" w:hAnsiTheme="minorHAnsi" w:cstheme="minorBidi"/>
          <w:noProof/>
          <w:lang w:eastAsia="ja-JP"/>
        </w:rPr>
        <w:tab/>
      </w:r>
      <w:r>
        <w:rPr>
          <w:noProof/>
        </w:rPr>
        <w:t>PauseAO/ResumeAO</w:t>
      </w:r>
      <w:r>
        <w:rPr>
          <w:noProof/>
        </w:rPr>
        <w:tab/>
      </w:r>
      <w:r>
        <w:rPr>
          <w:noProof/>
        </w:rPr>
        <w:fldChar w:fldCharType="begin"/>
      </w:r>
      <w:r>
        <w:rPr>
          <w:noProof/>
        </w:rPr>
        <w:instrText xml:space="preserve"> PAGEREF _Toc338508482 \h </w:instrText>
      </w:r>
      <w:r>
        <w:rPr>
          <w:noProof/>
        </w:rPr>
      </w:r>
      <w:r>
        <w:rPr>
          <w:noProof/>
        </w:rPr>
        <w:fldChar w:fldCharType="separate"/>
      </w:r>
      <w:r>
        <w:rPr>
          <w:noProof/>
        </w:rPr>
        <w:t>81</w:t>
      </w:r>
      <w:r>
        <w:rPr>
          <w:noProof/>
        </w:rPr>
        <w:fldChar w:fldCharType="end"/>
      </w:r>
    </w:p>
    <w:p w14:paraId="3FBB5206"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13.4.4.1.</w:t>
      </w:r>
      <w:r>
        <w:rPr>
          <w:rFonts w:asciiTheme="minorHAnsi" w:eastAsiaTheme="minorEastAsia" w:hAnsiTheme="minorHAnsi" w:cstheme="minorBidi"/>
          <w:noProof/>
          <w:lang w:eastAsia="ja-JP"/>
        </w:rPr>
        <w:tab/>
      </w:r>
      <w:r>
        <w:rPr>
          <w:noProof/>
        </w:rPr>
        <w:t>Error conditions and recovery</w:t>
      </w:r>
      <w:r>
        <w:rPr>
          <w:noProof/>
        </w:rPr>
        <w:tab/>
      </w:r>
      <w:r>
        <w:rPr>
          <w:noProof/>
        </w:rPr>
        <w:fldChar w:fldCharType="begin"/>
      </w:r>
      <w:r>
        <w:rPr>
          <w:noProof/>
        </w:rPr>
        <w:instrText xml:space="preserve"> PAGEREF _Toc338508483 \h </w:instrText>
      </w:r>
      <w:r>
        <w:rPr>
          <w:noProof/>
        </w:rPr>
      </w:r>
      <w:r>
        <w:rPr>
          <w:noProof/>
        </w:rPr>
        <w:fldChar w:fldCharType="separate"/>
      </w:r>
      <w:r>
        <w:rPr>
          <w:noProof/>
        </w:rPr>
        <w:t>81</w:t>
      </w:r>
      <w:r>
        <w:rPr>
          <w:noProof/>
        </w:rPr>
        <w:fldChar w:fldCharType="end"/>
      </w:r>
    </w:p>
    <w:p w14:paraId="104690B1"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13.4.5.</w:t>
      </w:r>
      <w:r>
        <w:rPr>
          <w:rFonts w:asciiTheme="minorHAnsi" w:eastAsiaTheme="minorEastAsia" w:hAnsiTheme="minorHAnsi" w:cstheme="minorBidi"/>
          <w:noProof/>
          <w:lang w:eastAsia="ja-JP"/>
        </w:rPr>
        <w:tab/>
      </w:r>
      <w:r>
        <w:rPr>
          <w:noProof/>
        </w:rPr>
        <w:t>OffsetAO</w:t>
      </w:r>
      <w:r>
        <w:rPr>
          <w:noProof/>
        </w:rPr>
        <w:tab/>
      </w:r>
      <w:r>
        <w:rPr>
          <w:noProof/>
        </w:rPr>
        <w:fldChar w:fldCharType="begin"/>
      </w:r>
      <w:r>
        <w:rPr>
          <w:noProof/>
        </w:rPr>
        <w:instrText xml:space="preserve"> PAGEREF _Toc338508484 \h </w:instrText>
      </w:r>
      <w:r>
        <w:rPr>
          <w:noProof/>
        </w:rPr>
      </w:r>
      <w:r>
        <w:rPr>
          <w:noProof/>
        </w:rPr>
        <w:fldChar w:fldCharType="separate"/>
      </w:r>
      <w:r>
        <w:rPr>
          <w:noProof/>
        </w:rPr>
        <w:t>81</w:t>
      </w:r>
      <w:r>
        <w:rPr>
          <w:noProof/>
        </w:rPr>
        <w:fldChar w:fldCharType="end"/>
      </w:r>
    </w:p>
    <w:p w14:paraId="7E2987FA"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13.4.6.</w:t>
      </w:r>
      <w:r>
        <w:rPr>
          <w:rFonts w:asciiTheme="minorHAnsi" w:eastAsiaTheme="minorEastAsia" w:hAnsiTheme="minorHAnsi" w:cstheme="minorBidi"/>
          <w:noProof/>
          <w:lang w:eastAsia="ja-JP"/>
        </w:rPr>
        <w:tab/>
      </w:r>
      <w:r>
        <w:rPr>
          <w:noProof/>
        </w:rPr>
        <w:t>Other failure modes</w:t>
      </w:r>
      <w:r>
        <w:rPr>
          <w:noProof/>
        </w:rPr>
        <w:tab/>
      </w:r>
      <w:r>
        <w:rPr>
          <w:noProof/>
        </w:rPr>
        <w:fldChar w:fldCharType="begin"/>
      </w:r>
      <w:r>
        <w:rPr>
          <w:noProof/>
        </w:rPr>
        <w:instrText xml:space="preserve"> PAGEREF _Toc338508485 \h </w:instrText>
      </w:r>
      <w:r>
        <w:rPr>
          <w:noProof/>
        </w:rPr>
      </w:r>
      <w:r>
        <w:rPr>
          <w:noProof/>
        </w:rPr>
        <w:fldChar w:fldCharType="separate"/>
      </w:r>
      <w:r>
        <w:rPr>
          <w:noProof/>
        </w:rPr>
        <w:t>82</w:t>
      </w:r>
      <w:r>
        <w:rPr>
          <w:noProof/>
        </w:rPr>
        <w:fldChar w:fldCharType="end"/>
      </w:r>
    </w:p>
    <w:p w14:paraId="1A526C12"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13.4.6.1.</w:t>
      </w:r>
      <w:r>
        <w:rPr>
          <w:rFonts w:asciiTheme="minorHAnsi" w:eastAsiaTheme="minorEastAsia" w:hAnsiTheme="minorHAnsi" w:cstheme="minorBidi"/>
          <w:noProof/>
          <w:lang w:eastAsia="ja-JP"/>
        </w:rPr>
        <w:tab/>
      </w:r>
      <w:r>
        <w:rPr>
          <w:noProof/>
        </w:rPr>
        <w:t>AdSec safety fault</w:t>
      </w:r>
      <w:r>
        <w:rPr>
          <w:noProof/>
        </w:rPr>
        <w:tab/>
      </w:r>
      <w:r>
        <w:rPr>
          <w:noProof/>
        </w:rPr>
        <w:fldChar w:fldCharType="begin"/>
      </w:r>
      <w:r>
        <w:rPr>
          <w:noProof/>
        </w:rPr>
        <w:instrText xml:space="preserve"> PAGEREF _Toc338508486 \h </w:instrText>
      </w:r>
      <w:r>
        <w:rPr>
          <w:noProof/>
        </w:rPr>
      </w:r>
      <w:r>
        <w:rPr>
          <w:noProof/>
        </w:rPr>
        <w:fldChar w:fldCharType="separate"/>
      </w:r>
      <w:r>
        <w:rPr>
          <w:noProof/>
        </w:rPr>
        <w:t>82</w:t>
      </w:r>
      <w:r>
        <w:rPr>
          <w:noProof/>
        </w:rPr>
        <w:fldChar w:fldCharType="end"/>
      </w:r>
    </w:p>
    <w:p w14:paraId="6708B7E4"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13.4.6.2.</w:t>
      </w:r>
      <w:r>
        <w:rPr>
          <w:rFonts w:asciiTheme="minorHAnsi" w:eastAsiaTheme="minorEastAsia" w:hAnsiTheme="minorHAnsi" w:cstheme="minorBidi"/>
          <w:noProof/>
          <w:lang w:eastAsia="ja-JP"/>
        </w:rPr>
        <w:tab/>
      </w:r>
      <w:r>
        <w:rPr>
          <w:noProof/>
        </w:rPr>
        <w:t>Hardware failure</w:t>
      </w:r>
      <w:r>
        <w:rPr>
          <w:noProof/>
        </w:rPr>
        <w:tab/>
      </w:r>
      <w:r>
        <w:rPr>
          <w:noProof/>
        </w:rPr>
        <w:fldChar w:fldCharType="begin"/>
      </w:r>
      <w:r>
        <w:rPr>
          <w:noProof/>
        </w:rPr>
        <w:instrText xml:space="preserve"> PAGEREF _Toc338508487 \h </w:instrText>
      </w:r>
      <w:r>
        <w:rPr>
          <w:noProof/>
        </w:rPr>
      </w:r>
      <w:r>
        <w:rPr>
          <w:noProof/>
        </w:rPr>
        <w:fldChar w:fldCharType="separate"/>
      </w:r>
      <w:r>
        <w:rPr>
          <w:noProof/>
        </w:rPr>
        <w:t>82</w:t>
      </w:r>
      <w:r>
        <w:rPr>
          <w:noProof/>
        </w:rPr>
        <w:fldChar w:fldCharType="end"/>
      </w:r>
    </w:p>
    <w:p w14:paraId="54839F5C" w14:textId="77777777" w:rsidR="00E03215" w:rsidRDefault="00E03215">
      <w:pPr>
        <w:pStyle w:val="TOC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Calibration procedures</w:t>
      </w:r>
      <w:r>
        <w:rPr>
          <w:noProof/>
        </w:rPr>
        <w:tab/>
      </w:r>
      <w:r>
        <w:rPr>
          <w:noProof/>
        </w:rPr>
        <w:fldChar w:fldCharType="begin"/>
      </w:r>
      <w:r>
        <w:rPr>
          <w:noProof/>
        </w:rPr>
        <w:instrText xml:space="preserve"> PAGEREF _Toc338508488 \h </w:instrText>
      </w:r>
      <w:r>
        <w:rPr>
          <w:noProof/>
        </w:rPr>
      </w:r>
      <w:r>
        <w:rPr>
          <w:noProof/>
        </w:rPr>
        <w:fldChar w:fldCharType="separate"/>
      </w:r>
      <w:r>
        <w:rPr>
          <w:noProof/>
        </w:rPr>
        <w:t>82</w:t>
      </w:r>
      <w:r>
        <w:rPr>
          <w:noProof/>
        </w:rPr>
        <w:fldChar w:fldCharType="end"/>
      </w:r>
    </w:p>
    <w:p w14:paraId="58857E16"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14.1.</w:t>
      </w:r>
      <w:r>
        <w:rPr>
          <w:rFonts w:asciiTheme="minorHAnsi" w:eastAsiaTheme="minorEastAsia" w:hAnsiTheme="minorHAnsi" w:cstheme="minorBidi"/>
          <w:noProof/>
          <w:lang w:eastAsia="ja-JP"/>
        </w:rPr>
        <w:tab/>
      </w:r>
      <w:r>
        <w:rPr>
          <w:noProof/>
        </w:rPr>
        <w:t>Pupil calibration</w:t>
      </w:r>
      <w:r>
        <w:rPr>
          <w:noProof/>
        </w:rPr>
        <w:tab/>
      </w:r>
      <w:r>
        <w:rPr>
          <w:noProof/>
        </w:rPr>
        <w:fldChar w:fldCharType="begin"/>
      </w:r>
      <w:r>
        <w:rPr>
          <w:noProof/>
        </w:rPr>
        <w:instrText xml:space="preserve"> PAGEREF _Toc338508489 \h </w:instrText>
      </w:r>
      <w:r>
        <w:rPr>
          <w:noProof/>
        </w:rPr>
      </w:r>
      <w:r>
        <w:rPr>
          <w:noProof/>
        </w:rPr>
        <w:fldChar w:fldCharType="separate"/>
      </w:r>
      <w:r>
        <w:rPr>
          <w:noProof/>
        </w:rPr>
        <w:t>82</w:t>
      </w:r>
      <w:r>
        <w:rPr>
          <w:noProof/>
        </w:rPr>
        <w:fldChar w:fldCharType="end"/>
      </w:r>
    </w:p>
    <w:p w14:paraId="144300E4"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14.1.1.</w:t>
      </w:r>
      <w:r>
        <w:rPr>
          <w:rFonts w:asciiTheme="minorHAnsi" w:eastAsiaTheme="minorEastAsia" w:hAnsiTheme="minorHAnsi" w:cstheme="minorBidi"/>
          <w:noProof/>
          <w:lang w:eastAsia="ja-JP"/>
        </w:rPr>
        <w:tab/>
      </w:r>
      <w:r>
        <w:rPr>
          <w:noProof/>
        </w:rPr>
        <w:t>Pupil acquisition</w:t>
      </w:r>
      <w:r>
        <w:rPr>
          <w:noProof/>
        </w:rPr>
        <w:tab/>
      </w:r>
      <w:r>
        <w:rPr>
          <w:noProof/>
        </w:rPr>
        <w:fldChar w:fldCharType="begin"/>
      </w:r>
      <w:r>
        <w:rPr>
          <w:noProof/>
        </w:rPr>
        <w:instrText xml:space="preserve"> PAGEREF _Toc338508490 \h </w:instrText>
      </w:r>
      <w:r>
        <w:rPr>
          <w:noProof/>
        </w:rPr>
      </w:r>
      <w:r>
        <w:rPr>
          <w:noProof/>
        </w:rPr>
        <w:fldChar w:fldCharType="separate"/>
      </w:r>
      <w:r>
        <w:rPr>
          <w:noProof/>
        </w:rPr>
        <w:t>82</w:t>
      </w:r>
      <w:r>
        <w:rPr>
          <w:noProof/>
        </w:rPr>
        <w:fldChar w:fldCharType="end"/>
      </w:r>
    </w:p>
    <w:p w14:paraId="6985D7B5"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14.1.2.</w:t>
      </w:r>
      <w:r>
        <w:rPr>
          <w:rFonts w:asciiTheme="minorHAnsi" w:eastAsiaTheme="minorEastAsia" w:hAnsiTheme="minorHAnsi" w:cstheme="minorBidi"/>
          <w:noProof/>
          <w:lang w:eastAsia="ja-JP"/>
        </w:rPr>
        <w:tab/>
      </w:r>
      <w:r>
        <w:rPr>
          <w:noProof/>
        </w:rPr>
        <w:t>Pupil optimization</w:t>
      </w:r>
      <w:r>
        <w:rPr>
          <w:noProof/>
        </w:rPr>
        <w:tab/>
      </w:r>
      <w:r>
        <w:rPr>
          <w:noProof/>
        </w:rPr>
        <w:fldChar w:fldCharType="begin"/>
      </w:r>
      <w:r>
        <w:rPr>
          <w:noProof/>
        </w:rPr>
        <w:instrText xml:space="preserve"> PAGEREF _Toc338508491 \h </w:instrText>
      </w:r>
      <w:r>
        <w:rPr>
          <w:noProof/>
        </w:rPr>
      </w:r>
      <w:r>
        <w:rPr>
          <w:noProof/>
        </w:rPr>
        <w:fldChar w:fldCharType="separate"/>
      </w:r>
      <w:r>
        <w:rPr>
          <w:noProof/>
        </w:rPr>
        <w:t>82</w:t>
      </w:r>
      <w:r>
        <w:rPr>
          <w:noProof/>
        </w:rPr>
        <w:fldChar w:fldCharType="end"/>
      </w:r>
    </w:p>
    <w:p w14:paraId="4EB13363"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14.2.</w:t>
      </w:r>
      <w:r>
        <w:rPr>
          <w:rFonts w:asciiTheme="minorHAnsi" w:eastAsiaTheme="minorEastAsia" w:hAnsiTheme="minorHAnsi" w:cstheme="minorBidi"/>
          <w:noProof/>
          <w:lang w:eastAsia="ja-JP"/>
        </w:rPr>
        <w:tab/>
      </w:r>
      <w:r>
        <w:rPr>
          <w:noProof/>
        </w:rPr>
        <w:t>Interaction matrix calibration</w:t>
      </w:r>
      <w:r>
        <w:rPr>
          <w:noProof/>
        </w:rPr>
        <w:tab/>
      </w:r>
      <w:r>
        <w:rPr>
          <w:noProof/>
        </w:rPr>
        <w:fldChar w:fldCharType="begin"/>
      </w:r>
      <w:r>
        <w:rPr>
          <w:noProof/>
        </w:rPr>
        <w:instrText xml:space="preserve"> PAGEREF _Toc338508492 \h </w:instrText>
      </w:r>
      <w:r>
        <w:rPr>
          <w:noProof/>
        </w:rPr>
      </w:r>
      <w:r>
        <w:rPr>
          <w:noProof/>
        </w:rPr>
        <w:fldChar w:fldCharType="separate"/>
      </w:r>
      <w:r>
        <w:rPr>
          <w:noProof/>
        </w:rPr>
        <w:t>82</w:t>
      </w:r>
      <w:r>
        <w:rPr>
          <w:noProof/>
        </w:rPr>
        <w:fldChar w:fldCharType="end"/>
      </w:r>
    </w:p>
    <w:p w14:paraId="7F0D47BC"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14.2.1.</w:t>
      </w:r>
      <w:r>
        <w:rPr>
          <w:rFonts w:asciiTheme="minorHAnsi" w:eastAsiaTheme="minorEastAsia" w:hAnsiTheme="minorHAnsi" w:cstheme="minorBidi"/>
          <w:noProof/>
          <w:lang w:eastAsia="ja-JP"/>
        </w:rPr>
        <w:tab/>
      </w:r>
      <w:r>
        <w:rPr>
          <w:noProof/>
        </w:rPr>
        <w:t>Preparation</w:t>
      </w:r>
      <w:r>
        <w:rPr>
          <w:noProof/>
        </w:rPr>
        <w:tab/>
      </w:r>
      <w:r>
        <w:rPr>
          <w:noProof/>
        </w:rPr>
        <w:fldChar w:fldCharType="begin"/>
      </w:r>
      <w:r>
        <w:rPr>
          <w:noProof/>
        </w:rPr>
        <w:instrText xml:space="preserve"> PAGEREF _Toc338508493 \h </w:instrText>
      </w:r>
      <w:r>
        <w:rPr>
          <w:noProof/>
        </w:rPr>
      </w:r>
      <w:r>
        <w:rPr>
          <w:noProof/>
        </w:rPr>
        <w:fldChar w:fldCharType="separate"/>
      </w:r>
      <w:r>
        <w:rPr>
          <w:noProof/>
        </w:rPr>
        <w:t>82</w:t>
      </w:r>
      <w:r>
        <w:rPr>
          <w:noProof/>
        </w:rPr>
        <w:fldChar w:fldCharType="end"/>
      </w:r>
    </w:p>
    <w:p w14:paraId="3B85F148"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14.2.2.</w:t>
      </w:r>
      <w:r>
        <w:rPr>
          <w:rFonts w:asciiTheme="minorHAnsi" w:eastAsiaTheme="minorEastAsia" w:hAnsiTheme="minorHAnsi" w:cstheme="minorBidi"/>
          <w:noProof/>
          <w:lang w:eastAsia="ja-JP"/>
        </w:rPr>
        <w:tab/>
      </w:r>
      <w:r>
        <w:rPr>
          <w:noProof/>
        </w:rPr>
        <w:t>Measurement parameters</w:t>
      </w:r>
      <w:r>
        <w:rPr>
          <w:noProof/>
        </w:rPr>
        <w:tab/>
      </w:r>
      <w:r>
        <w:rPr>
          <w:noProof/>
        </w:rPr>
        <w:fldChar w:fldCharType="begin"/>
      </w:r>
      <w:r>
        <w:rPr>
          <w:noProof/>
        </w:rPr>
        <w:instrText xml:space="preserve"> PAGEREF _Toc338508494 \h </w:instrText>
      </w:r>
      <w:r>
        <w:rPr>
          <w:noProof/>
        </w:rPr>
      </w:r>
      <w:r>
        <w:rPr>
          <w:noProof/>
        </w:rPr>
        <w:fldChar w:fldCharType="separate"/>
      </w:r>
      <w:r>
        <w:rPr>
          <w:noProof/>
        </w:rPr>
        <w:t>83</w:t>
      </w:r>
      <w:r>
        <w:rPr>
          <w:noProof/>
        </w:rPr>
        <w:fldChar w:fldCharType="end"/>
      </w:r>
    </w:p>
    <w:p w14:paraId="1C8625E9"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14.2.2.1.</w:t>
      </w:r>
      <w:r>
        <w:rPr>
          <w:rFonts w:asciiTheme="minorHAnsi" w:eastAsiaTheme="minorEastAsia" w:hAnsiTheme="minorHAnsi" w:cstheme="minorBidi"/>
          <w:noProof/>
          <w:lang w:eastAsia="ja-JP"/>
        </w:rPr>
        <w:tab/>
      </w:r>
      <w:r>
        <w:rPr>
          <w:noProof/>
        </w:rPr>
        <w:t>Modal basis</w:t>
      </w:r>
      <w:r>
        <w:rPr>
          <w:noProof/>
        </w:rPr>
        <w:tab/>
      </w:r>
      <w:r>
        <w:rPr>
          <w:noProof/>
        </w:rPr>
        <w:fldChar w:fldCharType="begin"/>
      </w:r>
      <w:r>
        <w:rPr>
          <w:noProof/>
        </w:rPr>
        <w:instrText xml:space="preserve"> PAGEREF _Toc338508495 \h </w:instrText>
      </w:r>
      <w:r>
        <w:rPr>
          <w:noProof/>
        </w:rPr>
      </w:r>
      <w:r>
        <w:rPr>
          <w:noProof/>
        </w:rPr>
        <w:fldChar w:fldCharType="separate"/>
      </w:r>
      <w:r>
        <w:rPr>
          <w:noProof/>
        </w:rPr>
        <w:t>83</w:t>
      </w:r>
      <w:r>
        <w:rPr>
          <w:noProof/>
        </w:rPr>
        <w:fldChar w:fldCharType="end"/>
      </w:r>
    </w:p>
    <w:p w14:paraId="61690B72"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14.2.2.2.</w:t>
      </w:r>
      <w:r>
        <w:rPr>
          <w:rFonts w:asciiTheme="minorHAnsi" w:eastAsiaTheme="minorEastAsia" w:hAnsiTheme="minorHAnsi" w:cstheme="minorBidi"/>
          <w:noProof/>
          <w:lang w:eastAsia="ja-JP"/>
        </w:rPr>
        <w:tab/>
      </w:r>
      <w:r>
        <w:rPr>
          <w:noProof/>
        </w:rPr>
        <w:t>WFS CCD binning</w:t>
      </w:r>
      <w:r>
        <w:rPr>
          <w:noProof/>
        </w:rPr>
        <w:tab/>
      </w:r>
      <w:r>
        <w:rPr>
          <w:noProof/>
        </w:rPr>
        <w:fldChar w:fldCharType="begin"/>
      </w:r>
      <w:r>
        <w:rPr>
          <w:noProof/>
        </w:rPr>
        <w:instrText xml:space="preserve"> PAGEREF _Toc338508496 \h </w:instrText>
      </w:r>
      <w:r>
        <w:rPr>
          <w:noProof/>
        </w:rPr>
      </w:r>
      <w:r>
        <w:rPr>
          <w:noProof/>
        </w:rPr>
        <w:fldChar w:fldCharType="separate"/>
      </w:r>
      <w:r>
        <w:rPr>
          <w:noProof/>
        </w:rPr>
        <w:t>83</w:t>
      </w:r>
      <w:r>
        <w:rPr>
          <w:noProof/>
        </w:rPr>
        <w:fldChar w:fldCharType="end"/>
      </w:r>
    </w:p>
    <w:p w14:paraId="15E91046"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14.2.3.</w:t>
      </w:r>
      <w:r>
        <w:rPr>
          <w:rFonts w:asciiTheme="minorHAnsi" w:eastAsiaTheme="minorEastAsia" w:hAnsiTheme="minorHAnsi" w:cstheme="minorBidi"/>
          <w:noProof/>
          <w:lang w:eastAsia="ja-JP"/>
        </w:rPr>
        <w:tab/>
      </w:r>
      <w:r>
        <w:rPr>
          <w:noProof/>
        </w:rPr>
        <w:t>Modal history generation</w:t>
      </w:r>
      <w:r>
        <w:rPr>
          <w:noProof/>
        </w:rPr>
        <w:tab/>
      </w:r>
      <w:r>
        <w:rPr>
          <w:noProof/>
        </w:rPr>
        <w:fldChar w:fldCharType="begin"/>
      </w:r>
      <w:r>
        <w:rPr>
          <w:noProof/>
        </w:rPr>
        <w:instrText xml:space="preserve"> PAGEREF _Toc338508497 \h </w:instrText>
      </w:r>
      <w:r>
        <w:rPr>
          <w:noProof/>
        </w:rPr>
      </w:r>
      <w:r>
        <w:rPr>
          <w:noProof/>
        </w:rPr>
        <w:fldChar w:fldCharType="separate"/>
      </w:r>
      <w:r>
        <w:rPr>
          <w:noProof/>
        </w:rPr>
        <w:t>83</w:t>
      </w:r>
      <w:r>
        <w:rPr>
          <w:noProof/>
        </w:rPr>
        <w:fldChar w:fldCharType="end"/>
      </w:r>
    </w:p>
    <w:p w14:paraId="29220A93"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14.2.4.</w:t>
      </w:r>
      <w:r>
        <w:rPr>
          <w:rFonts w:asciiTheme="minorHAnsi" w:eastAsiaTheme="minorEastAsia" w:hAnsiTheme="minorHAnsi" w:cstheme="minorBidi"/>
          <w:noProof/>
          <w:lang w:eastAsia="ja-JP"/>
        </w:rPr>
        <w:tab/>
      </w:r>
      <w:r>
        <w:rPr>
          <w:noProof/>
        </w:rPr>
        <w:t>Interaction matrix measurement</w:t>
      </w:r>
      <w:r>
        <w:rPr>
          <w:noProof/>
        </w:rPr>
        <w:tab/>
      </w:r>
      <w:r>
        <w:rPr>
          <w:noProof/>
        </w:rPr>
        <w:fldChar w:fldCharType="begin"/>
      </w:r>
      <w:r>
        <w:rPr>
          <w:noProof/>
        </w:rPr>
        <w:instrText xml:space="preserve"> PAGEREF _Toc338508498 \h </w:instrText>
      </w:r>
      <w:r>
        <w:rPr>
          <w:noProof/>
        </w:rPr>
      </w:r>
      <w:r>
        <w:rPr>
          <w:noProof/>
        </w:rPr>
        <w:fldChar w:fldCharType="separate"/>
      </w:r>
      <w:r>
        <w:rPr>
          <w:noProof/>
        </w:rPr>
        <w:t>85</w:t>
      </w:r>
      <w:r>
        <w:rPr>
          <w:noProof/>
        </w:rPr>
        <w:fldChar w:fldCharType="end"/>
      </w:r>
    </w:p>
    <w:p w14:paraId="19FC6546"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14.2.5.</w:t>
      </w:r>
      <w:r>
        <w:rPr>
          <w:rFonts w:asciiTheme="minorHAnsi" w:eastAsiaTheme="minorEastAsia" w:hAnsiTheme="minorHAnsi" w:cstheme="minorBidi"/>
          <w:noProof/>
          <w:lang w:eastAsia="ja-JP"/>
        </w:rPr>
        <w:tab/>
      </w:r>
      <w:r>
        <w:rPr>
          <w:noProof/>
        </w:rPr>
        <w:t>Reconstructor matrix generation</w:t>
      </w:r>
      <w:r>
        <w:rPr>
          <w:noProof/>
        </w:rPr>
        <w:tab/>
      </w:r>
      <w:r>
        <w:rPr>
          <w:noProof/>
        </w:rPr>
        <w:fldChar w:fldCharType="begin"/>
      </w:r>
      <w:r>
        <w:rPr>
          <w:noProof/>
        </w:rPr>
        <w:instrText xml:space="preserve"> PAGEREF _Toc338508499 \h </w:instrText>
      </w:r>
      <w:r>
        <w:rPr>
          <w:noProof/>
        </w:rPr>
      </w:r>
      <w:r>
        <w:rPr>
          <w:noProof/>
        </w:rPr>
        <w:fldChar w:fldCharType="separate"/>
      </w:r>
      <w:r>
        <w:rPr>
          <w:noProof/>
        </w:rPr>
        <w:t>87</w:t>
      </w:r>
      <w:r>
        <w:rPr>
          <w:noProof/>
        </w:rPr>
        <w:fldChar w:fldCharType="end"/>
      </w:r>
    </w:p>
    <w:p w14:paraId="02C5E6EE" w14:textId="77777777" w:rsidR="00E03215" w:rsidRDefault="00E03215">
      <w:pPr>
        <w:pStyle w:val="TOC3"/>
        <w:tabs>
          <w:tab w:val="left" w:pos="1560"/>
          <w:tab w:val="right" w:leader="dot" w:pos="9628"/>
        </w:tabs>
        <w:rPr>
          <w:rFonts w:asciiTheme="minorHAnsi" w:eastAsiaTheme="minorEastAsia" w:hAnsiTheme="minorHAnsi" w:cstheme="minorBidi"/>
          <w:noProof/>
          <w:lang w:eastAsia="ja-JP"/>
        </w:rPr>
      </w:pPr>
      <w:r>
        <w:rPr>
          <w:noProof/>
        </w:rPr>
        <w:t>14.2.5.1.</w:t>
      </w:r>
      <w:r>
        <w:rPr>
          <w:rFonts w:asciiTheme="minorHAnsi" w:eastAsiaTheme="minorEastAsia" w:hAnsiTheme="minorHAnsi" w:cstheme="minorBidi"/>
          <w:noProof/>
          <w:lang w:eastAsia="ja-JP"/>
        </w:rPr>
        <w:tab/>
      </w:r>
      <w:r>
        <w:rPr>
          <w:noProof/>
        </w:rPr>
        <w:t>Iteration</w:t>
      </w:r>
      <w:r>
        <w:rPr>
          <w:noProof/>
        </w:rPr>
        <w:tab/>
      </w:r>
      <w:r>
        <w:rPr>
          <w:noProof/>
        </w:rPr>
        <w:fldChar w:fldCharType="begin"/>
      </w:r>
      <w:r>
        <w:rPr>
          <w:noProof/>
        </w:rPr>
        <w:instrText xml:space="preserve"> PAGEREF _Toc338508500 \h </w:instrText>
      </w:r>
      <w:r>
        <w:rPr>
          <w:noProof/>
        </w:rPr>
      </w:r>
      <w:r>
        <w:rPr>
          <w:noProof/>
        </w:rPr>
        <w:fldChar w:fldCharType="separate"/>
      </w:r>
      <w:r>
        <w:rPr>
          <w:noProof/>
        </w:rPr>
        <w:t>88</w:t>
      </w:r>
      <w:r>
        <w:rPr>
          <w:noProof/>
        </w:rPr>
        <w:fldChar w:fldCharType="end"/>
      </w:r>
    </w:p>
    <w:p w14:paraId="7D38EA49" w14:textId="77777777" w:rsidR="00E03215" w:rsidRDefault="00E03215">
      <w:pPr>
        <w:pStyle w:val="TOC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Saving diagnostic data</w:t>
      </w:r>
      <w:r>
        <w:rPr>
          <w:noProof/>
        </w:rPr>
        <w:tab/>
      </w:r>
      <w:r>
        <w:rPr>
          <w:noProof/>
        </w:rPr>
        <w:fldChar w:fldCharType="begin"/>
      </w:r>
      <w:r>
        <w:rPr>
          <w:noProof/>
        </w:rPr>
        <w:instrText xml:space="preserve"> PAGEREF _Toc338508501 \h </w:instrText>
      </w:r>
      <w:r>
        <w:rPr>
          <w:noProof/>
        </w:rPr>
      </w:r>
      <w:r>
        <w:rPr>
          <w:noProof/>
        </w:rPr>
        <w:fldChar w:fldCharType="separate"/>
      </w:r>
      <w:r>
        <w:rPr>
          <w:noProof/>
        </w:rPr>
        <w:t>89</w:t>
      </w:r>
      <w:r>
        <w:rPr>
          <w:noProof/>
        </w:rPr>
        <w:fldChar w:fldCharType="end"/>
      </w:r>
    </w:p>
    <w:p w14:paraId="0B80EAB6"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15.1.</w:t>
      </w:r>
      <w:r>
        <w:rPr>
          <w:rFonts w:asciiTheme="minorHAnsi" w:eastAsiaTheme="minorEastAsia" w:hAnsiTheme="minorHAnsi" w:cstheme="minorBidi"/>
          <w:noProof/>
          <w:lang w:eastAsia="ja-JP"/>
        </w:rPr>
        <w:tab/>
      </w:r>
      <w:r>
        <w:rPr>
          <w:noProof/>
        </w:rPr>
        <w:t>Data format description</w:t>
      </w:r>
      <w:r>
        <w:rPr>
          <w:noProof/>
        </w:rPr>
        <w:tab/>
      </w:r>
      <w:r>
        <w:rPr>
          <w:noProof/>
        </w:rPr>
        <w:fldChar w:fldCharType="begin"/>
      </w:r>
      <w:r>
        <w:rPr>
          <w:noProof/>
        </w:rPr>
        <w:instrText xml:space="preserve"> PAGEREF _Toc338508502 \h </w:instrText>
      </w:r>
      <w:r>
        <w:rPr>
          <w:noProof/>
        </w:rPr>
      </w:r>
      <w:r>
        <w:rPr>
          <w:noProof/>
        </w:rPr>
        <w:fldChar w:fldCharType="separate"/>
      </w:r>
      <w:r>
        <w:rPr>
          <w:noProof/>
        </w:rPr>
        <w:t>89</w:t>
      </w:r>
      <w:r>
        <w:rPr>
          <w:noProof/>
        </w:rPr>
        <w:fldChar w:fldCharType="end"/>
      </w:r>
    </w:p>
    <w:p w14:paraId="6BB8F9CB"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15.2.</w:t>
      </w:r>
      <w:r>
        <w:rPr>
          <w:rFonts w:asciiTheme="minorHAnsi" w:eastAsiaTheme="minorEastAsia" w:hAnsiTheme="minorHAnsi" w:cstheme="minorBidi"/>
          <w:noProof/>
          <w:lang w:eastAsia="ja-JP"/>
        </w:rPr>
        <w:tab/>
      </w:r>
      <w:r>
        <w:rPr>
          <w:noProof/>
        </w:rPr>
        <w:t>Optical Loop Diagnostic GUI</w:t>
      </w:r>
      <w:r>
        <w:rPr>
          <w:noProof/>
        </w:rPr>
        <w:tab/>
      </w:r>
      <w:r>
        <w:rPr>
          <w:noProof/>
        </w:rPr>
        <w:fldChar w:fldCharType="begin"/>
      </w:r>
      <w:r>
        <w:rPr>
          <w:noProof/>
        </w:rPr>
        <w:instrText xml:space="preserve"> PAGEREF _Toc338508503 \h </w:instrText>
      </w:r>
      <w:r>
        <w:rPr>
          <w:noProof/>
        </w:rPr>
      </w:r>
      <w:r>
        <w:rPr>
          <w:noProof/>
        </w:rPr>
        <w:fldChar w:fldCharType="separate"/>
      </w:r>
      <w:r>
        <w:rPr>
          <w:noProof/>
        </w:rPr>
        <w:t>91</w:t>
      </w:r>
      <w:r>
        <w:rPr>
          <w:noProof/>
        </w:rPr>
        <w:fldChar w:fldCharType="end"/>
      </w:r>
    </w:p>
    <w:p w14:paraId="3253CAFF" w14:textId="77777777" w:rsidR="00E03215" w:rsidRDefault="00E03215">
      <w:pPr>
        <w:pStyle w:val="TOC1"/>
        <w:tabs>
          <w:tab w:val="left" w:pos="54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Elaboration library (elab_lib)</w:t>
      </w:r>
      <w:r>
        <w:rPr>
          <w:noProof/>
        </w:rPr>
        <w:tab/>
      </w:r>
      <w:r>
        <w:rPr>
          <w:noProof/>
        </w:rPr>
        <w:fldChar w:fldCharType="begin"/>
      </w:r>
      <w:r>
        <w:rPr>
          <w:noProof/>
        </w:rPr>
        <w:instrText xml:space="preserve"> PAGEREF _Toc338508504 \h </w:instrText>
      </w:r>
      <w:r>
        <w:rPr>
          <w:noProof/>
        </w:rPr>
      </w:r>
      <w:r>
        <w:rPr>
          <w:noProof/>
        </w:rPr>
        <w:fldChar w:fldCharType="separate"/>
      </w:r>
      <w:r>
        <w:rPr>
          <w:noProof/>
        </w:rPr>
        <w:t>92</w:t>
      </w:r>
      <w:r>
        <w:rPr>
          <w:noProof/>
        </w:rPr>
        <w:fldChar w:fldCharType="end"/>
      </w:r>
    </w:p>
    <w:p w14:paraId="539F61FE" w14:textId="77777777" w:rsidR="00E03215" w:rsidRDefault="00E03215">
      <w:pPr>
        <w:pStyle w:val="TOC1"/>
        <w:tabs>
          <w:tab w:val="left" w:pos="54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Configuration files</w:t>
      </w:r>
      <w:r>
        <w:rPr>
          <w:noProof/>
        </w:rPr>
        <w:tab/>
      </w:r>
      <w:r>
        <w:rPr>
          <w:noProof/>
        </w:rPr>
        <w:fldChar w:fldCharType="begin"/>
      </w:r>
      <w:r>
        <w:rPr>
          <w:noProof/>
        </w:rPr>
        <w:instrText xml:space="preserve"> PAGEREF _Toc338508505 \h </w:instrText>
      </w:r>
      <w:r>
        <w:rPr>
          <w:noProof/>
        </w:rPr>
      </w:r>
      <w:r>
        <w:rPr>
          <w:noProof/>
        </w:rPr>
        <w:fldChar w:fldCharType="separate"/>
      </w:r>
      <w:r>
        <w:rPr>
          <w:noProof/>
        </w:rPr>
        <w:t>92</w:t>
      </w:r>
      <w:r>
        <w:rPr>
          <w:noProof/>
        </w:rPr>
        <w:fldChar w:fldCharType="end"/>
      </w:r>
    </w:p>
    <w:p w14:paraId="247F2072"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17.1.</w:t>
      </w:r>
      <w:r>
        <w:rPr>
          <w:rFonts w:asciiTheme="minorHAnsi" w:eastAsiaTheme="minorEastAsia" w:hAnsiTheme="minorHAnsi" w:cstheme="minorBidi"/>
          <w:noProof/>
          <w:lang w:eastAsia="ja-JP"/>
        </w:rPr>
        <w:tab/>
      </w:r>
      <w:r>
        <w:rPr>
          <w:noProof/>
        </w:rPr>
        <w:t>File format</w:t>
      </w:r>
      <w:r>
        <w:rPr>
          <w:noProof/>
        </w:rPr>
        <w:tab/>
      </w:r>
      <w:r>
        <w:rPr>
          <w:noProof/>
        </w:rPr>
        <w:fldChar w:fldCharType="begin"/>
      </w:r>
      <w:r>
        <w:rPr>
          <w:noProof/>
        </w:rPr>
        <w:instrText xml:space="preserve"> PAGEREF _Toc338508506 \h </w:instrText>
      </w:r>
      <w:r>
        <w:rPr>
          <w:noProof/>
        </w:rPr>
      </w:r>
      <w:r>
        <w:rPr>
          <w:noProof/>
        </w:rPr>
        <w:fldChar w:fldCharType="separate"/>
      </w:r>
      <w:r>
        <w:rPr>
          <w:noProof/>
        </w:rPr>
        <w:t>92</w:t>
      </w:r>
      <w:r>
        <w:rPr>
          <w:noProof/>
        </w:rPr>
        <w:fldChar w:fldCharType="end"/>
      </w:r>
    </w:p>
    <w:p w14:paraId="3C0C80B8"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17.2.</w:t>
      </w:r>
      <w:r>
        <w:rPr>
          <w:rFonts w:asciiTheme="minorHAnsi" w:eastAsiaTheme="minorEastAsia" w:hAnsiTheme="minorHAnsi" w:cstheme="minorBidi"/>
          <w:noProof/>
          <w:lang w:eastAsia="ja-JP"/>
        </w:rPr>
        <w:tab/>
      </w:r>
      <w:r>
        <w:rPr>
          <w:noProof/>
        </w:rPr>
        <w:t>MsgD configuration file</w:t>
      </w:r>
      <w:r>
        <w:rPr>
          <w:noProof/>
        </w:rPr>
        <w:tab/>
      </w:r>
      <w:r>
        <w:rPr>
          <w:noProof/>
        </w:rPr>
        <w:fldChar w:fldCharType="begin"/>
      </w:r>
      <w:r>
        <w:rPr>
          <w:noProof/>
        </w:rPr>
        <w:instrText xml:space="preserve"> PAGEREF _Toc338508507 \h </w:instrText>
      </w:r>
      <w:r>
        <w:rPr>
          <w:noProof/>
        </w:rPr>
      </w:r>
      <w:r>
        <w:rPr>
          <w:noProof/>
        </w:rPr>
        <w:fldChar w:fldCharType="separate"/>
      </w:r>
      <w:r>
        <w:rPr>
          <w:noProof/>
        </w:rPr>
        <w:t>93</w:t>
      </w:r>
      <w:r>
        <w:rPr>
          <w:noProof/>
        </w:rPr>
        <w:fldChar w:fldCharType="end"/>
      </w:r>
    </w:p>
    <w:p w14:paraId="46B2DB60"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17.2.1.</w:t>
      </w:r>
      <w:r>
        <w:rPr>
          <w:rFonts w:asciiTheme="minorHAnsi" w:eastAsiaTheme="minorEastAsia" w:hAnsiTheme="minorHAnsi" w:cstheme="minorBidi"/>
          <w:noProof/>
          <w:lang w:eastAsia="ja-JP"/>
        </w:rPr>
        <w:tab/>
      </w:r>
      <w:r>
        <w:rPr>
          <w:noProof/>
        </w:rPr>
        <w:t>Configuring peering</w:t>
      </w:r>
      <w:r>
        <w:rPr>
          <w:noProof/>
        </w:rPr>
        <w:tab/>
      </w:r>
      <w:r>
        <w:rPr>
          <w:noProof/>
        </w:rPr>
        <w:fldChar w:fldCharType="begin"/>
      </w:r>
      <w:r>
        <w:rPr>
          <w:noProof/>
        </w:rPr>
        <w:instrText xml:space="preserve"> PAGEREF _Toc338508508 \h </w:instrText>
      </w:r>
      <w:r>
        <w:rPr>
          <w:noProof/>
        </w:rPr>
      </w:r>
      <w:r>
        <w:rPr>
          <w:noProof/>
        </w:rPr>
        <w:fldChar w:fldCharType="separate"/>
      </w:r>
      <w:r>
        <w:rPr>
          <w:noProof/>
        </w:rPr>
        <w:t>93</w:t>
      </w:r>
      <w:r>
        <w:rPr>
          <w:noProof/>
        </w:rPr>
        <w:fldChar w:fldCharType="end"/>
      </w:r>
    </w:p>
    <w:p w14:paraId="5696C51F"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17.2.2.</w:t>
      </w:r>
      <w:r>
        <w:rPr>
          <w:rFonts w:asciiTheme="minorHAnsi" w:eastAsiaTheme="minorEastAsia" w:hAnsiTheme="minorHAnsi" w:cstheme="minorBidi"/>
          <w:noProof/>
          <w:lang w:eastAsia="ja-JP"/>
        </w:rPr>
        <w:tab/>
      </w:r>
      <w:r>
        <w:rPr>
          <w:noProof/>
        </w:rPr>
        <w:t>LBT setup</w:t>
      </w:r>
      <w:r>
        <w:rPr>
          <w:noProof/>
        </w:rPr>
        <w:tab/>
      </w:r>
      <w:r>
        <w:rPr>
          <w:noProof/>
        </w:rPr>
        <w:fldChar w:fldCharType="begin"/>
      </w:r>
      <w:r>
        <w:rPr>
          <w:noProof/>
        </w:rPr>
        <w:instrText xml:space="preserve"> PAGEREF _Toc338508509 \h </w:instrText>
      </w:r>
      <w:r>
        <w:rPr>
          <w:noProof/>
        </w:rPr>
      </w:r>
      <w:r>
        <w:rPr>
          <w:noProof/>
        </w:rPr>
        <w:fldChar w:fldCharType="separate"/>
      </w:r>
      <w:r>
        <w:rPr>
          <w:noProof/>
        </w:rPr>
        <w:t>93</w:t>
      </w:r>
      <w:r>
        <w:rPr>
          <w:noProof/>
        </w:rPr>
        <w:fldChar w:fldCharType="end"/>
      </w:r>
    </w:p>
    <w:p w14:paraId="71150888"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17.2.3.</w:t>
      </w:r>
      <w:r>
        <w:rPr>
          <w:rFonts w:asciiTheme="minorHAnsi" w:eastAsiaTheme="minorEastAsia" w:hAnsiTheme="minorHAnsi" w:cstheme="minorBidi"/>
          <w:noProof/>
          <w:lang w:eastAsia="ja-JP"/>
        </w:rPr>
        <w:tab/>
      </w:r>
      <w:r>
        <w:rPr>
          <w:noProof/>
        </w:rPr>
        <w:t>LTB configuration files</w:t>
      </w:r>
      <w:r>
        <w:rPr>
          <w:noProof/>
        </w:rPr>
        <w:tab/>
      </w:r>
      <w:r>
        <w:rPr>
          <w:noProof/>
        </w:rPr>
        <w:fldChar w:fldCharType="begin"/>
      </w:r>
      <w:r>
        <w:rPr>
          <w:noProof/>
        </w:rPr>
        <w:instrText xml:space="preserve"> PAGEREF _Toc338508510 \h </w:instrText>
      </w:r>
      <w:r>
        <w:rPr>
          <w:noProof/>
        </w:rPr>
      </w:r>
      <w:r>
        <w:rPr>
          <w:noProof/>
        </w:rPr>
        <w:fldChar w:fldCharType="separate"/>
      </w:r>
      <w:r>
        <w:rPr>
          <w:noProof/>
        </w:rPr>
        <w:t>94</w:t>
      </w:r>
      <w:r>
        <w:rPr>
          <w:noProof/>
        </w:rPr>
        <w:fldChar w:fldCharType="end"/>
      </w:r>
    </w:p>
    <w:p w14:paraId="4EF5342E" w14:textId="77777777" w:rsidR="00E03215" w:rsidRDefault="00E03215">
      <w:pPr>
        <w:pStyle w:val="TOC3"/>
        <w:tabs>
          <w:tab w:val="left" w:pos="1380"/>
          <w:tab w:val="right" w:leader="dot" w:pos="9628"/>
        </w:tabs>
        <w:rPr>
          <w:rFonts w:asciiTheme="minorHAnsi" w:eastAsiaTheme="minorEastAsia" w:hAnsiTheme="minorHAnsi" w:cstheme="minorBidi"/>
          <w:noProof/>
          <w:lang w:eastAsia="ja-JP"/>
        </w:rPr>
      </w:pPr>
      <w:r>
        <w:rPr>
          <w:noProof/>
        </w:rPr>
        <w:t>17.2.4.</w:t>
      </w:r>
      <w:r>
        <w:rPr>
          <w:rFonts w:asciiTheme="minorHAnsi" w:eastAsiaTheme="minorEastAsia" w:hAnsiTheme="minorHAnsi" w:cstheme="minorBidi"/>
          <w:noProof/>
          <w:lang w:eastAsia="ja-JP"/>
        </w:rPr>
        <w:tab/>
      </w:r>
      <w:r>
        <w:rPr>
          <w:noProof/>
        </w:rPr>
        <w:t>How to check if peering works correctly</w:t>
      </w:r>
      <w:r>
        <w:rPr>
          <w:noProof/>
        </w:rPr>
        <w:tab/>
      </w:r>
      <w:r>
        <w:rPr>
          <w:noProof/>
        </w:rPr>
        <w:fldChar w:fldCharType="begin"/>
      </w:r>
      <w:r>
        <w:rPr>
          <w:noProof/>
        </w:rPr>
        <w:instrText xml:space="preserve"> PAGEREF _Toc338508511 \h </w:instrText>
      </w:r>
      <w:r>
        <w:rPr>
          <w:noProof/>
        </w:rPr>
      </w:r>
      <w:r>
        <w:rPr>
          <w:noProof/>
        </w:rPr>
        <w:fldChar w:fldCharType="separate"/>
      </w:r>
      <w:r>
        <w:rPr>
          <w:noProof/>
        </w:rPr>
        <w:t>94</w:t>
      </w:r>
      <w:r>
        <w:rPr>
          <w:noProof/>
        </w:rPr>
        <w:fldChar w:fldCharType="end"/>
      </w:r>
    </w:p>
    <w:p w14:paraId="2FDF9C68"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17.3.</w:t>
      </w:r>
      <w:r>
        <w:rPr>
          <w:rFonts w:asciiTheme="minorHAnsi" w:eastAsiaTheme="minorEastAsia" w:hAnsiTheme="minorHAnsi" w:cstheme="minorBidi"/>
          <w:noProof/>
          <w:lang w:eastAsia="ja-JP"/>
        </w:rPr>
        <w:tab/>
      </w:r>
      <w:r>
        <w:rPr>
          <w:noProof/>
        </w:rPr>
        <w:t>Common keywords</w:t>
      </w:r>
      <w:r>
        <w:rPr>
          <w:noProof/>
        </w:rPr>
        <w:tab/>
      </w:r>
      <w:r>
        <w:rPr>
          <w:noProof/>
        </w:rPr>
        <w:fldChar w:fldCharType="begin"/>
      </w:r>
      <w:r>
        <w:rPr>
          <w:noProof/>
        </w:rPr>
        <w:instrText xml:space="preserve"> PAGEREF _Toc338508512 \h </w:instrText>
      </w:r>
      <w:r>
        <w:rPr>
          <w:noProof/>
        </w:rPr>
      </w:r>
      <w:r>
        <w:rPr>
          <w:noProof/>
        </w:rPr>
        <w:fldChar w:fldCharType="separate"/>
      </w:r>
      <w:r>
        <w:rPr>
          <w:noProof/>
        </w:rPr>
        <w:t>94</w:t>
      </w:r>
      <w:r>
        <w:rPr>
          <w:noProof/>
        </w:rPr>
        <w:fldChar w:fldCharType="end"/>
      </w:r>
    </w:p>
    <w:p w14:paraId="30801780" w14:textId="77777777" w:rsidR="00E03215" w:rsidRDefault="00E03215">
      <w:pPr>
        <w:pStyle w:val="TOC1"/>
        <w:tabs>
          <w:tab w:val="left" w:pos="540"/>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Configuration keywords</w:t>
      </w:r>
      <w:r>
        <w:rPr>
          <w:noProof/>
        </w:rPr>
        <w:tab/>
      </w:r>
      <w:r>
        <w:rPr>
          <w:noProof/>
        </w:rPr>
        <w:fldChar w:fldCharType="begin"/>
      </w:r>
      <w:r>
        <w:rPr>
          <w:noProof/>
        </w:rPr>
        <w:instrText xml:space="preserve"> PAGEREF _Toc338508513 \h </w:instrText>
      </w:r>
      <w:r>
        <w:rPr>
          <w:noProof/>
        </w:rPr>
      </w:r>
      <w:r>
        <w:rPr>
          <w:noProof/>
        </w:rPr>
        <w:fldChar w:fldCharType="separate"/>
      </w:r>
      <w:r>
        <w:rPr>
          <w:noProof/>
        </w:rPr>
        <w:t>95</w:t>
      </w:r>
      <w:r>
        <w:rPr>
          <w:noProof/>
        </w:rPr>
        <w:fldChar w:fldCharType="end"/>
      </w:r>
    </w:p>
    <w:p w14:paraId="3D125B8C" w14:textId="77777777" w:rsidR="00E03215" w:rsidRDefault="00E03215">
      <w:pPr>
        <w:pStyle w:val="TOC1"/>
        <w:tabs>
          <w:tab w:val="left" w:pos="540"/>
        </w:tabs>
        <w:rPr>
          <w:rFonts w:asciiTheme="minorHAnsi" w:eastAsiaTheme="minorEastAsia" w:hAnsiTheme="minorHAnsi" w:cstheme="minorBidi"/>
          <w:noProof/>
          <w:lang w:eastAsia="ja-JP"/>
        </w:rPr>
      </w:pPr>
      <w:r>
        <w:rPr>
          <w:noProof/>
        </w:rPr>
        <w:t>19.</w:t>
      </w:r>
      <w:r>
        <w:rPr>
          <w:rFonts w:asciiTheme="minorHAnsi" w:eastAsiaTheme="minorEastAsia" w:hAnsiTheme="minorHAnsi" w:cstheme="minorBidi"/>
          <w:noProof/>
          <w:lang w:eastAsia="ja-JP"/>
        </w:rPr>
        <w:tab/>
      </w:r>
      <w:r>
        <w:rPr>
          <w:noProof/>
        </w:rPr>
        <w:t>Table of wfs, adsec and AO status values and commands accepted</w:t>
      </w:r>
      <w:r>
        <w:rPr>
          <w:noProof/>
        </w:rPr>
        <w:tab/>
      </w:r>
      <w:r>
        <w:rPr>
          <w:noProof/>
        </w:rPr>
        <w:fldChar w:fldCharType="begin"/>
      </w:r>
      <w:r>
        <w:rPr>
          <w:noProof/>
        </w:rPr>
        <w:instrText xml:space="preserve"> PAGEREF _Toc338508514 \h </w:instrText>
      </w:r>
      <w:r>
        <w:rPr>
          <w:noProof/>
        </w:rPr>
      </w:r>
      <w:r>
        <w:rPr>
          <w:noProof/>
        </w:rPr>
        <w:fldChar w:fldCharType="separate"/>
      </w:r>
      <w:r>
        <w:rPr>
          <w:noProof/>
        </w:rPr>
        <w:t>105</w:t>
      </w:r>
      <w:r>
        <w:rPr>
          <w:noProof/>
        </w:rPr>
        <w:fldChar w:fldCharType="end"/>
      </w:r>
    </w:p>
    <w:p w14:paraId="044EDFBB"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19.1.</w:t>
      </w:r>
      <w:r>
        <w:rPr>
          <w:rFonts w:asciiTheme="minorHAnsi" w:eastAsiaTheme="minorEastAsia" w:hAnsiTheme="minorHAnsi" w:cstheme="minorBidi"/>
          <w:noProof/>
          <w:lang w:eastAsia="ja-JP"/>
        </w:rPr>
        <w:tab/>
      </w:r>
      <w:r>
        <w:rPr>
          <w:noProof/>
        </w:rPr>
        <w:t>Wfs command table</w:t>
      </w:r>
      <w:r>
        <w:rPr>
          <w:noProof/>
        </w:rPr>
        <w:tab/>
      </w:r>
      <w:r>
        <w:rPr>
          <w:noProof/>
        </w:rPr>
        <w:fldChar w:fldCharType="begin"/>
      </w:r>
      <w:r>
        <w:rPr>
          <w:noProof/>
        </w:rPr>
        <w:instrText xml:space="preserve"> PAGEREF _Toc338508515 \h </w:instrText>
      </w:r>
      <w:r>
        <w:rPr>
          <w:noProof/>
        </w:rPr>
      </w:r>
      <w:r>
        <w:rPr>
          <w:noProof/>
        </w:rPr>
        <w:fldChar w:fldCharType="separate"/>
      </w:r>
      <w:r>
        <w:rPr>
          <w:noProof/>
        </w:rPr>
        <w:t>105</w:t>
      </w:r>
      <w:r>
        <w:rPr>
          <w:noProof/>
        </w:rPr>
        <w:fldChar w:fldCharType="end"/>
      </w:r>
    </w:p>
    <w:p w14:paraId="60E9C28D"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19.2.</w:t>
      </w:r>
      <w:r>
        <w:rPr>
          <w:rFonts w:asciiTheme="minorHAnsi" w:eastAsiaTheme="minorEastAsia" w:hAnsiTheme="minorHAnsi" w:cstheme="minorBidi"/>
          <w:noProof/>
          <w:lang w:eastAsia="ja-JP"/>
        </w:rPr>
        <w:tab/>
      </w:r>
      <w:r>
        <w:rPr>
          <w:noProof/>
        </w:rPr>
        <w:t>AdSec Command table</w:t>
      </w:r>
      <w:r>
        <w:rPr>
          <w:noProof/>
        </w:rPr>
        <w:tab/>
      </w:r>
      <w:r>
        <w:rPr>
          <w:noProof/>
        </w:rPr>
        <w:fldChar w:fldCharType="begin"/>
      </w:r>
      <w:r>
        <w:rPr>
          <w:noProof/>
        </w:rPr>
        <w:instrText xml:space="preserve"> PAGEREF _Toc338508516 \h </w:instrText>
      </w:r>
      <w:r>
        <w:rPr>
          <w:noProof/>
        </w:rPr>
      </w:r>
      <w:r>
        <w:rPr>
          <w:noProof/>
        </w:rPr>
        <w:fldChar w:fldCharType="separate"/>
      </w:r>
      <w:r>
        <w:rPr>
          <w:noProof/>
        </w:rPr>
        <w:t>106</w:t>
      </w:r>
      <w:r>
        <w:rPr>
          <w:noProof/>
        </w:rPr>
        <w:fldChar w:fldCharType="end"/>
      </w:r>
    </w:p>
    <w:p w14:paraId="02D98F37" w14:textId="77777777" w:rsidR="00E03215" w:rsidRDefault="00E03215">
      <w:pPr>
        <w:pStyle w:val="TOC2"/>
        <w:tabs>
          <w:tab w:val="left" w:pos="960"/>
          <w:tab w:val="right" w:leader="dot" w:pos="9628"/>
        </w:tabs>
        <w:rPr>
          <w:rFonts w:asciiTheme="minorHAnsi" w:eastAsiaTheme="minorEastAsia" w:hAnsiTheme="minorHAnsi" w:cstheme="minorBidi"/>
          <w:noProof/>
          <w:lang w:eastAsia="ja-JP"/>
        </w:rPr>
      </w:pPr>
      <w:r>
        <w:rPr>
          <w:noProof/>
        </w:rPr>
        <w:t>19.3.</w:t>
      </w:r>
      <w:r>
        <w:rPr>
          <w:rFonts w:asciiTheme="minorHAnsi" w:eastAsiaTheme="minorEastAsia" w:hAnsiTheme="minorHAnsi" w:cstheme="minorBidi"/>
          <w:noProof/>
          <w:lang w:eastAsia="ja-JP"/>
        </w:rPr>
        <w:tab/>
      </w:r>
      <w:r>
        <w:rPr>
          <w:noProof/>
        </w:rPr>
        <w:t>AO Command table</w:t>
      </w:r>
      <w:r>
        <w:rPr>
          <w:noProof/>
        </w:rPr>
        <w:tab/>
      </w:r>
      <w:r>
        <w:rPr>
          <w:noProof/>
        </w:rPr>
        <w:fldChar w:fldCharType="begin"/>
      </w:r>
      <w:r>
        <w:rPr>
          <w:noProof/>
        </w:rPr>
        <w:instrText xml:space="preserve"> PAGEREF _Toc338508517 \h </w:instrText>
      </w:r>
      <w:r>
        <w:rPr>
          <w:noProof/>
        </w:rPr>
      </w:r>
      <w:r>
        <w:rPr>
          <w:noProof/>
        </w:rPr>
        <w:fldChar w:fldCharType="separate"/>
      </w:r>
      <w:r>
        <w:rPr>
          <w:noProof/>
        </w:rPr>
        <w:t>106</w:t>
      </w:r>
      <w:r>
        <w:rPr>
          <w:noProof/>
        </w:rPr>
        <w:fldChar w:fldCharType="end"/>
      </w:r>
    </w:p>
    <w:p w14:paraId="70CBAD86" w14:textId="44FF5B5A" w:rsidR="001D2921" w:rsidRPr="00092390" w:rsidRDefault="00BA68DF" w:rsidP="002F7226">
      <w:pPr>
        <w:pStyle w:val="Heading1"/>
        <w:numPr>
          <w:ilvl w:val="0"/>
          <w:numId w:val="0"/>
        </w:numPr>
      </w:pPr>
      <w:r w:rsidRPr="00092390">
        <w:fldChar w:fldCharType="end"/>
      </w:r>
    </w:p>
    <w:p w14:paraId="13605D5F" w14:textId="77777777" w:rsidR="001D2921" w:rsidRPr="00092390" w:rsidRDefault="001D2921">
      <w:pPr>
        <w:rPr>
          <w:rFonts w:ascii="Arial" w:hAnsi="Arial" w:cs="Arial"/>
          <w:b/>
          <w:bCs/>
          <w:kern w:val="32"/>
          <w:sz w:val="32"/>
          <w:szCs w:val="32"/>
        </w:rPr>
      </w:pPr>
      <w:r w:rsidRPr="00092390">
        <w:br w:type="page"/>
      </w:r>
    </w:p>
    <w:p w14:paraId="4C07095F" w14:textId="77777777" w:rsidR="00301325" w:rsidRPr="00092390" w:rsidRDefault="00301325" w:rsidP="002F7226">
      <w:pPr>
        <w:pStyle w:val="Heading1"/>
        <w:numPr>
          <w:ilvl w:val="0"/>
          <w:numId w:val="0"/>
        </w:numPr>
      </w:pPr>
    </w:p>
    <w:p w14:paraId="2AB7E845" w14:textId="77777777" w:rsidR="001D2921" w:rsidRPr="00092390" w:rsidRDefault="001D2921" w:rsidP="001D2921">
      <w:pPr>
        <w:spacing w:after="160"/>
        <w:jc w:val="center"/>
        <w:rPr>
          <w:b/>
        </w:rPr>
      </w:pPr>
      <w:r w:rsidRPr="00092390">
        <w:rPr>
          <w:b/>
        </w:rPr>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1501"/>
        <w:gridCol w:w="2211"/>
        <w:gridCol w:w="2136"/>
        <w:gridCol w:w="2989"/>
      </w:tblGrid>
      <w:tr w:rsidR="001D2921" w:rsidRPr="00092390" w14:paraId="7276333C" w14:textId="77777777" w:rsidTr="001D2921">
        <w:trPr>
          <w:tblHeader/>
          <w:jc w:val="center"/>
        </w:trPr>
        <w:tc>
          <w:tcPr>
            <w:tcW w:w="1017" w:type="dxa"/>
            <w:tcBorders>
              <w:top w:val="double" w:sz="4" w:space="0" w:color="auto"/>
              <w:bottom w:val="double" w:sz="4" w:space="0" w:color="auto"/>
            </w:tcBorders>
            <w:vAlign w:val="center"/>
          </w:tcPr>
          <w:p w14:paraId="6C566160" w14:textId="77777777" w:rsidR="001D2921" w:rsidRPr="00092390" w:rsidRDefault="001D2921" w:rsidP="00566268">
            <w:pPr>
              <w:jc w:val="center"/>
              <w:rPr>
                <w:b/>
              </w:rPr>
            </w:pPr>
            <w:r w:rsidRPr="00092390">
              <w:rPr>
                <w:b/>
              </w:rPr>
              <w:t>Version</w:t>
            </w:r>
          </w:p>
        </w:tc>
        <w:tc>
          <w:tcPr>
            <w:tcW w:w="1501" w:type="dxa"/>
            <w:tcBorders>
              <w:top w:val="double" w:sz="4" w:space="0" w:color="auto"/>
              <w:bottom w:val="double" w:sz="4" w:space="0" w:color="auto"/>
            </w:tcBorders>
            <w:vAlign w:val="center"/>
          </w:tcPr>
          <w:p w14:paraId="48E29690" w14:textId="77777777" w:rsidR="001D2921" w:rsidRPr="00092390" w:rsidRDefault="001D2921" w:rsidP="00566268">
            <w:pPr>
              <w:jc w:val="center"/>
              <w:rPr>
                <w:b/>
              </w:rPr>
            </w:pPr>
            <w:r w:rsidRPr="00092390">
              <w:rPr>
                <w:b/>
              </w:rPr>
              <w:t>Date</w:t>
            </w:r>
          </w:p>
        </w:tc>
        <w:tc>
          <w:tcPr>
            <w:tcW w:w="2211" w:type="dxa"/>
            <w:tcBorders>
              <w:top w:val="double" w:sz="4" w:space="0" w:color="auto"/>
              <w:bottom w:val="double" w:sz="4" w:space="0" w:color="auto"/>
            </w:tcBorders>
            <w:vAlign w:val="center"/>
          </w:tcPr>
          <w:p w14:paraId="37B6E15D" w14:textId="77777777" w:rsidR="001D2921" w:rsidRPr="00092390" w:rsidRDefault="001D2921" w:rsidP="00566268">
            <w:pPr>
              <w:jc w:val="center"/>
              <w:rPr>
                <w:b/>
              </w:rPr>
            </w:pPr>
            <w:r w:rsidRPr="00092390">
              <w:rPr>
                <w:b/>
              </w:rPr>
              <w:t>Author</w:t>
            </w:r>
          </w:p>
        </w:tc>
        <w:tc>
          <w:tcPr>
            <w:tcW w:w="2136" w:type="dxa"/>
            <w:tcBorders>
              <w:top w:val="double" w:sz="4" w:space="0" w:color="auto"/>
              <w:bottom w:val="double" w:sz="4" w:space="0" w:color="auto"/>
            </w:tcBorders>
            <w:vAlign w:val="center"/>
          </w:tcPr>
          <w:p w14:paraId="7DF07876" w14:textId="77777777" w:rsidR="001D2921" w:rsidRPr="00092390" w:rsidRDefault="001D2921" w:rsidP="00566268">
            <w:pPr>
              <w:jc w:val="center"/>
              <w:rPr>
                <w:b/>
              </w:rPr>
            </w:pPr>
            <w:r w:rsidRPr="00092390">
              <w:rPr>
                <w:b/>
              </w:rPr>
              <w:t>Section/Paragraph</w:t>
            </w:r>
            <w:r w:rsidRPr="00092390">
              <w:rPr>
                <w:b/>
              </w:rPr>
              <w:br/>
              <w:t>affected</w:t>
            </w:r>
          </w:p>
        </w:tc>
        <w:tc>
          <w:tcPr>
            <w:tcW w:w="2989" w:type="dxa"/>
            <w:tcBorders>
              <w:top w:val="double" w:sz="4" w:space="0" w:color="auto"/>
              <w:bottom w:val="double" w:sz="4" w:space="0" w:color="auto"/>
            </w:tcBorders>
            <w:vAlign w:val="center"/>
          </w:tcPr>
          <w:p w14:paraId="0D4A323E" w14:textId="77777777" w:rsidR="001D2921" w:rsidRPr="00092390" w:rsidRDefault="001D2921" w:rsidP="00566268">
            <w:pPr>
              <w:rPr>
                <w:b/>
              </w:rPr>
            </w:pPr>
            <w:r w:rsidRPr="00092390">
              <w:rPr>
                <w:b/>
              </w:rPr>
              <w:t>Reason/Remarks</w:t>
            </w:r>
          </w:p>
        </w:tc>
      </w:tr>
      <w:tr w:rsidR="001D2921" w:rsidRPr="00092390" w14:paraId="4005876A" w14:textId="77777777" w:rsidTr="001D2921">
        <w:trPr>
          <w:jc w:val="center"/>
        </w:trPr>
        <w:tc>
          <w:tcPr>
            <w:tcW w:w="1017" w:type="dxa"/>
            <w:tcBorders>
              <w:top w:val="double" w:sz="4" w:space="0" w:color="auto"/>
              <w:bottom w:val="double" w:sz="4" w:space="0" w:color="auto"/>
            </w:tcBorders>
            <w:vAlign w:val="center"/>
          </w:tcPr>
          <w:p w14:paraId="3B988646" w14:textId="77777777" w:rsidR="001D2921" w:rsidRPr="00092390" w:rsidRDefault="001D2921" w:rsidP="00566268">
            <w:pPr>
              <w:snapToGrid w:val="0"/>
              <w:jc w:val="center"/>
            </w:pPr>
            <w:r w:rsidRPr="00092390">
              <w:t>1.0</w:t>
            </w:r>
          </w:p>
        </w:tc>
        <w:tc>
          <w:tcPr>
            <w:tcW w:w="1501" w:type="dxa"/>
            <w:tcBorders>
              <w:top w:val="double" w:sz="4" w:space="0" w:color="auto"/>
              <w:bottom w:val="double" w:sz="4" w:space="0" w:color="auto"/>
            </w:tcBorders>
            <w:vAlign w:val="center"/>
          </w:tcPr>
          <w:p w14:paraId="65640079" w14:textId="10BE140A" w:rsidR="001D2921" w:rsidRPr="00092390" w:rsidRDefault="001D2921" w:rsidP="00566268">
            <w:pPr>
              <w:snapToGrid w:val="0"/>
              <w:jc w:val="center"/>
            </w:pPr>
            <w:r w:rsidRPr="00092390">
              <w:t>19 Nov 2015</w:t>
            </w:r>
          </w:p>
        </w:tc>
        <w:tc>
          <w:tcPr>
            <w:tcW w:w="2211" w:type="dxa"/>
            <w:tcBorders>
              <w:top w:val="double" w:sz="4" w:space="0" w:color="auto"/>
              <w:bottom w:val="double" w:sz="4" w:space="0" w:color="auto"/>
            </w:tcBorders>
            <w:vAlign w:val="center"/>
          </w:tcPr>
          <w:p w14:paraId="48730204" w14:textId="77777777" w:rsidR="001D2921" w:rsidRPr="00092390" w:rsidRDefault="001D2921" w:rsidP="00566268">
            <w:pPr>
              <w:snapToGrid w:val="0"/>
              <w:jc w:val="center"/>
            </w:pPr>
            <w:r w:rsidRPr="00092390">
              <w:t>A. Puglisi</w:t>
            </w:r>
          </w:p>
        </w:tc>
        <w:tc>
          <w:tcPr>
            <w:tcW w:w="2136" w:type="dxa"/>
            <w:tcBorders>
              <w:top w:val="double" w:sz="4" w:space="0" w:color="auto"/>
              <w:bottom w:val="double" w:sz="4" w:space="0" w:color="auto"/>
            </w:tcBorders>
            <w:vAlign w:val="center"/>
          </w:tcPr>
          <w:p w14:paraId="7F21280B" w14:textId="77777777" w:rsidR="001D2921" w:rsidRPr="00092390" w:rsidRDefault="001D2921" w:rsidP="00566268">
            <w:pPr>
              <w:snapToGrid w:val="0"/>
              <w:jc w:val="center"/>
            </w:pPr>
          </w:p>
        </w:tc>
        <w:tc>
          <w:tcPr>
            <w:tcW w:w="2989" w:type="dxa"/>
            <w:tcBorders>
              <w:top w:val="double" w:sz="4" w:space="0" w:color="auto"/>
              <w:bottom w:val="double" w:sz="4" w:space="0" w:color="auto"/>
            </w:tcBorders>
            <w:vAlign w:val="center"/>
          </w:tcPr>
          <w:p w14:paraId="360A30F9" w14:textId="671371C9" w:rsidR="001D2921" w:rsidRPr="00092390" w:rsidRDefault="001D2921" w:rsidP="00566268">
            <w:pPr>
              <w:snapToGrid w:val="0"/>
            </w:pPr>
            <w:r w:rsidRPr="00092390">
              <w:t>First release of the document as part of the FLAO document package</w:t>
            </w:r>
          </w:p>
        </w:tc>
      </w:tr>
      <w:tr w:rsidR="001D2921" w:rsidRPr="00092390" w14:paraId="0ACE929E" w14:textId="77777777" w:rsidTr="00D100C6">
        <w:trPr>
          <w:jc w:val="center"/>
        </w:trPr>
        <w:tc>
          <w:tcPr>
            <w:tcW w:w="1017" w:type="dxa"/>
            <w:tcBorders>
              <w:top w:val="double" w:sz="4" w:space="0" w:color="auto"/>
              <w:bottom w:val="double" w:sz="4" w:space="0" w:color="auto"/>
            </w:tcBorders>
            <w:vAlign w:val="center"/>
          </w:tcPr>
          <w:p w14:paraId="2F28C7DF" w14:textId="77777777" w:rsidR="001D2921" w:rsidRPr="00092390" w:rsidRDefault="001D2921" w:rsidP="00566268">
            <w:pPr>
              <w:snapToGrid w:val="0"/>
              <w:jc w:val="center"/>
            </w:pPr>
            <w:r w:rsidRPr="00092390">
              <w:t>1.1</w:t>
            </w:r>
          </w:p>
        </w:tc>
        <w:tc>
          <w:tcPr>
            <w:tcW w:w="1501" w:type="dxa"/>
            <w:tcBorders>
              <w:top w:val="double" w:sz="4" w:space="0" w:color="auto"/>
              <w:bottom w:val="double" w:sz="4" w:space="0" w:color="auto"/>
            </w:tcBorders>
            <w:vAlign w:val="center"/>
          </w:tcPr>
          <w:p w14:paraId="4A889219" w14:textId="70012806" w:rsidR="001D2921" w:rsidRPr="00092390" w:rsidRDefault="001D2921" w:rsidP="00566268">
            <w:pPr>
              <w:snapToGrid w:val="0"/>
              <w:jc w:val="center"/>
            </w:pPr>
            <w:r w:rsidRPr="00092390">
              <w:t>25 Aug 2016</w:t>
            </w:r>
          </w:p>
        </w:tc>
        <w:tc>
          <w:tcPr>
            <w:tcW w:w="2211" w:type="dxa"/>
            <w:tcBorders>
              <w:top w:val="double" w:sz="4" w:space="0" w:color="auto"/>
              <w:bottom w:val="double" w:sz="4" w:space="0" w:color="auto"/>
            </w:tcBorders>
            <w:vAlign w:val="center"/>
          </w:tcPr>
          <w:p w14:paraId="7459ABFC" w14:textId="77695F9E" w:rsidR="001D2921" w:rsidRPr="00092390" w:rsidRDefault="001D2921" w:rsidP="00566268">
            <w:pPr>
              <w:snapToGrid w:val="0"/>
              <w:jc w:val="center"/>
            </w:pPr>
            <w:r w:rsidRPr="00092390">
              <w:t>A. Puglisi, F. Rossi</w:t>
            </w:r>
          </w:p>
        </w:tc>
        <w:tc>
          <w:tcPr>
            <w:tcW w:w="2136" w:type="dxa"/>
            <w:tcBorders>
              <w:top w:val="double" w:sz="4" w:space="0" w:color="auto"/>
              <w:bottom w:val="double" w:sz="4" w:space="0" w:color="auto"/>
            </w:tcBorders>
            <w:vAlign w:val="center"/>
          </w:tcPr>
          <w:p w14:paraId="5030CE71" w14:textId="5A1F60E8" w:rsidR="001D2921" w:rsidRPr="00092390" w:rsidRDefault="001D2921" w:rsidP="00566268">
            <w:pPr>
              <w:snapToGrid w:val="0"/>
              <w:jc w:val="center"/>
            </w:pPr>
            <w:r w:rsidRPr="00092390">
              <w:t>Added sections 1,2</w:t>
            </w:r>
          </w:p>
          <w:p w14:paraId="2F27D9C2" w14:textId="613771BE" w:rsidR="001D2921" w:rsidRPr="00092390" w:rsidRDefault="001D2921" w:rsidP="00566268">
            <w:pPr>
              <w:snapToGrid w:val="0"/>
              <w:jc w:val="center"/>
            </w:pPr>
            <w:r w:rsidRPr="00092390">
              <w:t>Modified sections 13,15,17</w:t>
            </w:r>
          </w:p>
        </w:tc>
        <w:tc>
          <w:tcPr>
            <w:tcW w:w="2989" w:type="dxa"/>
            <w:tcBorders>
              <w:top w:val="double" w:sz="4" w:space="0" w:color="auto"/>
              <w:bottom w:val="double" w:sz="4" w:space="0" w:color="auto"/>
            </w:tcBorders>
            <w:vAlign w:val="center"/>
          </w:tcPr>
          <w:p w14:paraId="26D9C105" w14:textId="30B86BC6" w:rsidR="001D2921" w:rsidRPr="00092390" w:rsidRDefault="001D2921" w:rsidP="00566268">
            <w:pPr>
              <w:snapToGrid w:val="0"/>
            </w:pPr>
            <w:r w:rsidRPr="00092390">
              <w:t>Integrating relevant content scattered in other documents.</w:t>
            </w:r>
          </w:p>
        </w:tc>
      </w:tr>
      <w:tr w:rsidR="00D100C6" w:rsidRPr="00092390" w14:paraId="58096EA8" w14:textId="77777777" w:rsidTr="00160D17">
        <w:trPr>
          <w:jc w:val="center"/>
        </w:trPr>
        <w:tc>
          <w:tcPr>
            <w:tcW w:w="1017" w:type="dxa"/>
            <w:tcBorders>
              <w:top w:val="double" w:sz="4" w:space="0" w:color="auto"/>
              <w:bottom w:val="double" w:sz="4" w:space="0" w:color="auto"/>
            </w:tcBorders>
            <w:vAlign w:val="center"/>
          </w:tcPr>
          <w:p w14:paraId="16E0FFA3" w14:textId="7CE7155E" w:rsidR="00D100C6" w:rsidRPr="00092390" w:rsidRDefault="00D100C6" w:rsidP="00566268">
            <w:pPr>
              <w:snapToGrid w:val="0"/>
              <w:jc w:val="center"/>
            </w:pPr>
            <w:r>
              <w:t>1.2</w:t>
            </w:r>
          </w:p>
        </w:tc>
        <w:tc>
          <w:tcPr>
            <w:tcW w:w="1501" w:type="dxa"/>
            <w:tcBorders>
              <w:top w:val="double" w:sz="4" w:space="0" w:color="auto"/>
              <w:bottom w:val="double" w:sz="4" w:space="0" w:color="auto"/>
            </w:tcBorders>
            <w:vAlign w:val="center"/>
          </w:tcPr>
          <w:p w14:paraId="50BBD333" w14:textId="61BFFD4F" w:rsidR="00D100C6" w:rsidRPr="00092390" w:rsidRDefault="00D100C6" w:rsidP="00566268">
            <w:pPr>
              <w:snapToGrid w:val="0"/>
              <w:jc w:val="center"/>
            </w:pPr>
            <w:r>
              <w:t>26 Aug 2016</w:t>
            </w:r>
          </w:p>
        </w:tc>
        <w:tc>
          <w:tcPr>
            <w:tcW w:w="2211" w:type="dxa"/>
            <w:tcBorders>
              <w:top w:val="double" w:sz="4" w:space="0" w:color="auto"/>
              <w:bottom w:val="double" w:sz="4" w:space="0" w:color="auto"/>
            </w:tcBorders>
            <w:vAlign w:val="center"/>
          </w:tcPr>
          <w:p w14:paraId="50A23434" w14:textId="1D659A11" w:rsidR="00D100C6" w:rsidRPr="00092390" w:rsidRDefault="00D100C6" w:rsidP="00566268">
            <w:pPr>
              <w:snapToGrid w:val="0"/>
              <w:jc w:val="center"/>
            </w:pPr>
            <w:r>
              <w:t>A. Puglisi</w:t>
            </w:r>
          </w:p>
        </w:tc>
        <w:tc>
          <w:tcPr>
            <w:tcW w:w="2136" w:type="dxa"/>
            <w:tcBorders>
              <w:top w:val="double" w:sz="4" w:space="0" w:color="auto"/>
              <w:bottom w:val="double" w:sz="4" w:space="0" w:color="auto"/>
            </w:tcBorders>
            <w:vAlign w:val="center"/>
          </w:tcPr>
          <w:p w14:paraId="79B97F36" w14:textId="5DD433E6" w:rsidR="00D100C6" w:rsidRPr="00092390" w:rsidRDefault="00D100C6" w:rsidP="00566268">
            <w:pPr>
              <w:snapToGrid w:val="0"/>
              <w:jc w:val="center"/>
            </w:pPr>
            <w:r>
              <w:t>Modified sections 14, 16, 17. Fixed layouts in section 2.</w:t>
            </w:r>
          </w:p>
        </w:tc>
        <w:tc>
          <w:tcPr>
            <w:tcW w:w="2989" w:type="dxa"/>
            <w:tcBorders>
              <w:top w:val="double" w:sz="4" w:space="0" w:color="auto"/>
              <w:bottom w:val="double" w:sz="4" w:space="0" w:color="auto"/>
            </w:tcBorders>
            <w:vAlign w:val="center"/>
          </w:tcPr>
          <w:p w14:paraId="5C523007" w14:textId="37F99B85" w:rsidR="00D100C6" w:rsidRPr="00092390" w:rsidRDefault="00D100C6" w:rsidP="00D100C6">
            <w:pPr>
              <w:snapToGrid w:val="0"/>
            </w:pPr>
            <w:r>
              <w:t>Added description of diagnostic data format, description of configuration files and several configuration keywords.</w:t>
            </w:r>
          </w:p>
        </w:tc>
      </w:tr>
      <w:tr w:rsidR="00160D17" w:rsidRPr="00092390" w14:paraId="778E46A8" w14:textId="77777777" w:rsidTr="00AB670A">
        <w:trPr>
          <w:jc w:val="center"/>
        </w:trPr>
        <w:tc>
          <w:tcPr>
            <w:tcW w:w="1017" w:type="dxa"/>
            <w:tcBorders>
              <w:top w:val="double" w:sz="4" w:space="0" w:color="auto"/>
              <w:bottom w:val="double" w:sz="4" w:space="0" w:color="auto"/>
            </w:tcBorders>
            <w:vAlign w:val="center"/>
          </w:tcPr>
          <w:p w14:paraId="7120A7C0" w14:textId="283988CE" w:rsidR="00160D17" w:rsidRDefault="00160D17" w:rsidP="00566268">
            <w:pPr>
              <w:snapToGrid w:val="0"/>
              <w:jc w:val="center"/>
            </w:pPr>
            <w:r>
              <w:t>1.3</w:t>
            </w:r>
          </w:p>
        </w:tc>
        <w:tc>
          <w:tcPr>
            <w:tcW w:w="1501" w:type="dxa"/>
            <w:tcBorders>
              <w:top w:val="double" w:sz="4" w:space="0" w:color="auto"/>
              <w:bottom w:val="double" w:sz="4" w:space="0" w:color="auto"/>
            </w:tcBorders>
            <w:vAlign w:val="center"/>
          </w:tcPr>
          <w:p w14:paraId="0CD066EA" w14:textId="4241FE5C" w:rsidR="00160D17" w:rsidRDefault="00160D17" w:rsidP="00566268">
            <w:pPr>
              <w:snapToGrid w:val="0"/>
              <w:jc w:val="center"/>
            </w:pPr>
            <w:r>
              <w:t>6 Sep 2016</w:t>
            </w:r>
          </w:p>
        </w:tc>
        <w:tc>
          <w:tcPr>
            <w:tcW w:w="2211" w:type="dxa"/>
            <w:tcBorders>
              <w:top w:val="double" w:sz="4" w:space="0" w:color="auto"/>
              <w:bottom w:val="double" w:sz="4" w:space="0" w:color="auto"/>
            </w:tcBorders>
            <w:vAlign w:val="center"/>
          </w:tcPr>
          <w:p w14:paraId="3208E3B8" w14:textId="78C7D9BF" w:rsidR="00160D17" w:rsidRDefault="00160D17" w:rsidP="00566268">
            <w:pPr>
              <w:snapToGrid w:val="0"/>
              <w:jc w:val="center"/>
            </w:pPr>
            <w:r>
              <w:t>A. Puglisi, F. Rossi</w:t>
            </w:r>
          </w:p>
        </w:tc>
        <w:tc>
          <w:tcPr>
            <w:tcW w:w="2136" w:type="dxa"/>
            <w:tcBorders>
              <w:top w:val="double" w:sz="4" w:space="0" w:color="auto"/>
              <w:bottom w:val="double" w:sz="4" w:space="0" w:color="auto"/>
            </w:tcBorders>
            <w:vAlign w:val="center"/>
          </w:tcPr>
          <w:p w14:paraId="1A14D2FA" w14:textId="25F97BC9" w:rsidR="00160D17" w:rsidRDefault="00160D17" w:rsidP="00566268">
            <w:pPr>
              <w:snapToGrid w:val="0"/>
              <w:jc w:val="center"/>
            </w:pPr>
            <w:r>
              <w:t>Added section 1.6, modified section 1.4</w:t>
            </w:r>
          </w:p>
        </w:tc>
        <w:tc>
          <w:tcPr>
            <w:tcW w:w="2989" w:type="dxa"/>
            <w:tcBorders>
              <w:top w:val="double" w:sz="4" w:space="0" w:color="auto"/>
              <w:bottom w:val="double" w:sz="4" w:space="0" w:color="auto"/>
            </w:tcBorders>
            <w:vAlign w:val="center"/>
          </w:tcPr>
          <w:p w14:paraId="2BEE7F16" w14:textId="56148AF7" w:rsidR="00160D17" w:rsidRDefault="00160D17" w:rsidP="00D100C6">
            <w:pPr>
              <w:snapToGrid w:val="0"/>
            </w:pPr>
            <w:r>
              <w:t>Integrated data backup setup instructions, added note about installation of portmap.</w:t>
            </w:r>
          </w:p>
        </w:tc>
      </w:tr>
      <w:tr w:rsidR="00AB670A" w:rsidRPr="00092390" w14:paraId="1F80B05B" w14:textId="77777777" w:rsidTr="001D2921">
        <w:trPr>
          <w:jc w:val="center"/>
        </w:trPr>
        <w:tc>
          <w:tcPr>
            <w:tcW w:w="1017" w:type="dxa"/>
            <w:tcBorders>
              <w:top w:val="double" w:sz="4" w:space="0" w:color="auto"/>
              <w:bottom w:val="single" w:sz="4" w:space="0" w:color="auto"/>
            </w:tcBorders>
            <w:vAlign w:val="center"/>
          </w:tcPr>
          <w:p w14:paraId="7553E5E6" w14:textId="26FA572C" w:rsidR="00AB670A" w:rsidRDefault="00AB670A" w:rsidP="00566268">
            <w:pPr>
              <w:snapToGrid w:val="0"/>
              <w:jc w:val="center"/>
            </w:pPr>
            <w:r>
              <w:t>1.4</w:t>
            </w:r>
          </w:p>
        </w:tc>
        <w:tc>
          <w:tcPr>
            <w:tcW w:w="1501" w:type="dxa"/>
            <w:tcBorders>
              <w:top w:val="double" w:sz="4" w:space="0" w:color="auto"/>
              <w:bottom w:val="single" w:sz="4" w:space="0" w:color="auto"/>
            </w:tcBorders>
            <w:vAlign w:val="center"/>
          </w:tcPr>
          <w:p w14:paraId="2EA7AB02" w14:textId="6CEEEABB" w:rsidR="00AB670A" w:rsidRDefault="00AB670A" w:rsidP="00566268">
            <w:pPr>
              <w:snapToGrid w:val="0"/>
              <w:jc w:val="center"/>
            </w:pPr>
            <w:r>
              <w:t>26 Sep 2016</w:t>
            </w:r>
          </w:p>
        </w:tc>
        <w:tc>
          <w:tcPr>
            <w:tcW w:w="2211" w:type="dxa"/>
            <w:tcBorders>
              <w:top w:val="double" w:sz="4" w:space="0" w:color="auto"/>
              <w:bottom w:val="single" w:sz="4" w:space="0" w:color="auto"/>
            </w:tcBorders>
            <w:vAlign w:val="center"/>
          </w:tcPr>
          <w:p w14:paraId="71582857" w14:textId="24AFE72B" w:rsidR="00AB670A" w:rsidRDefault="00AB670A" w:rsidP="00566268">
            <w:pPr>
              <w:snapToGrid w:val="0"/>
              <w:jc w:val="center"/>
            </w:pPr>
            <w:r>
              <w:t>A. Puglisi</w:t>
            </w:r>
          </w:p>
        </w:tc>
        <w:tc>
          <w:tcPr>
            <w:tcW w:w="2136" w:type="dxa"/>
            <w:tcBorders>
              <w:top w:val="double" w:sz="4" w:space="0" w:color="auto"/>
              <w:bottom w:val="single" w:sz="4" w:space="0" w:color="auto"/>
            </w:tcBorders>
            <w:vAlign w:val="center"/>
          </w:tcPr>
          <w:p w14:paraId="5E108FC8" w14:textId="38738977" w:rsidR="00AB670A" w:rsidRDefault="00AB670A" w:rsidP="00AB670A">
            <w:pPr>
              <w:snapToGrid w:val="0"/>
            </w:pPr>
            <w:r>
              <w:t>Detailed section 16.2</w:t>
            </w:r>
          </w:p>
        </w:tc>
        <w:tc>
          <w:tcPr>
            <w:tcW w:w="2989" w:type="dxa"/>
            <w:tcBorders>
              <w:top w:val="double" w:sz="4" w:space="0" w:color="auto"/>
              <w:bottom w:val="single" w:sz="4" w:space="0" w:color="auto"/>
            </w:tcBorders>
            <w:vAlign w:val="center"/>
          </w:tcPr>
          <w:p w14:paraId="3C68E75D" w14:textId="436D799D" w:rsidR="00AB670A" w:rsidRDefault="00AB670A" w:rsidP="00D100C6">
            <w:pPr>
              <w:snapToGrid w:val="0"/>
            </w:pPr>
            <w:r>
              <w:t>MsgD peering.</w:t>
            </w:r>
          </w:p>
        </w:tc>
      </w:tr>
    </w:tbl>
    <w:p w14:paraId="50CCEA36" w14:textId="7B6C94B2" w:rsidR="00301325" w:rsidRPr="00092390" w:rsidRDefault="00301325" w:rsidP="00012C49"/>
    <w:p w14:paraId="72EAB889" w14:textId="31B6545C" w:rsidR="001D2921" w:rsidRPr="00092390" w:rsidRDefault="001D2921">
      <w:r w:rsidRPr="00092390">
        <w:br w:type="page"/>
      </w:r>
    </w:p>
    <w:p w14:paraId="3ACF192D" w14:textId="77777777" w:rsidR="001D2921" w:rsidRPr="00092390" w:rsidRDefault="001D2921" w:rsidP="00012C49"/>
    <w:p w14:paraId="6041EF42" w14:textId="77777777" w:rsidR="00301325" w:rsidRPr="00092390" w:rsidRDefault="00301325" w:rsidP="00301325">
      <w:pPr>
        <w:pStyle w:val="Heading1"/>
      </w:pPr>
      <w:bookmarkStart w:id="0" w:name="_Toc338508321"/>
      <w:r w:rsidRPr="00092390">
        <w:t>OS installation and configuration</w:t>
      </w:r>
      <w:bookmarkEnd w:id="0"/>
    </w:p>
    <w:p w14:paraId="5C84A86B" w14:textId="77777777" w:rsidR="002F7226" w:rsidRPr="00092390" w:rsidRDefault="00301325" w:rsidP="00301325">
      <w:pPr>
        <w:rPr>
          <w:color w:val="000000"/>
          <w:shd w:val="clear" w:color="auto" w:fill="FFFFFF"/>
        </w:rPr>
      </w:pPr>
      <w:r w:rsidRPr="00092390">
        <w:rPr>
          <w:color w:val="000000"/>
          <w:shd w:val="clear" w:color="auto" w:fill="FFFFFF"/>
        </w:rPr>
        <w:t>OS installation and configuration, following the steps described in the following paragraphs, must be done with root privileges.</w:t>
      </w:r>
    </w:p>
    <w:p w14:paraId="683DEADC" w14:textId="77777777" w:rsidR="002F7226" w:rsidRPr="00092390" w:rsidRDefault="002F7226" w:rsidP="00301325">
      <w:pPr>
        <w:rPr>
          <w:color w:val="000000"/>
          <w:shd w:val="clear" w:color="auto" w:fill="FFFFFF"/>
        </w:rPr>
      </w:pPr>
    </w:p>
    <w:p w14:paraId="2A67D988" w14:textId="77777777" w:rsidR="00301325" w:rsidRPr="00092390" w:rsidRDefault="00301325" w:rsidP="00301325">
      <w:r w:rsidRPr="00092390">
        <w:rPr>
          <w:color w:val="000000"/>
          <w:shd w:val="clear" w:color="auto" w:fill="FFFFFF"/>
        </w:rPr>
        <w:t>Install selecting the "software development workstation" setting. This will install most required packages automatically. After the installation from a distribution media, a full update is suggested.</w:t>
      </w:r>
    </w:p>
    <w:p w14:paraId="6D11078D" w14:textId="77777777" w:rsidR="00301325" w:rsidRPr="00092390" w:rsidRDefault="00301325" w:rsidP="00301325">
      <w:r w:rsidRPr="00092390">
        <w:rPr>
          <w:color w:val="000000"/>
          <w:shd w:val="clear" w:color="auto" w:fill="FFFFFF"/>
        </w:rPr>
        <w:t>The list of RPMs after OS installation + upgrade is in:</w:t>
      </w:r>
    </w:p>
    <w:p w14:paraId="415BA190" w14:textId="77777777" w:rsidR="00301325" w:rsidRPr="00092390" w:rsidRDefault="00402589" w:rsidP="009156B4">
      <w:pPr>
        <w:numPr>
          <w:ilvl w:val="0"/>
          <w:numId w:val="50"/>
        </w:numPr>
        <w:spacing w:before="100" w:beforeAutospacing="1" w:after="100" w:afterAutospacing="1" w:line="330" w:lineRule="atLeast"/>
        <w:rPr>
          <w:color w:val="000000"/>
        </w:rPr>
      </w:pPr>
      <w:hyperlink r:id="rId8" w:history="1">
        <w:proofErr w:type="gramStart"/>
        <w:r w:rsidR="00301325" w:rsidRPr="00092390">
          <w:rPr>
            <w:color w:val="4C94DB"/>
            <w:u w:val="single"/>
          </w:rPr>
          <w:t>rpmlist</w:t>
        </w:r>
        <w:proofErr w:type="gramEnd"/>
        <w:r w:rsidR="00301325" w:rsidRPr="00092390">
          <w:rPr>
            <w:color w:val="4C94DB"/>
            <w:u w:val="single"/>
          </w:rPr>
          <w:t>-centos6.txt</w:t>
        </w:r>
      </w:hyperlink>
      <w:r w:rsidR="00301325" w:rsidRPr="00092390">
        <w:rPr>
          <w:color w:val="000000"/>
        </w:rPr>
        <w:t> for CentOS 6.x</w:t>
      </w:r>
    </w:p>
    <w:p w14:paraId="7351D62B" w14:textId="77777777" w:rsidR="00301325" w:rsidRPr="00092390" w:rsidRDefault="00402589" w:rsidP="009156B4">
      <w:pPr>
        <w:numPr>
          <w:ilvl w:val="0"/>
          <w:numId w:val="51"/>
        </w:numPr>
        <w:spacing w:before="100" w:beforeAutospacing="1" w:after="100" w:afterAutospacing="1" w:line="330" w:lineRule="atLeast"/>
        <w:rPr>
          <w:color w:val="000000"/>
        </w:rPr>
      </w:pPr>
      <w:hyperlink r:id="rId9" w:history="1">
        <w:proofErr w:type="gramStart"/>
        <w:r w:rsidR="00301325" w:rsidRPr="00092390">
          <w:rPr>
            <w:color w:val="4C94DB"/>
            <w:u w:val="single"/>
          </w:rPr>
          <w:t>rpmlist</w:t>
        </w:r>
        <w:proofErr w:type="gramEnd"/>
        <w:r w:rsidR="00301325" w:rsidRPr="00092390">
          <w:rPr>
            <w:color w:val="4C94DB"/>
            <w:u w:val="single"/>
          </w:rPr>
          <w:t>-centos7.txt</w:t>
        </w:r>
      </w:hyperlink>
      <w:r w:rsidR="00301325" w:rsidRPr="00092390">
        <w:rPr>
          <w:color w:val="000000"/>
        </w:rPr>
        <w:t> for CentOS 7.x</w:t>
      </w:r>
    </w:p>
    <w:p w14:paraId="25922D0E" w14:textId="77777777" w:rsidR="00301325" w:rsidRPr="00092390" w:rsidRDefault="00301325" w:rsidP="00301325">
      <w:pPr>
        <w:pStyle w:val="Heading2"/>
      </w:pPr>
      <w:bookmarkStart w:id="1" w:name="_Toc338508322"/>
      <w:r w:rsidRPr="00092390">
        <w:t>Network configuration</w:t>
      </w:r>
      <w:bookmarkEnd w:id="1"/>
    </w:p>
    <w:p w14:paraId="73D72842"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Put in /etc/hosts the addresses of the devices as specified in </w:t>
      </w:r>
      <w:hyperlink r:id="rId10" w:history="1">
        <w:r w:rsidRPr="00092390">
          <w:rPr>
            <w:rFonts w:ascii="Arial" w:hAnsi="Arial" w:cs="Arial"/>
            <w:color w:val="4C94DB"/>
            <w:sz w:val="21"/>
            <w:szCs w:val="21"/>
            <w:u w:val="single"/>
          </w:rPr>
          <w:t>IpNumbers</w:t>
        </w:r>
      </w:hyperlink>
      <w:r w:rsidRPr="00092390">
        <w:rPr>
          <w:rFonts w:ascii="Arial" w:hAnsi="Arial" w:cs="Arial"/>
          <w:color w:val="000000"/>
          <w:sz w:val="21"/>
          <w:szCs w:val="21"/>
        </w:rPr>
        <w:t>.</w:t>
      </w:r>
    </w:p>
    <w:p w14:paraId="20305255" w14:textId="77777777" w:rsidR="00301325" w:rsidRPr="00092390" w:rsidRDefault="00301325" w:rsidP="00345FDA">
      <w:pPr>
        <w:numPr>
          <w:ilvl w:val="0"/>
          <w:numId w:val="54"/>
        </w:numPr>
        <w:spacing w:before="100" w:beforeAutospacing="1" w:after="100" w:afterAutospacing="1" w:line="330" w:lineRule="atLeast"/>
        <w:rPr>
          <w:rFonts w:ascii="Arial" w:hAnsi="Arial" w:cs="Arial"/>
          <w:color w:val="000000"/>
          <w:sz w:val="21"/>
          <w:szCs w:val="21"/>
        </w:rPr>
      </w:pPr>
      <w:r w:rsidRPr="00092390">
        <w:rPr>
          <w:color w:val="000000"/>
          <w:shd w:val="clear" w:color="auto" w:fill="FFFFFF"/>
        </w:rPr>
        <w:t xml:space="preserve">The firewall configuration must allow network packets from the BCU's. The easiest way is to declare the ethernet interface of the BCU subnet as </w:t>
      </w:r>
      <w:proofErr w:type="gramStart"/>
      <w:r w:rsidRPr="00092390">
        <w:rPr>
          <w:color w:val="000000"/>
          <w:shd w:val="clear" w:color="auto" w:fill="FFFFFF"/>
        </w:rPr>
        <w:t>trusted.</w:t>
      </w:r>
      <w:proofErr w:type="gramEnd"/>
    </w:p>
    <w:p w14:paraId="78D33F26" w14:textId="77777777" w:rsidR="00301325" w:rsidRPr="00092390" w:rsidRDefault="00301325" w:rsidP="00301325">
      <w:pPr>
        <w:pStyle w:val="Heading2"/>
      </w:pPr>
      <w:bookmarkStart w:id="2" w:name="_Toc338508323"/>
      <w:r w:rsidRPr="00092390">
        <w:t>Kernel parameters</w:t>
      </w:r>
      <w:bookmarkEnd w:id="2"/>
    </w:p>
    <w:p w14:paraId="5B2A7E74" w14:textId="77777777" w:rsidR="002F7226" w:rsidRPr="00092390" w:rsidRDefault="002F7226" w:rsidP="002F7226"/>
    <w:p w14:paraId="0842067B" w14:textId="77777777" w:rsidR="00301325" w:rsidRPr="00092390" w:rsidRDefault="00301325" w:rsidP="00301325">
      <w:pPr>
        <w:rPr>
          <w:color w:val="000000"/>
          <w:shd w:val="clear" w:color="auto" w:fill="FFFFFF"/>
        </w:rPr>
      </w:pPr>
      <w:r w:rsidRPr="00092390">
        <w:rPr>
          <w:color w:val="000000"/>
          <w:shd w:val="clear" w:color="auto" w:fill="FFFFFF"/>
        </w:rPr>
        <w:t>In order to full configure the Adaptive Secondary it's needed to expand (if not) the shared memory size provided by the Operating System.</w:t>
      </w:r>
    </w:p>
    <w:p w14:paraId="67FF4418" w14:textId="77777777" w:rsidR="00301325" w:rsidRPr="00092390" w:rsidRDefault="00301325" w:rsidP="00301325">
      <w:pPr>
        <w:rPr>
          <w:color w:val="000000"/>
          <w:shd w:val="clear" w:color="auto" w:fill="FFFFFF"/>
        </w:rPr>
      </w:pPr>
      <w:r w:rsidRPr="00092390">
        <w:rPr>
          <w:color w:val="000000"/>
          <w:shd w:val="clear" w:color="auto" w:fill="FFFFFF"/>
        </w:rPr>
        <w:t>To check if there is enough shared memory you can write (from root):</w:t>
      </w:r>
    </w:p>
    <w:p w14:paraId="46E43B63"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sysctl</w:t>
      </w:r>
      <w:proofErr w:type="gramEnd"/>
      <w:r w:rsidRPr="00092390">
        <w:rPr>
          <w:rFonts w:ascii="Andale Mono" w:hAnsi="Andale Mono" w:cs="Courier"/>
          <w:color w:val="333333"/>
          <w:sz w:val="21"/>
          <w:szCs w:val="21"/>
        </w:rPr>
        <w:t xml:space="preserve"> -a | grep shm</w:t>
      </w:r>
    </w:p>
    <w:p w14:paraId="3CC729AB" w14:textId="77777777" w:rsidR="00301325" w:rsidRPr="00092390" w:rsidRDefault="00301325" w:rsidP="00301325">
      <w:pPr>
        <w:rPr>
          <w:color w:val="000000"/>
          <w:shd w:val="clear" w:color="auto" w:fill="FFFFFF"/>
        </w:rPr>
      </w:pPr>
      <w:proofErr w:type="gramStart"/>
      <w:r w:rsidRPr="00092390">
        <w:rPr>
          <w:color w:val="000000"/>
          <w:shd w:val="clear" w:color="auto" w:fill="FFFFFF"/>
        </w:rPr>
        <w:t>and</w:t>
      </w:r>
      <w:proofErr w:type="gramEnd"/>
      <w:r w:rsidRPr="00092390">
        <w:rPr>
          <w:color w:val="000000"/>
          <w:shd w:val="clear" w:color="auto" w:fill="FFFFFF"/>
        </w:rPr>
        <w:t xml:space="preserve"> look for the lines:</w:t>
      </w:r>
    </w:p>
    <w:p w14:paraId="3F9663C2" w14:textId="3DB3A296"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Pr>
          <w:rFonts w:ascii="Andale Mono" w:hAnsi="Andale Mono" w:cs="Courier"/>
          <w:color w:val="333333"/>
          <w:sz w:val="21"/>
          <w:szCs w:val="21"/>
        </w:rPr>
        <w:t>kernel.shmall</w:t>
      </w:r>
      <w:proofErr w:type="gramEnd"/>
      <w:r>
        <w:rPr>
          <w:rFonts w:ascii="Andale Mono" w:hAnsi="Andale Mono" w:cs="Courier"/>
          <w:color w:val="333333"/>
          <w:sz w:val="21"/>
          <w:szCs w:val="21"/>
        </w:rPr>
        <w:t xml:space="preserve"> = 131072</w:t>
      </w:r>
      <w:r>
        <w:rPr>
          <w:rFonts w:ascii="Andale Mono" w:hAnsi="Andale Mono" w:cs="Courier"/>
          <w:color w:val="333333"/>
          <w:sz w:val="21"/>
          <w:szCs w:val="21"/>
        </w:rPr>
        <w:br/>
      </w:r>
      <w:r w:rsidR="00301325" w:rsidRPr="00092390">
        <w:rPr>
          <w:rFonts w:ascii="Andale Mono" w:hAnsi="Andale Mono" w:cs="Courier"/>
          <w:color w:val="333333"/>
          <w:sz w:val="21"/>
          <w:szCs w:val="21"/>
        </w:rPr>
        <w:t>kernel.shmmax = 536870912</w:t>
      </w:r>
    </w:p>
    <w:p w14:paraId="077DCCC4" w14:textId="77777777" w:rsidR="00301325" w:rsidRPr="00092390" w:rsidRDefault="00301325" w:rsidP="00301325">
      <w:pPr>
        <w:rPr>
          <w:color w:val="000000"/>
          <w:shd w:val="clear" w:color="auto" w:fill="FFFFFF"/>
        </w:rPr>
      </w:pPr>
      <w:r w:rsidRPr="00092390">
        <w:rPr>
          <w:color w:val="000000"/>
          <w:shd w:val="clear" w:color="auto" w:fill="FFFFFF"/>
        </w:rPr>
        <w:t>If you have values for kernel.shmall and kernel.shmmax have lower values, please change /etc/rc.d/rc.localfile adding the two lines:</w:t>
      </w:r>
    </w:p>
    <w:p w14:paraId="00253307" w14:textId="7F546A0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Pr>
          <w:rFonts w:ascii="Andale Mono" w:hAnsi="Andale Mono" w:cs="Courier"/>
          <w:color w:val="333333"/>
          <w:sz w:val="21"/>
          <w:szCs w:val="21"/>
        </w:rPr>
        <w:t>sysctl</w:t>
      </w:r>
      <w:proofErr w:type="gramEnd"/>
      <w:r>
        <w:rPr>
          <w:rFonts w:ascii="Andale Mono" w:hAnsi="Andale Mono" w:cs="Courier"/>
          <w:color w:val="333333"/>
          <w:sz w:val="21"/>
          <w:szCs w:val="21"/>
        </w:rPr>
        <w:t xml:space="preserve"> -w kernel.shmall=131072</w:t>
      </w:r>
      <w:r>
        <w:rPr>
          <w:rFonts w:ascii="Andale Mono" w:hAnsi="Andale Mono" w:cs="Courier"/>
          <w:color w:val="333333"/>
          <w:sz w:val="21"/>
          <w:szCs w:val="21"/>
        </w:rPr>
        <w:br/>
      </w:r>
      <w:r w:rsidR="00301325" w:rsidRPr="00092390">
        <w:rPr>
          <w:rFonts w:ascii="Andale Mono" w:hAnsi="Andale Mono" w:cs="Courier"/>
          <w:color w:val="333333"/>
          <w:sz w:val="21"/>
          <w:szCs w:val="21"/>
        </w:rPr>
        <w:t>sysctl -w kernel.shmmax=536870912</w:t>
      </w:r>
    </w:p>
    <w:p w14:paraId="2E235362" w14:textId="77777777" w:rsidR="00301325" w:rsidRPr="00092390" w:rsidRDefault="00301325" w:rsidP="00301325">
      <w:pPr>
        <w:rPr>
          <w:color w:val="000000"/>
          <w:shd w:val="clear" w:color="auto" w:fill="FFFFFF"/>
        </w:rPr>
      </w:pPr>
      <w:r w:rsidRPr="00092390">
        <w:rPr>
          <w:color w:val="000000"/>
          <w:shd w:val="clear" w:color="auto" w:fill="FFFFFF"/>
        </w:rPr>
        <w:t>This will set the values at reboot. You may also give the commands at a command propmpt for immediate effect.</w:t>
      </w:r>
    </w:p>
    <w:p w14:paraId="1C42A727" w14:textId="77777777" w:rsidR="00301325" w:rsidRPr="00092390" w:rsidRDefault="00301325" w:rsidP="00301325">
      <w:pPr>
        <w:pStyle w:val="Heading2"/>
      </w:pPr>
      <w:bookmarkStart w:id="3" w:name="_Toc338508324"/>
      <w:r w:rsidRPr="00092390">
        <w:lastRenderedPageBreak/>
        <w:t>Add non-default repositories</w:t>
      </w:r>
      <w:bookmarkEnd w:id="3"/>
    </w:p>
    <w:p w14:paraId="44134F25" w14:textId="77777777" w:rsidR="00301325" w:rsidRPr="00092390" w:rsidRDefault="00301325" w:rsidP="00301325">
      <w:pPr>
        <w:rPr>
          <w:color w:val="000000"/>
          <w:shd w:val="clear" w:color="auto" w:fill="FFFFFF"/>
        </w:rPr>
      </w:pPr>
      <w:r w:rsidRPr="00092390">
        <w:rPr>
          <w:color w:val="000000"/>
          <w:shd w:val="clear" w:color="auto" w:fill="FFFFFF"/>
        </w:rPr>
        <w:t xml:space="preserve">Some packages (mainly related to Qt version 3) are not available in the default CentOS6.x </w:t>
      </w:r>
      <w:proofErr w:type="gramStart"/>
      <w:r w:rsidRPr="00092390">
        <w:rPr>
          <w:color w:val="000000"/>
          <w:shd w:val="clear" w:color="auto" w:fill="FFFFFF"/>
        </w:rPr>
        <w:t>repository,</w:t>
      </w:r>
      <w:proofErr w:type="gramEnd"/>
      <w:r w:rsidRPr="00092390">
        <w:rPr>
          <w:color w:val="000000"/>
          <w:shd w:val="clear" w:color="auto" w:fill="FFFFFF"/>
        </w:rPr>
        <w:t xml:space="preserve"> You must add both the epel and the atrpms repositories to the yum list as shown below:</w:t>
      </w:r>
    </w:p>
    <w:p w14:paraId="33D01F53" w14:textId="77777777" w:rsidR="00301325" w:rsidRPr="00092390" w:rsidRDefault="00301325" w:rsidP="00301325">
      <w:pPr>
        <w:rPr>
          <w:color w:val="000000"/>
          <w:shd w:val="clear" w:color="auto" w:fill="FFFFFF"/>
        </w:rPr>
      </w:pPr>
      <w:r w:rsidRPr="00092390">
        <w:rPr>
          <w:color w:val="000000"/>
          <w:shd w:val="clear" w:color="auto" w:fill="FFFFFF"/>
        </w:rPr>
        <w:t>EPEL CentOS 6</w:t>
      </w:r>
      <w:r w:rsidRPr="00092390">
        <w:rPr>
          <w:color w:val="000000"/>
          <w:shd w:val="clear" w:color="auto" w:fill="FFFFFF"/>
        </w:rPr>
        <w:br/>
      </w:r>
    </w:p>
    <w:p w14:paraId="524E87AC" w14:textId="12B972B4"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wget</w:t>
      </w:r>
      <w:proofErr w:type="gramEnd"/>
      <w:r w:rsidRPr="00092390">
        <w:rPr>
          <w:rFonts w:ascii="Andale Mono" w:hAnsi="Andale Mono" w:cs="Courier"/>
          <w:color w:val="333333"/>
          <w:sz w:val="21"/>
          <w:szCs w:val="21"/>
        </w:rPr>
        <w:t xml:space="preserve"> </w:t>
      </w:r>
      <w:hyperlink r:id="rId11" w:history="1">
        <w:r w:rsidR="00D100C6" w:rsidRPr="005D5EED">
          <w:rPr>
            <w:rStyle w:val="Hyperlink"/>
            <w:rFonts w:ascii="Andale Mono" w:hAnsi="Andale Mono" w:cs="Courier"/>
            <w:sz w:val="21"/>
            <w:szCs w:val="21"/>
          </w:rPr>
          <w:t>http://dl.fedoraproject.org/pub/epel/6/x86_64/epel-release-6-8.noarch.rpm</w:t>
        </w:r>
      </w:hyperlink>
      <w:r w:rsidR="00D100C6">
        <w:rPr>
          <w:rFonts w:ascii="Andale Mono" w:hAnsi="Andale Mono" w:cs="Courier"/>
          <w:color w:val="333333"/>
          <w:sz w:val="21"/>
          <w:szCs w:val="21"/>
        </w:rPr>
        <w:br/>
      </w:r>
      <w:r w:rsidRPr="00092390">
        <w:rPr>
          <w:rFonts w:ascii="Andale Mono" w:hAnsi="Andale Mono" w:cs="Courier"/>
          <w:color w:val="333333"/>
          <w:sz w:val="21"/>
          <w:szCs w:val="21"/>
        </w:rPr>
        <w:t>rpm -Uvh epel-release-6-8.noarch.rpm</w:t>
      </w:r>
    </w:p>
    <w:p w14:paraId="29B7A721"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ATRPMS</w:t>
      </w:r>
      <w:r w:rsidRPr="00092390">
        <w:rPr>
          <w:rFonts w:ascii="Arial" w:hAnsi="Arial"/>
          <w:color w:val="000000"/>
          <w:sz w:val="21"/>
          <w:szCs w:val="21"/>
          <w:shd w:val="clear" w:color="auto" w:fill="FFFFFF"/>
        </w:rPr>
        <w:t> </w:t>
      </w:r>
      <w:r w:rsidRPr="00092390">
        <w:rPr>
          <w:color w:val="000000"/>
          <w:shd w:val="clear" w:color="auto" w:fill="FFFFFF"/>
        </w:rPr>
        <w:t>You must add a file: /etc/yum.repos.d/atrpms.repo with the following content:</w:t>
      </w:r>
    </w:p>
    <w:p w14:paraId="05936812" w14:textId="782AF0C5"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w:t>
      </w:r>
      <w:proofErr w:type="gramStart"/>
      <w:r>
        <w:rPr>
          <w:rFonts w:ascii="Andale Mono" w:hAnsi="Andale Mono" w:cs="Courier"/>
          <w:color w:val="333333"/>
          <w:sz w:val="21"/>
          <w:szCs w:val="21"/>
        </w:rPr>
        <w:t>atrpms</w:t>
      </w:r>
      <w:proofErr w:type="gramEnd"/>
      <w:r>
        <w:rPr>
          <w:rFonts w:ascii="Andale Mono" w:hAnsi="Andale Mono" w:cs="Courier"/>
          <w:color w:val="333333"/>
          <w:sz w:val="21"/>
          <w:szCs w:val="21"/>
        </w:rPr>
        <w:t>]</w:t>
      </w:r>
      <w:r>
        <w:rPr>
          <w:rFonts w:ascii="Andale Mono" w:hAnsi="Andale Mono" w:cs="Courier"/>
          <w:color w:val="333333"/>
          <w:sz w:val="21"/>
          <w:szCs w:val="21"/>
        </w:rPr>
        <w:br/>
      </w:r>
      <w:r w:rsidR="00301325" w:rsidRPr="00092390">
        <w:rPr>
          <w:rFonts w:ascii="Andale Mono" w:hAnsi="Andale Mono" w:cs="Courier"/>
          <w:color w:val="333333"/>
          <w:sz w:val="21"/>
          <w:szCs w:val="21"/>
        </w:rPr>
        <w:t>name=Red Hat Enterprise Linux $releasever - $basearch - ATrpms failovermethod=priority baseurl=http://www.mirrorservice.org/sites/dl.atrpms.net/el$rel</w:t>
      </w:r>
      <w:r>
        <w:rPr>
          <w:rFonts w:ascii="Andale Mono" w:hAnsi="Andale Mono" w:cs="Courier"/>
          <w:color w:val="333333"/>
          <w:sz w:val="21"/>
          <w:szCs w:val="21"/>
        </w:rPr>
        <w:t>easever-$basearch/atrpms/stable</w:t>
      </w:r>
      <w:r>
        <w:rPr>
          <w:rFonts w:ascii="Andale Mono" w:hAnsi="Andale Mono" w:cs="Courier"/>
          <w:color w:val="333333"/>
          <w:sz w:val="21"/>
          <w:szCs w:val="21"/>
        </w:rPr>
        <w:br/>
        <w:t>enabled=1</w:t>
      </w:r>
      <w:r>
        <w:rPr>
          <w:rFonts w:ascii="Andale Mono" w:hAnsi="Andale Mono" w:cs="Courier"/>
          <w:color w:val="333333"/>
          <w:sz w:val="21"/>
          <w:szCs w:val="21"/>
        </w:rPr>
        <w:br/>
      </w:r>
      <w:r w:rsidR="00301325" w:rsidRPr="00092390">
        <w:rPr>
          <w:rFonts w:ascii="Andale Mono" w:hAnsi="Andale Mono" w:cs="Courier"/>
          <w:color w:val="333333"/>
          <w:sz w:val="21"/>
          <w:szCs w:val="21"/>
        </w:rPr>
        <w:t xml:space="preserve">gpgcheck=0 </w:t>
      </w:r>
    </w:p>
    <w:p w14:paraId="030C2E2B"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EPEL</w:t>
      </w:r>
      <w:r w:rsidRPr="00092390">
        <w:rPr>
          <w:rFonts w:ascii="Arial" w:hAnsi="Arial"/>
          <w:color w:val="000000"/>
          <w:sz w:val="21"/>
          <w:szCs w:val="21"/>
          <w:shd w:val="clear" w:color="auto" w:fill="FFFFFF"/>
        </w:rPr>
        <w:t> CentOS 7:</w:t>
      </w:r>
    </w:p>
    <w:p w14:paraId="0553E0D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http://dl.fedoraproject.org/pub/epel/7/e/epel-release-7-5.noarch.rpm</w:t>
      </w:r>
    </w:p>
    <w:p w14:paraId="7DE675CB" w14:textId="77777777" w:rsidR="00301325" w:rsidRPr="00092390" w:rsidRDefault="00301325" w:rsidP="00301325">
      <w:pPr>
        <w:pStyle w:val="Heading2"/>
      </w:pPr>
      <w:bookmarkStart w:id="4" w:name="_Toc338508325"/>
      <w:r w:rsidRPr="00092390">
        <w:t>Add Zeroc-ice repository</w:t>
      </w:r>
      <w:bookmarkEnd w:id="4"/>
    </w:p>
    <w:p w14:paraId="0D41F915"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 xml:space="preserve">Ice </w:t>
      </w:r>
      <w:proofErr w:type="gramStart"/>
      <w:r w:rsidRPr="00092390">
        <w:rPr>
          <w:color w:val="000000"/>
          <w:shd w:val="clear" w:color="auto" w:fill="FFFFFF"/>
        </w:rPr>
        <w:t>3.6 which is the latest available at the moment of this writing</w:t>
      </w:r>
      <w:proofErr w:type="gramEnd"/>
      <w:r w:rsidRPr="00092390">
        <w:rPr>
          <w:color w:val="000000"/>
          <w:shd w:val="clear" w:color="auto" w:fill="FFFFFF"/>
        </w:rPr>
        <w:t xml:space="preserve"> seems not to provide RPMs for python support. Thjere is a python package available from PYPI, but only for python 3. We currently choose to develop against Ice 3.5</w:t>
      </w:r>
    </w:p>
    <w:p w14:paraId="36FD4710" w14:textId="77777777" w:rsidR="00301325" w:rsidRPr="00092390" w:rsidRDefault="00301325" w:rsidP="00301325">
      <w:pPr>
        <w:rPr>
          <w:color w:val="000000"/>
          <w:shd w:val="clear" w:color="auto" w:fill="FFFFFF"/>
        </w:rPr>
      </w:pPr>
      <w:r w:rsidRPr="00092390">
        <w:rPr>
          <w:color w:val="000000"/>
          <w:shd w:val="clear" w:color="auto" w:fill="FFFFFF"/>
        </w:rPr>
        <w:t>The easiest way to retrieve the code is to add the proper file to the yum directory as follows:</w:t>
      </w:r>
    </w:p>
    <w:p w14:paraId="2D9BFFA3"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6.x:</w:t>
      </w:r>
    </w:p>
    <w:p w14:paraId="54AAED5A" w14:textId="6AE20E5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https://zeroc.com/download/Ice/3.5/el6/zeroc-ice-el6.repo</w:t>
      </w:r>
    </w:p>
    <w:p w14:paraId="3C606711" w14:textId="77777777" w:rsidR="00301325" w:rsidRPr="00092390" w:rsidRDefault="00301325" w:rsidP="00301325">
      <w:pPr>
        <w:rPr>
          <w:rFonts w:ascii="Times" w:hAnsi="Times"/>
          <w:sz w:val="20"/>
          <w:szCs w:val="20"/>
        </w:rPr>
      </w:pPr>
      <w:r w:rsidRPr="00092390">
        <w:rPr>
          <w:rFonts w:ascii="Arial" w:hAnsi="Arial"/>
          <w:b/>
          <w:bCs/>
          <w:color w:val="000000"/>
          <w:sz w:val="21"/>
          <w:szCs w:val="21"/>
          <w:shd w:val="clear" w:color="auto" w:fill="FFFFFF"/>
        </w:rPr>
        <w:t>CentOS 7.x:</w:t>
      </w:r>
    </w:p>
    <w:p w14:paraId="595EDB0E" w14:textId="75922227" w:rsidR="00301325" w:rsidRPr="00092390" w:rsidRDefault="00D100C6"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/etc/yum.repos.d</w:t>
      </w:r>
      <w:r>
        <w:rPr>
          <w:rFonts w:ascii="Andale Mono" w:hAnsi="Andale Mono" w:cs="Courier"/>
          <w:color w:val="333333"/>
          <w:sz w:val="21"/>
          <w:szCs w:val="21"/>
        </w:rPr>
        <w:br/>
      </w:r>
      <w:r w:rsidR="00301325" w:rsidRPr="00092390">
        <w:rPr>
          <w:rFonts w:ascii="Andale Mono" w:hAnsi="Andale Mono" w:cs="Courier"/>
          <w:color w:val="333333"/>
          <w:sz w:val="21"/>
          <w:szCs w:val="21"/>
        </w:rPr>
        <w:t>sudo wget https://zeroc.com/download/Ice/3.5/el7/zeroc-ice-el7.repo</w:t>
      </w:r>
    </w:p>
    <w:p w14:paraId="270686CC" w14:textId="77777777" w:rsidR="00301325" w:rsidRPr="00092390" w:rsidRDefault="00301325" w:rsidP="00301325">
      <w:pPr>
        <w:pStyle w:val="Heading2"/>
      </w:pPr>
      <w:bookmarkStart w:id="5" w:name="_Toc338508326"/>
      <w:r w:rsidRPr="00092390">
        <w:t>Install additional packages</w:t>
      </w:r>
      <w:bookmarkEnd w:id="5"/>
    </w:p>
    <w:p w14:paraId="406E0A5D" w14:textId="77777777" w:rsidR="00301325" w:rsidRPr="00092390" w:rsidRDefault="00301325" w:rsidP="00301325">
      <w:pPr>
        <w:rPr>
          <w:color w:val="000000"/>
          <w:shd w:val="clear" w:color="auto" w:fill="FFFFFF"/>
        </w:rPr>
      </w:pPr>
      <w:r w:rsidRPr="00092390">
        <w:rPr>
          <w:color w:val="000000"/>
          <w:shd w:val="clear" w:color="auto" w:fill="FFFFFF"/>
        </w:rPr>
        <w:t>The following are required packages from the CentOS distribution:</w:t>
      </w:r>
    </w:p>
    <w:p w14:paraId="58906BD9"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lastRenderedPageBreak/>
        <w:t>yum</w:t>
      </w:r>
      <w:proofErr w:type="gramEnd"/>
      <w:r w:rsidRPr="00092390">
        <w:rPr>
          <w:rFonts w:ascii="Andale Mono" w:hAnsi="Andale Mono" w:cs="Courier"/>
          <w:color w:val="333333"/>
          <w:sz w:val="21"/>
          <w:szCs w:val="21"/>
        </w:rPr>
        <w:t xml:space="preserve"> install qt-devel PyQt gmp-devel pyfits qt3-config kdelibs3-devel libXpm-devel cfitsio-devel lrzsz </w:t>
      </w:r>
    </w:p>
    <w:p w14:paraId="37864A69" w14:textId="77777777" w:rsidR="00301325" w:rsidRPr="00092390" w:rsidRDefault="00301325" w:rsidP="00301325">
      <w:pPr>
        <w:rPr>
          <w:color w:val="000000"/>
          <w:shd w:val="clear" w:color="auto" w:fill="FFFFFF"/>
        </w:rPr>
      </w:pPr>
      <w:r w:rsidRPr="00092390">
        <w:rPr>
          <w:color w:val="000000"/>
          <w:shd w:val="clear" w:color="auto" w:fill="FFFFFF"/>
        </w:rPr>
        <w:t>Depending on the initial selection of features when installing CentOS, it might be necessary to install some the following packages:</w:t>
      </w:r>
    </w:p>
    <w:p w14:paraId="35E16B2C"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yum</w:t>
      </w:r>
      <w:proofErr w:type="gramEnd"/>
      <w:r w:rsidRPr="00092390">
        <w:rPr>
          <w:rFonts w:ascii="Andale Mono" w:hAnsi="Andale Mono" w:cs="Courier"/>
          <w:color w:val="333333"/>
          <w:sz w:val="21"/>
          <w:szCs w:val="21"/>
        </w:rPr>
        <w:t xml:space="preserve"> install gcc-c++ subversion boost-devel ncurses-devel python-devel readline-devel armadillo-devel mysql++-devel openmotif-devel xterm</w:t>
      </w:r>
    </w:p>
    <w:p w14:paraId="23D94656" w14:textId="77777777" w:rsidR="00301325" w:rsidRPr="00092390" w:rsidRDefault="00301325" w:rsidP="00301325">
      <w:pPr>
        <w:rPr>
          <w:rFonts w:ascii="Times" w:hAnsi="Times"/>
          <w:sz w:val="20"/>
          <w:szCs w:val="20"/>
        </w:rPr>
      </w:pPr>
      <w:r w:rsidRPr="00092390">
        <w:rPr>
          <w:color w:val="000000"/>
          <w:shd w:val="clear" w:color="auto" w:fill="FFFFFF"/>
        </w:rPr>
        <w:t>Then we need the ICE packages:</w:t>
      </w:r>
    </w:p>
    <w:p w14:paraId="616C126E"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yum</w:t>
      </w:r>
      <w:proofErr w:type="gramEnd"/>
      <w:r w:rsidRPr="00092390">
        <w:rPr>
          <w:rFonts w:ascii="Andale Mono" w:hAnsi="Andale Mono" w:cs="Courier"/>
          <w:color w:val="333333"/>
          <w:sz w:val="21"/>
          <w:szCs w:val="21"/>
        </w:rPr>
        <w:t xml:space="preserve"> install ice ice-libs ice-c++-devel ice-python ice-python-devel</w:t>
      </w:r>
    </w:p>
    <w:p w14:paraId="0A0BE0DA"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 xml:space="preserve">the FLAO supervisor build procedure requires that a "version independent" link </w:t>
      </w:r>
      <w:proofErr w:type="gramStart"/>
      <w:r w:rsidRPr="00092390">
        <w:rPr>
          <w:color w:val="000000"/>
          <w:shd w:val="clear" w:color="auto" w:fill="FFFFFF"/>
        </w:rPr>
        <w:t>is</w:t>
      </w:r>
      <w:proofErr w:type="gramEnd"/>
      <w:r w:rsidRPr="00092390">
        <w:rPr>
          <w:color w:val="000000"/>
          <w:shd w:val="clear" w:color="auto" w:fill="FFFFFF"/>
        </w:rPr>
        <w:t xml:space="preserve"> created as in the following example (Note: make the link to the actually installed Ice version):</w:t>
      </w:r>
    </w:p>
    <w:p w14:paraId="04BDCB56"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ln</w:t>
      </w:r>
      <w:proofErr w:type="gramEnd"/>
      <w:r w:rsidRPr="00092390">
        <w:rPr>
          <w:rFonts w:ascii="Andale Mono" w:hAnsi="Andale Mono" w:cs="Courier"/>
          <w:color w:val="333333"/>
          <w:sz w:val="21"/>
          <w:szCs w:val="21"/>
        </w:rPr>
        <w:t xml:space="preserve"> -s /usr/share/Ice-3.4.2 /usr/share/Ice</w:t>
      </w:r>
    </w:p>
    <w:p w14:paraId="002E684E" w14:textId="77777777" w:rsidR="00301325" w:rsidRPr="00092390" w:rsidRDefault="00301325" w:rsidP="00301325">
      <w:pPr>
        <w:pStyle w:val="Heading2"/>
      </w:pPr>
      <w:bookmarkStart w:id="6" w:name="_Toc338508327"/>
      <w:r w:rsidRPr="00092390">
        <w:t>Install IDL</w:t>
      </w:r>
      <w:bookmarkEnd w:id="6"/>
    </w:p>
    <w:p w14:paraId="0F642572" w14:textId="77777777" w:rsidR="00301325" w:rsidRPr="00092390" w:rsidRDefault="002F7226" w:rsidP="00301325">
      <w:pPr>
        <w:rPr>
          <w:color w:val="000000"/>
          <w:shd w:val="clear" w:color="auto" w:fill="FFFFFF"/>
        </w:rPr>
      </w:pPr>
      <w:r w:rsidRPr="00092390">
        <w:rPr>
          <w:color w:val="000000"/>
          <w:shd w:val="clear" w:color="auto" w:fill="FFFFFF"/>
        </w:rPr>
        <w:t>You must follow</w:t>
      </w:r>
      <w:r w:rsidR="00301325" w:rsidRPr="00092390">
        <w:rPr>
          <w:color w:val="000000"/>
          <w:shd w:val="clear" w:color="auto" w:fill="FFFFFF"/>
        </w:rPr>
        <w:t xml:space="preserve"> directions provided by IDL vendor. Current tested version is IDL 7.1, but other releases may work also.</w:t>
      </w:r>
    </w:p>
    <w:p w14:paraId="0FFD473B" w14:textId="77777777" w:rsidR="00301325" w:rsidRPr="00092390" w:rsidRDefault="00301325" w:rsidP="00301325">
      <w:pPr>
        <w:pStyle w:val="Heading3"/>
      </w:pPr>
      <w:bookmarkStart w:id="7" w:name="_Toc338508328"/>
      <w:r w:rsidRPr="00092390">
        <w:t>IDL related notes</w:t>
      </w:r>
      <w:bookmarkEnd w:id="7"/>
    </w:p>
    <w:p w14:paraId="02A268DA" w14:textId="77777777" w:rsidR="00301325"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rFonts w:ascii="Arial" w:hAnsi="Arial"/>
          <w:color w:val="000000"/>
          <w:sz w:val="21"/>
          <w:szCs w:val="21"/>
          <w:shd w:val="clear" w:color="auto" w:fill="FFFFFF"/>
        </w:rPr>
        <w:t> </w:t>
      </w:r>
      <w:r w:rsidRPr="00092390">
        <w:rPr>
          <w:color w:val="000000"/>
          <w:shd w:val="clear" w:color="auto" w:fill="FFFFFF"/>
        </w:rPr>
        <w:t>do not forget</w:t>
      </w:r>
      <w:r w:rsidR="002F7226" w:rsidRPr="00092390">
        <w:rPr>
          <w:color w:val="000000"/>
          <w:shd w:val="clear" w:color="auto" w:fill="FFFFFF"/>
        </w:rPr>
        <w:t xml:space="preserve"> to install/configure the licens</w:t>
      </w:r>
      <w:r w:rsidRPr="00092390">
        <w:rPr>
          <w:color w:val="000000"/>
          <w:shd w:val="clear" w:color="auto" w:fill="FFFFFF"/>
        </w:rPr>
        <w:t>e</w:t>
      </w:r>
    </w:p>
    <w:p w14:paraId="0F4494A3" w14:textId="6761B034" w:rsidR="00A27B7F" w:rsidRDefault="00A27B7F" w:rsidP="00301325">
      <w:pPr>
        <w:rPr>
          <w:color w:val="000000"/>
          <w:shd w:val="clear" w:color="auto" w:fill="FFFFFF"/>
        </w:rPr>
      </w:pPr>
      <w:r w:rsidRPr="00160D17">
        <w:rPr>
          <w:rFonts w:ascii="Arial" w:hAnsi="Arial"/>
          <w:b/>
          <w:bCs/>
          <w:color w:val="000000"/>
          <w:sz w:val="21"/>
          <w:szCs w:val="21"/>
          <w:shd w:val="clear" w:color="auto" w:fill="FFFFFF"/>
        </w:rPr>
        <w:t>Note 2</w:t>
      </w:r>
      <w:r>
        <w:rPr>
          <w:color w:val="000000"/>
          <w:shd w:val="clear" w:color="auto" w:fill="FFFFFF"/>
        </w:rPr>
        <w:t>: make sure that the “portmap” program is installed (it is not on Centos7 default distribution)</w:t>
      </w:r>
      <w:r w:rsidR="00160D17">
        <w:rPr>
          <w:color w:val="000000"/>
          <w:shd w:val="clear" w:color="auto" w:fill="FFFFFF"/>
        </w:rPr>
        <w:t>:</w:t>
      </w:r>
    </w:p>
    <w:p w14:paraId="29B19A6D" w14:textId="2B8E6BFA" w:rsidR="00160D17" w:rsidRPr="00092390" w:rsidRDefault="00160D17" w:rsidP="00160D17">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Pr>
          <w:rFonts w:ascii="Andale Mono" w:hAnsi="Andale Mono" w:cs="Courier"/>
          <w:color w:val="333333"/>
          <w:sz w:val="21"/>
          <w:szCs w:val="21"/>
        </w:rPr>
        <w:t>sudo</w:t>
      </w:r>
      <w:proofErr w:type="gramEnd"/>
      <w:r>
        <w:rPr>
          <w:rFonts w:ascii="Andale Mono" w:hAnsi="Andale Mono" w:cs="Courier"/>
          <w:color w:val="333333"/>
          <w:sz w:val="21"/>
          <w:szCs w:val="21"/>
        </w:rPr>
        <w:t xml:space="preserve"> yum install portmap</w:t>
      </w:r>
    </w:p>
    <w:p w14:paraId="424B8CB4" w14:textId="77777777" w:rsidR="00160D17" w:rsidRPr="00092390" w:rsidRDefault="00160D17" w:rsidP="00301325">
      <w:pPr>
        <w:rPr>
          <w:rFonts w:ascii="Times" w:hAnsi="Times"/>
          <w:sz w:val="20"/>
          <w:szCs w:val="20"/>
        </w:rPr>
      </w:pPr>
    </w:p>
    <w:p w14:paraId="2B9D24A1" w14:textId="61587796" w:rsidR="00301325" w:rsidRPr="00092390" w:rsidRDefault="00160D17" w:rsidP="00301325">
      <w:pPr>
        <w:rPr>
          <w:color w:val="000000"/>
          <w:shd w:val="clear" w:color="auto" w:fill="FFFFFF"/>
        </w:rPr>
      </w:pPr>
      <w:r>
        <w:rPr>
          <w:rFonts w:ascii="Arial" w:hAnsi="Arial"/>
          <w:b/>
          <w:bCs/>
          <w:color w:val="000000"/>
          <w:sz w:val="21"/>
          <w:szCs w:val="21"/>
          <w:shd w:val="clear" w:color="auto" w:fill="FFFFFF"/>
        </w:rPr>
        <w:t>Note 3</w:t>
      </w:r>
      <w:r w:rsidR="00301325" w:rsidRPr="00092390">
        <w:rPr>
          <w:rFonts w:ascii="Arial" w:hAnsi="Arial"/>
          <w:b/>
          <w:bCs/>
          <w:color w:val="000000"/>
          <w:sz w:val="21"/>
          <w:szCs w:val="21"/>
          <w:shd w:val="clear" w:color="auto" w:fill="FFFFFF"/>
        </w:rPr>
        <w:t>:</w:t>
      </w:r>
      <w:r w:rsidR="00301325" w:rsidRPr="00092390">
        <w:rPr>
          <w:rFonts w:ascii="Arial" w:hAnsi="Arial"/>
          <w:color w:val="000000"/>
          <w:sz w:val="21"/>
          <w:szCs w:val="21"/>
          <w:shd w:val="clear" w:color="auto" w:fill="FFFFFF"/>
        </w:rPr>
        <w:t> </w:t>
      </w:r>
      <w:r w:rsidR="00301325" w:rsidRPr="00092390">
        <w:rPr>
          <w:color w:val="000000"/>
          <w:shd w:val="clear" w:color="auto" w:fill="FFFFFF"/>
        </w:rPr>
        <w:t>Under CentOS 6.x the idlrpcserver can only be started with root privileges. As an alternative Exelis suggests to also specify the port as follows:</w:t>
      </w:r>
    </w:p>
    <w:p w14:paraId="469311AF"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idlrpc</w:t>
      </w:r>
      <w:proofErr w:type="gramEnd"/>
      <w:r w:rsidRPr="00092390">
        <w:rPr>
          <w:rFonts w:ascii="Andale Mono" w:hAnsi="Andale Mono" w:cs="Courier"/>
          <w:color w:val="333333"/>
          <w:sz w:val="21"/>
          <w:szCs w:val="21"/>
        </w:rPr>
        <w:t xml:space="preserve"> -port=0x20001000</w:t>
      </w:r>
    </w:p>
    <w:p w14:paraId="131A3763" w14:textId="77777777" w:rsidR="00301325" w:rsidRPr="00092390" w:rsidRDefault="00301325" w:rsidP="00301325">
      <w:pPr>
        <w:rPr>
          <w:color w:val="000000"/>
          <w:shd w:val="clear" w:color="auto" w:fill="FFFFFF"/>
        </w:rPr>
      </w:pPr>
      <w:r w:rsidRPr="00092390">
        <w:rPr>
          <w:color w:val="000000"/>
          <w:shd w:val="clear" w:color="auto" w:fill="FFFFFF"/>
        </w:rPr>
        <w:t>This seems not to work in all circumstances. We found more stable a different solution:</w:t>
      </w:r>
    </w:p>
    <w:p w14:paraId="6FCB93CC" w14:textId="77777777" w:rsidR="00301325" w:rsidRPr="00092390" w:rsidRDefault="00301325" w:rsidP="00345FDA">
      <w:pPr>
        <w:pStyle w:val="ListParagraph"/>
        <w:numPr>
          <w:ilvl w:val="0"/>
          <w:numId w:val="55"/>
        </w:numPr>
        <w:rPr>
          <w:color w:val="000000"/>
          <w:shd w:val="clear" w:color="auto" w:fill="FFFFFF"/>
        </w:rPr>
      </w:pPr>
      <w:r w:rsidRPr="00092390">
        <w:rPr>
          <w:color w:val="000000"/>
          <w:shd w:val="clear" w:color="auto" w:fill="FFFFFF"/>
        </w:rPr>
        <w:t>Change to root the ownership of the idlrpc executable and declare the same file setuid:</w:t>
      </w:r>
    </w:p>
    <w:p w14:paraId="6FF1FA35" w14:textId="373CBA06" w:rsidR="00301325" w:rsidRPr="00092390" w:rsidRDefault="00D100C6" w:rsidP="00D100C6">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proofErr w:type="gramStart"/>
      <w:r>
        <w:rPr>
          <w:rFonts w:ascii="Andale Mono" w:hAnsi="Andale Mono" w:cs="Courier"/>
          <w:color w:val="333333"/>
          <w:sz w:val="21"/>
          <w:szCs w:val="21"/>
        </w:rPr>
        <w:t>chown</w:t>
      </w:r>
      <w:proofErr w:type="gramEnd"/>
      <w:r>
        <w:rPr>
          <w:rFonts w:ascii="Andale Mono" w:hAnsi="Andale Mono" w:cs="Courier"/>
          <w:color w:val="333333"/>
          <w:sz w:val="21"/>
          <w:szCs w:val="21"/>
        </w:rPr>
        <w:t xml:space="preserve"> root &lt;idl_rpc_executable&gt;</w:t>
      </w:r>
      <w:r>
        <w:rPr>
          <w:rFonts w:ascii="Andale Mono" w:hAnsi="Andale Mono" w:cs="Courier"/>
          <w:color w:val="333333"/>
          <w:sz w:val="21"/>
          <w:szCs w:val="21"/>
        </w:rPr>
        <w:br/>
      </w:r>
      <w:r w:rsidR="001A159B">
        <w:rPr>
          <w:rFonts w:ascii="Andale Mono" w:hAnsi="Andale Mono" w:cs="Courier"/>
          <w:color w:val="333333"/>
          <w:sz w:val="21"/>
          <w:szCs w:val="21"/>
        </w:rPr>
        <w:t>chmod +</w:t>
      </w:r>
      <w:r w:rsidR="00301325" w:rsidRPr="00092390">
        <w:rPr>
          <w:rFonts w:ascii="Andale Mono" w:hAnsi="Andale Mono" w:cs="Courier"/>
          <w:color w:val="333333"/>
          <w:sz w:val="21"/>
          <w:szCs w:val="21"/>
        </w:rPr>
        <w:t>s &lt;idl_rpc_executable&gt;</w:t>
      </w:r>
    </w:p>
    <w:p w14:paraId="3118C242" w14:textId="77777777" w:rsidR="00301325" w:rsidRPr="00092390" w:rsidRDefault="00301325" w:rsidP="00301325">
      <w:pPr>
        <w:rPr>
          <w:color w:val="000000"/>
          <w:shd w:val="clear" w:color="auto" w:fill="FFFFFF"/>
        </w:rPr>
      </w:pPr>
      <w:r w:rsidRPr="00092390">
        <w:rPr>
          <w:color w:val="000000"/>
          <w:shd w:val="clear" w:color="auto" w:fill="FFFFFF"/>
        </w:rPr>
        <w:lastRenderedPageBreak/>
        <w:t>The location of the executable file depends on the IDL release. The FLAO installation procedure has a tool to find where IDL is installed, so you can delay this step after the preparation of the installation environment described below.</w:t>
      </w:r>
    </w:p>
    <w:p w14:paraId="1DE13353" w14:textId="77777777" w:rsidR="00301325" w:rsidRPr="00092390" w:rsidRDefault="00301325" w:rsidP="00301325">
      <w:pPr>
        <w:pStyle w:val="Heading2"/>
      </w:pPr>
      <w:bookmarkStart w:id="8" w:name="_Toc338508329"/>
      <w:r w:rsidRPr="00092390">
        <w:t>Add shared libraries to the runtime path</w:t>
      </w:r>
      <w:bookmarkEnd w:id="8"/>
    </w:p>
    <w:p w14:paraId="637AA65B" w14:textId="77777777" w:rsidR="00301325" w:rsidRPr="00092390" w:rsidRDefault="00301325" w:rsidP="00301325">
      <w:pPr>
        <w:rPr>
          <w:color w:val="000000"/>
          <w:shd w:val="clear" w:color="auto" w:fill="FFFFFF"/>
        </w:rPr>
      </w:pPr>
      <w:r w:rsidRPr="00092390">
        <w:rPr>
          <w:color w:val="000000"/>
          <w:shd w:val="clear" w:color="auto" w:fill="FFFFFF"/>
        </w:rPr>
        <w:t>Create library path files as follows (Note: the IDL path may vary):</w:t>
      </w:r>
    </w:p>
    <w:p w14:paraId="734CDB87" w14:textId="464BB305"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echo</w:t>
      </w:r>
      <w:proofErr w:type="gramEnd"/>
      <w:r w:rsidRPr="00092390">
        <w:rPr>
          <w:rFonts w:ascii="Andale Mono" w:hAnsi="Andale Mono" w:cs="Courier"/>
          <w:color w:val="333333"/>
          <w:sz w:val="21"/>
          <w:szCs w:val="21"/>
        </w:rPr>
        <w:t xml:space="preserve"> /usr/local/qwt-5.1.2/li</w:t>
      </w:r>
      <w:r w:rsidR="00D100C6">
        <w:rPr>
          <w:rFonts w:ascii="Andale Mono" w:hAnsi="Andale Mono" w:cs="Courier"/>
          <w:color w:val="333333"/>
          <w:sz w:val="21"/>
          <w:szCs w:val="21"/>
        </w:rPr>
        <w:t>b &gt; /etc/ld.so.conf.d/qwt.conf</w:t>
      </w:r>
      <w:r w:rsidR="00D100C6">
        <w:rPr>
          <w:rFonts w:ascii="Andale Mono" w:hAnsi="Andale Mono" w:cs="Courier"/>
          <w:color w:val="333333"/>
          <w:sz w:val="21"/>
          <w:szCs w:val="21"/>
        </w:rPr>
        <w:br/>
      </w:r>
      <w:r w:rsidRPr="00092390">
        <w:rPr>
          <w:rFonts w:ascii="Andale Mono" w:hAnsi="Andale Mono" w:cs="Courier"/>
          <w:color w:val="333333"/>
          <w:sz w:val="21"/>
          <w:szCs w:val="21"/>
        </w:rPr>
        <w:t>echo /usr/local/exelisv</w:t>
      </w:r>
      <w:r w:rsidR="00D100C6">
        <w:rPr>
          <w:rFonts w:ascii="Andale Mono" w:hAnsi="Andale Mono" w:cs="Courier"/>
          <w:color w:val="333333"/>
          <w:sz w:val="21"/>
          <w:szCs w:val="21"/>
        </w:rPr>
        <w:t xml:space="preserve">is/idl71/bin/bin.linux.x86_64 &gt; </w:t>
      </w:r>
      <w:r w:rsidRPr="00092390">
        <w:rPr>
          <w:rFonts w:ascii="Andale Mono" w:hAnsi="Andale Mono" w:cs="Courier"/>
          <w:color w:val="333333"/>
          <w:sz w:val="21"/>
          <w:szCs w:val="21"/>
        </w:rPr>
        <w:t xml:space="preserve">/etc/ld.so.conf.d/idl.conf  </w:t>
      </w:r>
    </w:p>
    <w:p w14:paraId="668ECE84" w14:textId="77777777" w:rsidR="00301325" w:rsidRPr="00092390" w:rsidRDefault="00301325" w:rsidP="00301325">
      <w:pPr>
        <w:rPr>
          <w:color w:val="000000"/>
          <w:shd w:val="clear" w:color="auto" w:fill="FFFFFF"/>
        </w:rPr>
      </w:pPr>
      <w:r w:rsidRPr="00092390">
        <w:rPr>
          <w:color w:val="000000"/>
          <w:shd w:val="clear" w:color="auto" w:fill="FFFFFF"/>
        </w:rPr>
        <w:t>Then refresh the path:</w:t>
      </w:r>
    </w:p>
    <w:p w14:paraId="0F957D31"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/sbin/ldconfig -v</w:t>
      </w:r>
    </w:p>
    <w:p w14:paraId="74F06F1B" w14:textId="77777777" w:rsidR="00301325" w:rsidRPr="00092390" w:rsidRDefault="00301325" w:rsidP="00301325">
      <w:pPr>
        <w:pStyle w:val="Heading2"/>
      </w:pPr>
      <w:bookmarkStart w:id="9" w:name="_Ref333835405"/>
      <w:bookmarkStart w:id="10" w:name="_Ref333835411"/>
      <w:bookmarkStart w:id="11" w:name="_Toc338508330"/>
      <w:r w:rsidRPr="00092390">
        <w:t>Support for NFS mounts</w:t>
      </w:r>
      <w:bookmarkEnd w:id="9"/>
      <w:bookmarkEnd w:id="10"/>
      <w:bookmarkEnd w:id="11"/>
    </w:p>
    <w:p w14:paraId="2069CF32" w14:textId="77777777" w:rsidR="00AC05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ADSEC server must be set to export via NFS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to the WFS server</w:t>
      </w:r>
    </w:p>
    <w:p w14:paraId="1776B93E" w14:textId="72E41688" w:rsidR="00301325" w:rsidRPr="00092390" w:rsidRDefault="00301325" w:rsidP="00345FDA">
      <w:pPr>
        <w:numPr>
          <w:ilvl w:val="0"/>
          <w:numId w:val="52"/>
        </w:numPr>
        <w:spacing w:before="100" w:beforeAutospacing="1" w:after="100" w:afterAutospacing="1" w:line="330" w:lineRule="atLeast"/>
        <w:rPr>
          <w:color w:val="000000"/>
          <w:shd w:val="clear" w:color="auto" w:fill="FFFFFF"/>
        </w:rPr>
      </w:pPr>
      <w:r w:rsidRPr="00092390">
        <w:rPr>
          <w:color w:val="000000"/>
          <w:shd w:val="clear" w:color="auto" w:fill="FFFFFF"/>
        </w:rPr>
        <w:t>The WFS serve</w:t>
      </w:r>
      <w:r w:rsidR="00AC0525" w:rsidRPr="00092390">
        <w:rPr>
          <w:color w:val="000000"/>
          <w:shd w:val="clear" w:color="auto" w:fill="FFFFFF"/>
        </w:rPr>
        <w:t>r</w:t>
      </w:r>
      <w:r w:rsidRPr="00092390">
        <w:rPr>
          <w:color w:val="000000"/>
          <w:shd w:val="clear" w:color="auto" w:fill="FFFFFF"/>
        </w:rPr>
        <w:t xml:space="preserve"> must NFS mount the directory </w:t>
      </w:r>
      <w:r w:rsidRPr="00092390">
        <w:rPr>
          <w:rFonts w:ascii="Courier" w:hAnsi="Courier" w:cs="Courier"/>
          <w:b/>
          <w:bCs/>
          <w:color w:val="333333"/>
          <w:sz w:val="21"/>
          <w:szCs w:val="21"/>
        </w:rPr>
        <w:t>/local/aomeas</w:t>
      </w:r>
      <w:r w:rsidRPr="00092390">
        <w:rPr>
          <w:rFonts w:ascii="Arial" w:hAnsi="Arial"/>
          <w:color w:val="000000"/>
          <w:sz w:val="21"/>
          <w:szCs w:val="21"/>
        </w:rPr>
        <w:t> </w:t>
      </w:r>
      <w:r w:rsidRPr="00092390">
        <w:rPr>
          <w:color w:val="000000"/>
          <w:shd w:val="clear" w:color="auto" w:fill="FFFFFF"/>
        </w:rPr>
        <w:t>exported by the ADSEC server.</w:t>
      </w:r>
    </w:p>
    <w:p w14:paraId="40AD3ADE"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1</w:t>
      </w:r>
      <w:r w:rsidRPr="00092390">
        <w:rPr>
          <w:color w:val="000000"/>
          <w:shd w:val="clear" w:color="auto" w:fill="FFFFFF"/>
        </w:rPr>
        <w:t>: In order to allow proper access to files the </w:t>
      </w:r>
      <w:r w:rsidRPr="00092390">
        <w:rPr>
          <w:b/>
          <w:color w:val="000000"/>
          <w:shd w:val="clear" w:color="auto" w:fill="FFFFFF"/>
        </w:rPr>
        <w:t>flao </w:t>
      </w:r>
      <w:r w:rsidRPr="00092390">
        <w:rPr>
          <w:color w:val="000000"/>
          <w:shd w:val="clear" w:color="auto" w:fill="FFFFFF"/>
        </w:rPr>
        <w:t>user account and other accounts used for development should have the same UID on the two servers.</w:t>
      </w:r>
    </w:p>
    <w:p w14:paraId="50B82B18"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 2:</w:t>
      </w:r>
      <w:r w:rsidRPr="00092390">
        <w:rPr>
          <w:rFonts w:ascii="Arial" w:hAnsi="Arial"/>
          <w:color w:val="000000"/>
          <w:sz w:val="21"/>
          <w:szCs w:val="21"/>
          <w:shd w:val="clear" w:color="auto" w:fill="FFFFFF"/>
        </w:rPr>
        <w:t> </w:t>
      </w:r>
      <w:r w:rsidRPr="00092390">
        <w:rPr>
          <w:color w:val="000000"/>
          <w:shd w:val="clear" w:color="auto" w:fill="FFFFFF"/>
        </w:rPr>
        <w:t>To allow the expected propagation of UID in NFS mounted filesystems the option </w:t>
      </w:r>
      <w:r w:rsidRPr="00092390">
        <w:rPr>
          <w:rFonts w:ascii="Courier" w:hAnsi="Courier" w:cs="Courier"/>
          <w:b/>
          <w:bCs/>
          <w:color w:val="333333"/>
          <w:sz w:val="21"/>
          <w:szCs w:val="21"/>
          <w:shd w:val="clear" w:color="auto" w:fill="FFFFFF"/>
        </w:rPr>
        <w:t>vers=</w:t>
      </w:r>
      <w:r w:rsidR="002F7226" w:rsidRPr="00092390">
        <w:rPr>
          <w:rFonts w:ascii="Courier" w:hAnsi="Courier" w:cs="Courier"/>
          <w:b/>
          <w:bCs/>
          <w:color w:val="333333"/>
          <w:sz w:val="21"/>
          <w:szCs w:val="21"/>
          <w:shd w:val="clear" w:color="auto" w:fill="FFFFFF"/>
        </w:rPr>
        <w:t>3</w:t>
      </w:r>
      <w:r w:rsidRPr="00092390">
        <w:rPr>
          <w:color w:val="000000"/>
          <w:shd w:val="clear" w:color="auto" w:fill="FFFFFF"/>
        </w:rPr>
        <w:t> must be used in file </w:t>
      </w:r>
      <w:r w:rsidRPr="00092390">
        <w:rPr>
          <w:rFonts w:ascii="Courier" w:hAnsi="Courier" w:cs="Courier"/>
          <w:b/>
          <w:bCs/>
          <w:color w:val="333333"/>
          <w:sz w:val="21"/>
          <w:szCs w:val="21"/>
          <w:shd w:val="clear" w:color="auto" w:fill="FFFFFF"/>
        </w:rPr>
        <w:t>/etc/fstab</w:t>
      </w:r>
      <w:r w:rsidRPr="00092390">
        <w:rPr>
          <w:rFonts w:ascii="Arial" w:hAnsi="Arial"/>
          <w:color w:val="000000"/>
          <w:sz w:val="21"/>
          <w:szCs w:val="21"/>
          <w:shd w:val="clear" w:color="auto" w:fill="FFFFFF"/>
        </w:rPr>
        <w:t> </w:t>
      </w:r>
      <w:r w:rsidRPr="00092390">
        <w:rPr>
          <w:color w:val="000000"/>
          <w:shd w:val="clear" w:color="auto" w:fill="FFFFFF"/>
        </w:rPr>
        <w:t>of the mounting client.</w:t>
      </w:r>
    </w:p>
    <w:p w14:paraId="445A0665" w14:textId="77777777" w:rsidR="00301325" w:rsidRPr="00092390" w:rsidRDefault="00301325" w:rsidP="00301325">
      <w:pPr>
        <w:pStyle w:val="Heading2"/>
      </w:pPr>
      <w:bookmarkStart w:id="12" w:name="_Ref333835413"/>
      <w:bookmarkStart w:id="13" w:name="_Toc338508331"/>
      <w:r w:rsidRPr="00092390">
        <w:t>User accounts</w:t>
      </w:r>
      <w:bookmarkEnd w:id="12"/>
      <w:bookmarkEnd w:id="13"/>
    </w:p>
    <w:p w14:paraId="701ABDA2" w14:textId="77777777" w:rsidR="002A296E" w:rsidRPr="00092390" w:rsidRDefault="002A296E" w:rsidP="002A296E"/>
    <w:p w14:paraId="4CB41FE4" w14:textId="77777777" w:rsidR="00301325" w:rsidRPr="00092390" w:rsidRDefault="00301325" w:rsidP="00301325">
      <w:pPr>
        <w:rPr>
          <w:color w:val="000000"/>
          <w:shd w:val="clear" w:color="auto" w:fill="FFFFFF"/>
        </w:rPr>
      </w:pPr>
      <w:r w:rsidRPr="00092390">
        <w:rPr>
          <w:color w:val="000000"/>
          <w:shd w:val="clear" w:color="auto" w:fill="FFFFFF"/>
        </w:rPr>
        <w:t>The production FLAO software will run from the account flao. This account must not be used for any software development whatsoever.</w:t>
      </w:r>
    </w:p>
    <w:p w14:paraId="35384771" w14:textId="77777777" w:rsidR="00301325" w:rsidRPr="00092390" w:rsidRDefault="00301325" w:rsidP="00301325">
      <w:pPr>
        <w:rPr>
          <w:color w:val="000000"/>
          <w:shd w:val="clear" w:color="auto" w:fill="FFFFFF"/>
        </w:rPr>
      </w:pPr>
      <w:r w:rsidRPr="00092390">
        <w:rPr>
          <w:color w:val="000000"/>
          <w:shd w:val="clear" w:color="auto" w:fill="FFFFFF"/>
        </w:rPr>
        <w:t>Software tests and any other maintenance operation will be performed from any other suitable user accounts.</w:t>
      </w:r>
    </w:p>
    <w:p w14:paraId="4B199D2E" w14:textId="77777777" w:rsidR="00301325" w:rsidRPr="00092390" w:rsidRDefault="00301325" w:rsidP="00301325">
      <w:pPr>
        <w:pStyle w:val="Heading3"/>
      </w:pPr>
      <w:bookmarkStart w:id="14" w:name="_Toc338508332"/>
      <w:proofErr w:type="gramStart"/>
      <w:r w:rsidRPr="00092390">
        <w:t>flao</w:t>
      </w:r>
      <w:proofErr w:type="gramEnd"/>
      <w:r w:rsidRPr="00092390">
        <w:t xml:space="preserve"> account configuration</w:t>
      </w:r>
      <w:bookmarkEnd w:id="14"/>
    </w:p>
    <w:p w14:paraId="14071E1B" w14:textId="77777777" w:rsidR="002A296E" w:rsidRPr="00092390" w:rsidRDefault="002A296E" w:rsidP="002A296E"/>
    <w:p w14:paraId="30AFD377" w14:textId="77777777" w:rsidR="00301325" w:rsidRPr="00092390" w:rsidRDefault="00301325" w:rsidP="00301325">
      <w:pPr>
        <w:rPr>
          <w:rFonts w:ascii="Times" w:hAnsi="Times"/>
          <w:sz w:val="20"/>
          <w:szCs w:val="20"/>
        </w:rPr>
      </w:pPr>
      <w:r w:rsidRPr="00092390">
        <w:rPr>
          <w:color w:val="000000"/>
          <w:shd w:val="clear" w:color="auto" w:fill="FFFFFF"/>
        </w:rPr>
        <w:t>The flao account must have read/write access to the FLAO working directories</w:t>
      </w:r>
      <w:r w:rsidRPr="00092390">
        <w:rPr>
          <w:rFonts w:ascii="Arial" w:hAnsi="Arial"/>
          <w:color w:val="000000"/>
          <w:sz w:val="21"/>
          <w:szCs w:val="21"/>
          <w:shd w:val="clear" w:color="auto" w:fill="FFFFFF"/>
        </w:rPr>
        <w:t>:</w:t>
      </w:r>
    </w:p>
    <w:p w14:paraId="64504954" w14:textId="77777777" w:rsidR="00301325" w:rsidRPr="00092390" w:rsidRDefault="00301325" w:rsidP="00301325">
      <w:pPr>
        <w:rPr>
          <w:color w:val="000000"/>
          <w:shd w:val="clear" w:color="auto" w:fill="FFFFFF"/>
        </w:rPr>
      </w:pPr>
      <w:r w:rsidRPr="00092390">
        <w:rPr>
          <w:rFonts w:ascii="Courier" w:hAnsi="Courier" w:cs="Courier"/>
          <w:b/>
          <w:bCs/>
          <w:color w:val="333333"/>
          <w:sz w:val="21"/>
          <w:szCs w:val="21"/>
          <w:shd w:val="clear" w:color="auto" w:fill="FFFFFF"/>
        </w:rPr>
        <w:t>/local/aolog</w:t>
      </w:r>
      <w:r w:rsidRPr="00092390">
        <w:rPr>
          <w:rFonts w:ascii="Arial" w:hAnsi="Arial"/>
          <w:color w:val="000000"/>
          <w:sz w:val="21"/>
          <w:szCs w:val="21"/>
          <w:shd w:val="clear" w:color="auto" w:fill="FFFFFF"/>
        </w:rPr>
        <w:t> </w:t>
      </w:r>
      <w:r w:rsidRPr="00092390">
        <w:rPr>
          <w:rFonts w:ascii="Arial" w:hAnsi="Arial"/>
          <w:color w:val="000000"/>
          <w:sz w:val="21"/>
          <w:szCs w:val="21"/>
        </w:rPr>
        <w:br/>
      </w:r>
      <w:r w:rsidRPr="00092390">
        <w:rPr>
          <w:rFonts w:ascii="Courier" w:hAnsi="Courier" w:cs="Courier"/>
          <w:b/>
          <w:bCs/>
          <w:color w:val="333333"/>
          <w:sz w:val="21"/>
          <w:szCs w:val="21"/>
          <w:shd w:val="clear" w:color="auto" w:fill="FFFFFF"/>
        </w:rPr>
        <w:t>/local/aomeas</w:t>
      </w:r>
      <w:r w:rsidRPr="00092390">
        <w:rPr>
          <w:rFonts w:ascii="Arial" w:hAnsi="Arial"/>
          <w:color w:val="000000"/>
          <w:sz w:val="21"/>
          <w:szCs w:val="21"/>
          <w:shd w:val="clear" w:color="auto" w:fill="FFFFFF"/>
        </w:rPr>
        <w:t> </w:t>
      </w:r>
      <w:r w:rsidRPr="00092390">
        <w:rPr>
          <w:color w:val="000000"/>
          <w:shd w:val="clear" w:color="auto" w:fill="FFFFFF"/>
        </w:rPr>
        <w:t>(Note: this is a real directory on ADSEC server and is NFS mounted on the WFS server.</w:t>
      </w:r>
    </w:p>
    <w:p w14:paraId="771A1831" w14:textId="77777777" w:rsidR="00301325" w:rsidRPr="00092390" w:rsidRDefault="00301325" w:rsidP="00301325">
      <w:pPr>
        <w:rPr>
          <w:rFonts w:ascii="Times" w:hAnsi="Times"/>
          <w:sz w:val="20"/>
          <w:szCs w:val="20"/>
        </w:rPr>
      </w:pPr>
      <w:r w:rsidRPr="00092390">
        <w:rPr>
          <w:color w:val="000000"/>
          <w:shd w:val="clear" w:color="auto" w:fill="FFFFFF"/>
        </w:rPr>
        <w:t>The two directories must be created in advance and must have proper owner and permissions</w:t>
      </w:r>
      <w:r w:rsidRPr="00092390">
        <w:rPr>
          <w:rFonts w:ascii="Arial" w:hAnsi="Arial"/>
          <w:color w:val="000000"/>
          <w:sz w:val="21"/>
          <w:szCs w:val="21"/>
          <w:shd w:val="clear" w:color="auto" w:fill="FFFFFF"/>
        </w:rPr>
        <w:t xml:space="preserve"> </w:t>
      </w:r>
      <w:r w:rsidRPr="00092390">
        <w:rPr>
          <w:color w:val="000000"/>
          <w:shd w:val="clear" w:color="auto" w:fill="FFFFFF"/>
        </w:rPr>
        <w:t>(suggested owner</w:t>
      </w:r>
      <w:proofErr w:type="gramStart"/>
      <w:r w:rsidRPr="00092390">
        <w:rPr>
          <w:color w:val="000000"/>
          <w:shd w:val="clear" w:color="auto" w:fill="FFFFFF"/>
        </w:rPr>
        <w:t>:group</w:t>
      </w:r>
      <w:proofErr w:type="gramEnd"/>
      <w:r w:rsidRPr="00092390">
        <w:rPr>
          <w:color w:val="000000"/>
          <w:shd w:val="clear" w:color="auto" w:fill="FFFFFF"/>
        </w:rPr>
        <w:t xml:space="preserve"> =</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flao:flao</w:t>
      </w:r>
      <w:r w:rsidRPr="00092390">
        <w:rPr>
          <w:rFonts w:ascii="Arial" w:hAnsi="Arial"/>
          <w:color w:val="000000"/>
          <w:sz w:val="21"/>
          <w:szCs w:val="21"/>
          <w:shd w:val="clear" w:color="auto" w:fill="FFFFFF"/>
        </w:rPr>
        <w:t xml:space="preserve">, </w:t>
      </w:r>
      <w:r w:rsidRPr="00092390">
        <w:rPr>
          <w:color w:val="000000"/>
          <w:shd w:val="clear" w:color="auto" w:fill="FFFFFF"/>
        </w:rPr>
        <w:t>suggested permissions</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drwxrwxr-x</w:t>
      </w:r>
      <w:r w:rsidRPr="00092390">
        <w:rPr>
          <w:rFonts w:ascii="Arial" w:hAnsi="Arial"/>
          <w:color w:val="000000"/>
          <w:sz w:val="21"/>
          <w:szCs w:val="21"/>
          <w:shd w:val="clear" w:color="auto" w:fill="FFFFFF"/>
        </w:rPr>
        <w:t>)</w:t>
      </w:r>
    </w:p>
    <w:p w14:paraId="3F1F1998" w14:textId="77777777" w:rsidR="00301325" w:rsidRPr="00092390" w:rsidRDefault="00301325" w:rsidP="00301325">
      <w:pPr>
        <w:pStyle w:val="Heading3"/>
      </w:pPr>
      <w:bookmarkStart w:id="15" w:name="_Toc338508333"/>
      <w:r w:rsidRPr="00092390">
        <w:t>Development and maintenance account configuration</w:t>
      </w:r>
      <w:bookmarkEnd w:id="15"/>
    </w:p>
    <w:p w14:paraId="4CE9E929" w14:textId="77777777" w:rsidR="002A296E" w:rsidRPr="00092390" w:rsidRDefault="002A296E" w:rsidP="002A296E"/>
    <w:p w14:paraId="2725B78F" w14:textId="77777777" w:rsidR="00301325" w:rsidRPr="00092390" w:rsidRDefault="00301325" w:rsidP="00301325">
      <w:pPr>
        <w:rPr>
          <w:rFonts w:ascii="Times" w:hAnsi="Times"/>
          <w:sz w:val="20"/>
          <w:szCs w:val="20"/>
        </w:rPr>
      </w:pPr>
      <w:r w:rsidRPr="00092390">
        <w:rPr>
          <w:color w:val="000000"/>
          <w:shd w:val="clear" w:color="auto" w:fill="FFFFFF"/>
        </w:rPr>
        <w:t>Development and maintenance user accounts must have read/write access to the directory /local/aomeas. (Suggestion: add user accounts used for development to the flao</w:t>
      </w:r>
      <w:r w:rsidR="002F7226" w:rsidRPr="00092390">
        <w:rPr>
          <w:color w:val="000000"/>
          <w:shd w:val="clear" w:color="auto" w:fill="FFFFFF"/>
        </w:rPr>
        <w:t xml:space="preserve"> </w:t>
      </w:r>
      <w:r w:rsidRPr="00092390">
        <w:rPr>
          <w:color w:val="000000"/>
          <w:shd w:val="clear" w:color="auto" w:fill="FFFFFF"/>
        </w:rPr>
        <w:t>group</w:t>
      </w:r>
      <w:r w:rsidRPr="00092390">
        <w:rPr>
          <w:rFonts w:ascii="Arial" w:hAnsi="Arial"/>
          <w:color w:val="000000"/>
          <w:sz w:val="21"/>
          <w:szCs w:val="21"/>
          <w:shd w:val="clear" w:color="auto" w:fill="FFFFFF"/>
        </w:rPr>
        <w:t>)</w:t>
      </w:r>
    </w:p>
    <w:p w14:paraId="6CFFAC88" w14:textId="77777777" w:rsidR="00301325" w:rsidRPr="00092390" w:rsidRDefault="00301325" w:rsidP="00301325">
      <w:pPr>
        <w:pStyle w:val="Heading2"/>
      </w:pPr>
      <w:bookmarkStart w:id="16" w:name="_Toc338508334"/>
      <w:r w:rsidRPr="00092390">
        <w:lastRenderedPageBreak/>
        <w:t>4D and IDL</w:t>
      </w:r>
      <w:bookmarkEnd w:id="16"/>
    </w:p>
    <w:p w14:paraId="278AD777" w14:textId="77777777" w:rsidR="00301325" w:rsidRPr="00092390" w:rsidRDefault="00301325" w:rsidP="00301325">
      <w:pPr>
        <w:rPr>
          <w:color w:val="000000"/>
          <w:shd w:val="clear" w:color="auto" w:fill="FFFFFF"/>
        </w:rPr>
      </w:pPr>
      <w:r w:rsidRPr="00092390">
        <w:rPr>
          <w:color w:val="000000"/>
          <w:shd w:val="clear" w:color="auto" w:fill="FFFFFF"/>
        </w:rPr>
        <w:t>To use the 4D </w:t>
      </w:r>
      <w:hyperlink r:id="rId12" w:tooltip="Create this topic" w:history="1">
        <w:r w:rsidRPr="00092390">
          <w:rPr>
            <w:color w:val="000000"/>
            <w:shd w:val="clear" w:color="auto" w:fill="FFFFFF"/>
          </w:rPr>
          <w:t>PhaseCam</w:t>
        </w:r>
      </w:hyperlink>
      <w:r w:rsidRPr="00092390">
        <w:rPr>
          <w:color w:val="000000"/>
          <w:shd w:val="clear" w:color="auto" w:fill="FFFFFF"/>
        </w:rPr>
        <w:t> 4020 with the IDL wrapper:</w:t>
      </w:r>
    </w:p>
    <w:p w14:paraId="1478C607" w14:textId="77777777" w:rsidR="00301325" w:rsidRPr="00092390" w:rsidRDefault="00301325" w:rsidP="00345FDA">
      <w:pPr>
        <w:numPr>
          <w:ilvl w:val="0"/>
          <w:numId w:val="53"/>
        </w:numPr>
        <w:spacing w:before="100" w:beforeAutospacing="1" w:after="100" w:afterAutospacing="1" w:line="330" w:lineRule="atLeast"/>
        <w:rPr>
          <w:color w:val="000000"/>
          <w:shd w:val="clear" w:color="auto" w:fill="FFFFFF"/>
        </w:rPr>
      </w:pPr>
      <w:r w:rsidRPr="00092390">
        <w:rPr>
          <w:color w:val="000000"/>
          <w:shd w:val="clear" w:color="auto" w:fill="FFFFFF"/>
        </w:rPr>
        <w:t>Add the </w:t>
      </w:r>
      <w:r w:rsidRPr="00092390">
        <w:rPr>
          <w:rFonts w:ascii="Arial" w:hAnsi="Arial"/>
          <w:b/>
          <w:bCs/>
          <w:color w:val="000000"/>
          <w:sz w:val="21"/>
          <w:szCs w:val="21"/>
        </w:rPr>
        <w:t>PYRO_CONFIG_FILE</w:t>
      </w:r>
      <w:r w:rsidRPr="00092390">
        <w:rPr>
          <w:rFonts w:ascii="Arial" w:hAnsi="Arial"/>
          <w:color w:val="000000"/>
          <w:sz w:val="21"/>
          <w:szCs w:val="21"/>
        </w:rPr>
        <w:t> </w:t>
      </w:r>
      <w:r w:rsidRPr="00092390">
        <w:rPr>
          <w:color w:val="000000"/>
          <w:shd w:val="clear" w:color="auto" w:fill="FFFFFF"/>
        </w:rPr>
        <w:t>environment variable (i.e equals to $(ADOPT_ROOT)/conf/left/Pyro_Client.conf)</w:t>
      </w:r>
    </w:p>
    <w:p w14:paraId="7851AD31" w14:textId="77777777" w:rsidR="00301325" w:rsidRPr="00092390" w:rsidRDefault="00301325" w:rsidP="00345FDA">
      <w:pPr>
        <w:numPr>
          <w:ilvl w:val="0"/>
          <w:numId w:val="53"/>
        </w:numPr>
        <w:spacing w:before="100" w:beforeAutospacing="1" w:after="100" w:afterAutospacing="1" w:line="330" w:lineRule="atLeast"/>
        <w:rPr>
          <w:rFonts w:ascii="Arial" w:hAnsi="Arial"/>
          <w:color w:val="000000"/>
          <w:sz w:val="21"/>
          <w:szCs w:val="21"/>
        </w:rPr>
      </w:pPr>
      <w:r w:rsidRPr="00092390">
        <w:rPr>
          <w:color w:val="000000"/>
          <w:shd w:val="clear" w:color="auto" w:fill="FFFFFF"/>
        </w:rPr>
        <w:t>Set the variable </w:t>
      </w:r>
      <w:r w:rsidRPr="00092390">
        <w:rPr>
          <w:rFonts w:ascii="Arial" w:hAnsi="Arial"/>
          <w:b/>
          <w:bCs/>
          <w:color w:val="000000"/>
          <w:sz w:val="21"/>
          <w:szCs w:val="21"/>
        </w:rPr>
        <w:t>PY_VER</w:t>
      </w:r>
      <w:r w:rsidRPr="00092390">
        <w:rPr>
          <w:rFonts w:ascii="Arial" w:hAnsi="Arial"/>
          <w:color w:val="000000"/>
          <w:sz w:val="21"/>
          <w:szCs w:val="21"/>
        </w:rPr>
        <w:t> </w:t>
      </w:r>
      <w:r w:rsidRPr="00092390">
        <w:rPr>
          <w:color w:val="000000"/>
          <w:shd w:val="clear" w:color="auto" w:fill="FFFFFF"/>
        </w:rPr>
        <w:t>in Makefile.gen</w:t>
      </w:r>
    </w:p>
    <w:p w14:paraId="706E28E9" w14:textId="77777777" w:rsidR="00021DFD" w:rsidRPr="00092390" w:rsidRDefault="00021DFD" w:rsidP="00021DFD">
      <w:pPr>
        <w:pStyle w:val="Heading1"/>
      </w:pPr>
      <w:bookmarkStart w:id="17" w:name="_Toc338508335"/>
      <w:r w:rsidRPr="00092390">
        <w:t>Software installation</w:t>
      </w:r>
      <w:bookmarkEnd w:id="17"/>
    </w:p>
    <w:p w14:paraId="4D245314" w14:textId="77777777" w:rsidR="00301325" w:rsidRPr="00092390" w:rsidRDefault="00301325" w:rsidP="00301325">
      <w:pPr>
        <w:pStyle w:val="Heading2"/>
      </w:pPr>
      <w:bookmarkStart w:id="18" w:name="_Toc338508336"/>
      <w:r w:rsidRPr="00092390">
        <w:t>Bulding a test version of FLAO Supervisor</w:t>
      </w:r>
      <w:bookmarkEnd w:id="18"/>
    </w:p>
    <w:p w14:paraId="0593F76B" w14:textId="77777777" w:rsidR="00301325" w:rsidRPr="00092390" w:rsidRDefault="00301325" w:rsidP="00301325">
      <w:pPr>
        <w:rPr>
          <w:color w:val="000000"/>
          <w:shd w:val="clear" w:color="auto" w:fill="FFFFFF"/>
        </w:rPr>
      </w:pPr>
      <w:r w:rsidRPr="00092390">
        <w:rPr>
          <w:color w:val="000000"/>
          <w:shd w:val="clear" w:color="auto" w:fill="FFFFFF"/>
        </w:rPr>
        <w:t xml:space="preserve">The FLAO Supervisor can (and must) be built and tested from any convenient </w:t>
      </w:r>
      <w:proofErr w:type="gramStart"/>
      <w:r w:rsidRPr="00092390">
        <w:rPr>
          <w:color w:val="000000"/>
          <w:shd w:val="clear" w:color="auto" w:fill="FFFFFF"/>
        </w:rPr>
        <w:t>account which</w:t>
      </w:r>
      <w:proofErr w:type="gramEnd"/>
      <w:r w:rsidRPr="00092390">
        <w:rPr>
          <w:color w:val="000000"/>
          <w:shd w:val="clear" w:color="auto" w:fill="FFFFFF"/>
        </w:rPr>
        <w:t xml:space="preserve"> will not be used for the production installation. The account needs (and must have) only normal user privileges. Here follows the description of main steps.</w:t>
      </w:r>
    </w:p>
    <w:p w14:paraId="18876C7C" w14:textId="77777777" w:rsidR="00301325" w:rsidRPr="00092390" w:rsidRDefault="00301325" w:rsidP="00301325">
      <w:pPr>
        <w:pStyle w:val="Heading3"/>
      </w:pPr>
      <w:bookmarkStart w:id="19" w:name="_Toc338508337"/>
      <w:r w:rsidRPr="00092390">
        <w:t>Checkout FLAO Supervisor source tree and prepare for building</w:t>
      </w:r>
      <w:bookmarkEnd w:id="19"/>
    </w:p>
    <w:p w14:paraId="1E5995C2" w14:textId="77777777" w:rsidR="00301325" w:rsidRPr="00092390" w:rsidRDefault="00301325" w:rsidP="00301325">
      <w:pPr>
        <w:rPr>
          <w:color w:val="000000"/>
          <w:shd w:val="clear" w:color="auto" w:fill="FFFFFF"/>
        </w:rPr>
      </w:pPr>
      <w:r w:rsidRPr="00092390">
        <w:rPr>
          <w:color w:val="000000"/>
          <w:shd w:val="clear" w:color="auto" w:fill="FFFFFF"/>
        </w:rPr>
        <w:t xml:space="preserve">You must checkout from the proper SVN repository to get the FLAO version you want to install into any convenient directory. The following example gets the source tree from the SVN trunk and checks it out </w:t>
      </w:r>
      <w:proofErr w:type="gramStart"/>
      <w:r w:rsidRPr="00092390">
        <w:rPr>
          <w:color w:val="000000"/>
          <w:shd w:val="clear" w:color="auto" w:fill="FFFFFF"/>
        </w:rPr>
        <w:t>onto ./</w:t>
      </w:r>
      <w:proofErr w:type="gramEnd"/>
      <w:r w:rsidRPr="00092390">
        <w:rPr>
          <w:color w:val="000000"/>
          <w:shd w:val="clear" w:color="auto" w:fill="FFFFFF"/>
        </w:rPr>
        <w:t>source (You have to specify an authorized username and you'll be prompted for a password):</w:t>
      </w:r>
    </w:p>
    <w:p w14:paraId="6DD2FC9B" w14:textId="08E68ADA"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svn</w:t>
      </w:r>
      <w:proofErr w:type="gramEnd"/>
      <w:r w:rsidRPr="00092390">
        <w:rPr>
          <w:rFonts w:ascii="Andale Mono" w:hAnsi="Andale Mono" w:cs="Courier"/>
          <w:color w:val="333333"/>
          <w:sz w:val="21"/>
          <w:szCs w:val="21"/>
        </w:rPr>
        <w:t xml:space="preserve"> checkout "svn+ssh://username@adopt.arcetri.astro.it/aogroup</w:t>
      </w:r>
      <w:r w:rsidR="00D100C6">
        <w:rPr>
          <w:rFonts w:ascii="Andale Mono" w:hAnsi="Andale Mono" w:cs="Courier"/>
          <w:color w:val="333333"/>
          <w:sz w:val="21"/>
          <w:szCs w:val="21"/>
        </w:rPr>
        <w:t>/svn/AOSupervisor/trunk source"</w:t>
      </w:r>
      <w:r w:rsidR="00D100C6">
        <w:rPr>
          <w:rFonts w:ascii="Andale Mono" w:hAnsi="Andale Mono" w:cs="Courier"/>
          <w:color w:val="333333"/>
          <w:sz w:val="21"/>
          <w:szCs w:val="21"/>
        </w:rPr>
        <w:br/>
      </w:r>
      <w:r w:rsidRPr="00092390">
        <w:rPr>
          <w:rFonts w:ascii="Andale Mono" w:hAnsi="Andale Mono" w:cs="Courier"/>
          <w:color w:val="333333"/>
          <w:sz w:val="21"/>
          <w:szCs w:val="21"/>
        </w:rPr>
        <w:t>cd source</w:t>
      </w:r>
    </w:p>
    <w:p w14:paraId="5231AAF0" w14:textId="77777777" w:rsidR="00301325" w:rsidRPr="00092390" w:rsidRDefault="00301325" w:rsidP="00301325">
      <w:pPr>
        <w:rPr>
          <w:color w:val="000000"/>
          <w:shd w:val="clear" w:color="auto" w:fill="FFFFFF"/>
        </w:rPr>
      </w:pPr>
      <w:r w:rsidRPr="00092390">
        <w:rPr>
          <w:color w:val="000000"/>
          <w:shd w:val="clear" w:color="auto" w:fill="FFFFFF"/>
        </w:rPr>
        <w:t>Then you must set up the environment to allow compilation:</w:t>
      </w:r>
    </w:p>
    <w:p w14:paraId="567790ED" w14:textId="178223FC" w:rsidR="00301325" w:rsidRPr="00092390" w:rsidRDefault="004724FE"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Pr>
          <w:rFonts w:ascii="Andale Mono" w:hAnsi="Andale Mono" w:cs="Courier"/>
          <w:color w:val="333333"/>
          <w:sz w:val="21"/>
          <w:szCs w:val="21"/>
        </w:rPr>
        <w:t>python</w:t>
      </w:r>
      <w:proofErr w:type="gramEnd"/>
      <w:r>
        <w:rPr>
          <w:rFonts w:ascii="Andale Mono" w:hAnsi="Andale Mono" w:cs="Courier"/>
          <w:color w:val="333333"/>
          <w:sz w:val="21"/>
          <w:szCs w:val="21"/>
        </w:rPr>
        <w:t xml:space="preserve"> prepare.py</w:t>
      </w:r>
      <w:r>
        <w:rPr>
          <w:rFonts w:ascii="Andale Mono" w:hAnsi="Andale Mono" w:cs="Courier"/>
          <w:color w:val="333333"/>
          <w:sz w:val="21"/>
          <w:szCs w:val="21"/>
        </w:rPr>
        <w:br/>
        <w:t>make</w:t>
      </w:r>
      <w:r>
        <w:rPr>
          <w:rFonts w:ascii="Andale Mono" w:hAnsi="Andale Mono" w:cs="Courier"/>
          <w:color w:val="333333"/>
          <w:sz w:val="21"/>
          <w:szCs w:val="21"/>
        </w:rPr>
        <w:br/>
      </w:r>
      <w:r w:rsidR="00301325" w:rsidRPr="00092390">
        <w:rPr>
          <w:rFonts w:ascii="Andale Mono" w:hAnsi="Andale Mono" w:cs="Courier"/>
          <w:color w:val="333333"/>
          <w:sz w:val="21"/>
          <w:szCs w:val="21"/>
        </w:rPr>
        <w:t>source flao_environment.sh</w:t>
      </w:r>
    </w:p>
    <w:p w14:paraId="43FFC8D6" w14:textId="77777777" w:rsidR="00301325" w:rsidRPr="00092390" w:rsidRDefault="00301325" w:rsidP="00301325">
      <w:pPr>
        <w:rPr>
          <w:color w:val="000000"/>
          <w:shd w:val="clear" w:color="auto" w:fill="FFFFFF"/>
        </w:rPr>
      </w:pPr>
      <w:r w:rsidRPr="00092390">
        <w:rPr>
          <w:color w:val="000000"/>
          <w:shd w:val="clear" w:color="auto" w:fill="FFFFFF"/>
        </w:rPr>
        <w:t>The prepare procedure creates some working directories on your HOME checks the availability of IDL and creates the file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with the environment definition required for the compilation of FLAO Supervisor.</w:t>
      </w:r>
    </w:p>
    <w:p w14:paraId="46C8936E" w14:textId="77777777" w:rsidR="00301325" w:rsidRPr="00092390" w:rsidRDefault="00301325" w:rsidP="00301325">
      <w:pPr>
        <w:rPr>
          <w:rFonts w:ascii="Times" w:hAnsi="Times"/>
          <w:sz w:val="20"/>
          <w:szCs w:val="20"/>
        </w:rPr>
      </w:pPr>
      <w:r w:rsidRPr="00092390">
        <w:rPr>
          <w:color w:val="000000"/>
          <w:shd w:val="clear" w:color="auto" w:fill="FFFFFF"/>
        </w:rPr>
        <w:t>You may want to add the source command to your environment setup procedure at login (</w:t>
      </w:r>
      <w:proofErr w:type="gramStart"/>
      <w:r w:rsidRPr="00092390">
        <w:rPr>
          <w:color w:val="000000"/>
          <w:shd w:val="clear" w:color="auto" w:fill="FFFFFF"/>
        </w:rPr>
        <w:t>usually </w:t>
      </w:r>
      <w:r w:rsidRPr="00092390">
        <w:rPr>
          <w:rFonts w:ascii="Courier" w:hAnsi="Courier" w:cs="Courier"/>
          <w:b/>
          <w:bCs/>
          <w:color w:val="333333"/>
          <w:sz w:val="21"/>
          <w:szCs w:val="21"/>
          <w:shd w:val="clear" w:color="auto" w:fill="FFFFFF"/>
        </w:rPr>
        <w:t>.bashrc</w:t>
      </w:r>
      <w:proofErr w:type="gramEnd"/>
      <w:r w:rsidRPr="00092390">
        <w:rPr>
          <w:rFonts w:ascii="Arial" w:hAnsi="Arial"/>
          <w:color w:val="000000"/>
          <w:sz w:val="21"/>
          <w:szCs w:val="21"/>
          <w:shd w:val="clear" w:color="auto" w:fill="FFFFFF"/>
        </w:rPr>
        <w:t xml:space="preserve">) </w:t>
      </w:r>
      <w:r w:rsidRPr="00092390">
        <w:rPr>
          <w:color w:val="000000"/>
          <w:shd w:val="clear" w:color="auto" w:fill="FFFFFF"/>
        </w:rPr>
        <w:t>to have it executed at every login</w:t>
      </w:r>
      <w:r w:rsidRPr="00092390">
        <w:rPr>
          <w:rFonts w:ascii="Arial" w:hAnsi="Arial"/>
          <w:color w:val="000000"/>
          <w:sz w:val="21"/>
          <w:szCs w:val="21"/>
          <w:shd w:val="clear" w:color="auto" w:fill="FFFFFF"/>
        </w:rPr>
        <w:t>.</w:t>
      </w:r>
    </w:p>
    <w:p w14:paraId="17CCCD10"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If the prepare.py</w:t>
      </w:r>
      <w:r w:rsidR="002F7226" w:rsidRPr="00092390">
        <w:rPr>
          <w:color w:val="000000"/>
          <w:shd w:val="clear" w:color="auto" w:fill="FFFFFF"/>
        </w:rPr>
        <w:t xml:space="preserve"> </w:t>
      </w:r>
      <w:r w:rsidRPr="00092390">
        <w:rPr>
          <w:color w:val="000000"/>
          <w:shd w:val="clear" w:color="auto" w:fill="FFFFFF"/>
        </w:rPr>
        <w:t>procedure has executed correctly, you now can find the location of IDL executable files as follows:</w:t>
      </w:r>
    </w:p>
    <w:p w14:paraId="26E39A15"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echo</w:t>
      </w:r>
      <w:proofErr w:type="gramEnd"/>
      <w:r w:rsidRPr="00092390">
        <w:rPr>
          <w:rFonts w:ascii="Andale Mono" w:hAnsi="Andale Mono" w:cs="Courier"/>
          <w:color w:val="333333"/>
          <w:sz w:val="21"/>
          <w:szCs w:val="21"/>
        </w:rPr>
        <w:t xml:space="preserve"> $IDLLIBDIR</w:t>
      </w:r>
    </w:p>
    <w:p w14:paraId="049AE51C" w14:textId="77777777" w:rsidR="00301325" w:rsidRPr="00092390" w:rsidRDefault="00301325" w:rsidP="00301325">
      <w:pPr>
        <w:rPr>
          <w:color w:val="000000"/>
          <w:shd w:val="clear" w:color="auto" w:fill="FFFFFF"/>
        </w:rPr>
      </w:pPr>
      <w:r w:rsidRPr="00092390">
        <w:rPr>
          <w:color w:val="000000"/>
          <w:shd w:val="clear" w:color="auto" w:fill="FFFFFF"/>
        </w:rPr>
        <w:t>And you can modify </w:t>
      </w:r>
      <w:r w:rsidRPr="00092390">
        <w:rPr>
          <w:rFonts w:ascii="Courier" w:hAnsi="Courier" w:cs="Courier"/>
          <w:b/>
          <w:bCs/>
          <w:color w:val="333333"/>
          <w:sz w:val="21"/>
          <w:szCs w:val="21"/>
          <w:shd w:val="clear" w:color="auto" w:fill="FFFFFF"/>
        </w:rPr>
        <w:t>idlrpc</w:t>
      </w:r>
      <w:r w:rsidRPr="00092390">
        <w:rPr>
          <w:rFonts w:ascii="Arial" w:hAnsi="Arial"/>
          <w:color w:val="000000"/>
          <w:sz w:val="21"/>
          <w:szCs w:val="21"/>
          <w:shd w:val="clear" w:color="auto" w:fill="FFFFFF"/>
        </w:rPr>
        <w:t> </w:t>
      </w:r>
      <w:r w:rsidRPr="00092390">
        <w:rPr>
          <w:color w:val="000000"/>
          <w:shd w:val="clear" w:color="auto" w:fill="FFFFFF"/>
        </w:rPr>
        <w:t>properties as directed above (see paragraph on IDL)</w:t>
      </w:r>
    </w:p>
    <w:p w14:paraId="45540F9B" w14:textId="77777777" w:rsidR="00301325" w:rsidRPr="00092390" w:rsidRDefault="00301325" w:rsidP="00301325">
      <w:pPr>
        <w:pStyle w:val="Heading3"/>
      </w:pPr>
      <w:bookmarkStart w:id="20" w:name="_Toc338508338"/>
      <w:r w:rsidRPr="00092390">
        <w:t>Building and installing the source code</w:t>
      </w:r>
      <w:bookmarkEnd w:id="20"/>
    </w:p>
    <w:p w14:paraId="44E77C22" w14:textId="77777777" w:rsidR="00301325" w:rsidRPr="00092390" w:rsidRDefault="00301325" w:rsidP="00301325">
      <w:pPr>
        <w:rPr>
          <w:color w:val="000000"/>
          <w:shd w:val="clear" w:color="auto" w:fill="FFFFFF"/>
        </w:rPr>
      </w:pPr>
      <w:r w:rsidRPr="00092390">
        <w:rPr>
          <w:rFonts w:ascii="Arial" w:hAnsi="Arial"/>
          <w:b/>
          <w:bCs/>
          <w:color w:val="000000"/>
          <w:sz w:val="21"/>
          <w:szCs w:val="21"/>
          <w:shd w:val="clear" w:color="auto" w:fill="FFFFFF"/>
        </w:rPr>
        <w:t>NOTE:</w:t>
      </w:r>
      <w:r w:rsidRPr="00092390">
        <w:rPr>
          <w:rFonts w:ascii="Arial" w:hAnsi="Arial"/>
          <w:color w:val="000000"/>
          <w:sz w:val="21"/>
          <w:szCs w:val="21"/>
          <w:shd w:val="clear" w:color="auto" w:fill="FFFFFF"/>
        </w:rPr>
        <w:t> </w:t>
      </w:r>
      <w:r w:rsidRPr="00092390">
        <w:rPr>
          <w:color w:val="000000"/>
          <w:shd w:val="clear" w:color="auto" w:fill="FFFFFF"/>
        </w:rPr>
        <w:t>please be sure you have sourced the environment definition procedure</w:t>
      </w:r>
      <w:r w:rsidRPr="00092390">
        <w:rPr>
          <w:rFonts w:ascii="Arial" w:hAnsi="Arial"/>
          <w:color w:val="000000"/>
          <w:sz w:val="21"/>
          <w:szCs w:val="21"/>
          <w:shd w:val="clear" w:color="auto" w:fill="FFFFFF"/>
        </w:rPr>
        <w:t> </w:t>
      </w:r>
      <w:r w:rsidRPr="00092390">
        <w:rPr>
          <w:rFonts w:ascii="Courier" w:hAnsi="Courier" w:cs="Courier"/>
          <w:b/>
          <w:bCs/>
          <w:color w:val="333333"/>
          <w:sz w:val="21"/>
          <w:szCs w:val="21"/>
          <w:shd w:val="clear" w:color="auto" w:fill="FFFFFF"/>
        </w:rPr>
        <w:t>flao_environment.sh</w:t>
      </w:r>
      <w:r w:rsidRPr="00092390">
        <w:rPr>
          <w:rFonts w:ascii="Arial" w:hAnsi="Arial"/>
          <w:color w:val="000000"/>
          <w:sz w:val="21"/>
          <w:szCs w:val="21"/>
          <w:shd w:val="clear" w:color="auto" w:fill="FFFFFF"/>
        </w:rPr>
        <w:t> </w:t>
      </w:r>
      <w:r w:rsidRPr="00092390">
        <w:rPr>
          <w:color w:val="000000"/>
          <w:shd w:val="clear" w:color="auto" w:fill="FFFFFF"/>
        </w:rPr>
        <w:t>before attempting to build the Supervisor.</w:t>
      </w:r>
    </w:p>
    <w:p w14:paraId="7F92017C" w14:textId="77777777" w:rsidR="00301325" w:rsidRPr="00092390" w:rsidRDefault="00301325" w:rsidP="00301325">
      <w:pPr>
        <w:rPr>
          <w:color w:val="000000"/>
          <w:shd w:val="clear" w:color="auto" w:fill="FFFFFF"/>
        </w:rPr>
      </w:pPr>
      <w:r w:rsidRPr="00092390">
        <w:rPr>
          <w:color w:val="000000"/>
          <w:shd w:val="clear" w:color="auto" w:fill="FFFFFF"/>
        </w:rPr>
        <w:lastRenderedPageBreak/>
        <w:t>The FLAO Supervisor build process is in four steps:</w:t>
      </w:r>
    </w:p>
    <w:p w14:paraId="1F4FE9C9" w14:textId="77777777" w:rsidR="002F7226" w:rsidRPr="00092390" w:rsidRDefault="002F7226" w:rsidP="00301325">
      <w:pPr>
        <w:rPr>
          <w:color w:val="000000"/>
          <w:shd w:val="clear" w:color="auto" w:fill="FFFFFF"/>
        </w:rPr>
      </w:pPr>
    </w:p>
    <w:p w14:paraId="57C881AF"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Build the contributed software</w:t>
      </w:r>
      <w:r w:rsidR="002F7226" w:rsidRPr="00092390">
        <w:rPr>
          <w:color w:val="000000"/>
          <w:shd w:val="clear" w:color="auto" w:fill="FFFFFF"/>
        </w:rPr>
        <w:t>:</w:t>
      </w:r>
      <w:r w:rsidRPr="00092390">
        <w:rPr>
          <w:rFonts w:ascii="Arial" w:hAnsi="Arial"/>
          <w:color w:val="000000"/>
          <w:sz w:val="21"/>
          <w:szCs w:val="21"/>
        </w:rPr>
        <w:br/>
      </w:r>
    </w:p>
    <w:p w14:paraId="42240338" w14:textId="379D965D" w:rsidR="00301325" w:rsidRPr="00092390" w:rsidRDefault="004724FE"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Pr>
          <w:rFonts w:ascii="Andale Mono" w:hAnsi="Andale Mono" w:cs="Courier"/>
          <w:color w:val="333333"/>
          <w:sz w:val="21"/>
          <w:szCs w:val="21"/>
        </w:rPr>
        <w:t>cd $ADOPT_SOURCE/contrib</w:t>
      </w:r>
      <w:r>
        <w:rPr>
          <w:rFonts w:ascii="Andale Mono" w:hAnsi="Andale Mono" w:cs="Courier"/>
          <w:color w:val="333333"/>
          <w:sz w:val="21"/>
          <w:szCs w:val="21"/>
        </w:rPr>
        <w:br/>
      </w:r>
      <w:r w:rsidR="00301325" w:rsidRPr="00092390">
        <w:rPr>
          <w:rFonts w:ascii="Andale Mono" w:hAnsi="Andale Mono" w:cs="Courier"/>
          <w:color w:val="333333"/>
          <w:sz w:val="21"/>
          <w:szCs w:val="21"/>
        </w:rPr>
        <w:t>m</w:t>
      </w:r>
      <w:r>
        <w:rPr>
          <w:rFonts w:ascii="Andale Mono" w:hAnsi="Andale Mono" w:cs="Courier"/>
          <w:color w:val="333333"/>
          <w:sz w:val="21"/>
          <w:szCs w:val="21"/>
        </w:rPr>
        <w:t>ake (see note below)</w:t>
      </w:r>
      <w:r>
        <w:rPr>
          <w:rFonts w:ascii="Andale Mono" w:hAnsi="Andale Mono" w:cs="Courier"/>
          <w:color w:val="333333"/>
          <w:sz w:val="21"/>
          <w:szCs w:val="21"/>
        </w:rPr>
        <w:br/>
      </w:r>
      <w:r w:rsidR="00301325" w:rsidRPr="00092390">
        <w:rPr>
          <w:rFonts w:ascii="Andale Mono" w:hAnsi="Andale Mono" w:cs="Courier"/>
          <w:color w:val="333333"/>
          <w:sz w:val="21"/>
          <w:szCs w:val="21"/>
        </w:rPr>
        <w:t>sudo make install</w:t>
      </w:r>
    </w:p>
    <w:p w14:paraId="7A9C63B7" w14:textId="77777777" w:rsidR="00301325" w:rsidRPr="00092390" w:rsidRDefault="00301325" w:rsidP="00345FDA">
      <w:pPr>
        <w:pStyle w:val="ListParagraph"/>
        <w:numPr>
          <w:ilvl w:val="0"/>
          <w:numId w:val="56"/>
        </w:numPr>
        <w:rPr>
          <w:rFonts w:ascii="Arial" w:hAnsi="Arial"/>
          <w:color w:val="000000"/>
          <w:sz w:val="21"/>
          <w:szCs w:val="21"/>
        </w:rPr>
      </w:pPr>
      <w:r w:rsidRPr="00092390">
        <w:rPr>
          <w:color w:val="000000"/>
          <w:shd w:val="clear" w:color="auto" w:fill="FFFFFF"/>
        </w:rPr>
        <w:t>Compile and install the Supervisor</w:t>
      </w:r>
      <w:r w:rsidRPr="00092390">
        <w:rPr>
          <w:rFonts w:ascii="Arial" w:hAnsi="Arial"/>
          <w:color w:val="000000"/>
          <w:sz w:val="21"/>
          <w:szCs w:val="21"/>
        </w:rPr>
        <w:br/>
      </w:r>
    </w:p>
    <w:p w14:paraId="5CAA64A8" w14:textId="30C5FEF6" w:rsidR="00301325" w:rsidRPr="00092390" w:rsidRDefault="004724FE"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ind w:left="720"/>
        <w:rPr>
          <w:rFonts w:ascii="Andale Mono" w:hAnsi="Andale Mono" w:cs="Courier"/>
          <w:color w:val="333333"/>
          <w:sz w:val="21"/>
          <w:szCs w:val="21"/>
        </w:rPr>
      </w:pPr>
      <w:r>
        <w:rPr>
          <w:rFonts w:ascii="Andale Mono" w:hAnsi="Andale Mono" w:cs="Courier"/>
          <w:color w:val="333333"/>
          <w:sz w:val="21"/>
          <w:szCs w:val="21"/>
        </w:rPr>
        <w:t>cd $ADOPT_SOURCE</w:t>
      </w:r>
      <w:r>
        <w:rPr>
          <w:rFonts w:ascii="Andale Mono" w:hAnsi="Andale Mono" w:cs="Courier"/>
          <w:color w:val="333333"/>
          <w:sz w:val="21"/>
          <w:szCs w:val="21"/>
        </w:rPr>
        <w:br/>
        <w:t>make</w:t>
      </w:r>
      <w:r>
        <w:rPr>
          <w:rFonts w:ascii="Andale Mono" w:hAnsi="Andale Mono" w:cs="Courier"/>
          <w:color w:val="333333"/>
          <w:sz w:val="21"/>
          <w:szCs w:val="21"/>
        </w:rPr>
        <w:br/>
      </w:r>
      <w:r w:rsidR="00301325" w:rsidRPr="00092390">
        <w:rPr>
          <w:rFonts w:ascii="Andale Mono" w:hAnsi="Andale Mono" w:cs="Courier"/>
          <w:color w:val="333333"/>
          <w:sz w:val="21"/>
          <w:szCs w:val="21"/>
        </w:rPr>
        <w:t xml:space="preserve">make install   </w:t>
      </w:r>
    </w:p>
    <w:p w14:paraId="0FE46091" w14:textId="77777777" w:rsidR="00301325" w:rsidRPr="00092390" w:rsidRDefault="00301325" w:rsidP="002F7226">
      <w:pPr>
        <w:rPr>
          <w:color w:val="000000"/>
          <w:shd w:val="clear" w:color="auto" w:fill="FFFFFF"/>
        </w:rPr>
      </w:pPr>
      <w:r w:rsidRPr="00092390">
        <w:rPr>
          <w:color w:val="000000"/>
          <w:shd w:val="clear" w:color="auto" w:fill="FFFFFF"/>
        </w:rPr>
        <w:t>Note: verify that the install procedure has set proper ownership (root) and permissions</w:t>
      </w:r>
      <w:r w:rsidR="002F7226" w:rsidRPr="00092390">
        <w:rPr>
          <w:color w:val="000000"/>
          <w:shd w:val="clear" w:color="auto" w:fill="FFFFFF"/>
        </w:rPr>
        <w:t xml:space="preserve"> </w:t>
      </w:r>
      <w:r w:rsidRPr="00092390">
        <w:rPr>
          <w:color w:val="000000"/>
          <w:shd w:val="clear" w:color="auto" w:fill="FFFFFF"/>
        </w:rPr>
        <w:t>(setuid) to the following executables: mirrorctl, masterdiagnostic</w:t>
      </w:r>
    </w:p>
    <w:p w14:paraId="475964DB" w14:textId="77777777" w:rsidR="00301325" w:rsidRPr="00092390" w:rsidRDefault="00301325" w:rsidP="00301325">
      <w:pPr>
        <w:pStyle w:val="Heading3"/>
      </w:pPr>
      <w:bookmarkStart w:id="21" w:name="_Toc338508339"/>
      <w:r w:rsidRPr="00092390">
        <w:t>Installing configuration ad calibration data</w:t>
      </w:r>
      <w:bookmarkEnd w:id="21"/>
    </w:p>
    <w:p w14:paraId="4B7EF8A7" w14:textId="77777777" w:rsidR="00301325" w:rsidRPr="00092390" w:rsidRDefault="00301325" w:rsidP="00301325">
      <w:pPr>
        <w:rPr>
          <w:color w:val="000000"/>
          <w:shd w:val="clear" w:color="auto" w:fill="FFFFFF"/>
        </w:rPr>
      </w:pPr>
      <w:r w:rsidRPr="00092390">
        <w:rPr>
          <w:color w:val="000000"/>
          <w:shd w:val="clear" w:color="auto" w:fill="FFFFFF"/>
        </w:rPr>
        <w:t>Ca</w:t>
      </w:r>
      <w:r w:rsidR="002F7226" w:rsidRPr="00092390">
        <w:rPr>
          <w:color w:val="000000"/>
          <w:shd w:val="clear" w:color="auto" w:fill="FFFFFF"/>
        </w:rPr>
        <w:t xml:space="preserve">libration </w:t>
      </w:r>
      <w:r w:rsidRPr="00092390">
        <w:rPr>
          <w:color w:val="000000"/>
          <w:shd w:val="clear" w:color="auto" w:fill="FFFFFF"/>
        </w:rPr>
        <w:t>and configuration data are maintained in a different SVN repository. To install them you must first checkout the latest version onto a suitable directory:</w:t>
      </w:r>
    </w:p>
    <w:p w14:paraId="6116095D" w14:textId="77777777" w:rsidR="00301325" w:rsidRPr="00092390" w:rsidRDefault="00301325"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svn</w:t>
      </w:r>
      <w:proofErr w:type="gramEnd"/>
      <w:r w:rsidRPr="00092390">
        <w:rPr>
          <w:rFonts w:ascii="Andale Mono" w:hAnsi="Andale Mono" w:cs="Courier"/>
          <w:color w:val="333333"/>
          <w:sz w:val="21"/>
          <w:szCs w:val="21"/>
        </w:rPr>
        <w:t xml:space="preserve"> checkout "svn+ssh://username@adopt.arcetri.astro.it/aogroup/svn/AOSupervisor/confcalib confcalib </w:t>
      </w:r>
    </w:p>
    <w:p w14:paraId="257227CD" w14:textId="77777777" w:rsidR="00301325" w:rsidRPr="00092390" w:rsidRDefault="00301325" w:rsidP="00301325">
      <w:pPr>
        <w:rPr>
          <w:color w:val="000000"/>
          <w:shd w:val="clear" w:color="auto" w:fill="FFFFFF"/>
        </w:rPr>
      </w:pPr>
      <w:r w:rsidRPr="00092390">
        <w:rPr>
          <w:color w:val="000000"/>
          <w:shd w:val="clear" w:color="auto" w:fill="FFFFFF"/>
        </w:rPr>
        <w:t>Then to install configuration and calibration files:</w:t>
      </w:r>
    </w:p>
    <w:p w14:paraId="276DB658" w14:textId="5A494BCD" w:rsidR="00301325" w:rsidRPr="00092390" w:rsidRDefault="004724FE" w:rsidP="003013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Pr>
          <w:rFonts w:ascii="Andale Mono" w:hAnsi="Andale Mono" w:cs="Courier"/>
          <w:color w:val="333333"/>
          <w:sz w:val="21"/>
          <w:szCs w:val="21"/>
        </w:rPr>
        <w:t>cd .../confcalib</w:t>
      </w:r>
      <w:r>
        <w:rPr>
          <w:rFonts w:ascii="Andale Mono" w:hAnsi="Andale Mono" w:cs="Courier"/>
          <w:color w:val="333333"/>
          <w:sz w:val="21"/>
          <w:szCs w:val="21"/>
        </w:rPr>
        <w:br/>
        <w:t>make install_conf</w:t>
      </w:r>
      <w:r>
        <w:rPr>
          <w:rFonts w:ascii="Andale Mono" w:hAnsi="Andale Mono" w:cs="Courier"/>
          <w:color w:val="333333"/>
          <w:sz w:val="21"/>
          <w:szCs w:val="21"/>
        </w:rPr>
        <w:br/>
      </w:r>
      <w:r w:rsidR="00301325" w:rsidRPr="00092390">
        <w:rPr>
          <w:rFonts w:ascii="Andale Mono" w:hAnsi="Andale Mono" w:cs="Courier"/>
          <w:color w:val="333333"/>
          <w:sz w:val="21"/>
          <w:szCs w:val="21"/>
        </w:rPr>
        <w:t>make install_calib</w:t>
      </w:r>
    </w:p>
    <w:p w14:paraId="0EDDC8DC" w14:textId="77777777" w:rsidR="00301325" w:rsidRPr="00092390" w:rsidRDefault="00301325" w:rsidP="00301325">
      <w:pPr>
        <w:rPr>
          <w:rFonts w:ascii="Times" w:hAnsi="Times"/>
          <w:sz w:val="20"/>
          <w:szCs w:val="20"/>
        </w:rPr>
      </w:pPr>
    </w:p>
    <w:p w14:paraId="2088369A" w14:textId="2FEBDE91" w:rsidR="00AC0525" w:rsidRPr="00092390" w:rsidRDefault="00AC0525" w:rsidP="00AC0525">
      <w:pPr>
        <w:pStyle w:val="Heading2"/>
      </w:pPr>
      <w:bookmarkStart w:id="22" w:name="_Ref333825108"/>
      <w:bookmarkStart w:id="23" w:name="_Toc338508340"/>
      <w:r w:rsidRPr="00092390">
        <w:t>Tools for automatic installation, deployment and usage</w:t>
      </w:r>
      <w:bookmarkEnd w:id="22"/>
      <w:bookmarkEnd w:id="23"/>
    </w:p>
    <w:p w14:paraId="24A3832B" w14:textId="77777777" w:rsidR="00AC0525" w:rsidRPr="00092390" w:rsidRDefault="00AC0525" w:rsidP="00301325">
      <w:pPr>
        <w:rPr>
          <w:rFonts w:ascii="Times" w:hAnsi="Times"/>
          <w:sz w:val="20"/>
          <w:szCs w:val="20"/>
        </w:rPr>
      </w:pPr>
    </w:p>
    <w:p w14:paraId="4E1CA40D" w14:textId="77777777" w:rsidR="00AC0525" w:rsidRPr="00092390" w:rsidRDefault="00AC0525" w:rsidP="00AC0525">
      <w:pPr>
        <w:rPr>
          <w:color w:val="000000"/>
          <w:shd w:val="clear" w:color="auto" w:fill="FFFFFF"/>
        </w:rPr>
      </w:pPr>
      <w:r w:rsidRPr="00092390">
        <w:rPr>
          <w:color w:val="000000"/>
          <w:shd w:val="clear" w:color="auto" w:fill="FFFFFF"/>
        </w:rPr>
        <w:t>In the following page we resume the usage of procedures to install FLAO software, deploy on the AdOpt servers and start stop the software subsystem.</w:t>
      </w:r>
    </w:p>
    <w:p w14:paraId="3BCE72EB" w14:textId="77777777" w:rsidR="00AC0525" w:rsidRPr="00092390" w:rsidRDefault="00AC0525" w:rsidP="00AC0525">
      <w:pPr>
        <w:rPr>
          <w:color w:val="000000"/>
          <w:shd w:val="clear" w:color="auto" w:fill="FFFFFF"/>
        </w:rPr>
      </w:pPr>
      <w:r w:rsidRPr="00092390">
        <w:rPr>
          <w:color w:val="000000"/>
          <w:shd w:val="clear" w:color="auto" w:fill="FFFFFF"/>
        </w:rPr>
        <w:t>The management of FLAO software is performed by three procedures (which can be found at the root of the source code directory tree as checked out from the SVN repository.</w:t>
      </w:r>
    </w:p>
    <w:p w14:paraId="7A1B864C" w14:textId="77777777" w:rsidR="00AC0525" w:rsidRPr="00092390" w:rsidRDefault="00AC0525" w:rsidP="00345FDA">
      <w:pPr>
        <w:numPr>
          <w:ilvl w:val="0"/>
          <w:numId w:val="57"/>
        </w:numPr>
        <w:spacing w:before="100" w:beforeAutospacing="1" w:after="100" w:afterAutospacing="1" w:line="330" w:lineRule="atLeast"/>
        <w:rPr>
          <w:color w:val="000000"/>
          <w:shd w:val="clear" w:color="auto" w:fill="FFFFFF"/>
        </w:rPr>
      </w:pPr>
      <w:r w:rsidRPr="00092390">
        <w:rPr>
          <w:rFonts w:ascii="Courier" w:hAnsi="Courier" w:cs="Courier"/>
          <w:b/>
          <w:bCs/>
          <w:color w:val="333333"/>
          <w:sz w:val="21"/>
          <w:szCs w:val="21"/>
        </w:rPr>
        <w:t>prepare.py</w:t>
      </w:r>
      <w:r w:rsidRPr="00092390">
        <w:rPr>
          <w:rFonts w:ascii="Arial" w:hAnsi="Arial" w:cs="Arial"/>
          <w:color w:val="000000"/>
          <w:sz w:val="21"/>
          <w:szCs w:val="21"/>
        </w:rPr>
        <w:t xml:space="preserve">. </w:t>
      </w:r>
      <w:r w:rsidRPr="00092390">
        <w:rPr>
          <w:color w:val="000000"/>
          <w:shd w:val="clear" w:color="auto" w:fill="FFFFFF"/>
        </w:rPr>
        <w:t>Environment setup for creating an installation to be used for software development and tests. The environment is suitable to run a single subsystem (adsec/ wfs, right / left).</w:t>
      </w:r>
    </w:p>
    <w:p w14:paraId="0CFC0527" w14:textId="77777777" w:rsidR="00AC0525" w:rsidRPr="00092390" w:rsidRDefault="00AC0525" w:rsidP="00345FDA">
      <w:pPr>
        <w:numPr>
          <w:ilvl w:val="0"/>
          <w:numId w:val="58"/>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t>deploy.py</w:t>
      </w:r>
      <w:r w:rsidRPr="00092390">
        <w:rPr>
          <w:rFonts w:ascii="Arial" w:hAnsi="Arial" w:cs="Arial"/>
          <w:color w:val="000000"/>
          <w:sz w:val="21"/>
          <w:szCs w:val="21"/>
        </w:rPr>
        <w:t xml:space="preserve">. </w:t>
      </w:r>
      <w:proofErr w:type="gramStart"/>
      <w:r w:rsidRPr="00092390">
        <w:rPr>
          <w:color w:val="000000"/>
          <w:shd w:val="clear" w:color="auto" w:fill="FFFFFF"/>
        </w:rPr>
        <w:t>To</w:t>
      </w:r>
      <w:proofErr w:type="gramEnd"/>
      <w:r w:rsidRPr="00092390">
        <w:rPr>
          <w:color w:val="000000"/>
          <w:shd w:val="clear" w:color="auto" w:fill="FFFFFF"/>
        </w:rPr>
        <w:t xml:space="preserve"> deploy a runtime build of FLAO software onto the four subsystem servers. The deployed build is named TEST and is suitable for running the AO system at the telescope. The same procedure will be used at the end of tests to release (freeze) the build after testing</w:t>
      </w:r>
      <w:r w:rsidRPr="00092390">
        <w:rPr>
          <w:rFonts w:ascii="Arial" w:hAnsi="Arial" w:cs="Arial"/>
          <w:color w:val="000000"/>
          <w:sz w:val="21"/>
          <w:szCs w:val="21"/>
        </w:rPr>
        <w:t>.</w:t>
      </w:r>
    </w:p>
    <w:p w14:paraId="3B5E603E" w14:textId="77777777" w:rsidR="00AC0525" w:rsidRPr="00092390" w:rsidRDefault="00AC0525" w:rsidP="00345FDA">
      <w:pPr>
        <w:numPr>
          <w:ilvl w:val="0"/>
          <w:numId w:val="59"/>
        </w:numPr>
        <w:spacing w:before="100" w:beforeAutospacing="1" w:after="100" w:afterAutospacing="1" w:line="330" w:lineRule="atLeast"/>
        <w:rPr>
          <w:rFonts w:ascii="Arial" w:hAnsi="Arial" w:cs="Arial"/>
          <w:color w:val="000000"/>
          <w:sz w:val="21"/>
          <w:szCs w:val="21"/>
        </w:rPr>
      </w:pPr>
      <w:r w:rsidRPr="00092390">
        <w:rPr>
          <w:rFonts w:ascii="Courier" w:hAnsi="Courier" w:cs="Courier"/>
          <w:b/>
          <w:bCs/>
          <w:color w:val="333333"/>
          <w:sz w:val="21"/>
          <w:szCs w:val="21"/>
        </w:rPr>
        <w:lastRenderedPageBreak/>
        <w:t>flao.py</w:t>
      </w:r>
      <w:r w:rsidRPr="00092390">
        <w:rPr>
          <w:rFonts w:ascii="Arial" w:hAnsi="Arial" w:cs="Arial"/>
          <w:color w:val="000000"/>
          <w:sz w:val="21"/>
          <w:szCs w:val="21"/>
        </w:rPr>
        <w:t xml:space="preserve">. </w:t>
      </w:r>
      <w:r w:rsidRPr="00092390">
        <w:rPr>
          <w:color w:val="000000"/>
          <w:shd w:val="clear" w:color="auto" w:fill="FFFFFF"/>
        </w:rPr>
        <w:t>Procedure to be used by the TO to manage the FLAO software, i.e.: select an available build, start/stop processes and the like. This procedure is intended to be usable as a standalone tool, i.e.: it does not need any other FLAO software component and can be run on any computer with an SSH access to the FLAO servers</w:t>
      </w:r>
      <w:r w:rsidRPr="00092390">
        <w:rPr>
          <w:rFonts w:ascii="Arial" w:hAnsi="Arial" w:cs="Arial"/>
          <w:color w:val="000000"/>
          <w:sz w:val="21"/>
          <w:szCs w:val="21"/>
        </w:rPr>
        <w:t>.</w:t>
      </w:r>
    </w:p>
    <w:p w14:paraId="2E9EF168" w14:textId="77777777" w:rsidR="00AC0525" w:rsidRPr="00092390" w:rsidRDefault="00AC0525" w:rsidP="00AC0525">
      <w:pPr>
        <w:rPr>
          <w:color w:val="000000"/>
          <w:shd w:val="clear" w:color="auto" w:fill="FFFFFF"/>
        </w:rPr>
      </w:pPr>
      <w:r w:rsidRPr="00092390">
        <w:rPr>
          <w:color w:val="000000"/>
          <w:shd w:val="clear" w:color="auto" w:fill="FFFFFF"/>
        </w:rPr>
        <w:t>Here follows a detailed description of the procedures and their use.</w:t>
      </w:r>
    </w:p>
    <w:p w14:paraId="229FF62E" w14:textId="0AFE94E2" w:rsidR="00AC0525" w:rsidRPr="00092390" w:rsidRDefault="00855862" w:rsidP="00855862">
      <w:pPr>
        <w:pStyle w:val="Heading3"/>
        <w:rPr>
          <w:shd w:val="clear" w:color="auto" w:fill="FFFFFF"/>
        </w:rPr>
      </w:pPr>
      <w:bookmarkStart w:id="24" w:name="_Toc338508341"/>
      <w:proofErr w:type="gramStart"/>
      <w:r w:rsidRPr="00092390">
        <w:rPr>
          <w:shd w:val="clear" w:color="auto" w:fill="FFFFFF"/>
        </w:rPr>
        <w:t>prepare.py</w:t>
      </w:r>
      <w:bookmarkEnd w:id="24"/>
      <w:proofErr w:type="gramEnd"/>
    </w:p>
    <w:p w14:paraId="6DB3FC8E" w14:textId="77777777" w:rsidR="00AC0525" w:rsidRPr="00092390" w:rsidRDefault="00AC0525" w:rsidP="00AC0525">
      <w:pPr>
        <w:rPr>
          <w:rFonts w:ascii="Times" w:hAnsi="Times"/>
          <w:sz w:val="20"/>
          <w:szCs w:val="20"/>
        </w:rPr>
      </w:pPr>
      <w:r w:rsidRPr="00092390">
        <w:rPr>
          <w:color w:val="000000"/>
          <w:shd w:val="clear" w:color="auto" w:fill="FFFFFF"/>
        </w:rPr>
        <w:t xml:space="preserve">The purpose of the procedure is to setup a proper environment for FLAO software development (and/or maintenance) and is usually run once after cyhecking out a fresh version of the FLAO source code. Here follows the help </w:t>
      </w:r>
      <w:proofErr w:type="gramStart"/>
      <w:r w:rsidRPr="00092390">
        <w:rPr>
          <w:color w:val="000000"/>
          <w:shd w:val="clear" w:color="auto" w:fill="FFFFFF"/>
        </w:rPr>
        <w:t>page which</w:t>
      </w:r>
      <w:proofErr w:type="gramEnd"/>
      <w:r w:rsidRPr="00092390">
        <w:rPr>
          <w:color w:val="000000"/>
          <w:shd w:val="clear" w:color="auto" w:fill="FFFFFF"/>
        </w:rPr>
        <w:t xml:space="preserve"> comes out with </w:t>
      </w:r>
      <w:r w:rsidRPr="00092390">
        <w:rPr>
          <w:rFonts w:ascii="Courier" w:hAnsi="Courier" w:cs="Courier"/>
          <w:b/>
          <w:bCs/>
          <w:color w:val="333333"/>
          <w:sz w:val="21"/>
          <w:szCs w:val="21"/>
          <w:shd w:val="clear" w:color="auto" w:fill="FFFFFF"/>
        </w:rPr>
        <w:t>python prepare.py</w:t>
      </w:r>
      <w:r w:rsidRPr="00092390">
        <w:rPr>
          <w:rFonts w:ascii="Arial" w:hAnsi="Arial" w:cs="Arial"/>
          <w:color w:val="000000"/>
          <w:sz w:val="21"/>
          <w:szCs w:val="21"/>
          <w:shd w:val="clear" w:color="auto" w:fill="FFFFFF"/>
        </w:rPr>
        <w:t>.</w:t>
      </w:r>
    </w:p>
    <w:p w14:paraId="2279AD1D"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FLAO Supervisor environment setup procedure.</w:t>
      </w:r>
      <w:proofErr w:type="gramEnd"/>
      <w:r w:rsidRPr="00092390">
        <w:rPr>
          <w:rFonts w:ascii="Andale Mono" w:hAnsi="Andale Mono" w:cs="Courier"/>
          <w:color w:val="333333"/>
          <w:sz w:val="21"/>
          <w:szCs w:val="21"/>
        </w:rPr>
        <w:t xml:space="preserve">  Version 2.4    L.Fini, April 2015.</w:t>
      </w:r>
    </w:p>
    <w:p w14:paraId="2A9F1326" w14:textId="77777777"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3B8AD5CC" w14:textId="1C54662C"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python</w:t>
      </w:r>
      <w:proofErr w:type="gramEnd"/>
      <w:r w:rsidRPr="00092390">
        <w:rPr>
          <w:rFonts w:ascii="Andale Mono" w:hAnsi="Andale Mono" w:cs="Courier"/>
          <w:color w:val="333333"/>
          <w:sz w:val="21"/>
          <w:szCs w:val="21"/>
        </w:rPr>
        <w:t xml:space="preserve"> prepare.py check                       Check environment</w:t>
      </w:r>
      <w:r w:rsidRPr="00092390">
        <w:rPr>
          <w:rFonts w:ascii="Andale Mono" w:hAnsi="Andale Mono" w:cs="Courier"/>
          <w:color w:val="333333"/>
          <w:sz w:val="21"/>
          <w:szCs w:val="21"/>
        </w:rPr>
        <w:br/>
        <w:t>python prepare.py make                        Create environment</w:t>
      </w:r>
      <w:r w:rsidRPr="00092390">
        <w:rPr>
          <w:rFonts w:ascii="Andale Mono" w:hAnsi="Andale Mono" w:cs="Courier"/>
          <w:color w:val="333333"/>
          <w:sz w:val="21"/>
          <w:szCs w:val="21"/>
        </w:rPr>
        <w:br/>
        <w:t>python prepare.py set adsec|wfs left|right    Set installation target</w:t>
      </w:r>
    </w:p>
    <w:p w14:paraId="2CECB61E" w14:textId="66E1F68F"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procedure operated on the local environment to be used for build and tests.  The actual installation of "science ready" FLAO system must be done with:</w:t>
      </w:r>
      <w:r w:rsidRPr="00092390">
        <w:rPr>
          <w:rFonts w:ascii="Andale Mono" w:hAnsi="Andale Mono" w:cs="Courier"/>
          <w:color w:val="333333"/>
          <w:sz w:val="21"/>
          <w:szCs w:val="21"/>
        </w:rPr>
        <w:br/>
        <w:t>python deploy.py</w:t>
      </w:r>
    </w:p>
    <w:p w14:paraId="10137159" w14:textId="77777777" w:rsidR="00AC0525" w:rsidRPr="00092390" w:rsidRDefault="00AC0525" w:rsidP="00AC0525">
      <w:pPr>
        <w:rPr>
          <w:color w:val="000000"/>
          <w:shd w:val="clear" w:color="auto" w:fill="FFFFFF"/>
        </w:rPr>
      </w:pPr>
      <w:r w:rsidRPr="00092390">
        <w:rPr>
          <w:color w:val="000000"/>
          <w:shd w:val="clear" w:color="auto" w:fill="FFFFFF"/>
        </w:rPr>
        <w:t>The procedure provides three subcommands:</w:t>
      </w:r>
    </w:p>
    <w:p w14:paraId="54F00BA4" w14:textId="77777777" w:rsidR="00AC0525" w:rsidRPr="00092390" w:rsidRDefault="00AC0525" w:rsidP="00345FDA">
      <w:pPr>
        <w:numPr>
          <w:ilvl w:val="0"/>
          <w:numId w:val="60"/>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b/>
          <w:bCs/>
          <w:color w:val="333333"/>
          <w:sz w:val="21"/>
          <w:szCs w:val="21"/>
        </w:rPr>
        <w:t>make</w:t>
      </w:r>
      <w:proofErr w:type="gramEnd"/>
      <w:r w:rsidRPr="00092390">
        <w:rPr>
          <w:rFonts w:ascii="Arial" w:hAnsi="Arial" w:cs="Arial"/>
          <w:color w:val="000000"/>
          <w:sz w:val="21"/>
          <w:szCs w:val="21"/>
        </w:rPr>
        <w:t>. The make subcommand creates (or checks) the environment for development, more in details:</w:t>
      </w:r>
    </w:p>
    <w:p w14:paraId="17FB8825"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local runtime directories: </w:t>
      </w:r>
      <w:r w:rsidRPr="00092390">
        <w:rPr>
          <w:rFonts w:ascii="Courier" w:hAnsi="Courier" w:cs="Courier"/>
          <w:color w:val="333333"/>
          <w:sz w:val="21"/>
          <w:szCs w:val="21"/>
        </w:rPr>
        <w:t>~/aoroot</w:t>
      </w:r>
      <w:r w:rsidRPr="00092390">
        <w:rPr>
          <w:rFonts w:ascii="Arial" w:hAnsi="Arial" w:cs="Arial"/>
          <w:color w:val="000000"/>
          <w:sz w:val="21"/>
          <w:szCs w:val="21"/>
        </w:rPr>
        <w:t>, </w:t>
      </w:r>
      <w:r w:rsidRPr="00092390">
        <w:rPr>
          <w:rFonts w:ascii="Courier" w:hAnsi="Courier" w:cs="Courier"/>
          <w:color w:val="333333"/>
          <w:sz w:val="21"/>
          <w:szCs w:val="21"/>
        </w:rPr>
        <w:t>~/aolog</w:t>
      </w:r>
      <w:r w:rsidRPr="00092390">
        <w:rPr>
          <w:rFonts w:ascii="Arial" w:hAnsi="Arial" w:cs="Arial"/>
          <w:color w:val="000000"/>
          <w:sz w:val="21"/>
          <w:szCs w:val="21"/>
        </w:rPr>
        <w:t>, </w:t>
      </w:r>
      <w:r w:rsidRPr="00092390">
        <w:rPr>
          <w:rFonts w:ascii="Courier" w:hAnsi="Courier" w:cs="Courier"/>
          <w:color w:val="333333"/>
          <w:sz w:val="21"/>
          <w:szCs w:val="21"/>
        </w:rPr>
        <w:t>~/aomeasures</w:t>
      </w:r>
      <w:r w:rsidRPr="00092390">
        <w:rPr>
          <w:rFonts w:ascii="Arial" w:hAnsi="Arial" w:cs="Arial"/>
          <w:color w:val="000000"/>
          <w:sz w:val="21"/>
          <w:szCs w:val="21"/>
        </w:rPr>
        <w:t>.</w:t>
      </w:r>
    </w:p>
    <w:p w14:paraId="27A2A6B2"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private/public key file pair to be used by </w:t>
      </w:r>
      <w:r w:rsidRPr="00092390">
        <w:rPr>
          <w:rFonts w:ascii="Courier" w:hAnsi="Courier" w:cs="Courier"/>
          <w:b/>
          <w:bCs/>
          <w:color w:val="333333"/>
          <w:sz w:val="21"/>
          <w:szCs w:val="21"/>
        </w:rPr>
        <w:t>ssh</w:t>
      </w:r>
      <w:r w:rsidRPr="00092390">
        <w:rPr>
          <w:rFonts w:ascii="Arial" w:hAnsi="Arial" w:cs="Arial"/>
          <w:color w:val="000000"/>
          <w:sz w:val="21"/>
          <w:szCs w:val="21"/>
        </w:rPr>
        <w:t> and stores them into </w:t>
      </w:r>
      <w:r w:rsidRPr="00092390">
        <w:rPr>
          <w:rFonts w:ascii="Courier" w:hAnsi="Courier" w:cs="Courier"/>
          <w:b/>
          <w:bCs/>
          <w:color w:val="333333"/>
          <w:sz w:val="21"/>
          <w:szCs w:val="21"/>
        </w:rPr>
        <w:t>~/</w:t>
      </w:r>
      <w:proofErr w:type="gramStart"/>
      <w:r w:rsidRPr="00092390">
        <w:rPr>
          <w:rFonts w:ascii="Courier" w:hAnsi="Courier" w:cs="Courier"/>
          <w:b/>
          <w:bCs/>
          <w:color w:val="333333"/>
          <w:sz w:val="21"/>
          <w:szCs w:val="21"/>
        </w:rPr>
        <w:t>.ssh</w:t>
      </w:r>
      <w:proofErr w:type="gramEnd"/>
      <w:r w:rsidRPr="00092390">
        <w:rPr>
          <w:rFonts w:ascii="Arial" w:hAnsi="Arial" w:cs="Arial"/>
          <w:color w:val="000000"/>
          <w:sz w:val="21"/>
          <w:szCs w:val="21"/>
        </w:rPr>
        <w:t> directory of the current user.</w:t>
      </w:r>
    </w:p>
    <w:p w14:paraId="25E1B76F" w14:textId="7777777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an identity code for the specific build.</w:t>
      </w:r>
    </w:p>
    <w:p w14:paraId="5F46DCB6" w14:textId="4C177FC7" w:rsidR="00AC0525" w:rsidRPr="00092390" w:rsidRDefault="00AC0525" w:rsidP="00345FDA">
      <w:pPr>
        <w:numPr>
          <w:ilvl w:val="1"/>
          <w:numId w:val="60"/>
        </w:numPr>
        <w:spacing w:before="100" w:beforeAutospacing="1" w:after="100" w:afterAutospacing="1" w:line="330" w:lineRule="atLeast"/>
        <w:rPr>
          <w:rFonts w:ascii="Arial" w:hAnsi="Arial" w:cs="Arial"/>
          <w:color w:val="000000"/>
          <w:sz w:val="21"/>
          <w:szCs w:val="21"/>
        </w:rPr>
      </w:pPr>
      <w:r w:rsidRPr="00092390">
        <w:rPr>
          <w:rFonts w:ascii="Arial" w:hAnsi="Arial" w:cs="Arial"/>
          <w:color w:val="000000"/>
          <w:sz w:val="21"/>
          <w:szCs w:val="21"/>
        </w:rPr>
        <w:t>Creates a </w:t>
      </w:r>
      <w:r w:rsidRPr="00092390">
        <w:rPr>
          <w:rFonts w:ascii="Courier" w:hAnsi="Courier" w:cs="Courier"/>
          <w:color w:val="333333"/>
          <w:sz w:val="21"/>
          <w:szCs w:val="21"/>
        </w:rPr>
        <w:t>bash</w:t>
      </w:r>
      <w:r w:rsidRPr="00092390">
        <w:rPr>
          <w:rFonts w:ascii="Arial" w:hAnsi="Arial" w:cs="Arial"/>
          <w:color w:val="000000"/>
          <w:sz w:val="21"/>
          <w:szCs w:val="21"/>
        </w:rPr>
        <w:t> compatible file for setting up environment variables: </w:t>
      </w:r>
      <w:r w:rsidR="00855862" w:rsidRPr="00092390">
        <w:rPr>
          <w:rFonts w:ascii="Courier" w:hAnsi="Courier" w:cs="Courier"/>
          <w:b/>
          <w:bCs/>
          <w:color w:val="333333"/>
          <w:sz w:val="21"/>
          <w:szCs w:val="21"/>
        </w:rPr>
        <w:t>flao_environment.sh==</w:t>
      </w:r>
      <w:r w:rsidR="00855862" w:rsidRPr="00092390">
        <w:rPr>
          <w:rFonts w:ascii="Courier" w:hAnsi="Courier" w:cs="Courier"/>
          <w:b/>
          <w:bCs/>
          <w:color w:val="333333"/>
          <w:sz w:val="21"/>
          <w:szCs w:val="21"/>
        </w:rPr>
        <w:br/>
      </w:r>
      <w:r w:rsidR="00855862" w:rsidRPr="00092390">
        <w:rPr>
          <w:rFonts w:ascii="Courier" w:hAnsi="Courier" w:cs="Courier"/>
          <w:b/>
          <w:bCs/>
          <w:color w:val="333333"/>
          <w:sz w:val="21"/>
          <w:szCs w:val="21"/>
        </w:rPr>
        <w:br/>
      </w:r>
      <w:proofErr w:type="gramStart"/>
      <w:r w:rsidRPr="00092390">
        <w:rPr>
          <w:rFonts w:ascii="Courier" w:hAnsi="Courier" w:cs="Courier"/>
          <w:b/>
          <w:bCs/>
          <w:color w:val="333333"/>
          <w:sz w:val="21"/>
          <w:szCs w:val="21"/>
        </w:rPr>
        <w:t>The</w:t>
      </w:r>
      <w:proofErr w:type="gramEnd"/>
      <w:r w:rsidRPr="00092390">
        <w:rPr>
          <w:rFonts w:ascii="Courier" w:hAnsi="Courier" w:cs="Courier"/>
          <w:b/>
          <w:bCs/>
          <w:color w:val="333333"/>
          <w:sz w:val="21"/>
          <w:szCs w:val="21"/>
        </w:rPr>
        <w:t xml:space="preserve"> environment definition file must be explicitly executed to take effect. If desired it can be executed from the bash startup procedure (usually =~/</w:t>
      </w:r>
      <w:proofErr w:type="gramStart"/>
      <w:r w:rsidRPr="00092390">
        <w:rPr>
          <w:rFonts w:ascii="Courier" w:hAnsi="Courier" w:cs="Courier"/>
          <w:b/>
          <w:bCs/>
          <w:color w:val="333333"/>
          <w:sz w:val="21"/>
          <w:szCs w:val="21"/>
        </w:rPr>
        <w:t>.bashrc</w:t>
      </w:r>
      <w:proofErr w:type="gramEnd"/>
      <w:r w:rsidRPr="00092390">
        <w:rPr>
          <w:rFonts w:ascii="Courier" w:hAnsi="Courier" w:cs="Courier"/>
          <w:b/>
          <w:bCs/>
          <w:color w:val="333333"/>
          <w:sz w:val="21"/>
          <w:szCs w:val="21"/>
        </w:rPr>
        <w:t>=</w:t>
      </w:r>
      <w:r w:rsidRPr="00092390">
        <w:rPr>
          <w:rFonts w:ascii="Arial" w:hAnsi="Arial" w:cs="Arial"/>
          <w:b/>
          <w:bCs/>
          <w:color w:val="000000"/>
          <w:sz w:val="21"/>
          <w:szCs w:val="21"/>
        </w:rPr>
        <w:t> </w:t>
      </w:r>
      <w:r w:rsidRPr="00092390">
        <w:rPr>
          <w:rFonts w:ascii="Arial" w:hAnsi="Arial" w:cs="Arial"/>
          <w:color w:val="000000"/>
          <w:sz w:val="21"/>
          <w:szCs w:val="21"/>
        </w:rPr>
        <w:t>). This is enough to be able to make and install the FLAO code, configuration and calibration files.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t>Note 1:</w:t>
      </w:r>
      <w:r w:rsidRPr="00092390">
        <w:rPr>
          <w:rFonts w:ascii="Arial" w:hAnsi="Arial" w:cs="Arial"/>
          <w:color w:val="000000"/>
          <w:sz w:val="21"/>
          <w:szCs w:val="21"/>
        </w:rPr>
        <w:t> when installing and running the development build, executable, configuration and runtime files are all stored in users' specific directories.</w:t>
      </w:r>
      <w:r w:rsidRPr="00092390">
        <w:rPr>
          <w:rFonts w:ascii="Arial" w:hAnsi="Arial" w:cs="Arial"/>
          <w:color w:val="000000"/>
          <w:sz w:val="21"/>
          <w:szCs w:val="21"/>
        </w:rPr>
        <w:br/>
      </w:r>
      <w:r w:rsidRPr="00092390">
        <w:rPr>
          <w:rFonts w:ascii="Arial" w:hAnsi="Arial" w:cs="Arial"/>
          <w:color w:val="000000"/>
          <w:sz w:val="21"/>
          <w:szCs w:val="21"/>
        </w:rPr>
        <w:br/>
      </w:r>
      <w:r w:rsidRPr="00092390">
        <w:rPr>
          <w:rFonts w:ascii="Arial" w:hAnsi="Arial" w:cs="Arial"/>
          <w:b/>
          <w:bCs/>
          <w:color w:val="000000"/>
          <w:sz w:val="21"/>
          <w:szCs w:val="21"/>
        </w:rPr>
        <w:lastRenderedPageBreak/>
        <w:t>Note 2:</w:t>
      </w:r>
      <w:r w:rsidRPr="00092390">
        <w:rPr>
          <w:rFonts w:ascii="Arial" w:hAnsi="Arial" w:cs="Arial"/>
          <w:color w:val="000000"/>
          <w:sz w:val="21"/>
          <w:szCs w:val="21"/>
        </w:rPr>
        <w:t> In order to be able to execute the FLAO software, the specific server identity (i.e.: </w:t>
      </w:r>
      <w:r w:rsidRPr="00092390">
        <w:rPr>
          <w:rFonts w:ascii="Courier" w:hAnsi="Courier" w:cs="Courier"/>
          <w:color w:val="333333"/>
          <w:sz w:val="21"/>
          <w:szCs w:val="21"/>
        </w:rPr>
        <w:t>adsec</w:t>
      </w:r>
      <w:r w:rsidRPr="00092390">
        <w:rPr>
          <w:rFonts w:ascii="Arial" w:hAnsi="Arial" w:cs="Arial"/>
          <w:color w:val="000000"/>
          <w:sz w:val="21"/>
          <w:szCs w:val="21"/>
        </w:rPr>
        <w:t> / </w:t>
      </w:r>
      <w:r w:rsidRPr="00092390">
        <w:rPr>
          <w:rFonts w:ascii="Courier" w:hAnsi="Courier" w:cs="Courier"/>
          <w:color w:val="333333"/>
          <w:sz w:val="21"/>
          <w:szCs w:val="21"/>
        </w:rPr>
        <w:t>wfs</w:t>
      </w:r>
      <w:r w:rsidRPr="00092390">
        <w:rPr>
          <w:rFonts w:ascii="Arial" w:hAnsi="Arial" w:cs="Arial"/>
          <w:color w:val="000000"/>
          <w:sz w:val="21"/>
          <w:szCs w:val="21"/>
        </w:rPr>
        <w:t> and </w:t>
      </w:r>
      <w:r w:rsidRPr="00092390">
        <w:rPr>
          <w:rFonts w:ascii="Courier" w:hAnsi="Courier" w:cs="Courier"/>
          <w:color w:val="333333"/>
          <w:sz w:val="21"/>
          <w:szCs w:val="21"/>
        </w:rPr>
        <w:t>left</w:t>
      </w:r>
      <w:r w:rsidRPr="00092390">
        <w:rPr>
          <w:rFonts w:ascii="Arial" w:hAnsi="Arial" w:cs="Arial"/>
          <w:color w:val="000000"/>
          <w:sz w:val="21"/>
          <w:szCs w:val="21"/>
        </w:rPr>
        <w:t> / </w:t>
      </w:r>
      <w:r w:rsidRPr="00092390">
        <w:rPr>
          <w:rFonts w:ascii="Courier" w:hAnsi="Courier" w:cs="Courier"/>
          <w:color w:val="333333"/>
          <w:sz w:val="21"/>
          <w:szCs w:val="21"/>
        </w:rPr>
        <w:t>right</w:t>
      </w:r>
      <w:r w:rsidRPr="00092390">
        <w:rPr>
          <w:rFonts w:ascii="Arial" w:hAnsi="Arial" w:cs="Arial"/>
          <w:color w:val="000000"/>
          <w:sz w:val="21"/>
          <w:szCs w:val="21"/>
        </w:rPr>
        <w:t>) must be established with the </w:t>
      </w:r>
      <w:r w:rsidRPr="00092390">
        <w:rPr>
          <w:rFonts w:ascii="Courier" w:hAnsi="Courier" w:cs="Courier"/>
          <w:b/>
          <w:bCs/>
          <w:color w:val="333333"/>
          <w:sz w:val="21"/>
          <w:szCs w:val="21"/>
        </w:rPr>
        <w:t>set</w:t>
      </w:r>
      <w:r w:rsidRPr="00092390">
        <w:rPr>
          <w:rFonts w:ascii="Arial" w:hAnsi="Arial" w:cs="Arial"/>
          <w:color w:val="000000"/>
          <w:sz w:val="21"/>
          <w:szCs w:val="21"/>
        </w:rPr>
        <w:t>subcommand.</w:t>
      </w:r>
    </w:p>
    <w:p w14:paraId="3C8E2595" w14:textId="77777777" w:rsidR="00AC0525" w:rsidRPr="00092390" w:rsidRDefault="00AC0525" w:rsidP="00345FDA">
      <w:pPr>
        <w:numPr>
          <w:ilvl w:val="0"/>
          <w:numId w:val="61"/>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b/>
          <w:bCs/>
          <w:color w:val="333333"/>
          <w:sz w:val="21"/>
          <w:szCs w:val="21"/>
        </w:rPr>
        <w:t>check</w:t>
      </w:r>
      <w:proofErr w:type="gramEnd"/>
      <w:r w:rsidRPr="00092390">
        <w:rPr>
          <w:rFonts w:ascii="Arial" w:hAnsi="Arial" w:cs="Arial"/>
          <w:color w:val="000000"/>
          <w:sz w:val="21"/>
          <w:szCs w:val="21"/>
        </w:rPr>
        <w:t>. The </w:t>
      </w:r>
      <w:r w:rsidRPr="00092390">
        <w:rPr>
          <w:rFonts w:ascii="Courier" w:hAnsi="Courier" w:cs="Courier"/>
          <w:color w:val="333333"/>
          <w:sz w:val="21"/>
          <w:szCs w:val="21"/>
        </w:rPr>
        <w:t>check</w:t>
      </w:r>
      <w:r w:rsidRPr="00092390">
        <w:rPr>
          <w:rFonts w:ascii="Arial" w:hAnsi="Arial" w:cs="Arial"/>
          <w:color w:val="000000"/>
          <w:sz w:val="21"/>
          <w:szCs w:val="21"/>
        </w:rPr>
        <w:t> subcommand verifies the environment to check that it is properly set for compilation and installation of the FLAO software.</w:t>
      </w:r>
    </w:p>
    <w:p w14:paraId="34449B73" w14:textId="04834FA7" w:rsidR="00AC0525" w:rsidRPr="00092390" w:rsidRDefault="00AC0525" w:rsidP="00345FDA">
      <w:pPr>
        <w:numPr>
          <w:ilvl w:val="0"/>
          <w:numId w:val="62"/>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b/>
          <w:bCs/>
          <w:color w:val="333333"/>
          <w:sz w:val="21"/>
          <w:szCs w:val="21"/>
        </w:rPr>
        <w:t>set</w:t>
      </w:r>
      <w:proofErr w:type="gramEnd"/>
      <w:r w:rsidRPr="00092390">
        <w:rPr>
          <w:rFonts w:ascii="Arial" w:hAnsi="Arial" w:cs="Arial"/>
          <w:color w:val="000000"/>
          <w:sz w:val="21"/>
          <w:szCs w:val="21"/>
        </w:rPr>
        <w:t>. The </w:t>
      </w:r>
      <w:r w:rsidRPr="00092390">
        <w:rPr>
          <w:rFonts w:ascii="Courier" w:hAnsi="Courier" w:cs="Courier"/>
          <w:color w:val="333333"/>
          <w:sz w:val="21"/>
          <w:szCs w:val="21"/>
        </w:rPr>
        <w:t>set</w:t>
      </w:r>
      <w:r w:rsidRPr="00092390">
        <w:rPr>
          <w:rFonts w:ascii="Arial" w:hAnsi="Arial" w:cs="Arial"/>
          <w:color w:val="000000"/>
          <w:sz w:val="21"/>
          <w:szCs w:val="21"/>
        </w:rPr>
        <w:t> subcommand defines the specific identity of the current build so that it can operate as one of the AdOpt servers (i.e.: either as </w:t>
      </w:r>
      <w:r w:rsidRPr="00092390">
        <w:rPr>
          <w:rFonts w:ascii="Courier" w:hAnsi="Courier" w:cs="Courier"/>
          <w:b/>
          <w:bCs/>
          <w:color w:val="333333"/>
          <w:sz w:val="21"/>
          <w:szCs w:val="21"/>
        </w:rPr>
        <w:t>adsec</w:t>
      </w:r>
      <w:r w:rsidRPr="00092390">
        <w:rPr>
          <w:rFonts w:ascii="Arial" w:hAnsi="Arial" w:cs="Arial"/>
          <w:color w:val="000000"/>
          <w:sz w:val="21"/>
          <w:szCs w:val="21"/>
        </w:rPr>
        <w:t> or as </w:t>
      </w:r>
      <w:r w:rsidRPr="00092390">
        <w:rPr>
          <w:rFonts w:ascii="Courier" w:hAnsi="Courier" w:cs="Courier"/>
          <w:b/>
          <w:bCs/>
          <w:color w:val="333333"/>
          <w:sz w:val="21"/>
          <w:szCs w:val="21"/>
        </w:rPr>
        <w:t>wfs</w:t>
      </w:r>
      <w:r w:rsidRPr="00092390">
        <w:rPr>
          <w:rFonts w:ascii="Arial" w:hAnsi="Arial" w:cs="Arial"/>
          <w:color w:val="000000"/>
          <w:sz w:val="21"/>
          <w:szCs w:val="21"/>
        </w:rPr>
        <w:t> and with the required side (</w:t>
      </w:r>
      <w:r w:rsidRPr="00092390">
        <w:rPr>
          <w:rFonts w:ascii="Courier" w:hAnsi="Courier" w:cs="Courier"/>
          <w:b/>
          <w:bCs/>
          <w:color w:val="333333"/>
          <w:sz w:val="21"/>
          <w:szCs w:val="21"/>
        </w:rPr>
        <w:t>right</w:t>
      </w:r>
      <w:r w:rsidRPr="00092390">
        <w:rPr>
          <w:rFonts w:ascii="Arial" w:hAnsi="Arial" w:cs="Arial"/>
          <w:color w:val="000000"/>
          <w:sz w:val="21"/>
          <w:szCs w:val="21"/>
        </w:rPr>
        <w:t> or </w:t>
      </w:r>
      <w:r w:rsidRPr="00092390">
        <w:rPr>
          <w:rFonts w:ascii="Courier" w:hAnsi="Courier" w:cs="Courier"/>
          <w:b/>
          <w:bCs/>
          <w:color w:val="333333"/>
          <w:sz w:val="21"/>
          <w:szCs w:val="21"/>
        </w:rPr>
        <w:t>left</w:t>
      </w:r>
      <w:r w:rsidRPr="00092390">
        <w:rPr>
          <w:rFonts w:ascii="Arial" w:hAnsi="Arial" w:cs="Arial"/>
          <w:color w:val="000000"/>
          <w:sz w:val="21"/>
          <w:szCs w:val="21"/>
        </w:rPr>
        <w:t>).</w:t>
      </w:r>
      <w:r w:rsidRPr="00092390">
        <w:rPr>
          <w:rFonts w:ascii="Arial" w:hAnsi="Arial" w:cs="Arial"/>
          <w:color w:val="000000"/>
          <w:sz w:val="21"/>
          <w:szCs w:val="21"/>
        </w:rPr>
        <w:br/>
      </w:r>
      <w:r w:rsidRPr="00092390">
        <w:rPr>
          <w:rFonts w:ascii="Arial" w:hAnsi="Arial" w:cs="Arial"/>
          <w:color w:val="000000"/>
          <w:sz w:val="21"/>
          <w:szCs w:val="21"/>
        </w:rPr>
        <w:br/>
      </w:r>
      <w:r w:rsidRPr="00092390">
        <w:rPr>
          <w:color w:val="000000"/>
          <w:shd w:val="clear" w:color="auto" w:fill="FFFFFF"/>
        </w:rPr>
        <w:t xml:space="preserve">The effect of the procedure is to create the required symbolik link in the ADOPT_ROOT runtime directory tree and to generate a new version </w:t>
      </w:r>
      <w:proofErr w:type="gramStart"/>
      <w:r w:rsidRPr="00092390">
        <w:rPr>
          <w:color w:val="000000"/>
          <w:shd w:val="clear" w:color="auto" w:fill="FFFFFF"/>
        </w:rPr>
        <w:t>fo</w:t>
      </w:r>
      <w:proofErr w:type="gramEnd"/>
      <w:r w:rsidRPr="00092390">
        <w:rPr>
          <w:color w:val="000000"/>
          <w:shd w:val="clear" w:color="auto" w:fill="FFFFFF"/>
        </w:rPr>
        <w:t xml:space="preserve"> the environment setup file</w:t>
      </w:r>
      <w:r w:rsidR="00855862" w:rsidRPr="00092390">
        <w:rPr>
          <w:color w:val="000000"/>
          <w:shd w:val="clear" w:color="auto" w:fill="FFFFFF"/>
        </w:rPr>
        <w:t xml:space="preserve"> </w:t>
      </w:r>
      <w:r w:rsidRPr="00092390">
        <w:rPr>
          <w:color w:val="000000"/>
          <w:shd w:val="clear" w:color="auto" w:fill="FFFFFF"/>
        </w:rPr>
        <w:t>flao_environment.sh suitable for running the code with the proper identity.</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the environment setup procedure must be explicitly executed in order to have effect</w:t>
      </w:r>
      <w:r w:rsidRPr="00092390">
        <w:rPr>
          <w:rFonts w:ascii="Arial" w:hAnsi="Arial" w:cs="Arial"/>
          <w:color w:val="000000"/>
          <w:sz w:val="21"/>
          <w:szCs w:val="21"/>
        </w:rPr>
        <w:t>.</w:t>
      </w:r>
    </w:p>
    <w:p w14:paraId="3C8DC2FF" w14:textId="7D54C671" w:rsidR="00855862" w:rsidRPr="00092390" w:rsidRDefault="00855862" w:rsidP="00855862">
      <w:pPr>
        <w:pStyle w:val="Heading3"/>
      </w:pPr>
      <w:bookmarkStart w:id="25" w:name="_Toc338508342"/>
      <w:proofErr w:type="gramStart"/>
      <w:r w:rsidRPr="00092390">
        <w:t>deploy.py</w:t>
      </w:r>
      <w:bookmarkEnd w:id="25"/>
      <w:proofErr w:type="gramEnd"/>
    </w:p>
    <w:p w14:paraId="3FC7D6F7" w14:textId="77777777" w:rsidR="00855862" w:rsidRPr="00092390" w:rsidRDefault="00855862" w:rsidP="00855862"/>
    <w:p w14:paraId="3D2D04BB" w14:textId="77777777" w:rsidR="00AC0525" w:rsidRPr="00092390" w:rsidRDefault="00AC0525" w:rsidP="00AC0525">
      <w:pPr>
        <w:rPr>
          <w:color w:val="000000"/>
          <w:shd w:val="clear" w:color="auto" w:fill="FFFFFF"/>
        </w:rPr>
      </w:pPr>
      <w:r w:rsidRPr="00092390">
        <w:rPr>
          <w:color w:val="000000"/>
          <w:shd w:val="clear" w:color="auto" w:fill="FFFFFF"/>
        </w:rPr>
        <w:t>The deploy procedure has the purpose to deploy all required runtime files onto the four AdOpt servers. The procedure assumes that the servers have been already configured for the purpose. Each server must have an account flao</w:t>
      </w:r>
      <w:proofErr w:type="gramStart"/>
      <w:r w:rsidRPr="00092390">
        <w:rPr>
          <w:color w:val="000000"/>
          <w:shd w:val="clear" w:color="auto" w:fill="FFFFFF"/>
        </w:rPr>
        <w:t> which</w:t>
      </w:r>
      <w:proofErr w:type="gramEnd"/>
      <w:r w:rsidRPr="00092390">
        <w:rPr>
          <w:color w:val="000000"/>
          <w:shd w:val="clear" w:color="auto" w:fill="FFFFFF"/>
        </w:rPr>
        <w:t xml:space="preserve"> will be used for software deployment and to run the FLAO software.</w:t>
      </w:r>
    </w:p>
    <w:p w14:paraId="031B5CEB" w14:textId="26D9A568" w:rsidR="00AC0525" w:rsidRPr="00092390" w:rsidRDefault="00855862" w:rsidP="00AC0525">
      <w:pPr>
        <w:rPr>
          <w:rFonts w:ascii="Times" w:hAnsi="Times"/>
          <w:sz w:val="20"/>
          <w:szCs w:val="20"/>
        </w:rPr>
      </w:pPr>
      <w:r w:rsidRPr="00092390">
        <w:rPr>
          <w:color w:val="000000"/>
          <w:shd w:val="clear" w:color="auto" w:fill="FFFFFF"/>
        </w:rPr>
        <w:t>The proced</w:t>
      </w:r>
      <w:r w:rsidR="00AC0525" w:rsidRPr="00092390">
        <w:rPr>
          <w:color w:val="000000"/>
          <w:shd w:val="clear" w:color="auto" w:fill="FFFFFF"/>
        </w:rPr>
        <w:t xml:space="preserve">ure </w:t>
      </w:r>
      <w:proofErr w:type="gramStart"/>
      <w:r w:rsidR="00AC0525" w:rsidRPr="00092390">
        <w:rPr>
          <w:color w:val="000000"/>
          <w:shd w:val="clear" w:color="auto" w:fill="FFFFFF"/>
        </w:rPr>
        <w:t>is intended to be launched</w:t>
      </w:r>
      <w:proofErr w:type="gramEnd"/>
      <w:r w:rsidR="00AC0525" w:rsidRPr="00092390">
        <w:rPr>
          <w:color w:val="000000"/>
          <w:shd w:val="clear" w:color="auto" w:fill="FFFFFF"/>
        </w:rPr>
        <w:t xml:space="preserve"> from the root of the FLAO software source tree after properly setting the environment as defined in the </w:t>
      </w:r>
      <w:r w:rsidR="00AC0525" w:rsidRPr="00092390">
        <w:rPr>
          <w:rFonts w:ascii="Courier" w:hAnsi="Courier" w:cs="Courier"/>
          <w:color w:val="333333"/>
          <w:sz w:val="21"/>
          <w:szCs w:val="21"/>
          <w:shd w:val="clear" w:color="auto" w:fill="FFFFFF"/>
        </w:rPr>
        <w:t>flao_environment.sh</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file generated by</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prepare.py</w:t>
      </w:r>
      <w:r w:rsidR="00AC0525" w:rsidRPr="00092390">
        <w:rPr>
          <w:rFonts w:ascii="Arial" w:hAnsi="Arial" w:cs="Arial"/>
          <w:color w:val="000000"/>
          <w:sz w:val="21"/>
          <w:szCs w:val="21"/>
          <w:shd w:val="clear" w:color="auto" w:fill="FFFFFF"/>
        </w:rPr>
        <w:t xml:space="preserve">. </w:t>
      </w:r>
      <w:r w:rsidR="00AC0525" w:rsidRPr="00092390">
        <w:rPr>
          <w:color w:val="000000"/>
          <w:shd w:val="clear" w:color="auto" w:fill="FFFFFF"/>
        </w:rPr>
        <w:t>Moreover the full software generation sequence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w:t>
      </w:r>
      <w:r w:rsidR="00AC0525" w:rsidRPr="00092390">
        <w:rPr>
          <w:rFonts w:ascii="Arial" w:hAnsi="Arial" w:cs="Arial"/>
          <w:color w:val="000000"/>
          <w:sz w:val="21"/>
          <w:szCs w:val="21"/>
          <w:shd w:val="clear" w:color="auto" w:fill="FFFFFF"/>
        </w:rPr>
        <w:t>, </w:t>
      </w:r>
      <w:r w:rsidR="00AC0525" w:rsidRPr="00092390">
        <w:rPr>
          <w:rFonts w:ascii="Courier" w:hAnsi="Courier" w:cs="Courier"/>
          <w:color w:val="333333"/>
          <w:sz w:val="21"/>
          <w:szCs w:val="21"/>
          <w:shd w:val="clear" w:color="auto" w:fill="FFFFFF"/>
        </w:rPr>
        <w:t>make install_conf</w:t>
      </w:r>
      <w:r w:rsidR="00AC0525" w:rsidRPr="00092390">
        <w:rPr>
          <w:rFonts w:ascii="Arial" w:hAnsi="Arial" w:cs="Arial"/>
          <w:color w:val="000000"/>
          <w:sz w:val="21"/>
          <w:szCs w:val="21"/>
          <w:shd w:val="clear" w:color="auto" w:fill="FFFFFF"/>
        </w:rPr>
        <w:t> and </w:t>
      </w:r>
      <w:r w:rsidR="00AC0525" w:rsidRPr="00092390">
        <w:rPr>
          <w:rFonts w:ascii="Courier" w:hAnsi="Courier" w:cs="Courier"/>
          <w:color w:val="333333"/>
          <w:sz w:val="21"/>
          <w:szCs w:val="21"/>
          <w:shd w:val="clear" w:color="auto" w:fill="FFFFFF"/>
        </w:rPr>
        <w:t>make_install_calib</w:t>
      </w:r>
      <w:r w:rsidR="00AC0525" w:rsidRPr="00092390">
        <w:rPr>
          <w:rFonts w:ascii="Arial" w:hAnsi="Arial" w:cs="Arial"/>
          <w:color w:val="000000"/>
          <w:sz w:val="21"/>
          <w:szCs w:val="21"/>
          <w:shd w:val="clear" w:color="auto" w:fill="FFFFFF"/>
        </w:rPr>
        <w:t> </w:t>
      </w:r>
      <w:r w:rsidR="00AC0525" w:rsidRPr="00092390">
        <w:rPr>
          <w:color w:val="000000"/>
          <w:shd w:val="clear" w:color="auto" w:fill="FFFFFF"/>
        </w:rPr>
        <w:t>must have been completed.</w:t>
      </w:r>
    </w:p>
    <w:p w14:paraId="4BC854D3" w14:textId="77777777" w:rsidR="00AC0525" w:rsidRPr="00092390" w:rsidRDefault="00AC0525" w:rsidP="00AC0525">
      <w:pPr>
        <w:rPr>
          <w:rFonts w:ascii="Times" w:hAnsi="Times"/>
          <w:sz w:val="20"/>
          <w:szCs w:val="20"/>
        </w:rPr>
      </w:pPr>
      <w:r w:rsidRPr="00092390">
        <w:rPr>
          <w:color w:val="000000"/>
          <w:shd w:val="clear" w:color="auto" w:fill="FFFFFF"/>
        </w:rPr>
        <w:t>Here follows the relevant items from the help page as displayed by </w:t>
      </w:r>
      <w:r w:rsidRPr="00092390">
        <w:rPr>
          <w:rFonts w:ascii="Courier" w:hAnsi="Courier" w:cs="Courier"/>
          <w:b/>
          <w:bCs/>
          <w:color w:val="333333"/>
          <w:sz w:val="21"/>
          <w:szCs w:val="21"/>
          <w:shd w:val="clear" w:color="auto" w:fill="FFFFFF"/>
        </w:rPr>
        <w:t>python deploy.py</w:t>
      </w:r>
      <w:r w:rsidRPr="00092390">
        <w:rPr>
          <w:rFonts w:ascii="Arial" w:hAnsi="Arial" w:cs="Arial"/>
          <w:color w:val="000000"/>
          <w:sz w:val="21"/>
          <w:szCs w:val="21"/>
          <w:shd w:val="clear" w:color="auto" w:fill="FFFFFF"/>
        </w:rPr>
        <w:t>:</w:t>
      </w:r>
    </w:p>
    <w:p w14:paraId="5F6AF7FF" w14:textId="6D003284" w:rsidR="00AC0525" w:rsidRPr="00092390" w:rsidRDefault="00AC0525" w:rsidP="00AC0525">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FLAO Supervisor deployement procedure.</w:t>
      </w:r>
      <w:proofErr w:type="gramEnd"/>
      <w:r w:rsidRPr="00092390">
        <w:rPr>
          <w:rFonts w:ascii="Andale Mono" w:hAnsi="Andale Mono" w:cs="Courier"/>
          <w:color w:val="333333"/>
          <w:sz w:val="21"/>
          <w:szCs w:val="21"/>
        </w:rPr>
        <w:t xml:space="preserve"> Version 1.6    L.</w:t>
      </w:r>
      <w:r w:rsidR="00855862" w:rsidRPr="00092390">
        <w:rPr>
          <w:rFonts w:ascii="Andale Mono" w:hAnsi="Andale Mono" w:cs="Courier"/>
          <w:color w:val="333333"/>
          <w:sz w:val="21"/>
          <w:szCs w:val="21"/>
        </w:rPr>
        <w:t>Fini, May 15, 2015   Usage:</w:t>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python de</w:t>
      </w:r>
      <w:r w:rsidR="00855862" w:rsidRPr="00092390">
        <w:rPr>
          <w:rFonts w:ascii="Andale Mono" w:hAnsi="Andale Mono" w:cs="Courier"/>
          <w:color w:val="333333"/>
          <w:sz w:val="21"/>
          <w:szCs w:val="21"/>
        </w:rPr>
        <w:t>ploy.py [-v] command [args]</w:t>
      </w:r>
      <w:r w:rsidR="00855862" w:rsidRPr="00092390">
        <w:rPr>
          <w:rFonts w:ascii="Andale Mono" w:hAnsi="Andale Mono" w:cs="Courier"/>
          <w:color w:val="333333"/>
          <w:sz w:val="21"/>
          <w:szCs w:val="21"/>
        </w:rPr>
        <w:br/>
      </w:r>
      <w:r w:rsidR="00855862" w:rsidRPr="00092390">
        <w:rPr>
          <w:rFonts w:ascii="Andale Mono" w:hAnsi="Andale Mono" w:cs="Courier"/>
          <w:color w:val="333333"/>
          <w:sz w:val="21"/>
          <w:szCs w:val="21"/>
        </w:rPr>
        <w:br/>
      </w:r>
      <w:r w:rsidRPr="00092390">
        <w:rPr>
          <w:rFonts w:ascii="Andale Mono" w:hAnsi="Andale Mono" w:cs="Courier"/>
          <w:color w:val="333333"/>
          <w:sz w:val="21"/>
          <w:szCs w:val="21"/>
        </w:rPr>
        <w:t>-v: Ve</w:t>
      </w:r>
      <w:r w:rsidR="00855862" w:rsidRPr="00092390">
        <w:rPr>
          <w:rFonts w:ascii="Andale Mono" w:hAnsi="Andale Mono" w:cs="Courier"/>
          <w:color w:val="333333"/>
          <w:sz w:val="21"/>
          <w:szCs w:val="21"/>
        </w:rPr>
        <w:t>rbose command mode (for debug)</w:t>
      </w:r>
      <w:r w:rsidR="00855862" w:rsidRPr="00092390">
        <w:rPr>
          <w:rFonts w:ascii="Andale Mono" w:hAnsi="Andale Mono" w:cs="Courier"/>
          <w:color w:val="333333"/>
          <w:sz w:val="21"/>
          <w:szCs w:val="21"/>
        </w:rPr>
        <w:br/>
        <w:t>Commands:</w:t>
      </w:r>
      <w:r w:rsidR="00855862" w:rsidRPr="00092390">
        <w:rPr>
          <w:rFonts w:ascii="Andale Mono" w:hAnsi="Andale Mono" w:cs="Courier"/>
          <w:color w:val="333333"/>
          <w:sz w:val="21"/>
          <w:szCs w:val="21"/>
        </w:rPr>
        <w:br/>
      </w:r>
      <w:proofErr w:type="gramStart"/>
      <w:r w:rsidR="00855862" w:rsidRPr="00092390">
        <w:rPr>
          <w:rFonts w:ascii="Andale Mono" w:hAnsi="Andale Mono" w:cs="Courier"/>
          <w:color w:val="333333"/>
          <w:sz w:val="21"/>
          <w:szCs w:val="21"/>
        </w:rPr>
        <w:t xml:space="preserve">  </w:t>
      </w:r>
      <w:r w:rsidRPr="00092390">
        <w:rPr>
          <w:rFonts w:ascii="Andale Mono" w:hAnsi="Andale Mono" w:cs="Courier"/>
          <w:color w:val="333333"/>
          <w:sz w:val="21"/>
          <w:szCs w:val="21"/>
        </w:rPr>
        <w:t>key</w:t>
      </w:r>
      <w:proofErr w:type="gramEnd"/>
      <w:r w:rsidRPr="00092390">
        <w:rPr>
          <w:rFonts w:ascii="Andale Mono" w:hAnsi="Andale Mono" w:cs="Courier"/>
          <w:color w:val="333333"/>
          <w:sz w:val="21"/>
          <w:szCs w:val="21"/>
        </w:rPr>
        <w:t>:   Send SSH public key to target</w:t>
      </w:r>
      <w:r w:rsidR="00855862" w:rsidRPr="00092390">
        <w:rPr>
          <w:rFonts w:ascii="Andale Mono" w:hAnsi="Andale Mono" w:cs="Courier"/>
          <w:color w:val="333333"/>
          <w:sz w:val="21"/>
          <w:szCs w:val="21"/>
        </w:rPr>
        <w:t>s (to be done once)</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rel:   R</w:t>
      </w:r>
      <w:r w:rsidR="00855862" w:rsidRPr="00092390">
        <w:rPr>
          <w:rFonts w:ascii="Andale Mono" w:hAnsi="Andale Mono" w:cs="Courier"/>
          <w:color w:val="333333"/>
          <w:sz w:val="21"/>
          <w:szCs w:val="21"/>
        </w:rPr>
        <w:t>elease the TEST installation</w:t>
      </w:r>
      <w:r w:rsidR="00855862" w:rsidRPr="00092390">
        <w:rPr>
          <w:rFonts w:ascii="Andale Mono" w:hAnsi="Andale Mono" w:cs="Courier"/>
          <w:color w:val="333333"/>
          <w:sz w:val="21"/>
          <w:szCs w:val="21"/>
        </w:rPr>
        <w:br/>
        <w:t xml:space="preserve">  </w:t>
      </w:r>
      <w:r w:rsidRPr="00092390">
        <w:rPr>
          <w:rFonts w:ascii="Andale Mono" w:hAnsi="Andale Mono" w:cs="Courier"/>
          <w:color w:val="333333"/>
          <w:sz w:val="21"/>
          <w:szCs w:val="21"/>
        </w:rPr>
        <w:t>test:  Deploy a test installation (possibly overwriting a previous one)</w:t>
      </w:r>
    </w:p>
    <w:p w14:paraId="25B8DE36" w14:textId="77777777" w:rsidR="00AC0525" w:rsidRPr="00092390" w:rsidRDefault="00AC0525" w:rsidP="00AC0525">
      <w:pPr>
        <w:rPr>
          <w:rFonts w:ascii="Times" w:hAnsi="Times"/>
          <w:sz w:val="20"/>
          <w:szCs w:val="20"/>
        </w:rPr>
      </w:pPr>
      <w:r w:rsidRPr="00092390">
        <w:rPr>
          <w:color w:val="000000"/>
          <w:shd w:val="clear" w:color="auto" w:fill="FFFFFF"/>
        </w:rPr>
        <w:t>The procedure provides four subcommands</w:t>
      </w:r>
      <w:r w:rsidRPr="00092390">
        <w:rPr>
          <w:rFonts w:ascii="Arial" w:hAnsi="Arial" w:cs="Arial"/>
          <w:color w:val="000000"/>
          <w:sz w:val="21"/>
          <w:szCs w:val="21"/>
          <w:shd w:val="clear" w:color="auto" w:fill="FFFFFF"/>
        </w:rPr>
        <w:t>:</w:t>
      </w:r>
    </w:p>
    <w:p w14:paraId="403178A9" w14:textId="77777777" w:rsidR="00AC0525" w:rsidRPr="00092390" w:rsidRDefault="00AC0525" w:rsidP="00345FDA">
      <w:pPr>
        <w:numPr>
          <w:ilvl w:val="0"/>
          <w:numId w:val="63"/>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key</w:t>
      </w:r>
      <w:proofErr w:type="gramEnd"/>
      <w:r w:rsidRPr="00092390">
        <w:rPr>
          <w:rFonts w:ascii="Arial" w:hAnsi="Arial" w:cs="Arial"/>
          <w:color w:val="000000"/>
          <w:sz w:val="21"/>
          <w:szCs w:val="21"/>
        </w:rPr>
        <w:t xml:space="preserve">. </w:t>
      </w:r>
      <w:r w:rsidRPr="00092390">
        <w:rPr>
          <w:color w:val="000000"/>
          <w:shd w:val="clear" w:color="auto" w:fill="FFFFFF"/>
        </w:rPr>
        <w:t xml:space="preserve">Transmits the </w:t>
      </w:r>
      <w:proofErr w:type="gramStart"/>
      <w:r w:rsidRPr="00092390">
        <w:rPr>
          <w:color w:val="000000"/>
          <w:shd w:val="clear" w:color="auto" w:fill="FFFFFF"/>
        </w:rPr>
        <w:t>ssh</w:t>
      </w:r>
      <w:proofErr w:type="gramEnd"/>
      <w:r w:rsidRPr="00092390">
        <w:rPr>
          <w:color w:val="000000"/>
          <w:shd w:val="clear" w:color="auto" w:fill="FFFFFF"/>
        </w:rPr>
        <w:t xml:space="preserve"> public key specific for FLAO management to the four AdOpt servers. Usually this will require </w:t>
      </w:r>
      <w:proofErr w:type="gramStart"/>
      <w:r w:rsidRPr="00092390">
        <w:rPr>
          <w:color w:val="000000"/>
          <w:shd w:val="clear" w:color="auto" w:fill="FFFFFF"/>
        </w:rPr>
        <w:t>to specify</w:t>
      </w:r>
      <w:proofErr w:type="gramEnd"/>
      <w:r w:rsidRPr="00092390">
        <w:rPr>
          <w:color w:val="000000"/>
          <w:shd w:val="clear" w:color="auto" w:fill="FFFFFF"/>
        </w:rPr>
        <w:t xml:space="preserve"> the password defined for the flao user on the four servers. This operation must be done once, before a build is deployed for the first time.</w:t>
      </w:r>
    </w:p>
    <w:p w14:paraId="44EECA54" w14:textId="77777777" w:rsidR="00AC0525" w:rsidRPr="00092390" w:rsidRDefault="00AC0525" w:rsidP="00345FDA">
      <w:pPr>
        <w:numPr>
          <w:ilvl w:val="0"/>
          <w:numId w:val="64"/>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lastRenderedPageBreak/>
        <w:t>test</w:t>
      </w:r>
      <w:proofErr w:type="gramEnd"/>
      <w:r w:rsidRPr="00092390">
        <w:rPr>
          <w:color w:val="000000"/>
          <w:shd w:val="clear" w:color="auto" w:fill="FFFFFF"/>
        </w:rPr>
        <w:t xml:space="preserve">. Deploy current build as TEST </w:t>
      </w:r>
      <w:proofErr w:type="gramStart"/>
      <w:r w:rsidRPr="00092390">
        <w:rPr>
          <w:color w:val="000000"/>
          <w:shd w:val="clear" w:color="auto" w:fill="FFFFFF"/>
        </w:rPr>
        <w:t>build</w:t>
      </w:r>
      <w:proofErr w:type="gramEnd"/>
      <w:r w:rsidRPr="00092390">
        <w:rPr>
          <w:color w:val="000000"/>
          <w:shd w:val="clear" w:color="auto" w:fill="FFFFFF"/>
        </w:rPr>
        <w:t>. All the required files will be copied onto proper directories on the four targets and required links will be created. The deployment can be repeated, in which case the new build is written over the previous one.</w:t>
      </w:r>
      <w:r w:rsidRPr="00092390">
        <w:rPr>
          <w:color w:val="000000"/>
          <w:shd w:val="clear" w:color="auto" w:fill="FFFFFF"/>
        </w:rPr>
        <w:br/>
      </w:r>
      <w:r w:rsidRPr="00092390">
        <w:rPr>
          <w:rFonts w:ascii="Arial" w:hAnsi="Arial" w:cs="Arial"/>
          <w:color w:val="000000"/>
          <w:sz w:val="21"/>
          <w:szCs w:val="21"/>
        </w:rPr>
        <w:br/>
      </w:r>
      <w:r w:rsidRPr="00092390">
        <w:rPr>
          <w:rFonts w:ascii="Arial" w:hAnsi="Arial" w:cs="Arial"/>
          <w:b/>
          <w:bCs/>
          <w:color w:val="000000"/>
          <w:sz w:val="21"/>
          <w:szCs w:val="21"/>
        </w:rPr>
        <w:t>Note:</w:t>
      </w:r>
      <w:r w:rsidRPr="00092390">
        <w:rPr>
          <w:rFonts w:ascii="Arial" w:hAnsi="Arial" w:cs="Arial"/>
          <w:color w:val="000000"/>
          <w:sz w:val="21"/>
          <w:szCs w:val="21"/>
        </w:rPr>
        <w:t> </w:t>
      </w:r>
      <w:r w:rsidRPr="00092390">
        <w:rPr>
          <w:color w:val="000000"/>
          <w:shd w:val="clear" w:color="auto" w:fill="FFFFFF"/>
        </w:rPr>
        <w:t>After the deployment the current setup of server is not modified, i.e.: the previously active build (if any) is still active. The selection of active build can be done with the </w:t>
      </w:r>
      <w:hyperlink r:id="rId13" w:history="1">
        <w:r w:rsidRPr="00092390">
          <w:rPr>
            <w:color w:val="000000"/>
            <w:shd w:val="clear" w:color="auto" w:fill="FFFFFF"/>
          </w:rPr>
          <w:t>flao.py</w:t>
        </w:r>
      </w:hyperlink>
      <w:r w:rsidRPr="00092390">
        <w:rPr>
          <w:color w:val="000000"/>
          <w:shd w:val="clear" w:color="auto" w:fill="FFFFFF"/>
        </w:rPr>
        <w:t> procedure</w:t>
      </w:r>
      <w:r w:rsidRPr="00092390">
        <w:rPr>
          <w:rFonts w:ascii="Arial" w:hAnsi="Arial" w:cs="Arial"/>
          <w:color w:val="000000"/>
          <w:sz w:val="21"/>
          <w:szCs w:val="21"/>
        </w:rPr>
        <w:t>.</w:t>
      </w:r>
    </w:p>
    <w:p w14:paraId="17D4D7AD" w14:textId="77777777" w:rsidR="00AC0525" w:rsidRPr="00092390" w:rsidRDefault="00AC0525" w:rsidP="00345FDA">
      <w:pPr>
        <w:numPr>
          <w:ilvl w:val="0"/>
          <w:numId w:val="65"/>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rel</w:t>
      </w:r>
      <w:proofErr w:type="gramEnd"/>
      <w:r w:rsidRPr="00092390">
        <w:rPr>
          <w:rFonts w:ascii="Arial" w:hAnsi="Arial" w:cs="Arial"/>
          <w:color w:val="000000"/>
          <w:sz w:val="21"/>
          <w:szCs w:val="21"/>
        </w:rPr>
        <w:t xml:space="preserve">. </w:t>
      </w:r>
      <w:r w:rsidRPr="00092390">
        <w:rPr>
          <w:color w:val="000000"/>
          <w:shd w:val="clear" w:color="auto" w:fill="FFFFFF"/>
        </w:rPr>
        <w:t>Releases the TEST build as an science ready build. The name is generated automatically and is of the form: 2105X (current year plus a single letter).</w:t>
      </w:r>
    </w:p>
    <w:p w14:paraId="5B62D58C" w14:textId="77777777" w:rsidR="00AC0525" w:rsidRPr="00092390" w:rsidRDefault="00AC0525" w:rsidP="00345FDA">
      <w:pPr>
        <w:numPr>
          <w:ilvl w:val="0"/>
          <w:numId w:val="66"/>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lnk</w:t>
      </w:r>
      <w:proofErr w:type="gramEnd"/>
      <w:r w:rsidRPr="00092390">
        <w:rPr>
          <w:rFonts w:ascii="Arial" w:hAnsi="Arial" w:cs="Arial"/>
          <w:color w:val="000000"/>
          <w:sz w:val="21"/>
          <w:szCs w:val="21"/>
        </w:rPr>
        <w:t xml:space="preserve">. </w:t>
      </w:r>
      <w:r w:rsidRPr="00092390">
        <w:rPr>
          <w:color w:val="000000"/>
          <w:shd w:val="clear" w:color="auto" w:fill="FFFFFF"/>
        </w:rPr>
        <w:t>Redoes the links in the specified build (for test purposes)</w:t>
      </w:r>
    </w:p>
    <w:p w14:paraId="79A7438F" w14:textId="5907F985" w:rsidR="00AC0525" w:rsidRPr="00092390" w:rsidRDefault="00AC0525" w:rsidP="00AC0525">
      <w:pPr>
        <w:rPr>
          <w:color w:val="000000"/>
          <w:shd w:val="clear" w:color="auto" w:fill="FFFFFF"/>
        </w:rPr>
      </w:pPr>
      <w:r w:rsidRPr="00092390">
        <w:rPr>
          <w:color w:val="000000"/>
          <w:shd w:val="clear" w:color="auto" w:fill="FFFFFF"/>
        </w:rPr>
        <w:t>The deploy.py also provides a copy of commands provided by flao.py</w:t>
      </w:r>
      <w:r w:rsidR="00855862" w:rsidRPr="00092390">
        <w:rPr>
          <w:color w:val="000000"/>
          <w:shd w:val="clear" w:color="auto" w:fill="FFFFFF"/>
        </w:rPr>
        <w:t>.</w:t>
      </w:r>
    </w:p>
    <w:p w14:paraId="21FC4660" w14:textId="77777777" w:rsidR="00855862" w:rsidRPr="00092390" w:rsidRDefault="00855862" w:rsidP="00AC0525">
      <w:pPr>
        <w:rPr>
          <w:color w:val="000000"/>
          <w:shd w:val="clear" w:color="auto" w:fill="FFFFFF"/>
        </w:rPr>
      </w:pPr>
    </w:p>
    <w:p w14:paraId="20D7ADC7" w14:textId="1C8CD145" w:rsidR="00AC0525" w:rsidRPr="00092390" w:rsidRDefault="00855862" w:rsidP="00855862">
      <w:pPr>
        <w:pStyle w:val="Heading3"/>
        <w:rPr>
          <w:shd w:val="clear" w:color="auto" w:fill="FFFFFF"/>
        </w:rPr>
      </w:pPr>
      <w:bookmarkStart w:id="26" w:name="_Toc338508343"/>
      <w:proofErr w:type="gramStart"/>
      <w:r w:rsidRPr="00092390">
        <w:rPr>
          <w:shd w:val="clear" w:color="auto" w:fill="FFFFFF"/>
        </w:rPr>
        <w:t>flao.py</w:t>
      </w:r>
      <w:bookmarkEnd w:id="26"/>
      <w:proofErr w:type="gramEnd"/>
    </w:p>
    <w:p w14:paraId="322AE8BB" w14:textId="77777777" w:rsidR="00855862" w:rsidRPr="00092390" w:rsidRDefault="00855862" w:rsidP="00AC0525">
      <w:pPr>
        <w:rPr>
          <w:rFonts w:ascii="Arial" w:hAnsi="Arial" w:cs="Arial"/>
          <w:color w:val="000000"/>
          <w:sz w:val="21"/>
          <w:szCs w:val="21"/>
          <w:shd w:val="clear" w:color="auto" w:fill="FFFFFF"/>
        </w:rPr>
      </w:pPr>
    </w:p>
    <w:p w14:paraId="2FA0506F" w14:textId="77777777" w:rsidR="00855862" w:rsidRPr="00092390" w:rsidRDefault="00855862" w:rsidP="00855862">
      <w:pPr>
        <w:rPr>
          <w:color w:val="000000"/>
          <w:shd w:val="clear" w:color="auto" w:fill="FFFFFF"/>
        </w:rPr>
      </w:pPr>
      <w:r w:rsidRPr="00092390">
        <w:rPr>
          <w:color w:val="000000"/>
          <w:shd w:val="clear" w:color="auto" w:fill="FFFFFF"/>
        </w:rPr>
        <w:t xml:space="preserve">This procedure </w:t>
      </w:r>
      <w:proofErr w:type="gramStart"/>
      <w:r w:rsidRPr="00092390">
        <w:rPr>
          <w:color w:val="000000"/>
          <w:shd w:val="clear" w:color="auto" w:fill="FFFFFF"/>
        </w:rPr>
        <w:t>is intended to be used</w:t>
      </w:r>
      <w:proofErr w:type="gramEnd"/>
      <w:r w:rsidRPr="00092390">
        <w:rPr>
          <w:color w:val="000000"/>
          <w:shd w:val="clear" w:color="auto" w:fill="FFFFFF"/>
        </w:rPr>
        <w:t xml:space="preserve"> by Telescope Operators to manage the runtime FLAO software system. For this purpose it can be used standalone on any computer provided with a standard python (2.x) installation and allowed to connect via </w:t>
      </w:r>
      <w:proofErr w:type="gramStart"/>
      <w:r w:rsidRPr="00092390">
        <w:rPr>
          <w:color w:val="000000"/>
          <w:shd w:val="clear" w:color="auto" w:fill="FFFFFF"/>
        </w:rPr>
        <w:t>ssh</w:t>
      </w:r>
      <w:proofErr w:type="gramEnd"/>
      <w:r w:rsidRPr="00092390">
        <w:rPr>
          <w:color w:val="000000"/>
          <w:shd w:val="clear" w:color="auto" w:fill="FFFFFF"/>
        </w:rPr>
        <w:t> to the FLAO servers.</w:t>
      </w:r>
    </w:p>
    <w:p w14:paraId="517DB368" w14:textId="77777777" w:rsidR="00855862" w:rsidRPr="00092390" w:rsidRDefault="00855862" w:rsidP="00855862">
      <w:pPr>
        <w:rPr>
          <w:color w:val="000000"/>
          <w:shd w:val="clear" w:color="auto" w:fill="FFFFFF"/>
        </w:rPr>
      </w:pPr>
    </w:p>
    <w:p w14:paraId="343A8F03" w14:textId="77777777" w:rsidR="00855862" w:rsidRPr="00092390" w:rsidRDefault="00855862" w:rsidP="00855862">
      <w:pPr>
        <w:rPr>
          <w:color w:val="000000"/>
          <w:shd w:val="clear" w:color="auto" w:fill="FFFFFF"/>
        </w:rPr>
      </w:pPr>
      <w:r w:rsidRPr="00092390">
        <w:rPr>
          <w:b/>
          <w:color w:val="000000"/>
          <w:shd w:val="clear" w:color="auto" w:fill="FFFFFF"/>
        </w:rPr>
        <w:t>Note</w:t>
      </w:r>
      <w:r w:rsidRPr="00092390">
        <w:rPr>
          <w:color w:val="000000"/>
          <w:shd w:val="clear" w:color="auto" w:fill="FFFFFF"/>
        </w:rPr>
        <w:t xml:space="preserve">: because the procedure spawns standard </w:t>
      </w:r>
      <w:proofErr w:type="gramStart"/>
      <w:r w:rsidRPr="00092390">
        <w:rPr>
          <w:color w:val="000000"/>
          <w:shd w:val="clear" w:color="auto" w:fill="FFFFFF"/>
        </w:rPr>
        <w:t>unix</w:t>
      </w:r>
      <w:proofErr w:type="gramEnd"/>
      <w:r w:rsidRPr="00092390">
        <w:rPr>
          <w:color w:val="000000"/>
          <w:shd w:val="clear" w:color="auto" w:fill="FFFFFF"/>
        </w:rPr>
        <w:t xml:space="preserve"> commands and requires an X11 server, it is not supported in MS Windows environments (and has never been tested on Mac OS).</w:t>
      </w:r>
    </w:p>
    <w:p w14:paraId="458D3404" w14:textId="77777777" w:rsidR="00855862" w:rsidRPr="00092390" w:rsidRDefault="00855862" w:rsidP="00855862">
      <w:pPr>
        <w:rPr>
          <w:color w:val="000000"/>
          <w:shd w:val="clear" w:color="auto" w:fill="FFFFFF"/>
        </w:rPr>
      </w:pPr>
      <w:r w:rsidRPr="00092390">
        <w:rPr>
          <w:color w:val="000000"/>
          <w:shd w:val="clear" w:color="auto" w:fill="FFFFFF"/>
        </w:rPr>
        <w:t>Here follows the help page obtained with python flao.py:</w:t>
      </w:r>
    </w:p>
    <w:p w14:paraId="551153B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14C4B021"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roofErr w:type="gramStart"/>
      <w:r w:rsidRPr="00092390">
        <w:rPr>
          <w:rFonts w:ascii="Andale Mono" w:hAnsi="Andale Mono" w:cs="Courier"/>
          <w:color w:val="333333"/>
          <w:sz w:val="21"/>
          <w:szCs w:val="21"/>
        </w:rPr>
        <w:t>flao.py</w:t>
      </w:r>
      <w:proofErr w:type="gramEnd"/>
      <w:r w:rsidRPr="00092390">
        <w:rPr>
          <w:rFonts w:ascii="Andale Mono" w:hAnsi="Andale Mono" w:cs="Courier"/>
          <w:color w:val="333333"/>
          <w:sz w:val="21"/>
          <w:szCs w:val="21"/>
        </w:rPr>
        <w:t xml:space="preserve">      Vers. 1.3            Luca Fini, 25 </w:t>
      </w:r>
      <w:proofErr w:type="gramStart"/>
      <w:r w:rsidRPr="00092390">
        <w:rPr>
          <w:rFonts w:ascii="Andale Mono" w:hAnsi="Andale Mono" w:cs="Courier"/>
          <w:color w:val="333333"/>
          <w:sz w:val="21"/>
          <w:szCs w:val="21"/>
        </w:rPr>
        <w:t>May,</w:t>
      </w:r>
      <w:proofErr w:type="gramEnd"/>
      <w:r w:rsidRPr="00092390">
        <w:rPr>
          <w:rFonts w:ascii="Andale Mono" w:hAnsi="Andale Mono" w:cs="Courier"/>
          <w:color w:val="333333"/>
          <w:sz w:val="21"/>
          <w:szCs w:val="21"/>
        </w:rPr>
        <w:t xml:space="preserve"> 2015</w:t>
      </w:r>
    </w:p>
    <w:p w14:paraId="58A59B02"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This file contains standalone functions to manage the FLAO</w:t>
      </w:r>
      <w:r w:rsidRPr="00092390">
        <w:rPr>
          <w:rFonts w:ascii="Andale Mono" w:hAnsi="Andale Mono" w:cs="Courier"/>
          <w:color w:val="333333"/>
          <w:sz w:val="21"/>
          <w:szCs w:val="21"/>
        </w:rPr>
        <w:br/>
        <w:t>supervisor procedures.</w:t>
      </w:r>
    </w:p>
    <w:p w14:paraId="64387E55"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Usage:</w:t>
      </w:r>
    </w:p>
    <w:p w14:paraId="66535E37"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python</w:t>
      </w:r>
      <w:proofErr w:type="gramEnd"/>
      <w:r w:rsidRPr="00092390">
        <w:rPr>
          <w:rFonts w:ascii="Andale Mono" w:hAnsi="Andale Mono" w:cs="Courier"/>
          <w:color w:val="333333"/>
          <w:sz w:val="21"/>
          <w:szCs w:val="21"/>
        </w:rPr>
        <w:t xml:space="preserve"> flao.py [-v] command [options] </w:t>
      </w:r>
      <w:r w:rsidRPr="00092390">
        <w:rPr>
          <w:rFonts w:ascii="Andale Mono" w:hAnsi="Andale Mono" w:cs="Courier"/>
          <w:color w:val="333333"/>
          <w:sz w:val="21"/>
          <w:szCs w:val="21"/>
        </w:rPr>
        <w:br/>
        <w:t xml:space="preserve">      -v:    Verbose mode (for debug)</w:t>
      </w:r>
    </w:p>
    <w:p w14:paraId="27524DEE"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Housekeeping commands:</w:t>
      </w:r>
    </w:p>
    <w:p w14:paraId="1B847729"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env</w:t>
      </w:r>
      <w:proofErr w:type="gramEnd"/>
      <w:r w:rsidRPr="00092390">
        <w:rPr>
          <w:rFonts w:ascii="Andale Mono" w:hAnsi="Andale Mono" w:cs="Courier"/>
          <w:color w:val="333333"/>
          <w:sz w:val="21"/>
          <w:szCs w:val="21"/>
        </w:rPr>
        <w:t xml:space="preserve"> node        Show environment at remote node</w:t>
      </w:r>
      <w:r w:rsidRPr="00092390">
        <w:rPr>
          <w:rFonts w:ascii="Andale Mono" w:hAnsi="Andale Mono" w:cs="Courier"/>
          <w:color w:val="333333"/>
          <w:sz w:val="21"/>
          <w:szCs w:val="21"/>
        </w:rPr>
        <w:br/>
        <w:t xml:space="preserve">      list            Show available builds</w:t>
      </w:r>
      <w:r w:rsidRPr="00092390">
        <w:rPr>
          <w:rFonts w:ascii="Andale Mono" w:hAnsi="Andale Mono" w:cs="Courier"/>
          <w:color w:val="333333"/>
          <w:sz w:val="21"/>
          <w:szCs w:val="21"/>
        </w:rPr>
        <w:br/>
        <w:t xml:space="preserve">      set  build      Set active build</w:t>
      </w:r>
      <w:r w:rsidRPr="00092390">
        <w:rPr>
          <w:rFonts w:ascii="Andale Mono" w:hAnsi="Andale Mono" w:cs="Courier"/>
          <w:color w:val="333333"/>
          <w:sz w:val="21"/>
          <w:szCs w:val="21"/>
        </w:rPr>
        <w:br/>
        <w:t xml:space="preserve">      show            Show active build</w:t>
      </w:r>
      <w:r w:rsidRPr="00092390">
        <w:rPr>
          <w:rFonts w:ascii="Andale Mono" w:hAnsi="Andale Mono" w:cs="Courier"/>
          <w:color w:val="333333"/>
          <w:sz w:val="21"/>
          <w:szCs w:val="21"/>
        </w:rPr>
        <w:br/>
        <w:t xml:space="preserve">      targets         Show the names of AdOpt servers and their roles.</w:t>
      </w:r>
    </w:p>
    <w:p w14:paraId="43DC0F40"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p>
    <w:p w14:paraId="6C41DC4B"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lastRenderedPageBreak/>
        <w:t>AO commands:</w:t>
      </w:r>
    </w:p>
    <w:p w14:paraId="35AD257A" w14:textId="77777777" w:rsidR="00855862" w:rsidRPr="00092390" w:rsidRDefault="00855862" w:rsidP="00855862">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start</w:t>
      </w:r>
      <w:proofErr w:type="gramEnd"/>
      <w:r w:rsidRPr="00092390">
        <w:rPr>
          <w:rFonts w:ascii="Andale Mono" w:hAnsi="Andale Mono" w:cs="Courier"/>
          <w:color w:val="333333"/>
          <w:sz w:val="21"/>
          <w:szCs w:val="21"/>
        </w:rPr>
        <w:t xml:space="preserve"> adsec|wfs r|l  Start the specified subsystem</w:t>
      </w:r>
      <w:r w:rsidRPr="00092390">
        <w:rPr>
          <w:rFonts w:ascii="Andale Mono" w:hAnsi="Andale Mono" w:cs="Courier"/>
          <w:color w:val="333333"/>
          <w:sz w:val="21"/>
          <w:szCs w:val="21"/>
        </w:rPr>
        <w:br/>
        <w:t xml:space="preserve">      stop adsec|wfs r|l   Stop the specified subsystem</w:t>
      </w:r>
      <w:r w:rsidRPr="00092390">
        <w:rPr>
          <w:rFonts w:ascii="Andale Mono" w:hAnsi="Andale Mono" w:cs="Courier"/>
          <w:color w:val="333333"/>
          <w:sz w:val="21"/>
          <w:szCs w:val="21"/>
        </w:rPr>
        <w:br/>
        <w:t xml:space="preserve">      check adsec|wfs r|l  Check the specified subsystem</w:t>
      </w:r>
      <w:r w:rsidRPr="00092390">
        <w:rPr>
          <w:rFonts w:ascii="Andale Mono" w:hAnsi="Andale Mono" w:cs="Courier"/>
          <w:color w:val="333333"/>
          <w:sz w:val="21"/>
          <w:szCs w:val="21"/>
        </w:rPr>
        <w:br/>
        <w:t xml:space="preserve">      eng adsec|wfs r|l    Starts the engineering GUI on the specified subsystem</w:t>
      </w:r>
    </w:p>
    <w:p w14:paraId="29A2D2B4" w14:textId="77777777" w:rsidR="00855862" w:rsidRPr="00092390" w:rsidRDefault="00855862" w:rsidP="00855862">
      <w:pPr>
        <w:pStyle w:val="Heading3"/>
        <w:numPr>
          <w:ilvl w:val="3"/>
          <w:numId w:val="26"/>
        </w:numPr>
      </w:pPr>
      <w:bookmarkStart w:id="27" w:name="_Toc338508344"/>
      <w:r w:rsidRPr="00092390">
        <w:t>Housekeeping commands</w:t>
      </w:r>
      <w:bookmarkEnd w:id="27"/>
    </w:p>
    <w:p w14:paraId="06AB52D6" w14:textId="77777777" w:rsidR="00855862" w:rsidRPr="00092390" w:rsidRDefault="00855862" w:rsidP="00855862"/>
    <w:p w14:paraId="667A1BE1" w14:textId="07BDB0D6" w:rsidR="00855862" w:rsidRPr="00092390" w:rsidRDefault="00855862" w:rsidP="00855862">
      <w:pPr>
        <w:rPr>
          <w:color w:val="000000"/>
          <w:shd w:val="clear" w:color="auto" w:fill="FFFFFF"/>
        </w:rPr>
      </w:pPr>
      <w:r w:rsidRPr="00092390">
        <w:rPr>
          <w:color w:val="000000"/>
          <w:shd w:val="clear" w:color="auto" w:fill="FFFFFF"/>
        </w:rPr>
        <w:t>To be used for various check of the build installations.</w:t>
      </w:r>
    </w:p>
    <w:p w14:paraId="758C746E" w14:textId="77777777" w:rsidR="00855862" w:rsidRPr="00092390" w:rsidRDefault="00855862" w:rsidP="00345FDA">
      <w:pPr>
        <w:numPr>
          <w:ilvl w:val="0"/>
          <w:numId w:val="67"/>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env</w:t>
      </w:r>
      <w:proofErr w:type="gramEnd"/>
      <w:r w:rsidRPr="00092390">
        <w:rPr>
          <w:rFonts w:ascii="Arial" w:hAnsi="Arial" w:cs="Arial"/>
          <w:color w:val="000000"/>
          <w:sz w:val="21"/>
          <w:szCs w:val="21"/>
        </w:rPr>
        <w:t xml:space="preserve">. </w:t>
      </w:r>
      <w:r w:rsidRPr="00092390">
        <w:rPr>
          <w:color w:val="000000"/>
          <w:shd w:val="clear" w:color="auto" w:fill="FFFFFF"/>
        </w:rPr>
        <w:t>Show FLAO related environment at given server (for debug purposes)</w:t>
      </w:r>
    </w:p>
    <w:p w14:paraId="285B9D2B"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list</w:t>
      </w:r>
      <w:proofErr w:type="gramEnd"/>
      <w:r w:rsidRPr="00092390">
        <w:rPr>
          <w:rFonts w:ascii="Arial" w:hAnsi="Arial" w:cs="Arial"/>
          <w:color w:val="000000"/>
          <w:sz w:val="21"/>
          <w:szCs w:val="21"/>
        </w:rPr>
        <w:t xml:space="preserve">. </w:t>
      </w:r>
      <w:r w:rsidRPr="00092390">
        <w:rPr>
          <w:color w:val="000000"/>
          <w:shd w:val="clear" w:color="auto" w:fill="FFFFFF"/>
        </w:rPr>
        <w:t>List available builds.</w:t>
      </w:r>
    </w:p>
    <w:p w14:paraId="5DA9422D"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show</w:t>
      </w:r>
      <w:proofErr w:type="gramEnd"/>
      <w:r w:rsidRPr="00092390">
        <w:rPr>
          <w:rFonts w:ascii="Arial" w:hAnsi="Arial" w:cs="Arial"/>
          <w:color w:val="000000"/>
          <w:sz w:val="21"/>
          <w:szCs w:val="21"/>
        </w:rPr>
        <w:t xml:space="preserve">. </w:t>
      </w:r>
      <w:r w:rsidRPr="00092390">
        <w:rPr>
          <w:color w:val="000000"/>
          <w:shd w:val="clear" w:color="auto" w:fill="FFFFFF"/>
        </w:rPr>
        <w:t>Show currently active build</w:t>
      </w:r>
    </w:p>
    <w:p w14:paraId="415CA418"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set</w:t>
      </w:r>
      <w:proofErr w:type="gramEnd"/>
      <w:r w:rsidRPr="00092390">
        <w:rPr>
          <w:rFonts w:ascii="Arial" w:hAnsi="Arial" w:cs="Arial"/>
          <w:color w:val="000000"/>
          <w:sz w:val="21"/>
          <w:szCs w:val="21"/>
        </w:rPr>
        <w:t xml:space="preserve">. </w:t>
      </w:r>
      <w:r w:rsidRPr="00092390">
        <w:rPr>
          <w:color w:val="000000"/>
          <w:shd w:val="clear" w:color="auto" w:fill="FFFFFF"/>
        </w:rPr>
        <w:t>Set the specified build as active</w:t>
      </w:r>
    </w:p>
    <w:p w14:paraId="1A100E34" w14:textId="77777777" w:rsidR="00855862" w:rsidRPr="00092390" w:rsidRDefault="00855862" w:rsidP="00345FDA">
      <w:pPr>
        <w:numPr>
          <w:ilvl w:val="0"/>
          <w:numId w:val="67"/>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targets</w:t>
      </w:r>
      <w:proofErr w:type="gramEnd"/>
      <w:r w:rsidRPr="00092390">
        <w:rPr>
          <w:rFonts w:ascii="Arial" w:hAnsi="Arial" w:cs="Arial"/>
          <w:color w:val="000000"/>
          <w:sz w:val="21"/>
          <w:szCs w:val="21"/>
        </w:rPr>
        <w:t xml:space="preserve">. </w:t>
      </w:r>
      <w:r w:rsidRPr="00092390">
        <w:rPr>
          <w:color w:val="000000"/>
          <w:shd w:val="clear" w:color="auto" w:fill="FFFFFF"/>
        </w:rPr>
        <w:t>List the AdOpt servers and their roles.</w:t>
      </w:r>
    </w:p>
    <w:p w14:paraId="74FDA06D" w14:textId="77777777" w:rsidR="00855862" w:rsidRPr="00092390" w:rsidRDefault="00855862" w:rsidP="00855862">
      <w:pPr>
        <w:pStyle w:val="Heading3"/>
        <w:numPr>
          <w:ilvl w:val="3"/>
          <w:numId w:val="26"/>
        </w:numPr>
      </w:pPr>
      <w:bookmarkStart w:id="28" w:name="_Toc338508345"/>
      <w:r w:rsidRPr="00092390">
        <w:t>AO commands</w:t>
      </w:r>
      <w:bookmarkEnd w:id="28"/>
    </w:p>
    <w:p w14:paraId="1335B179" w14:textId="77777777" w:rsidR="00855862" w:rsidRPr="00092390" w:rsidRDefault="00855862" w:rsidP="00855862"/>
    <w:p w14:paraId="41007700" w14:textId="77777777" w:rsidR="00855862" w:rsidRPr="00092390" w:rsidRDefault="00855862" w:rsidP="00855862">
      <w:pPr>
        <w:rPr>
          <w:color w:val="000000"/>
          <w:shd w:val="clear" w:color="auto" w:fill="FFFFFF"/>
        </w:rPr>
      </w:pPr>
      <w:r w:rsidRPr="00092390">
        <w:rPr>
          <w:color w:val="000000"/>
          <w:shd w:val="clear" w:color="auto" w:fill="FFFFFF"/>
        </w:rPr>
        <w:t>To be used for managing the FLAO Supervisor Software.</w:t>
      </w:r>
    </w:p>
    <w:p w14:paraId="49E20926" w14:textId="77777777"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start</w:t>
      </w:r>
      <w:proofErr w:type="gramEnd"/>
      <w:r w:rsidRPr="00092390">
        <w:rPr>
          <w:rFonts w:ascii="Arial" w:hAnsi="Arial" w:cs="Arial"/>
          <w:color w:val="000000"/>
          <w:sz w:val="21"/>
          <w:szCs w:val="21"/>
        </w:rPr>
        <w:t xml:space="preserve">. </w:t>
      </w:r>
      <w:r w:rsidRPr="00092390">
        <w:rPr>
          <w:color w:val="000000"/>
          <w:shd w:val="clear" w:color="auto" w:fill="FFFFFF"/>
        </w:rPr>
        <w:t>Start the specified subsystem (e.g.: </w:t>
      </w:r>
      <w:r w:rsidRPr="00092390">
        <w:rPr>
          <w:rFonts w:ascii="Courier" w:hAnsi="Courier" w:cs="Courier"/>
          <w:color w:val="333333"/>
          <w:sz w:val="21"/>
          <w:szCs w:val="21"/>
        </w:rPr>
        <w:t>start adsec right</w:t>
      </w:r>
      <w:r w:rsidRPr="00092390">
        <w:rPr>
          <w:rFonts w:ascii="Arial" w:hAnsi="Arial" w:cs="Arial"/>
          <w:color w:val="000000"/>
          <w:sz w:val="21"/>
          <w:szCs w:val="21"/>
        </w:rPr>
        <w:t>)</w:t>
      </w:r>
    </w:p>
    <w:p w14:paraId="7F85E1F3" w14:textId="77777777" w:rsidR="00855862" w:rsidRPr="00092390" w:rsidRDefault="00855862" w:rsidP="00345FDA">
      <w:pPr>
        <w:numPr>
          <w:ilvl w:val="0"/>
          <w:numId w:val="68"/>
        </w:numPr>
        <w:spacing w:before="100" w:beforeAutospacing="1" w:after="100" w:afterAutospacing="1" w:line="330" w:lineRule="atLeast"/>
        <w:rPr>
          <w:color w:val="000000"/>
          <w:shd w:val="clear" w:color="auto" w:fill="FFFFFF"/>
        </w:rPr>
      </w:pPr>
      <w:proofErr w:type="gramStart"/>
      <w:r w:rsidRPr="00092390">
        <w:rPr>
          <w:rFonts w:ascii="Courier" w:hAnsi="Courier" w:cs="Courier"/>
          <w:color w:val="333333"/>
          <w:sz w:val="21"/>
          <w:szCs w:val="21"/>
        </w:rPr>
        <w:t>stop</w:t>
      </w:r>
      <w:proofErr w:type="gramEnd"/>
      <w:r w:rsidRPr="00092390">
        <w:rPr>
          <w:rFonts w:ascii="Arial" w:hAnsi="Arial" w:cs="Arial"/>
          <w:color w:val="000000"/>
          <w:sz w:val="21"/>
          <w:szCs w:val="21"/>
        </w:rPr>
        <w:t xml:space="preserve">. </w:t>
      </w:r>
      <w:r w:rsidRPr="00092390">
        <w:rPr>
          <w:color w:val="000000"/>
          <w:shd w:val="clear" w:color="auto" w:fill="FFFFFF"/>
        </w:rPr>
        <w:t>Stop the specified subsystem.</w:t>
      </w:r>
    </w:p>
    <w:p w14:paraId="4E3A1DBD" w14:textId="5E588215" w:rsidR="00855862"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check</w:t>
      </w:r>
      <w:proofErr w:type="gramEnd"/>
      <w:r w:rsidRPr="00092390">
        <w:rPr>
          <w:rFonts w:ascii="Arial" w:hAnsi="Arial" w:cs="Arial"/>
          <w:color w:val="000000"/>
          <w:sz w:val="21"/>
          <w:szCs w:val="21"/>
        </w:rPr>
        <w:t xml:space="preserve">. </w:t>
      </w:r>
      <w:r w:rsidRPr="00092390">
        <w:rPr>
          <w:color w:val="000000"/>
          <w:shd w:val="clear" w:color="auto" w:fill="FFFFFF"/>
        </w:rPr>
        <w:t>Check the specified subsystem</w:t>
      </w:r>
    </w:p>
    <w:p w14:paraId="6116F57A" w14:textId="6B348CD8" w:rsidR="00AC0525" w:rsidRPr="00092390" w:rsidRDefault="00855862" w:rsidP="00345FDA">
      <w:pPr>
        <w:numPr>
          <w:ilvl w:val="0"/>
          <w:numId w:val="68"/>
        </w:numPr>
        <w:spacing w:before="100" w:beforeAutospacing="1" w:after="100" w:afterAutospacing="1" w:line="330" w:lineRule="atLeast"/>
        <w:rPr>
          <w:rFonts w:ascii="Arial" w:hAnsi="Arial" w:cs="Arial"/>
          <w:color w:val="000000"/>
          <w:sz w:val="21"/>
          <w:szCs w:val="21"/>
        </w:rPr>
      </w:pPr>
      <w:proofErr w:type="gramStart"/>
      <w:r w:rsidRPr="00092390">
        <w:rPr>
          <w:rFonts w:ascii="Courier" w:hAnsi="Courier" w:cs="Courier"/>
          <w:color w:val="333333"/>
          <w:sz w:val="21"/>
          <w:szCs w:val="21"/>
        </w:rPr>
        <w:t>eng</w:t>
      </w:r>
      <w:proofErr w:type="gramEnd"/>
      <w:r w:rsidRPr="00092390">
        <w:rPr>
          <w:rFonts w:ascii="Arial" w:hAnsi="Arial" w:cs="Arial"/>
          <w:color w:val="000000"/>
          <w:sz w:val="21"/>
          <w:szCs w:val="21"/>
        </w:rPr>
        <w:t xml:space="preserve">. </w:t>
      </w:r>
      <w:r w:rsidRPr="00092390">
        <w:rPr>
          <w:color w:val="000000"/>
          <w:shd w:val="clear" w:color="auto" w:fill="FFFFFF"/>
        </w:rPr>
        <w:t>Start the engineering GUI of specified subsystem</w:t>
      </w:r>
      <w:r w:rsidRPr="00092390">
        <w:rPr>
          <w:rFonts w:ascii="Arial" w:hAnsi="Arial" w:cs="Arial"/>
          <w:color w:val="000000"/>
          <w:sz w:val="21"/>
          <w:szCs w:val="21"/>
        </w:rPr>
        <w:t>.</w:t>
      </w:r>
    </w:p>
    <w:p w14:paraId="48D437FD" w14:textId="77777777" w:rsidR="00AC0525" w:rsidRPr="00092390" w:rsidRDefault="00AC0525" w:rsidP="00AC0525">
      <w:pPr>
        <w:pStyle w:val="Heading2"/>
      </w:pPr>
      <w:bookmarkStart w:id="29" w:name="_Toc338508346"/>
      <w:r w:rsidRPr="00092390">
        <w:t>Implementation Notes</w:t>
      </w:r>
      <w:bookmarkEnd w:id="29"/>
    </w:p>
    <w:p w14:paraId="1074C99E" w14:textId="77777777" w:rsidR="00AC0525" w:rsidRPr="00092390" w:rsidRDefault="00AC0525" w:rsidP="00AC0525">
      <w:pPr>
        <w:pStyle w:val="Heading3"/>
      </w:pPr>
      <w:bookmarkStart w:id="30" w:name="_Toc338508347"/>
      <w:r w:rsidRPr="00092390">
        <w:t>AdOpt servers</w:t>
      </w:r>
      <w:bookmarkEnd w:id="30"/>
    </w:p>
    <w:p w14:paraId="6B676AAB" w14:textId="5A0C1AE6" w:rsidR="00AC0525" w:rsidRPr="00092390" w:rsidRDefault="00AC0525" w:rsidP="00AC0525">
      <w:pPr>
        <w:rPr>
          <w:color w:val="000000"/>
          <w:shd w:val="clear" w:color="auto" w:fill="FFFFFF"/>
        </w:rPr>
      </w:pPr>
      <w:r w:rsidRPr="00092390">
        <w:rPr>
          <w:color w:val="000000"/>
          <w:shd w:val="clear" w:color="auto" w:fill="FFFFFF"/>
        </w:rPr>
        <w:t>The procedures described above have the specification of AdOpt servers and their roles built in. If server names will change in the future, the related tables into the file flao.py</w:t>
      </w:r>
      <w:r w:rsidR="00855862" w:rsidRPr="00092390">
        <w:rPr>
          <w:color w:val="000000"/>
          <w:shd w:val="clear" w:color="auto" w:fill="FFFFFF"/>
        </w:rPr>
        <w:t xml:space="preserve"> </w:t>
      </w:r>
      <w:r w:rsidRPr="00092390">
        <w:rPr>
          <w:color w:val="000000"/>
          <w:shd w:val="clear" w:color="auto" w:fill="FFFFFF"/>
        </w:rPr>
        <w:t>must be changed accordingly. The relevant table name is: MTGRAHAM_HOSTS.</w:t>
      </w:r>
    </w:p>
    <w:p w14:paraId="79740BC4" w14:textId="77777777" w:rsidR="00AC0525" w:rsidRPr="00092390" w:rsidRDefault="00AC0525" w:rsidP="00AC0525">
      <w:pPr>
        <w:pStyle w:val="Heading3"/>
      </w:pPr>
      <w:bookmarkStart w:id="31" w:name="_Toc338508348"/>
      <w:r w:rsidRPr="00092390">
        <w:t>Runtime accounts on AdOpt servers</w:t>
      </w:r>
      <w:bookmarkEnd w:id="31"/>
    </w:p>
    <w:p w14:paraId="73F462E6" w14:textId="77777777" w:rsidR="00AC0525" w:rsidRPr="00092390" w:rsidRDefault="00AC0525" w:rsidP="00AC0525">
      <w:pPr>
        <w:rPr>
          <w:color w:val="000000"/>
          <w:shd w:val="clear" w:color="auto" w:fill="FFFFFF"/>
        </w:rPr>
      </w:pPr>
      <w:r w:rsidRPr="00092390">
        <w:rPr>
          <w:color w:val="000000"/>
          <w:shd w:val="clear" w:color="auto" w:fill="FFFFFF"/>
        </w:rPr>
        <w:t>The procedures rely on proper configuration of a user account on the four Adopt servers. The userid must be: flao, with any suitable password. A specific public key will be stored in the .ssh directory of the account when using the key subcommand of deploy.py procedure. After that all remote operations will be done using the key, i.e. without the need to specify a password.</w:t>
      </w:r>
    </w:p>
    <w:p w14:paraId="018305C6" w14:textId="77777777" w:rsidR="00AC0525" w:rsidRPr="00092390" w:rsidRDefault="00AC0525" w:rsidP="00AC0525">
      <w:pPr>
        <w:pStyle w:val="Heading3"/>
      </w:pPr>
      <w:bookmarkStart w:id="32" w:name="_Toc338508349"/>
      <w:r w:rsidRPr="00092390">
        <w:t>More details about </w:t>
      </w:r>
      <w:r w:rsidRPr="00092390">
        <w:rPr>
          <w:rFonts w:ascii="Courier" w:hAnsi="Courier" w:cs="Courier"/>
          <w:color w:val="333333"/>
        </w:rPr>
        <w:t>deploy.py</w:t>
      </w:r>
      <w:bookmarkEnd w:id="32"/>
    </w:p>
    <w:p w14:paraId="1A8125EB" w14:textId="77777777" w:rsidR="00AC0525" w:rsidRPr="00092390" w:rsidRDefault="00AC0525" w:rsidP="00AC0525">
      <w:pPr>
        <w:rPr>
          <w:rFonts w:ascii="Times" w:hAnsi="Times"/>
          <w:sz w:val="20"/>
          <w:szCs w:val="20"/>
        </w:rPr>
      </w:pPr>
      <w:r w:rsidRPr="00092390">
        <w:rPr>
          <w:color w:val="000000"/>
          <w:shd w:val="clear" w:color="auto" w:fill="FFFFFF"/>
        </w:rPr>
        <w:t xml:space="preserve">The deploy.py procedure has some more options useful for developers and debuggers. Here follows the additional help </w:t>
      </w:r>
      <w:proofErr w:type="gramStart"/>
      <w:r w:rsidRPr="00092390">
        <w:rPr>
          <w:color w:val="000000"/>
          <w:shd w:val="clear" w:color="auto" w:fill="FFFFFF"/>
        </w:rPr>
        <w:t>output which</w:t>
      </w:r>
      <w:proofErr w:type="gramEnd"/>
      <w:r w:rsidRPr="00092390">
        <w:rPr>
          <w:color w:val="000000"/>
          <w:shd w:val="clear" w:color="auto" w:fill="FFFFFF"/>
        </w:rPr>
        <w:t xml:space="preserve"> is shown with:</w:t>
      </w:r>
      <w:r w:rsidRPr="00092390">
        <w:rPr>
          <w:rFonts w:ascii="Arial" w:hAnsi="Arial" w:cs="Arial"/>
          <w:color w:val="000000"/>
          <w:sz w:val="21"/>
          <w:szCs w:val="21"/>
          <w:shd w:val="clear" w:color="auto" w:fill="FFFFFF"/>
        </w:rPr>
        <w:t> </w:t>
      </w:r>
      <w:r w:rsidRPr="00092390">
        <w:rPr>
          <w:rFonts w:ascii="Courier" w:hAnsi="Courier" w:cs="Courier"/>
          <w:color w:val="333333"/>
          <w:sz w:val="21"/>
          <w:szCs w:val="21"/>
          <w:shd w:val="clear" w:color="auto" w:fill="FFFFFF"/>
        </w:rPr>
        <w:t>python deploy.py -h</w:t>
      </w:r>
    </w:p>
    <w:p w14:paraId="6D40256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ADDITIONAL INFO FOR DEVELOPERS</w:t>
      </w:r>
    </w:p>
    <w:p w14:paraId="0F5B7E90"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lastRenderedPageBreak/>
        <w:t xml:space="preserve">The procedure accepts an additional option: </w:t>
      </w:r>
    </w:p>
    <w:p w14:paraId="7C1B21E5" w14:textId="1B90C134"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a</w:t>
      </w:r>
      <w:proofErr w:type="gramEnd"/>
      <w:r w:rsidRPr="00092390">
        <w:rPr>
          <w:rFonts w:ascii="Andale Mono" w:hAnsi="Andale Mono" w:cs="Courier"/>
          <w:color w:val="333333"/>
          <w:sz w:val="21"/>
          <w:szCs w:val="21"/>
        </w:rPr>
        <w:t>:   select a list of target servers available at Arcetri to be used for tests instead of the servers used for science ready operations.</w:t>
      </w:r>
    </w:p>
    <w:p w14:paraId="1683E6E5"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The procedure also accept additional commands:</w:t>
      </w:r>
    </w:p>
    <w:p w14:paraId="4F96DE7F" w14:textId="7F25CE2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fake</w:t>
      </w:r>
      <w:proofErr w:type="gramEnd"/>
      <w:r w:rsidRPr="00092390">
        <w:rPr>
          <w:rFonts w:ascii="Andale Mono" w:hAnsi="Andale Mono" w:cs="Courier"/>
          <w:color w:val="333333"/>
          <w:sz w:val="21"/>
          <w:szCs w:val="21"/>
        </w:rPr>
        <w:t>:  Make a FAKE build (for debugging)</w:t>
      </w:r>
      <w:r w:rsidRPr="00092390">
        <w:rPr>
          <w:rFonts w:ascii="Andale Mono" w:hAnsi="Andale Mono" w:cs="Courier"/>
          <w:color w:val="333333"/>
          <w:sz w:val="21"/>
          <w:szCs w:val="21"/>
        </w:rPr>
        <w:br/>
        <w:t xml:space="preserve">   lnk:   Redo build links</w:t>
      </w:r>
    </w:p>
    <w:p w14:paraId="5D167956" w14:textId="77777777" w:rsidR="00AC0525" w:rsidRPr="00092390" w:rsidRDefault="00AC0525" w:rsidP="00AC0525">
      <w:pPr>
        <w:rPr>
          <w:rFonts w:ascii="Times" w:hAnsi="Times"/>
          <w:sz w:val="20"/>
          <w:szCs w:val="20"/>
        </w:rPr>
      </w:pPr>
      <w:r w:rsidRPr="00092390">
        <w:rPr>
          <w:rFonts w:ascii="Arial" w:hAnsi="Arial" w:cs="Arial"/>
          <w:b/>
          <w:bCs/>
          <w:color w:val="000000"/>
          <w:sz w:val="21"/>
          <w:szCs w:val="21"/>
          <w:shd w:val="clear" w:color="auto" w:fill="FFFFFF"/>
        </w:rPr>
        <w:t>Note:</w:t>
      </w:r>
      <w:r w:rsidRPr="00092390">
        <w:rPr>
          <w:rFonts w:ascii="Arial" w:hAnsi="Arial" w:cs="Arial"/>
          <w:color w:val="000000"/>
          <w:sz w:val="21"/>
          <w:szCs w:val="21"/>
          <w:shd w:val="clear" w:color="auto" w:fill="FFFFFF"/>
        </w:rPr>
        <w:t> The FAKE build just contains a fake implementation of the FLAO process launching python scripts.</w:t>
      </w:r>
    </w:p>
    <w:p w14:paraId="4239CD6E" w14:textId="77777777" w:rsidR="00AC0525" w:rsidRPr="00092390" w:rsidRDefault="00AC0525" w:rsidP="00AC0525">
      <w:pPr>
        <w:pStyle w:val="Heading3"/>
      </w:pPr>
      <w:bookmarkStart w:id="33" w:name="_Toc338508350"/>
      <w:r w:rsidRPr="00092390">
        <w:t>More details about </w:t>
      </w:r>
      <w:r w:rsidRPr="00092390">
        <w:rPr>
          <w:rFonts w:ascii="Courier" w:hAnsi="Courier" w:cs="Courier"/>
          <w:color w:val="333333"/>
        </w:rPr>
        <w:t>flao.py</w:t>
      </w:r>
      <w:bookmarkEnd w:id="33"/>
    </w:p>
    <w:p w14:paraId="3E8AD219" w14:textId="77777777" w:rsidR="00AC0525" w:rsidRPr="00092390" w:rsidRDefault="00AC0525" w:rsidP="00AC0525">
      <w:pPr>
        <w:rPr>
          <w:rFonts w:ascii="Times" w:hAnsi="Times"/>
          <w:sz w:val="20"/>
          <w:szCs w:val="20"/>
        </w:rPr>
      </w:pPr>
      <w:r w:rsidRPr="00092390">
        <w:rPr>
          <w:rFonts w:ascii="Arial" w:hAnsi="Arial" w:cs="Arial"/>
          <w:color w:val="000000"/>
          <w:sz w:val="21"/>
          <w:szCs w:val="21"/>
          <w:shd w:val="clear" w:color="auto" w:fill="FFFFFF"/>
        </w:rPr>
        <w:t>The </w:t>
      </w:r>
      <w:r w:rsidRPr="00092390">
        <w:rPr>
          <w:rFonts w:ascii="Courier" w:hAnsi="Courier" w:cs="Courier"/>
          <w:color w:val="333333"/>
          <w:sz w:val="21"/>
          <w:szCs w:val="21"/>
          <w:shd w:val="clear" w:color="auto" w:fill="FFFFFF"/>
        </w:rPr>
        <w:t>flao.py</w:t>
      </w:r>
      <w:r w:rsidRPr="00092390">
        <w:rPr>
          <w:rFonts w:ascii="Arial" w:hAnsi="Arial" w:cs="Arial"/>
          <w:color w:val="000000"/>
          <w:sz w:val="21"/>
          <w:szCs w:val="21"/>
          <w:shd w:val="clear" w:color="auto" w:fill="FFFFFF"/>
        </w:rPr>
        <w:t xml:space="preserve"> procedure has some more options useful for developers and debuggers. Here follows the additional help </w:t>
      </w:r>
      <w:proofErr w:type="gramStart"/>
      <w:r w:rsidRPr="00092390">
        <w:rPr>
          <w:rFonts w:ascii="Arial" w:hAnsi="Arial" w:cs="Arial"/>
          <w:color w:val="000000"/>
          <w:sz w:val="21"/>
          <w:szCs w:val="21"/>
          <w:shd w:val="clear" w:color="auto" w:fill="FFFFFF"/>
        </w:rPr>
        <w:t>output which</w:t>
      </w:r>
      <w:proofErr w:type="gramEnd"/>
      <w:r w:rsidRPr="00092390">
        <w:rPr>
          <w:rFonts w:ascii="Arial" w:hAnsi="Arial" w:cs="Arial"/>
          <w:color w:val="000000"/>
          <w:sz w:val="21"/>
          <w:szCs w:val="21"/>
          <w:shd w:val="clear" w:color="auto" w:fill="FFFFFF"/>
        </w:rPr>
        <w:t xml:space="preserve"> is shown with: </w:t>
      </w:r>
      <w:r w:rsidRPr="00092390">
        <w:rPr>
          <w:rFonts w:ascii="Courier" w:hAnsi="Courier" w:cs="Courier"/>
          <w:color w:val="333333"/>
          <w:sz w:val="21"/>
          <w:szCs w:val="21"/>
          <w:shd w:val="clear" w:color="auto" w:fill="FFFFFF"/>
        </w:rPr>
        <w:t>python flao.py -h</w:t>
      </w:r>
    </w:p>
    <w:p w14:paraId="202EB07A" w14:textId="77777777" w:rsidR="00345FDA" w:rsidRPr="00092390" w:rsidRDefault="00AC0525"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r w:rsidR="00345FDA" w:rsidRPr="00092390">
        <w:rPr>
          <w:rFonts w:ascii="Andale Mono" w:hAnsi="Andale Mono" w:cs="Courier"/>
          <w:color w:val="333333"/>
          <w:sz w:val="21"/>
          <w:szCs w:val="21"/>
        </w:rPr>
        <w:t>ADDITIONAL INFO FOR DEVELOPERS</w:t>
      </w:r>
    </w:p>
    <w:p w14:paraId="1F1DD68E" w14:textId="77777777" w:rsidR="00345FDA"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The procedure accepts an additional option: </w:t>
      </w:r>
    </w:p>
    <w:p w14:paraId="2B8B7806" w14:textId="4DFC7CD7" w:rsidR="00AC0525" w:rsidRPr="00092390" w:rsidRDefault="00345FDA" w:rsidP="00345FDA">
      <w:pPr>
        <w:pBdr>
          <w:top w:val="single" w:sz="6" w:space="12" w:color="DDDDDD"/>
          <w:left w:val="single" w:sz="6" w:space="12" w:color="DDDDDD"/>
          <w:bottom w:val="single" w:sz="6" w:space="12" w:color="DDDDDD"/>
          <w:right w:val="single" w:sz="6" w:space="12" w:color="DDDDDD"/>
        </w:pBdr>
        <w:shd w:val="clear" w:color="auto" w:fill="EDED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30" w:lineRule="atLeast"/>
        <w:rPr>
          <w:rFonts w:ascii="Andale Mono" w:hAnsi="Andale Mono" w:cs="Courier"/>
          <w:color w:val="333333"/>
          <w:sz w:val="21"/>
          <w:szCs w:val="21"/>
        </w:rPr>
      </w:pPr>
      <w:r w:rsidRPr="00092390">
        <w:rPr>
          <w:rFonts w:ascii="Andale Mono" w:hAnsi="Andale Mono" w:cs="Courier"/>
          <w:color w:val="333333"/>
          <w:sz w:val="21"/>
          <w:szCs w:val="21"/>
        </w:rPr>
        <w:t xml:space="preserve"> -</w:t>
      </w:r>
      <w:proofErr w:type="gramStart"/>
      <w:r w:rsidRPr="00092390">
        <w:rPr>
          <w:rFonts w:ascii="Andale Mono" w:hAnsi="Andale Mono" w:cs="Courier"/>
          <w:color w:val="333333"/>
          <w:sz w:val="21"/>
          <w:szCs w:val="21"/>
        </w:rPr>
        <w:t>a</w:t>
      </w:r>
      <w:proofErr w:type="gramEnd"/>
      <w:r w:rsidRPr="00092390">
        <w:rPr>
          <w:rFonts w:ascii="Andale Mono" w:hAnsi="Andale Mono" w:cs="Courier"/>
          <w:color w:val="333333"/>
          <w:sz w:val="21"/>
          <w:szCs w:val="21"/>
        </w:rPr>
        <w:t>:   select a list of target servers available at Arcetri to be used for tests instead of the servers used for science ready operations.</w:t>
      </w:r>
    </w:p>
    <w:p w14:paraId="7C85B8F2" w14:textId="06FDB8D8" w:rsidR="00840FC1" w:rsidRDefault="00840FC1" w:rsidP="00840FC1">
      <w:pPr>
        <w:pStyle w:val="Heading2"/>
      </w:pPr>
      <w:bookmarkStart w:id="34" w:name="_Toc338508351"/>
      <w:r>
        <w:t>Configuring AO data backup</w:t>
      </w:r>
      <w:bookmarkEnd w:id="34"/>
    </w:p>
    <w:p w14:paraId="311512C0" w14:textId="77777777" w:rsidR="00840FC1" w:rsidRPr="004B60A5" w:rsidRDefault="00840FC1" w:rsidP="00840FC1"/>
    <w:p w14:paraId="107D2CE4" w14:textId="77777777" w:rsidR="00840FC1" w:rsidRDefault="00840FC1" w:rsidP="00840FC1">
      <w:r w:rsidRPr="002D0A33">
        <w:t>There are two levels of data mirroring active at LBTO:</w:t>
      </w:r>
    </w:p>
    <w:p w14:paraId="2D2FD1D7" w14:textId="77777777" w:rsidR="00840FC1" w:rsidRDefault="00840FC1" w:rsidP="00840FC1"/>
    <w:p w14:paraId="1E91E2A0" w14:textId="77777777" w:rsidR="00840FC1" w:rsidRDefault="00840FC1" w:rsidP="003F4FE2">
      <w:pPr>
        <w:pStyle w:val="ListParagraph"/>
        <w:numPr>
          <w:ilvl w:val="0"/>
          <w:numId w:val="78"/>
        </w:numPr>
      </w:pPr>
      <w:r w:rsidRPr="002D0A33">
        <w:t>Local data mirroring: from server internal disks to local shared SAN disks.</w:t>
      </w:r>
    </w:p>
    <w:p w14:paraId="5DAFCC78" w14:textId="77777777" w:rsidR="00840FC1" w:rsidRPr="002D0A33" w:rsidRDefault="00840FC1" w:rsidP="003F4FE2">
      <w:pPr>
        <w:pStyle w:val="ListParagraph"/>
        <w:numPr>
          <w:ilvl w:val="0"/>
          <w:numId w:val="78"/>
        </w:numPr>
      </w:pPr>
      <w:r w:rsidRPr="002D0A33">
        <w:t>Remote data mirroring: from SAN disks to NAS in Arcetri (not yet finished)</w:t>
      </w:r>
    </w:p>
    <w:p w14:paraId="3C440836" w14:textId="77777777" w:rsidR="00840FC1" w:rsidRDefault="00840FC1" w:rsidP="00840FC1"/>
    <w:p w14:paraId="18FBD9AF" w14:textId="77777777" w:rsidR="00840FC1" w:rsidRDefault="00840FC1" w:rsidP="00840FC1">
      <w:r w:rsidRPr="002D0A33">
        <w:t>Each level provides for mirroring log files and AO data</w:t>
      </w:r>
    </w:p>
    <w:p w14:paraId="10DACECA" w14:textId="77777777" w:rsidR="00840FC1" w:rsidRDefault="00840FC1" w:rsidP="00840FC1"/>
    <w:p w14:paraId="353BE869" w14:textId="77777777" w:rsidR="00840FC1" w:rsidRDefault="00840FC1" w:rsidP="00840FC1">
      <w:r>
        <w:t>Log files:</w:t>
      </w:r>
    </w:p>
    <w:p w14:paraId="564FD37E" w14:textId="77777777" w:rsidR="00840FC1" w:rsidRDefault="00840FC1" w:rsidP="00840FC1"/>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81"/>
        <w:gridCol w:w="1753"/>
        <w:gridCol w:w="560"/>
        <w:gridCol w:w="3013"/>
      </w:tblGrid>
      <w:tr w:rsidR="00840FC1" w:rsidRPr="004B60A5" w14:paraId="31ACF067"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4F717053" w14:textId="77777777" w:rsidR="00840FC1" w:rsidRPr="004B60A5" w:rsidRDefault="00840FC1" w:rsidP="00840FC1">
            <w:pPr>
              <w:spacing w:before="30" w:after="30" w:line="330" w:lineRule="atLeast"/>
              <w:rPr>
                <w:rFonts w:ascii="Arial" w:hAnsi="Arial" w:cs="Arial"/>
                <w:b/>
                <w:bCs/>
                <w:color w:val="000000"/>
                <w:sz w:val="21"/>
                <w:szCs w:val="21"/>
                <w:lang w:eastAsia="en-US"/>
              </w:rPr>
            </w:pPr>
            <w:proofErr w:type="gramStart"/>
            <w:r w:rsidRPr="004B60A5">
              <w:rPr>
                <w:rFonts w:ascii="Arial" w:hAnsi="Arial" w:cs="Arial"/>
                <w:b/>
                <w:bCs/>
                <w:color w:val="000000"/>
                <w:sz w:val="21"/>
                <w:szCs w:val="21"/>
                <w:lang w:eastAsia="en-US"/>
              </w:rPr>
              <w:t>adsecdx</w:t>
            </w:r>
            <w:proofErr w:type="gramEnd"/>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DEEFB0A"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64219522"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695CD454" wp14:editId="294A7EB2">
                  <wp:extent cx="203200" cy="203200"/>
                  <wp:effectExtent l="0" t="0" r="0" b="0"/>
                  <wp:docPr id="61" name="Picture 61"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776325C5"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/ao-data/adsecdx/aolog</w:t>
            </w:r>
          </w:p>
        </w:tc>
      </w:tr>
      <w:tr w:rsidR="00840FC1" w:rsidRPr="004B60A5" w14:paraId="21E88D14"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528F6061" w14:textId="77777777" w:rsidR="00840FC1" w:rsidRPr="004B60A5" w:rsidRDefault="00840FC1" w:rsidP="00840FC1">
            <w:pPr>
              <w:spacing w:before="30" w:after="30" w:line="330" w:lineRule="atLeast"/>
              <w:rPr>
                <w:rFonts w:ascii="Arial" w:hAnsi="Arial" w:cs="Arial"/>
                <w:b/>
                <w:bCs/>
                <w:color w:val="000000"/>
                <w:sz w:val="21"/>
                <w:szCs w:val="21"/>
                <w:lang w:eastAsia="en-US"/>
              </w:rPr>
            </w:pPr>
            <w:proofErr w:type="gramStart"/>
            <w:r w:rsidRPr="004B60A5">
              <w:rPr>
                <w:rFonts w:ascii="Arial" w:hAnsi="Arial" w:cs="Arial"/>
                <w:b/>
                <w:bCs/>
                <w:color w:val="000000"/>
                <w:sz w:val="21"/>
                <w:szCs w:val="21"/>
                <w:lang w:eastAsia="en-US"/>
              </w:rPr>
              <w:t>wfsdx</w:t>
            </w:r>
            <w:proofErr w:type="gramEnd"/>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61715595"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3ED27FE"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29EB46E3" wp14:editId="420B2C3C">
                  <wp:extent cx="203200" cy="203200"/>
                  <wp:effectExtent l="0" t="0" r="0" b="0"/>
                  <wp:docPr id="62" name="Picture 62"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4C242692"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/ao-data/wfsdx/aolog</w:t>
            </w:r>
          </w:p>
        </w:tc>
      </w:tr>
      <w:tr w:rsidR="00840FC1" w:rsidRPr="004B60A5" w14:paraId="74BAF5F4"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7178EA2A" w14:textId="77777777" w:rsidR="00840FC1" w:rsidRPr="004B60A5" w:rsidRDefault="00840FC1" w:rsidP="00840FC1">
            <w:pPr>
              <w:spacing w:before="30" w:after="30" w:line="330" w:lineRule="atLeast"/>
              <w:rPr>
                <w:rFonts w:ascii="Arial" w:hAnsi="Arial" w:cs="Arial"/>
                <w:b/>
                <w:bCs/>
                <w:color w:val="000000"/>
                <w:sz w:val="21"/>
                <w:szCs w:val="21"/>
                <w:lang w:eastAsia="en-US"/>
              </w:rPr>
            </w:pPr>
            <w:proofErr w:type="gramStart"/>
            <w:r w:rsidRPr="004B60A5">
              <w:rPr>
                <w:rFonts w:ascii="Arial" w:hAnsi="Arial" w:cs="Arial"/>
                <w:b/>
                <w:bCs/>
                <w:color w:val="000000"/>
                <w:sz w:val="21"/>
                <w:szCs w:val="21"/>
                <w:lang w:eastAsia="en-US"/>
              </w:rPr>
              <w:t>adsecsx</w:t>
            </w:r>
            <w:proofErr w:type="gramEnd"/>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6BC4C69"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0CC3B6D"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41ACD55C" wp14:editId="1E8202EA">
                  <wp:extent cx="203200" cy="203200"/>
                  <wp:effectExtent l="0" t="0" r="0" b="0"/>
                  <wp:docPr id="63" name="Picture 63"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761091EC"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/ao-data/adsecsx/aolog</w:t>
            </w:r>
          </w:p>
        </w:tc>
      </w:tr>
      <w:tr w:rsidR="00840FC1" w:rsidRPr="004B60A5" w14:paraId="03C14EF7"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437A8F25" w14:textId="77777777" w:rsidR="00840FC1" w:rsidRPr="004B60A5" w:rsidRDefault="00840FC1" w:rsidP="00840FC1">
            <w:pPr>
              <w:spacing w:before="30" w:after="30" w:line="330" w:lineRule="atLeast"/>
              <w:rPr>
                <w:rFonts w:ascii="Arial" w:hAnsi="Arial" w:cs="Arial"/>
                <w:b/>
                <w:bCs/>
                <w:color w:val="000000"/>
                <w:sz w:val="21"/>
                <w:szCs w:val="21"/>
                <w:lang w:eastAsia="en-US"/>
              </w:rPr>
            </w:pPr>
            <w:proofErr w:type="gramStart"/>
            <w:r w:rsidRPr="004B60A5">
              <w:rPr>
                <w:rFonts w:ascii="Arial" w:hAnsi="Arial" w:cs="Arial"/>
                <w:b/>
                <w:bCs/>
                <w:color w:val="000000"/>
                <w:sz w:val="21"/>
                <w:szCs w:val="21"/>
                <w:lang w:eastAsia="en-US"/>
              </w:rPr>
              <w:t>wfssx</w:t>
            </w:r>
            <w:proofErr w:type="gramEnd"/>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4FD261DF"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/local/aolog</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5018346"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7CB69256" wp14:editId="0318EA74">
                  <wp:extent cx="203200" cy="203200"/>
                  <wp:effectExtent l="0" t="0" r="0" b="0"/>
                  <wp:docPr id="64" name="Picture 64"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3615F769"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/ao-data/wfssx/aolog</w:t>
            </w:r>
          </w:p>
        </w:tc>
      </w:tr>
    </w:tbl>
    <w:p w14:paraId="29FF08B6" w14:textId="77777777" w:rsidR="00840FC1" w:rsidRDefault="00840FC1" w:rsidP="00840FC1">
      <w:pPr>
        <w:rPr>
          <w:rFonts w:ascii="Times" w:hAnsi="Times"/>
          <w:sz w:val="20"/>
          <w:szCs w:val="20"/>
          <w:lang w:eastAsia="en-US"/>
        </w:rPr>
      </w:pPr>
    </w:p>
    <w:p w14:paraId="37FE03B0" w14:textId="77777777" w:rsidR="00840FC1" w:rsidRPr="004B60A5" w:rsidRDefault="00840FC1" w:rsidP="00840FC1">
      <w:r w:rsidRPr="004B60A5">
        <w:t>Calibration data:</w:t>
      </w:r>
    </w:p>
    <w:p w14:paraId="26E03B0D" w14:textId="77777777" w:rsidR="00840FC1" w:rsidRPr="004B60A5" w:rsidRDefault="00840FC1" w:rsidP="00840FC1">
      <w:pPr>
        <w:rPr>
          <w:rFonts w:ascii="Times" w:hAnsi="Times"/>
          <w:sz w:val="20"/>
          <w:szCs w:val="20"/>
          <w:lang w:eastAsia="en-US"/>
        </w:rPr>
      </w:pP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081"/>
        <w:gridCol w:w="3643"/>
        <w:gridCol w:w="560"/>
        <w:gridCol w:w="3643"/>
      </w:tblGrid>
      <w:tr w:rsidR="00840FC1" w:rsidRPr="004B60A5" w14:paraId="04358EAC"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03461979" w14:textId="77777777" w:rsidR="00840FC1" w:rsidRPr="004B60A5" w:rsidRDefault="00840FC1" w:rsidP="00840FC1">
            <w:pPr>
              <w:spacing w:before="30" w:after="30" w:line="330" w:lineRule="atLeast"/>
              <w:rPr>
                <w:rFonts w:ascii="Arial" w:hAnsi="Arial" w:cs="Arial"/>
                <w:b/>
                <w:bCs/>
                <w:color w:val="000000"/>
                <w:sz w:val="21"/>
                <w:szCs w:val="21"/>
                <w:lang w:eastAsia="en-US"/>
              </w:rPr>
            </w:pPr>
            <w:proofErr w:type="gramStart"/>
            <w:r w:rsidRPr="004B60A5">
              <w:rPr>
                <w:rFonts w:ascii="Arial" w:hAnsi="Arial" w:cs="Arial"/>
                <w:b/>
                <w:bCs/>
                <w:color w:val="000000"/>
                <w:sz w:val="21"/>
                <w:szCs w:val="21"/>
                <w:lang w:eastAsia="en-US"/>
              </w:rPr>
              <w:lastRenderedPageBreak/>
              <w:t>adsecdx</w:t>
            </w:r>
            <w:proofErr w:type="gramEnd"/>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334BEFD4"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/local/towerdata/adsec_data</w:t>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033C6CB1"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6DE70555" wp14:editId="52C479A1">
                  <wp:extent cx="203200" cy="203200"/>
                  <wp:effectExtent l="0" t="0" r="0" b="0"/>
                  <wp:docPr id="69" name="Picture 69"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FFFFF"/>
            <w:tcMar>
              <w:top w:w="72" w:type="dxa"/>
              <w:left w:w="120" w:type="dxa"/>
              <w:bottom w:w="72" w:type="dxa"/>
              <w:right w:w="120" w:type="dxa"/>
            </w:tcMar>
            <w:hideMark/>
          </w:tcPr>
          <w:p w14:paraId="40227028"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/ao-data/adsecdx/adsec_data</w:t>
            </w:r>
          </w:p>
        </w:tc>
      </w:tr>
      <w:tr w:rsidR="00840FC1" w:rsidRPr="004B60A5" w14:paraId="17161353" w14:textId="77777777" w:rsidTr="00840FC1">
        <w:tc>
          <w:tcPr>
            <w:tcW w:w="0" w:type="auto"/>
            <w:tcBorders>
              <w:top w:val="nil"/>
              <w:left w:val="single" w:sz="6" w:space="0" w:color="EEEEEE"/>
              <w:bottom w:val="nil"/>
              <w:right w:val="single" w:sz="6" w:space="0" w:color="EEEEEE"/>
            </w:tcBorders>
            <w:shd w:val="clear" w:color="auto" w:fill="D6D3CF"/>
            <w:tcMar>
              <w:top w:w="96" w:type="dxa"/>
              <w:left w:w="120" w:type="dxa"/>
              <w:bottom w:w="96" w:type="dxa"/>
              <w:right w:w="120" w:type="dxa"/>
            </w:tcMar>
            <w:hideMark/>
          </w:tcPr>
          <w:p w14:paraId="15AF0253" w14:textId="77777777" w:rsidR="00840FC1" w:rsidRPr="004B60A5" w:rsidRDefault="00840FC1" w:rsidP="00840FC1">
            <w:pPr>
              <w:spacing w:before="30" w:after="30" w:line="330" w:lineRule="atLeast"/>
              <w:rPr>
                <w:rFonts w:ascii="Arial" w:hAnsi="Arial" w:cs="Arial"/>
                <w:b/>
                <w:bCs/>
                <w:color w:val="000000"/>
                <w:sz w:val="21"/>
                <w:szCs w:val="21"/>
                <w:lang w:eastAsia="en-US"/>
              </w:rPr>
            </w:pPr>
            <w:proofErr w:type="gramStart"/>
            <w:r w:rsidRPr="004B60A5">
              <w:rPr>
                <w:rFonts w:ascii="Arial" w:hAnsi="Arial" w:cs="Arial"/>
                <w:b/>
                <w:bCs/>
                <w:color w:val="000000"/>
                <w:sz w:val="21"/>
                <w:szCs w:val="21"/>
                <w:lang w:eastAsia="en-US"/>
              </w:rPr>
              <w:t>adsecsx</w:t>
            </w:r>
            <w:proofErr w:type="gramEnd"/>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75F8F993"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/local/aomeas/adsec_calib</w:t>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6B8B6AEB" w14:textId="77777777" w:rsidR="00840FC1" w:rsidRPr="004B60A5" w:rsidRDefault="00840FC1" w:rsidP="00840FC1">
            <w:pPr>
              <w:spacing w:before="30" w:after="30" w:line="330" w:lineRule="atLeast"/>
              <w:rPr>
                <w:rFonts w:ascii="Arial" w:hAnsi="Arial" w:cs="Arial"/>
                <w:color w:val="000000"/>
                <w:sz w:val="21"/>
                <w:szCs w:val="21"/>
                <w:lang w:eastAsia="en-US"/>
              </w:rPr>
            </w:pPr>
            <w:r>
              <w:rPr>
                <w:rFonts w:ascii="Arial" w:hAnsi="Arial" w:cs="Arial"/>
                <w:noProof/>
                <w:color w:val="000000"/>
                <w:sz w:val="21"/>
                <w:szCs w:val="21"/>
                <w:lang w:eastAsia="en-US"/>
              </w:rPr>
              <w:drawing>
                <wp:inline distT="0" distB="0" distL="0" distR="0" wp14:anchorId="567AE7AF" wp14:editId="44170861">
                  <wp:extent cx="203200" cy="203200"/>
                  <wp:effectExtent l="0" t="0" r="0" b="0"/>
                  <wp:docPr id="70" name="Picture 70" descr="OV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VED 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0" w:type="auto"/>
            <w:tcBorders>
              <w:top w:val="single" w:sz="6" w:space="0" w:color="EEEEEE"/>
              <w:left w:val="nil"/>
              <w:bottom w:val="single" w:sz="6" w:space="0" w:color="EEEEEE"/>
              <w:right w:val="nil"/>
            </w:tcBorders>
            <w:shd w:val="clear" w:color="auto" w:fill="F7F7F6"/>
            <w:tcMar>
              <w:top w:w="72" w:type="dxa"/>
              <w:left w:w="120" w:type="dxa"/>
              <w:bottom w:w="72" w:type="dxa"/>
              <w:right w:w="120" w:type="dxa"/>
            </w:tcMar>
            <w:hideMark/>
          </w:tcPr>
          <w:p w14:paraId="5E91B693" w14:textId="77777777" w:rsidR="00840FC1" w:rsidRPr="004B60A5" w:rsidRDefault="00840FC1" w:rsidP="00840FC1">
            <w:pPr>
              <w:spacing w:before="30" w:after="30" w:line="330" w:lineRule="atLeast"/>
              <w:rPr>
                <w:rFonts w:ascii="Arial" w:hAnsi="Arial" w:cs="Arial"/>
                <w:color w:val="000000"/>
                <w:sz w:val="21"/>
                <w:szCs w:val="21"/>
                <w:lang w:eastAsia="en-US"/>
              </w:rPr>
            </w:pPr>
            <w:r w:rsidRPr="004B60A5">
              <w:rPr>
                <w:rFonts w:ascii="Courier" w:hAnsi="Courier" w:cs="Courier"/>
                <w:color w:val="333333"/>
                <w:sz w:val="21"/>
                <w:szCs w:val="21"/>
                <w:lang w:eastAsia="en-US"/>
              </w:rPr>
              <w:t>/ao-data/adsecdx/adsec_data</w:t>
            </w:r>
          </w:p>
        </w:tc>
      </w:tr>
    </w:tbl>
    <w:p w14:paraId="44F01C89" w14:textId="77777777" w:rsidR="00840FC1" w:rsidRPr="004B60A5" w:rsidRDefault="00840FC1" w:rsidP="00840FC1">
      <w:pPr>
        <w:rPr>
          <w:rFonts w:ascii="Times" w:hAnsi="Times"/>
          <w:sz w:val="20"/>
          <w:szCs w:val="20"/>
          <w:lang w:eastAsia="en-US"/>
        </w:rPr>
      </w:pPr>
    </w:p>
    <w:p w14:paraId="4A839540" w14:textId="77777777" w:rsidR="00840FC1" w:rsidRDefault="00840FC1" w:rsidP="00840FC1"/>
    <w:p w14:paraId="35019E27" w14:textId="26C7D52C" w:rsidR="00840FC1" w:rsidRDefault="00840FC1" w:rsidP="00840FC1">
      <w:r>
        <w:t xml:space="preserve">Data mirroring is performed by the </w:t>
      </w:r>
      <w:r w:rsidRPr="00840FC1">
        <w:rPr>
          <w:b/>
        </w:rPr>
        <w:t>archiver.py</w:t>
      </w:r>
      <w:r>
        <w:t xml:space="preserve"> procedure. This procedure </w:t>
      </w:r>
      <w:proofErr w:type="gramStart"/>
      <w:r>
        <w:t>is designed to be regularly run</w:t>
      </w:r>
      <w:proofErr w:type="gramEnd"/>
      <w:r>
        <w:t xml:space="preserve"> (for example once a day) from a crontab file. Each of the four AO computers should have this line in their crontab file:</w:t>
      </w:r>
    </w:p>
    <w:p w14:paraId="1C55E891" w14:textId="77777777" w:rsidR="00840FC1" w:rsidRDefault="00840FC1" w:rsidP="00840FC1"/>
    <w:p w14:paraId="5F61CDC5" w14:textId="04C80AF1" w:rsidR="00840FC1" w:rsidRDefault="00840FC1" w:rsidP="00840FC1">
      <w:pPr>
        <w:rPr>
          <w:rFonts w:ascii="Courier" w:hAnsi="Courier" w:cs="Courier"/>
          <w:color w:val="000000"/>
          <w:lang w:eastAsia="en-US"/>
        </w:rPr>
      </w:pPr>
      <w:r>
        <w:rPr>
          <w:rFonts w:ascii="Courier" w:hAnsi="Courier" w:cs="Courier"/>
          <w:color w:val="000000"/>
          <w:lang w:eastAsia="en-US"/>
        </w:rPr>
        <w:t>MM HH * * * &lt;YOUR_PATH_TO_ADOPT_ROOT&gt;/py/archiver.py –r</w:t>
      </w:r>
    </w:p>
    <w:p w14:paraId="3A159B3B" w14:textId="77777777" w:rsidR="00840FC1" w:rsidRDefault="00840FC1" w:rsidP="00840FC1"/>
    <w:p w14:paraId="095865B1" w14:textId="31AFE13B" w:rsidR="00840FC1" w:rsidRDefault="00840FC1" w:rsidP="00840FC1">
      <w:r>
        <w:t>Where MM and HH is a suitable time for data backup (usually, in the middle of the day, in order to avoid network</w:t>
      </w:r>
      <w:r w:rsidR="008022D8">
        <w:t xml:space="preserve"> traffic during the night), and the path should be set in order to point to the current AO software installation. The “-r” option tells the procedure to execute all the configured backup jobs.</w:t>
      </w:r>
    </w:p>
    <w:p w14:paraId="350E9FAF" w14:textId="77777777" w:rsidR="008022D8" w:rsidRDefault="008022D8" w:rsidP="00840FC1"/>
    <w:p w14:paraId="0D10C5EF" w14:textId="5DD03DD8" w:rsidR="008022D8" w:rsidRDefault="008022D8" w:rsidP="00840FC1">
      <w:r>
        <w:t xml:space="preserve">Further information on the archiver.py </w:t>
      </w:r>
      <w:proofErr w:type="gramStart"/>
      <w:r>
        <w:t>procedure,</w:t>
      </w:r>
      <w:proofErr w:type="gramEnd"/>
      <w:r>
        <w:t xml:space="preserve"> how to configure backup jobs, etc. is available in the archiver.py file itself as a Python docstring.</w:t>
      </w:r>
    </w:p>
    <w:p w14:paraId="1A1D1935" w14:textId="77777777" w:rsidR="00840FC1" w:rsidRDefault="00840FC1" w:rsidP="00840FC1"/>
    <w:p w14:paraId="6D6F4B4E" w14:textId="77777777" w:rsidR="00301325" w:rsidRPr="00092390" w:rsidRDefault="00301325" w:rsidP="00301325"/>
    <w:p w14:paraId="61A8CFB1" w14:textId="77777777" w:rsidR="00301325" w:rsidRPr="00092390" w:rsidRDefault="00301325" w:rsidP="00012C49"/>
    <w:p w14:paraId="2434A9EC" w14:textId="77777777" w:rsidR="00012C49" w:rsidRPr="00092390" w:rsidRDefault="00012C49" w:rsidP="00504319">
      <w:pPr>
        <w:pStyle w:val="Heading1"/>
      </w:pPr>
      <w:bookmarkStart w:id="35" w:name="_Toc338508352"/>
      <w:r w:rsidRPr="00092390">
        <w:t>Software overview</w:t>
      </w:r>
      <w:bookmarkEnd w:id="35"/>
    </w:p>
    <w:p w14:paraId="13677670" w14:textId="77777777" w:rsidR="00F6032F" w:rsidRPr="00092390" w:rsidRDefault="00F6032F" w:rsidP="00F6032F">
      <w:pPr>
        <w:pStyle w:val="Heading2"/>
      </w:pPr>
      <w:bookmarkStart w:id="36" w:name="_Ref280801987"/>
      <w:bookmarkStart w:id="37" w:name="_Toc338508353"/>
      <w:r w:rsidRPr="00092390">
        <w:t>Control computers</w:t>
      </w:r>
      <w:bookmarkEnd w:id="36"/>
      <w:bookmarkEnd w:id="37"/>
    </w:p>
    <w:p w14:paraId="033766E8" w14:textId="77777777" w:rsidR="00F6032F" w:rsidRPr="00092390" w:rsidRDefault="00F6032F" w:rsidP="00F6032F"/>
    <w:p w14:paraId="7F7378F1" w14:textId="77777777" w:rsidR="00F6032F" w:rsidRPr="00092390" w:rsidRDefault="00F6032F" w:rsidP="00F6032F">
      <w:r w:rsidRPr="00092390">
        <w:t xml:space="preserve">The FLAO software runs on two workstations, called </w:t>
      </w:r>
      <w:r w:rsidRPr="00092390">
        <w:rPr>
          <w:b/>
        </w:rPr>
        <w:t>wfsdx</w:t>
      </w:r>
      <w:r w:rsidRPr="00092390">
        <w:t xml:space="preserve"> and </w:t>
      </w:r>
      <w:r w:rsidRPr="00092390">
        <w:rPr>
          <w:b/>
        </w:rPr>
        <w:t>adsecdx</w:t>
      </w:r>
      <w:r w:rsidRPr="00092390">
        <w:t>, dedicated respectively to control the WFS and the Adaptive Secondary. These workstations are AO-specific and are not part of the TCS server farm</w:t>
      </w:r>
      <w:r w:rsidR="00C70CFD" w:rsidRPr="00092390">
        <w:t xml:space="preserve">, but are accessible via </w:t>
      </w:r>
      <w:proofErr w:type="gramStart"/>
      <w:r w:rsidR="00C70CFD" w:rsidRPr="00092390">
        <w:t>ssh</w:t>
      </w:r>
      <w:proofErr w:type="gramEnd"/>
      <w:r w:rsidR="00C70CFD" w:rsidRPr="00092390">
        <w:t xml:space="preserve"> from any TCS machine or operator/observer workstation</w:t>
      </w:r>
      <w:r w:rsidRPr="00092390">
        <w:t xml:space="preserve">. The software runs on these workstations as user </w:t>
      </w:r>
      <w:r w:rsidRPr="00092390">
        <w:rPr>
          <w:b/>
        </w:rPr>
        <w:t>AOeng</w:t>
      </w:r>
      <w:r w:rsidRPr="00092390">
        <w:t>.</w:t>
      </w:r>
    </w:p>
    <w:p w14:paraId="0BF3AB45" w14:textId="77777777" w:rsidR="00F6032F" w:rsidRPr="00092390" w:rsidRDefault="00F6032F" w:rsidP="00F6032F">
      <w:pPr>
        <w:pStyle w:val="Heading2"/>
      </w:pPr>
      <w:bookmarkStart w:id="38" w:name="_Ref280805201"/>
      <w:bookmarkStart w:id="39" w:name="_Toc338508354"/>
      <w:r w:rsidRPr="00092390">
        <w:t>Complete start/stop/restart</w:t>
      </w:r>
      <w:bookmarkEnd w:id="38"/>
      <w:bookmarkEnd w:id="39"/>
    </w:p>
    <w:p w14:paraId="1DFE27E5" w14:textId="77777777" w:rsidR="00F6032F" w:rsidRPr="00092390" w:rsidRDefault="00F6032F" w:rsidP="00F6032F"/>
    <w:p w14:paraId="3A4D4E04" w14:textId="77777777" w:rsidR="00F6032F" w:rsidRPr="00092390" w:rsidRDefault="00F6032F" w:rsidP="00F6032F">
      <w:r w:rsidRPr="00092390">
        <w:t xml:space="preserve">The FLAO software is not a single program, but a collection of processes dedicated to hardware control, plus several more </w:t>
      </w:r>
      <w:proofErr w:type="gramStart"/>
      <w:r w:rsidRPr="00092390">
        <w:t>processes which</w:t>
      </w:r>
      <w:proofErr w:type="gramEnd"/>
      <w:r w:rsidRPr="00092390">
        <w:t xml:space="preserve"> coordinate their actions to perform most AO operations. </w:t>
      </w:r>
    </w:p>
    <w:p w14:paraId="42B6B06B" w14:textId="77777777" w:rsidR="00F6032F" w:rsidRPr="00092390" w:rsidRDefault="00F6032F" w:rsidP="00F6032F">
      <w:r w:rsidRPr="00092390">
        <w:t>All processes are normally always running, but it may happen that the software must be shutdown and/or restarted (for example, in case of computer power failures).</w:t>
      </w:r>
    </w:p>
    <w:p w14:paraId="759ABEDA" w14:textId="77777777" w:rsidR="00F6032F" w:rsidRPr="00092390" w:rsidRDefault="00F6032F" w:rsidP="00F6032F">
      <w:r w:rsidRPr="00092390">
        <w:t>A few commands have been implemented on the two workstations to start and stop the complete list of processes. These are:</w:t>
      </w:r>
    </w:p>
    <w:p w14:paraId="4C98A40F" w14:textId="77777777" w:rsidR="00F6032F" w:rsidRPr="00092390" w:rsidRDefault="00F6032F" w:rsidP="00F6032F"/>
    <w:p w14:paraId="16DABED3" w14:textId="77777777" w:rsidR="00F6032F" w:rsidRPr="00092390" w:rsidRDefault="00F6032F" w:rsidP="00F6032F">
      <w:pPr>
        <w:numPr>
          <w:ilvl w:val="0"/>
          <w:numId w:val="27"/>
        </w:numPr>
      </w:pPr>
      <w:proofErr w:type="gramStart"/>
      <w:r w:rsidRPr="00092390">
        <w:rPr>
          <w:b/>
        </w:rPr>
        <w:t>w</w:t>
      </w:r>
      <w:proofErr w:type="gramEnd"/>
      <w:r w:rsidRPr="00092390">
        <w:rPr>
          <w:b/>
        </w:rPr>
        <w:t>_</w:t>
      </w:r>
      <w:r w:rsidR="00D57515" w:rsidRPr="00092390">
        <w:rPr>
          <w:b/>
        </w:rPr>
        <w:t>start</w:t>
      </w:r>
      <w:r w:rsidR="00D57515" w:rsidRPr="00092390">
        <w:t xml:space="preserve">   (on wfsdx) to start all the wfs-related processes</w:t>
      </w:r>
    </w:p>
    <w:p w14:paraId="60D7634A" w14:textId="77777777" w:rsidR="00D57515" w:rsidRPr="00092390" w:rsidRDefault="00D57515" w:rsidP="00F6032F">
      <w:pPr>
        <w:numPr>
          <w:ilvl w:val="0"/>
          <w:numId w:val="27"/>
        </w:numPr>
      </w:pPr>
      <w:proofErr w:type="gramStart"/>
      <w:r w:rsidRPr="00092390">
        <w:rPr>
          <w:b/>
        </w:rPr>
        <w:t>w</w:t>
      </w:r>
      <w:proofErr w:type="gramEnd"/>
      <w:r w:rsidRPr="00092390">
        <w:rPr>
          <w:b/>
        </w:rPr>
        <w:t>_stop</w:t>
      </w:r>
      <w:r w:rsidRPr="00092390">
        <w:t xml:space="preserve">   (on wfsdx) to stop all the wfs-related processes</w:t>
      </w:r>
    </w:p>
    <w:p w14:paraId="42090864" w14:textId="77777777" w:rsidR="00D57515" w:rsidRPr="00092390" w:rsidRDefault="00D57515" w:rsidP="00D57515">
      <w:pPr>
        <w:numPr>
          <w:ilvl w:val="0"/>
          <w:numId w:val="27"/>
        </w:numPr>
      </w:pPr>
      <w:proofErr w:type="gramStart"/>
      <w:r w:rsidRPr="00092390">
        <w:rPr>
          <w:b/>
        </w:rPr>
        <w:t>w</w:t>
      </w:r>
      <w:proofErr w:type="gramEnd"/>
      <w:r w:rsidRPr="00092390">
        <w:rPr>
          <w:b/>
        </w:rPr>
        <w:t>_restart</w:t>
      </w:r>
      <w:r w:rsidRPr="00092390">
        <w:t xml:space="preserve"> (on wfsdx) to execute a stop followed by a restart</w:t>
      </w:r>
    </w:p>
    <w:p w14:paraId="6F93BD7D" w14:textId="77777777" w:rsidR="00D57515" w:rsidRPr="00092390" w:rsidRDefault="00D57515" w:rsidP="00D57515">
      <w:pPr>
        <w:numPr>
          <w:ilvl w:val="0"/>
          <w:numId w:val="27"/>
        </w:numPr>
      </w:pPr>
      <w:proofErr w:type="gramStart"/>
      <w:r w:rsidRPr="00092390">
        <w:rPr>
          <w:b/>
        </w:rPr>
        <w:t>w</w:t>
      </w:r>
      <w:proofErr w:type="gramEnd"/>
      <w:r w:rsidRPr="00092390">
        <w:rPr>
          <w:b/>
        </w:rPr>
        <w:t xml:space="preserve">_check </w:t>
      </w:r>
      <w:r w:rsidRPr="00092390">
        <w:t>(on wfsdx) to check whether the wfs software is running</w:t>
      </w:r>
    </w:p>
    <w:p w14:paraId="11D96A76" w14:textId="77777777" w:rsidR="00D57515" w:rsidRPr="00092390" w:rsidRDefault="00D57515" w:rsidP="00D57515">
      <w:pPr>
        <w:ind w:left="360"/>
      </w:pPr>
    </w:p>
    <w:p w14:paraId="5CD5E2B1" w14:textId="77777777" w:rsidR="00D57515" w:rsidRPr="00092390" w:rsidRDefault="00D57515" w:rsidP="00D57515">
      <w:pPr>
        <w:numPr>
          <w:ilvl w:val="0"/>
          <w:numId w:val="27"/>
        </w:numPr>
      </w:pPr>
      <w:proofErr w:type="gramStart"/>
      <w:r w:rsidRPr="00092390">
        <w:rPr>
          <w:b/>
        </w:rPr>
        <w:t>adsc</w:t>
      </w:r>
      <w:proofErr w:type="gramEnd"/>
      <w:r w:rsidRPr="00092390">
        <w:rPr>
          <w:b/>
        </w:rPr>
        <w:t>_start</w:t>
      </w:r>
      <w:r w:rsidRPr="00092390">
        <w:t xml:space="preserve"> (on adsecdx) to start all adsec-related processes</w:t>
      </w:r>
    </w:p>
    <w:p w14:paraId="1466987D" w14:textId="77777777" w:rsidR="00D57515" w:rsidRPr="00092390" w:rsidRDefault="00D57515" w:rsidP="00D57515">
      <w:pPr>
        <w:numPr>
          <w:ilvl w:val="0"/>
          <w:numId w:val="27"/>
        </w:numPr>
      </w:pPr>
      <w:proofErr w:type="gramStart"/>
      <w:r w:rsidRPr="00092390">
        <w:rPr>
          <w:b/>
        </w:rPr>
        <w:t>adsc</w:t>
      </w:r>
      <w:proofErr w:type="gramEnd"/>
      <w:r w:rsidRPr="00092390">
        <w:rPr>
          <w:b/>
        </w:rPr>
        <w:t>_stop</w:t>
      </w:r>
      <w:r w:rsidRPr="00092390">
        <w:t xml:space="preserve"> (on adsecdx) to stop all adsec-related processes</w:t>
      </w:r>
    </w:p>
    <w:p w14:paraId="3EF4B460" w14:textId="77777777" w:rsidR="00D57515" w:rsidRPr="00092390" w:rsidRDefault="00D57515" w:rsidP="00D57515">
      <w:pPr>
        <w:numPr>
          <w:ilvl w:val="0"/>
          <w:numId w:val="27"/>
        </w:numPr>
      </w:pPr>
      <w:proofErr w:type="gramStart"/>
      <w:r w:rsidRPr="00092390">
        <w:rPr>
          <w:b/>
        </w:rPr>
        <w:t>adsc</w:t>
      </w:r>
      <w:proofErr w:type="gramEnd"/>
      <w:r w:rsidRPr="00092390">
        <w:rPr>
          <w:b/>
        </w:rPr>
        <w:t>_restart</w:t>
      </w:r>
      <w:r w:rsidRPr="00092390">
        <w:t xml:space="preserve"> (on adsecdx) to execute a stop followed by a restart</w:t>
      </w:r>
    </w:p>
    <w:p w14:paraId="4CB88CDC" w14:textId="77777777" w:rsidR="00D57515" w:rsidRPr="00092390" w:rsidRDefault="00D57515" w:rsidP="00D57515">
      <w:pPr>
        <w:numPr>
          <w:ilvl w:val="0"/>
          <w:numId w:val="27"/>
        </w:numPr>
      </w:pPr>
      <w:proofErr w:type="gramStart"/>
      <w:r w:rsidRPr="00092390">
        <w:rPr>
          <w:b/>
        </w:rPr>
        <w:t>adsc</w:t>
      </w:r>
      <w:proofErr w:type="gramEnd"/>
      <w:r w:rsidRPr="00092390">
        <w:rPr>
          <w:b/>
        </w:rPr>
        <w:t>_check</w:t>
      </w:r>
      <w:r w:rsidRPr="00092390">
        <w:t xml:space="preserve"> (on adsecdx) to check whether the adsec software is running</w:t>
      </w:r>
    </w:p>
    <w:p w14:paraId="5F00A06C" w14:textId="77777777" w:rsidR="00D57515" w:rsidRPr="00092390" w:rsidRDefault="00D57515" w:rsidP="00D57515"/>
    <w:p w14:paraId="36173A88" w14:textId="77777777" w:rsidR="00EE0077" w:rsidRPr="00092390" w:rsidRDefault="00D57515" w:rsidP="00D57515">
      <w:r w:rsidRPr="00092390">
        <w:lastRenderedPageBreak/>
        <w:t xml:space="preserve">All these commands are text-based and can be issued by any text terminal on the control workstation. They will report the execution status and any </w:t>
      </w:r>
      <w:proofErr w:type="gramStart"/>
      <w:r w:rsidRPr="00092390">
        <w:t>errors which</w:t>
      </w:r>
      <w:proofErr w:type="gramEnd"/>
      <w:r w:rsidRPr="00092390">
        <w:t xml:space="preserve"> may arise. Multiple start</w:t>
      </w:r>
      <w:r w:rsidR="00EE0077" w:rsidRPr="00092390">
        <w:t xml:space="preserve"> commands will cause no harm.</w:t>
      </w:r>
    </w:p>
    <w:p w14:paraId="342D5171" w14:textId="77777777" w:rsidR="00D57515" w:rsidRPr="00092390" w:rsidRDefault="00EE0077" w:rsidP="00D57515">
      <w:r w:rsidRPr="00092390">
        <w:t xml:space="preserve"> </w:t>
      </w:r>
    </w:p>
    <w:p w14:paraId="499A3451" w14:textId="77777777" w:rsidR="00D57515" w:rsidRPr="00092390" w:rsidRDefault="00D57515" w:rsidP="00D57515">
      <w:r w:rsidRPr="00092390">
        <w:t xml:space="preserve">The two software sets (wfs and adsec) </w:t>
      </w:r>
      <w:r w:rsidR="005A6795" w:rsidRPr="00092390">
        <w:t xml:space="preserve">are in constant communication but </w:t>
      </w:r>
      <w:r w:rsidRPr="00092390">
        <w:t>are independent and can be stopped/started separately in any order.</w:t>
      </w:r>
    </w:p>
    <w:p w14:paraId="3BD5E037" w14:textId="77777777" w:rsidR="00D57515" w:rsidRPr="00092390" w:rsidRDefault="00D57515" w:rsidP="00D57515"/>
    <w:p w14:paraId="17078130" w14:textId="77777777" w:rsidR="00F6032F" w:rsidRPr="00092390" w:rsidRDefault="00F6032F" w:rsidP="00F6032F">
      <w:pPr>
        <w:pStyle w:val="Heading2"/>
      </w:pPr>
      <w:bookmarkStart w:id="40" w:name="_Toc338508355"/>
      <w:r w:rsidRPr="00092390">
        <w:t>Overall software scheme</w:t>
      </w:r>
      <w:bookmarkEnd w:id="40"/>
    </w:p>
    <w:p w14:paraId="15F3D4CC" w14:textId="77777777" w:rsidR="00AD18B5" w:rsidRPr="00092390" w:rsidRDefault="00AD18B5" w:rsidP="00AD18B5"/>
    <w:p w14:paraId="46375F17" w14:textId="77777777" w:rsidR="00AD18B5" w:rsidRPr="00092390" w:rsidRDefault="00AD18B5" w:rsidP="00AD18B5">
      <w:r w:rsidRPr="00092390">
        <w:t>The following diagram gives a general description of how the AO software is structured:</w:t>
      </w:r>
    </w:p>
    <w:p w14:paraId="5547CC0C" w14:textId="77777777" w:rsidR="00AD18B5" w:rsidRPr="00092390" w:rsidRDefault="00AD18B5" w:rsidP="00AD18B5"/>
    <w:p w14:paraId="3E6BC845" w14:textId="77777777" w:rsidR="00AD18B5" w:rsidRPr="00092390" w:rsidRDefault="009156B4" w:rsidP="00AD18B5">
      <w:r w:rsidRPr="00092390">
        <w:rPr>
          <w:noProof/>
          <w:lang w:eastAsia="en-US"/>
        </w:rPr>
        <w:drawing>
          <wp:inline distT="0" distB="0" distL="0" distR="0" wp14:anchorId="505636A2" wp14:editId="167AD373">
            <wp:extent cx="6121400" cy="4025900"/>
            <wp:effectExtent l="0" t="0" r="0" b="12700"/>
            <wp:docPr id="3" name="Picture 3"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pic:cNvPicPr>
                      <a:picLocks noChangeAspect="1" noChangeArrowheads="1"/>
                    </pic:cNvPicPr>
                  </pic:nvPicPr>
                  <pic:blipFill>
                    <a:blip r:embed="rId15">
                      <a:extLst>
                        <a:ext uri="{28A0092B-C50C-407E-A947-70E740481C1C}">
                          <a14:useLocalDpi xmlns:a14="http://schemas.microsoft.com/office/drawing/2010/main" val="0"/>
                        </a:ext>
                      </a:extLst>
                    </a:blip>
                    <a:srcRect b="12141"/>
                    <a:stretch>
                      <a:fillRect/>
                    </a:stretch>
                  </pic:blipFill>
                  <pic:spPr bwMode="auto">
                    <a:xfrm>
                      <a:off x="0" y="0"/>
                      <a:ext cx="6121400" cy="4025900"/>
                    </a:xfrm>
                    <a:prstGeom prst="rect">
                      <a:avLst/>
                    </a:prstGeom>
                    <a:noFill/>
                    <a:ln>
                      <a:noFill/>
                    </a:ln>
                  </pic:spPr>
                </pic:pic>
              </a:graphicData>
            </a:graphic>
          </wp:inline>
        </w:drawing>
      </w:r>
    </w:p>
    <w:p w14:paraId="47EEC5B9" w14:textId="77777777" w:rsidR="00733D0E" w:rsidRPr="00092390" w:rsidRDefault="00886CC1" w:rsidP="00AD18B5">
      <w:r w:rsidRPr="00092390">
        <w:t>Note the various horizontal levels: AOS, Arbitrator, Hardware control.</w:t>
      </w:r>
    </w:p>
    <w:p w14:paraId="2E242F10" w14:textId="77777777" w:rsidR="00733D0E" w:rsidRPr="00092390" w:rsidRDefault="00733D0E" w:rsidP="00AD18B5"/>
    <w:p w14:paraId="3D2E3F05" w14:textId="77777777" w:rsidR="00AD18B5" w:rsidRPr="00092390" w:rsidRDefault="00AD18B5" w:rsidP="00AD18B5">
      <w:r w:rsidRPr="00092390">
        <w:t>The following paragraphs give a sh</w:t>
      </w:r>
      <w:r w:rsidR="00886CC1" w:rsidRPr="00092390">
        <w:t>ort description of the various software components, including the three levels detailed above.</w:t>
      </w:r>
    </w:p>
    <w:p w14:paraId="32348439" w14:textId="77777777" w:rsidR="00012C49" w:rsidRPr="00092390" w:rsidRDefault="00012C49" w:rsidP="00F6032F">
      <w:pPr>
        <w:pStyle w:val="Heading3"/>
      </w:pPr>
      <w:bookmarkStart w:id="41" w:name="_Toc338508356"/>
      <w:r w:rsidRPr="00092390">
        <w:t>System processes</w:t>
      </w:r>
      <w:bookmarkEnd w:id="41"/>
    </w:p>
    <w:p w14:paraId="23C15DA5" w14:textId="77777777" w:rsidR="00AD18B5" w:rsidRPr="00092390" w:rsidRDefault="00AD18B5" w:rsidP="00AD18B5"/>
    <w:p w14:paraId="4C323BBD" w14:textId="77777777" w:rsidR="00AD18B5" w:rsidRPr="00092390" w:rsidRDefault="00AD18B5" w:rsidP="00AD18B5">
      <w:r w:rsidRPr="00092390">
        <w:t xml:space="preserve">The lowest </w:t>
      </w:r>
      <w:r w:rsidR="00886CC1" w:rsidRPr="00092390">
        <w:t xml:space="preserve">(and usually invisible) </w:t>
      </w:r>
      <w:r w:rsidRPr="00092390">
        <w:t>level is composed by the system processes which perform all housekeeping and messag</w:t>
      </w:r>
      <w:r w:rsidR="002F7226" w:rsidRPr="00092390">
        <w:t>e-passing tasks, and which maintain</w:t>
      </w:r>
      <w:r w:rsidRPr="00092390">
        <w:t xml:space="preserve"> the overall AO status. A detailed knowledge of these processes is not required except for debug purposes, since at this level all operations are automatic. </w:t>
      </w:r>
    </w:p>
    <w:p w14:paraId="3E2A8F5C" w14:textId="77777777" w:rsidR="00AD18B5" w:rsidRPr="00092390" w:rsidRDefault="00AD18B5" w:rsidP="00AD18B5"/>
    <w:p w14:paraId="01CAA420" w14:textId="77777777" w:rsidR="00AD18B5" w:rsidRPr="00092390" w:rsidRDefault="00AD18B5" w:rsidP="00AD18B5">
      <w:r w:rsidRPr="00092390">
        <w:t>However a list of the fundamental processes follows:</w:t>
      </w:r>
    </w:p>
    <w:p w14:paraId="56072216" w14:textId="77777777" w:rsidR="00AD18B5" w:rsidRPr="00092390" w:rsidRDefault="00AD18B5" w:rsidP="00AD18B5"/>
    <w:p w14:paraId="6AB38441" w14:textId="77777777" w:rsidR="00EB083E" w:rsidRPr="00092390" w:rsidRDefault="00AD18B5" w:rsidP="00EB083E">
      <w:pPr>
        <w:numPr>
          <w:ilvl w:val="0"/>
          <w:numId w:val="28"/>
        </w:numPr>
      </w:pPr>
      <w:r w:rsidRPr="00092390">
        <w:t xml:space="preserve">MsgD-RTBD (message daemon and real-time database): one copy for each workstation is running. Manages message passing between all the other processes, maintains a central variable repository (similar to the telescope Data Dictionary), and manages shared memory </w:t>
      </w:r>
      <w:r w:rsidRPr="00092390">
        <w:lastRenderedPageBreak/>
        <w:t xml:space="preserve">buffer for quick transfer of </w:t>
      </w:r>
      <w:r w:rsidR="00EB083E" w:rsidRPr="00092390">
        <w:t>sizeable volumes of diagnostic data. Any kind of problem with the MsgD is usually fatal to the AO system, requiring a complete restart.</w:t>
      </w:r>
    </w:p>
    <w:p w14:paraId="03E58F6D" w14:textId="77777777" w:rsidR="00EB083E" w:rsidRPr="00092390" w:rsidRDefault="00EB083E" w:rsidP="00EB083E">
      <w:pPr>
        <w:numPr>
          <w:ilvl w:val="0"/>
          <w:numId w:val="28"/>
        </w:numPr>
      </w:pPr>
      <w:r w:rsidRPr="00092390">
        <w:t>MirrorController: the name is slightly misleading since this is the main hardware-communicator process also for the WFS. Manages communication with the Microgate BCUs onboard the Secondary Mirror and the WFS.</w:t>
      </w:r>
    </w:p>
    <w:p w14:paraId="18BC0BF6" w14:textId="77777777" w:rsidR="00EB083E" w:rsidRPr="00092390" w:rsidRDefault="00EB083E" w:rsidP="00EB083E">
      <w:pPr>
        <w:numPr>
          <w:ilvl w:val="0"/>
          <w:numId w:val="28"/>
        </w:numPr>
      </w:pPr>
      <w:r w:rsidRPr="00092390">
        <w:t>MasterDiagnostic: manages the diagnostic data stream coming from the AO hardware</w:t>
      </w:r>
    </w:p>
    <w:p w14:paraId="01239B29" w14:textId="77777777" w:rsidR="00EB083E" w:rsidRPr="00092390" w:rsidRDefault="00EB083E" w:rsidP="00EB083E">
      <w:pPr>
        <w:numPr>
          <w:ilvl w:val="0"/>
          <w:numId w:val="28"/>
        </w:numPr>
      </w:pPr>
      <w:r w:rsidRPr="00092390">
        <w:t>Pinger: keeps an eye on the AO network and signals if something goes offline.</w:t>
      </w:r>
    </w:p>
    <w:p w14:paraId="4E042F9D" w14:textId="77777777" w:rsidR="00012C49" w:rsidRPr="00092390" w:rsidRDefault="00012C49" w:rsidP="00F6032F">
      <w:pPr>
        <w:pStyle w:val="Heading3"/>
      </w:pPr>
      <w:bookmarkStart w:id="42" w:name="_Toc338508357"/>
      <w:r w:rsidRPr="00092390">
        <w:t>AdSec control processes</w:t>
      </w:r>
      <w:bookmarkEnd w:id="42"/>
    </w:p>
    <w:p w14:paraId="11A36AF6" w14:textId="77777777" w:rsidR="00EB083E" w:rsidRPr="00092390" w:rsidRDefault="00EB083E" w:rsidP="00EB083E"/>
    <w:p w14:paraId="454B24E7" w14:textId="77777777" w:rsidR="00EB083E" w:rsidRPr="00092390" w:rsidRDefault="00EB083E" w:rsidP="00EB083E">
      <w:r w:rsidRPr="00092390">
        <w:t xml:space="preserve">The actual AdSec control program is written the IDL language and is managed by the IdlCtrl process. The IdlCtrl allows command-line like access to the IDL control process for debug purposes, but the usual method of controlling the mirror is to use high-level interfaces like the AdSec Arbitrator (see chapters </w:t>
      </w:r>
      <w:r w:rsidRPr="00092390">
        <w:fldChar w:fldCharType="begin"/>
      </w:r>
      <w:r w:rsidRPr="00092390">
        <w:instrText xml:space="preserve"> REF _Ref280800316 \r \h </w:instrText>
      </w:r>
      <w:r w:rsidRPr="00092390">
        <w:fldChar w:fldCharType="separate"/>
      </w:r>
      <w:r w:rsidR="00215668" w:rsidRPr="00092390">
        <w:t>2.3.4</w:t>
      </w:r>
      <w:r w:rsidRPr="00092390">
        <w:fldChar w:fldCharType="end"/>
      </w:r>
      <w:r w:rsidRPr="00092390">
        <w:t xml:space="preserve"> and chapter </w:t>
      </w:r>
      <w:r w:rsidRPr="00092390">
        <w:fldChar w:fldCharType="begin"/>
      </w:r>
      <w:r w:rsidRPr="00092390">
        <w:instrText xml:space="preserve"> REF _Ref280800329 \r \h </w:instrText>
      </w:r>
      <w:r w:rsidRPr="00092390">
        <w:fldChar w:fldCharType="separate"/>
      </w:r>
      <w:r w:rsidR="00215668" w:rsidRPr="00092390">
        <w:t>8</w:t>
      </w:r>
      <w:r w:rsidRPr="00092390">
        <w:fldChar w:fldCharType="end"/>
      </w:r>
      <w:r w:rsidRPr="00092390">
        <w:t>). Various other processes handle housekeeping details of the mirror hardware, and perform continuous surveillance of the mirror safety. These safety mechanisms can shut down the mirror at any time, either in seeing limited or AO observations, if they detect some unsafe condition in the mirror shape or forces.</w:t>
      </w:r>
    </w:p>
    <w:p w14:paraId="6ED37AF8" w14:textId="77777777" w:rsidR="00EB083E" w:rsidRPr="00092390" w:rsidRDefault="00EB083E" w:rsidP="006B0C41">
      <w:pPr>
        <w:pStyle w:val="Heading3"/>
        <w:numPr>
          <w:ilvl w:val="3"/>
          <w:numId w:val="26"/>
        </w:numPr>
      </w:pPr>
      <w:bookmarkStart w:id="43" w:name="_Toc338508358"/>
      <w:r w:rsidRPr="00092390">
        <w:t>IDL issues</w:t>
      </w:r>
      <w:bookmarkEnd w:id="43"/>
    </w:p>
    <w:p w14:paraId="4221801E" w14:textId="77777777" w:rsidR="00EB083E" w:rsidRPr="00092390" w:rsidRDefault="00EB083E" w:rsidP="00EB083E"/>
    <w:p w14:paraId="1A3CDAD7" w14:textId="77777777" w:rsidR="00EB083E" w:rsidRPr="00092390" w:rsidRDefault="00EB083E" w:rsidP="00EB083E">
      <w:r w:rsidRPr="00092390">
        <w:t>The use of IDL code requires an IDL license to be always available. Usually this is implemented with an IDL license server, to which the IDL program connects to verify that license validity. If this license server is not working or otherwise unavailable, the IDL program will not start (or stop in a short time if it was running). Failure of the IDL license server will cause the Adaptive Secondary to shut down for safety, and will cause some malfunctions, but not complete shutdown, on the WFS software.</w:t>
      </w:r>
    </w:p>
    <w:p w14:paraId="2BA418B6" w14:textId="77777777" w:rsidR="00EB083E" w:rsidRPr="00092390" w:rsidRDefault="00EB083E" w:rsidP="00EB083E"/>
    <w:p w14:paraId="5154D735" w14:textId="77777777" w:rsidR="00012C49" w:rsidRPr="00092390" w:rsidRDefault="00012C49" w:rsidP="00F6032F">
      <w:pPr>
        <w:pStyle w:val="Heading3"/>
      </w:pPr>
      <w:bookmarkStart w:id="44" w:name="_Toc338508359"/>
      <w:r w:rsidRPr="00092390">
        <w:t>WFS control processes</w:t>
      </w:r>
      <w:bookmarkEnd w:id="44"/>
    </w:p>
    <w:p w14:paraId="3ED0E4F8" w14:textId="77777777" w:rsidR="00EB083E" w:rsidRPr="00092390" w:rsidRDefault="00EB083E" w:rsidP="00EB083E"/>
    <w:p w14:paraId="6EECDA54" w14:textId="77777777" w:rsidR="00EB083E" w:rsidRPr="00092390" w:rsidRDefault="00EB083E" w:rsidP="00EB083E">
      <w:r w:rsidRPr="00092390">
        <w:t>The WFS system does not have a single main hardware control process like the AdSec, but is instead distributed into a number of processes, each of which takes care of controlling a single hardware device.</w:t>
      </w:r>
      <w:r w:rsidR="00A44EAB" w:rsidRPr="00092390">
        <w:t xml:space="preserve"> The coordination is then done in the Wfs Arbitrator process (see next chapter). IDL is used sparingly, but similar license problems exist as in the AdSec software.</w:t>
      </w:r>
    </w:p>
    <w:p w14:paraId="0F80B95C" w14:textId="77777777" w:rsidR="00012C49" w:rsidRPr="00092390" w:rsidRDefault="00012C49" w:rsidP="00F6032F">
      <w:pPr>
        <w:pStyle w:val="Heading3"/>
      </w:pPr>
      <w:bookmarkStart w:id="45" w:name="_Ref280800316"/>
      <w:bookmarkStart w:id="46" w:name="_Toc338508360"/>
      <w:r w:rsidRPr="00092390">
        <w:t>Arbitrators</w:t>
      </w:r>
      <w:bookmarkEnd w:id="45"/>
      <w:bookmarkEnd w:id="46"/>
    </w:p>
    <w:p w14:paraId="5853C72D" w14:textId="77777777" w:rsidR="00176C96" w:rsidRPr="00092390" w:rsidRDefault="00176C96" w:rsidP="00176C96"/>
    <w:p w14:paraId="210CF180" w14:textId="77777777" w:rsidR="00176C96" w:rsidRPr="00092390" w:rsidRDefault="00176C96" w:rsidP="00176C96">
      <w:proofErr w:type="gramStart"/>
      <w:r w:rsidRPr="00092390">
        <w:t>Coordination at the subsystem level (wfs and adsec) is done by the Arbitrator processes</w:t>
      </w:r>
      <w:proofErr w:type="gramEnd"/>
      <w:r w:rsidRPr="00092390">
        <w:t xml:space="preserve">. The Adaptive Secondary has its own Arbitrator, as the WFS </w:t>
      </w:r>
      <w:proofErr w:type="gramStart"/>
      <w:r w:rsidRPr="00092390">
        <w:t>has</w:t>
      </w:r>
      <w:proofErr w:type="gramEnd"/>
      <w:r w:rsidRPr="00092390">
        <w:t xml:space="preserve">. The Arbitrator hides the actual hardware implementation, and instead makes available a few high-level </w:t>
      </w:r>
      <w:proofErr w:type="gramStart"/>
      <w:r w:rsidRPr="00092390">
        <w:t>commands which</w:t>
      </w:r>
      <w:proofErr w:type="gramEnd"/>
      <w:r w:rsidRPr="00092390">
        <w:t xml:space="preserve"> implement the more common AO operations. The Arbitrator GUIs are the main interface to the AO system during engineering operations.</w:t>
      </w:r>
    </w:p>
    <w:p w14:paraId="08998169" w14:textId="77777777" w:rsidR="00012C49" w:rsidRPr="00092390" w:rsidRDefault="00012C49" w:rsidP="00F6032F">
      <w:pPr>
        <w:pStyle w:val="Heading3"/>
      </w:pPr>
      <w:bookmarkStart w:id="47" w:name="_Toc338508361"/>
      <w:r w:rsidRPr="00092390">
        <w:t>AOS</w:t>
      </w:r>
      <w:bookmarkEnd w:id="47"/>
    </w:p>
    <w:p w14:paraId="04065EAF" w14:textId="77777777" w:rsidR="00176C96" w:rsidRPr="00092390" w:rsidRDefault="00176C96" w:rsidP="00176C96"/>
    <w:p w14:paraId="036B0245" w14:textId="77777777" w:rsidR="00176C96" w:rsidRPr="00092390" w:rsidRDefault="00176C96" w:rsidP="00176C96">
      <w:r w:rsidRPr="00092390">
        <w:t>The AO system is interfaced to the rest of the telescope through the AOS (AO Subsystem). This is a normal TCS subsystem running on the TCS server farm. The AOS exports the AO commands (a dozen or so) needed to perform seeing-limited and AO observations. The AOS GUI is the main interface to the AO system during normal observation.</w:t>
      </w:r>
    </w:p>
    <w:p w14:paraId="3B42C85D" w14:textId="77777777" w:rsidR="00176C96" w:rsidRPr="00092390" w:rsidRDefault="00176C96" w:rsidP="00176C96"/>
    <w:p w14:paraId="0C0D7393" w14:textId="77777777" w:rsidR="00012C49" w:rsidRPr="00092390" w:rsidRDefault="00012C49" w:rsidP="00504319">
      <w:pPr>
        <w:pStyle w:val="Heading2"/>
      </w:pPr>
      <w:bookmarkStart w:id="48" w:name="_Toc338508362"/>
      <w:r w:rsidRPr="00092390">
        <w:lastRenderedPageBreak/>
        <w:t>Engineering interface</w:t>
      </w:r>
      <w:r w:rsidR="00733D0E" w:rsidRPr="00092390">
        <w:t xml:space="preserve"> levels</w:t>
      </w:r>
      <w:bookmarkEnd w:id="48"/>
    </w:p>
    <w:p w14:paraId="7B17956E" w14:textId="77777777" w:rsidR="00012C49" w:rsidRPr="00092390" w:rsidRDefault="00012C49" w:rsidP="00AC0E4C"/>
    <w:p w14:paraId="52CCA4A8" w14:textId="77777777" w:rsidR="00AC0E4C" w:rsidRPr="00092390" w:rsidRDefault="00AC0E4C" w:rsidP="00AC0E4C">
      <w:r w:rsidRPr="00092390">
        <w:t>In order to setup, calibrate and debug the system, a number of engineering interfaces are provided. Each interface works at a certain level, and is independent of the others. Thus, they can override each other and care must be taken not to give conflicting commands. These conditions are noted where possible in this manual.</w:t>
      </w:r>
    </w:p>
    <w:p w14:paraId="0FD59913" w14:textId="77777777" w:rsidR="00AC0E4C" w:rsidRPr="00092390" w:rsidRDefault="00AC0E4C" w:rsidP="00AC0E4C"/>
    <w:p w14:paraId="105E31CA" w14:textId="77777777" w:rsidR="00AC0E4C" w:rsidRPr="00092390" w:rsidRDefault="00AC0E4C" w:rsidP="00AC0E4C">
      <w:r w:rsidRPr="00092390">
        <w:t xml:space="preserve">As a general rule, an interface for a </w:t>
      </w:r>
      <w:r w:rsidR="00C3045C" w:rsidRPr="00092390">
        <w:t>low</w:t>
      </w:r>
      <w:r w:rsidRPr="00092390">
        <w:t xml:space="preserve">-level process (for example </w:t>
      </w:r>
      <w:r w:rsidR="00C3045C" w:rsidRPr="00092390">
        <w:t xml:space="preserve">the WFS hardware GUI) </w:t>
      </w:r>
      <w:r w:rsidRPr="00092390">
        <w:t>will over</w:t>
      </w:r>
      <w:r w:rsidR="00C3045C" w:rsidRPr="00092390">
        <w:t>ride commands given from a higher</w:t>
      </w:r>
      <w:r w:rsidRPr="00092390">
        <w:t>-le</w:t>
      </w:r>
      <w:r w:rsidR="00C3045C" w:rsidRPr="00092390">
        <w:t>vel interface (for example, one of the Arbitrators</w:t>
      </w:r>
      <w:r w:rsidRPr="00092390">
        <w:t>).</w:t>
      </w:r>
    </w:p>
    <w:p w14:paraId="08A8DB97" w14:textId="77777777" w:rsidR="00AC0E4C" w:rsidRPr="00092390" w:rsidRDefault="00AC0E4C" w:rsidP="00AC0E4C"/>
    <w:p w14:paraId="50FCF517" w14:textId="77777777" w:rsidR="00AC0E4C" w:rsidRPr="00092390" w:rsidRDefault="00AC0E4C" w:rsidP="00AC0E4C">
      <w:r w:rsidRPr="00092390">
        <w:t xml:space="preserve">It is therefore recommended to work with the highest available level. In addition, experience has shown that the complexity of the system is such that, when using the low-level GUIs, many details can be </w:t>
      </w:r>
      <w:r w:rsidR="00D23346" w:rsidRPr="00092390">
        <w:t xml:space="preserve">forgotten or </w:t>
      </w:r>
      <w:r w:rsidRPr="00092390">
        <w:t>overlooked</w:t>
      </w:r>
      <w:r w:rsidR="00D23346" w:rsidRPr="00092390">
        <w:t xml:space="preserve"> even by experienced operators</w:t>
      </w:r>
      <w:r w:rsidRPr="00092390">
        <w:t xml:space="preserve">. Usage of the high-level interface make things easier, because most things are performed by </w:t>
      </w:r>
      <w:proofErr w:type="gramStart"/>
      <w:r w:rsidRPr="00092390">
        <w:t>scripts which</w:t>
      </w:r>
      <w:proofErr w:type="gramEnd"/>
      <w:r w:rsidRPr="00092390">
        <w:t xml:space="preserve"> will ensure that all details are properly taken into account.</w:t>
      </w:r>
    </w:p>
    <w:p w14:paraId="135346E7" w14:textId="77777777" w:rsidR="00AC0E4C" w:rsidRPr="00092390" w:rsidRDefault="00AC0E4C" w:rsidP="00AC0E4C"/>
    <w:p w14:paraId="7CD3D3B2" w14:textId="77777777" w:rsidR="00012C49" w:rsidRPr="00092390" w:rsidRDefault="00012C49" w:rsidP="00012C49"/>
    <w:p w14:paraId="656D5450" w14:textId="77777777" w:rsidR="00012C49" w:rsidRPr="00092390" w:rsidRDefault="00012C49" w:rsidP="00504319">
      <w:pPr>
        <w:pStyle w:val="Heading1"/>
      </w:pPr>
      <w:bookmarkStart w:id="49" w:name="_Toc338508363"/>
      <w:r w:rsidRPr="00092390">
        <w:t>AOS</w:t>
      </w:r>
      <w:r w:rsidR="00F31239" w:rsidRPr="00092390">
        <w:t xml:space="preserve"> GUI</w:t>
      </w:r>
      <w:bookmarkEnd w:id="49"/>
    </w:p>
    <w:p w14:paraId="2E487C9F" w14:textId="77777777" w:rsidR="00012C49" w:rsidRPr="00092390" w:rsidRDefault="00012C49" w:rsidP="00012C49"/>
    <w:p w14:paraId="2DE1A765" w14:textId="77777777" w:rsidR="00012C49" w:rsidRPr="00092390" w:rsidRDefault="00012C49" w:rsidP="00012C49">
      <w:r w:rsidRPr="00092390">
        <w:t xml:space="preserve">The AOS telescope subsystem makes available to the TCS and IIF all the AO commands needed for observation. These commands are intended to be sent from either the TCS command sequencer or the </w:t>
      </w:r>
      <w:proofErr w:type="gramStart"/>
      <w:r w:rsidRPr="00092390">
        <w:t>instrument observing</w:t>
      </w:r>
      <w:proofErr w:type="gramEnd"/>
      <w:r w:rsidRPr="00092390">
        <w:t xml:space="preserve"> block, but they can also be manually issued from the AOSGUI by the telescope operator if needed.</w:t>
      </w:r>
    </w:p>
    <w:p w14:paraId="44DF9A0B" w14:textId="77777777" w:rsidR="00F31239" w:rsidRPr="00092390" w:rsidRDefault="00F31239" w:rsidP="00012C49"/>
    <w:p w14:paraId="5125755B" w14:textId="77777777" w:rsidR="00F31239" w:rsidRPr="00092390" w:rsidRDefault="00F31239" w:rsidP="00F31239">
      <w:pPr>
        <w:pStyle w:val="Heading2"/>
      </w:pPr>
      <w:bookmarkStart w:id="50" w:name="_Toc338508364"/>
      <w:r w:rsidRPr="00092390">
        <w:t>Starting the GUI</w:t>
      </w:r>
      <w:bookmarkEnd w:id="50"/>
    </w:p>
    <w:p w14:paraId="25140A56" w14:textId="77777777" w:rsidR="00012C49" w:rsidRPr="00092390" w:rsidRDefault="00012C49" w:rsidP="00012C49"/>
    <w:p w14:paraId="0CDD5CC3" w14:textId="77777777" w:rsidR="00012C49" w:rsidRPr="00092390" w:rsidRDefault="00012C49" w:rsidP="00012C49">
      <w:r w:rsidRPr="00092390">
        <w:t>The AO</w:t>
      </w:r>
      <w:r w:rsidR="006479C0" w:rsidRPr="00092390">
        <w:t>SGUI can be started from any TCS</w:t>
      </w:r>
      <w:r w:rsidRPr="00092390">
        <w:t xml:space="preserve"> machine. The syntax is:</w:t>
      </w:r>
    </w:p>
    <w:p w14:paraId="233C5E50" w14:textId="77777777" w:rsidR="00012C49" w:rsidRPr="00092390" w:rsidRDefault="00012C49" w:rsidP="00012C49"/>
    <w:p w14:paraId="5DFAE2C0" w14:textId="77777777" w:rsidR="00012C49" w:rsidRPr="00092390" w:rsidRDefault="00012C49" w:rsidP="00012C49">
      <w:pPr>
        <w:rPr>
          <w:rFonts w:ascii="Courier New" w:hAnsi="Courier New" w:cs="Courier New"/>
        </w:rPr>
      </w:pPr>
      <w:r w:rsidRPr="00092390">
        <w:rPr>
          <w:rFonts w:ascii="Courier New" w:hAnsi="Courier New" w:cs="Courier New"/>
        </w:rPr>
        <w:t>AOSGUI [side]</w:t>
      </w:r>
    </w:p>
    <w:p w14:paraId="7CD9C8B9" w14:textId="77777777" w:rsidR="00012C49" w:rsidRPr="00092390" w:rsidRDefault="00012C49" w:rsidP="00012C49"/>
    <w:p w14:paraId="49F64D67" w14:textId="77777777" w:rsidR="00012C49" w:rsidRPr="00092390" w:rsidRDefault="00012C49" w:rsidP="00012C49">
      <w:proofErr w:type="gramStart"/>
      <w:r w:rsidRPr="00092390">
        <w:t>where</w:t>
      </w:r>
      <w:proofErr w:type="gramEnd"/>
      <w:r w:rsidRPr="00092390">
        <w:t xml:space="preserve"> [side] is either “left” or “right”. In case the side parameter is omitted, the left side is assumed by default.</w:t>
      </w:r>
    </w:p>
    <w:p w14:paraId="09044D5A" w14:textId="77777777" w:rsidR="00012C49" w:rsidRPr="00092390" w:rsidRDefault="00012C49" w:rsidP="00012C49"/>
    <w:p w14:paraId="05181C83" w14:textId="77777777" w:rsidR="00012C49" w:rsidRPr="00092390" w:rsidRDefault="00012C49" w:rsidP="00012C49">
      <w:r w:rsidRPr="00092390">
        <w:t>The two purposes of this GUI are:</w:t>
      </w:r>
    </w:p>
    <w:p w14:paraId="090A8484" w14:textId="77777777" w:rsidR="00012C49" w:rsidRPr="00092390" w:rsidRDefault="00012C49" w:rsidP="00012C49"/>
    <w:p w14:paraId="738A74E5" w14:textId="77777777" w:rsidR="00C50FA9" w:rsidRPr="00092390" w:rsidRDefault="00012C49" w:rsidP="00012C49">
      <w:pPr>
        <w:numPr>
          <w:ilvl w:val="0"/>
          <w:numId w:val="1"/>
        </w:numPr>
      </w:pPr>
      <w:proofErr w:type="gramStart"/>
      <w:r w:rsidRPr="00092390">
        <w:t>display</w:t>
      </w:r>
      <w:proofErr w:type="gramEnd"/>
      <w:r w:rsidRPr="00092390">
        <w:t xml:space="preserve"> AO status information</w:t>
      </w:r>
    </w:p>
    <w:p w14:paraId="21B37732" w14:textId="77777777" w:rsidR="00012C49" w:rsidRPr="00092390" w:rsidRDefault="00012C49" w:rsidP="00012C49">
      <w:pPr>
        <w:numPr>
          <w:ilvl w:val="0"/>
          <w:numId w:val="1"/>
        </w:numPr>
      </w:pPr>
      <w:proofErr w:type="gramStart"/>
      <w:r w:rsidRPr="00092390">
        <w:t>provide</w:t>
      </w:r>
      <w:proofErr w:type="gramEnd"/>
      <w:r w:rsidRPr="00092390">
        <w:t xml:space="preserve"> an interface to send commands to the AOS</w:t>
      </w:r>
    </w:p>
    <w:p w14:paraId="7CF07255" w14:textId="77777777" w:rsidR="00012C49" w:rsidRPr="00092390" w:rsidRDefault="00012C49" w:rsidP="00012C49"/>
    <w:p w14:paraId="2F5F176C" w14:textId="77777777" w:rsidR="00012C49" w:rsidRPr="00092390" w:rsidRDefault="00012C49" w:rsidP="00012C49"/>
    <w:p w14:paraId="6E125D7A" w14:textId="77777777" w:rsidR="00012C49" w:rsidRPr="00092390" w:rsidRDefault="00C50FA9" w:rsidP="00504319">
      <w:pPr>
        <w:pStyle w:val="Heading2"/>
      </w:pPr>
      <w:bookmarkStart w:id="51" w:name="_Toc338508365"/>
      <w:r w:rsidRPr="00092390">
        <w:t>Status information display</w:t>
      </w:r>
      <w:bookmarkEnd w:id="51"/>
    </w:p>
    <w:p w14:paraId="519909F4" w14:textId="77777777" w:rsidR="00F31239" w:rsidRPr="00092390" w:rsidRDefault="00F31239" w:rsidP="00F31239"/>
    <w:p w14:paraId="771FC08F" w14:textId="77777777" w:rsidR="00F31239" w:rsidRPr="00092390" w:rsidRDefault="00F31239" w:rsidP="00F31239">
      <w:r w:rsidRPr="00092390">
        <w:t xml:space="preserve">The main AOS GUI window is a status display with all main AO parameters. The window will become red if the AOS is not running properly. </w:t>
      </w:r>
    </w:p>
    <w:p w14:paraId="182B35DF" w14:textId="77777777" w:rsidR="00F31239" w:rsidRPr="00092390" w:rsidRDefault="00F31239" w:rsidP="00F31239"/>
    <w:p w14:paraId="4CBE72AB" w14:textId="77777777" w:rsidR="00F31239" w:rsidRPr="00092390" w:rsidRDefault="009156B4" w:rsidP="00F31239">
      <w:r w:rsidRPr="00092390">
        <w:rPr>
          <w:noProof/>
          <w:lang w:eastAsia="en-US"/>
        </w:rPr>
        <w:lastRenderedPageBreak/>
        <w:drawing>
          <wp:inline distT="0" distB="0" distL="0" distR="0" wp14:anchorId="010E9A27" wp14:editId="283C8690">
            <wp:extent cx="5930900" cy="7645400"/>
            <wp:effectExtent l="0" t="0" r="12700" b="0"/>
            <wp:docPr id="4" name="Picture 4" descr="aos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osgu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7645400"/>
                    </a:xfrm>
                    <a:prstGeom prst="rect">
                      <a:avLst/>
                    </a:prstGeom>
                    <a:noFill/>
                    <a:ln>
                      <a:noFill/>
                    </a:ln>
                  </pic:spPr>
                </pic:pic>
              </a:graphicData>
            </a:graphic>
          </wp:inline>
        </w:drawing>
      </w:r>
    </w:p>
    <w:p w14:paraId="4141EEFA" w14:textId="77777777" w:rsidR="00012C49" w:rsidRPr="00092390" w:rsidRDefault="00012C49" w:rsidP="00012C49"/>
    <w:p w14:paraId="1979B308" w14:textId="77777777" w:rsidR="00012C49" w:rsidRPr="00092390" w:rsidRDefault="00F31239" w:rsidP="00504319">
      <w:pPr>
        <w:pStyle w:val="Heading3"/>
      </w:pPr>
      <w:bookmarkStart w:id="52" w:name="_Ref280858290"/>
      <w:bookmarkStart w:id="53" w:name="_Toc338508366"/>
      <w:r w:rsidRPr="00092390">
        <w:t>C</w:t>
      </w:r>
      <w:r w:rsidR="00012C49" w:rsidRPr="00092390">
        <w:t>onnection to the AO system</w:t>
      </w:r>
      <w:bookmarkEnd w:id="52"/>
      <w:bookmarkEnd w:id="53"/>
    </w:p>
    <w:p w14:paraId="6CD5F4F3" w14:textId="77777777" w:rsidR="002E0CE1" w:rsidRPr="00092390" w:rsidRDefault="002E0CE1" w:rsidP="002E0CE1"/>
    <w:p w14:paraId="6722ED36" w14:textId="77777777" w:rsidR="002E0CE1" w:rsidRPr="00092390" w:rsidRDefault="009156B4" w:rsidP="002E0CE1">
      <w:r w:rsidRPr="00092390">
        <w:rPr>
          <w:noProof/>
          <w:lang w:eastAsia="en-US"/>
        </w:rPr>
        <w:drawing>
          <wp:inline distT="0" distB="0" distL="0" distR="0" wp14:anchorId="3503053A" wp14:editId="4FEC48EA">
            <wp:extent cx="2362200" cy="863600"/>
            <wp:effectExtent l="0" t="0" r="0" b="0"/>
            <wp:docPr id="5" name="Picture 5" descr="aosgui-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sgui-conn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863600"/>
                    </a:xfrm>
                    <a:prstGeom prst="rect">
                      <a:avLst/>
                    </a:prstGeom>
                    <a:noFill/>
                    <a:ln>
                      <a:noFill/>
                    </a:ln>
                  </pic:spPr>
                </pic:pic>
              </a:graphicData>
            </a:graphic>
          </wp:inline>
        </w:drawing>
      </w:r>
    </w:p>
    <w:p w14:paraId="41F30FDA" w14:textId="77777777" w:rsidR="00F31239" w:rsidRPr="00092390" w:rsidRDefault="00F31239" w:rsidP="002E0CE1"/>
    <w:p w14:paraId="24B3F2DE" w14:textId="77777777" w:rsidR="002E0CE1" w:rsidRPr="00092390" w:rsidRDefault="002E0CE1" w:rsidP="002E0CE1">
      <w:r w:rsidRPr="00092390">
        <w:t>The c</w:t>
      </w:r>
      <w:r w:rsidR="007252FB" w:rsidRPr="00092390">
        <w:t>onnection status</w:t>
      </w:r>
      <w:r w:rsidR="00C60F23" w:rsidRPr="00092390">
        <w:t xml:space="preserve"> can have several</w:t>
      </w:r>
      <w:r w:rsidRPr="00092390">
        <w:t xml:space="preserve"> values:</w:t>
      </w:r>
    </w:p>
    <w:p w14:paraId="2678EBDE" w14:textId="77777777" w:rsidR="00F31239" w:rsidRPr="00092390" w:rsidRDefault="00F31239" w:rsidP="002E0CE1"/>
    <w:p w14:paraId="07FD667D" w14:textId="77777777" w:rsidR="002E0CE1" w:rsidRPr="00092390" w:rsidRDefault="00C60F23" w:rsidP="002E0CE1">
      <w:pPr>
        <w:numPr>
          <w:ilvl w:val="0"/>
          <w:numId w:val="32"/>
        </w:numPr>
      </w:pPr>
      <w:r w:rsidRPr="00092390">
        <w:rPr>
          <w:b/>
        </w:rPr>
        <w:t>DISCONNECTED:</w:t>
      </w:r>
      <w:r w:rsidR="002E0CE1" w:rsidRPr="00092390">
        <w:t xml:space="preserve"> the AOS is not able to talk with the AO system. This may happen because the Adaptive Secondary software is not running on </w:t>
      </w:r>
      <w:r w:rsidR="002E0CE1" w:rsidRPr="00092390">
        <w:rPr>
          <w:b/>
        </w:rPr>
        <w:t>adsecdx</w:t>
      </w:r>
      <w:r w:rsidR="002E0CE1" w:rsidRPr="00092390">
        <w:t>;</w:t>
      </w:r>
    </w:p>
    <w:p w14:paraId="1F517DCA" w14:textId="77777777" w:rsidR="00C60F23" w:rsidRPr="00092390" w:rsidRDefault="00C60F23" w:rsidP="002E0CE1">
      <w:pPr>
        <w:numPr>
          <w:ilvl w:val="0"/>
          <w:numId w:val="32"/>
        </w:numPr>
      </w:pPr>
      <w:r w:rsidRPr="00092390">
        <w:rPr>
          <w:b/>
        </w:rPr>
        <w:t>NO ARBITRATOR</w:t>
      </w:r>
      <w:r w:rsidRPr="00092390">
        <w:t xml:space="preserve">: the AOS is able to talk with the AO system, but the AO arbitrator is dwn or not answering. This usually means a problem on the network or on </w:t>
      </w:r>
      <w:r w:rsidRPr="00092390">
        <w:rPr>
          <w:b/>
        </w:rPr>
        <w:t>adsecdx</w:t>
      </w:r>
      <w:r w:rsidRPr="00092390">
        <w:t xml:space="preserve">; </w:t>
      </w:r>
    </w:p>
    <w:p w14:paraId="14536096" w14:textId="77777777" w:rsidR="00C60F23" w:rsidRPr="00092390" w:rsidRDefault="00C60F23" w:rsidP="002E0CE1">
      <w:pPr>
        <w:numPr>
          <w:ilvl w:val="0"/>
          <w:numId w:val="32"/>
        </w:numPr>
      </w:pPr>
      <w:r w:rsidRPr="00092390">
        <w:rPr>
          <w:b/>
        </w:rPr>
        <w:t>STANDALONE</w:t>
      </w:r>
      <w:r w:rsidRPr="00092390">
        <w:t>: the AOS is connected to the AO system, but the latter is indicating that it is not ready to receive commands from the AOS.</w:t>
      </w:r>
    </w:p>
    <w:p w14:paraId="5DAD28CA" w14:textId="77777777" w:rsidR="002E0CE1" w:rsidRPr="00092390" w:rsidRDefault="00C60F23" w:rsidP="002E0CE1">
      <w:pPr>
        <w:numPr>
          <w:ilvl w:val="0"/>
          <w:numId w:val="32"/>
        </w:numPr>
      </w:pPr>
      <w:r w:rsidRPr="00092390">
        <w:rPr>
          <w:b/>
        </w:rPr>
        <w:t>OPERATING</w:t>
      </w:r>
      <w:r w:rsidR="002E0CE1" w:rsidRPr="00092390">
        <w:t>: the AOS is connected to the AO system and can send/receive commands.</w:t>
      </w:r>
    </w:p>
    <w:p w14:paraId="5702C677" w14:textId="77777777" w:rsidR="00F31239" w:rsidRPr="00092390" w:rsidRDefault="00F31239" w:rsidP="00F31239"/>
    <w:p w14:paraId="2084B174" w14:textId="77777777" w:rsidR="00012C49" w:rsidRPr="00092390" w:rsidRDefault="00F31239" w:rsidP="00504319">
      <w:pPr>
        <w:pStyle w:val="Heading3"/>
      </w:pPr>
      <w:bookmarkStart w:id="54" w:name="_Toc338508367"/>
      <w:r w:rsidRPr="00092390">
        <w:t>O</w:t>
      </w:r>
      <w:r w:rsidR="00012C49" w:rsidRPr="00092390">
        <w:t>verall AO system status</w:t>
      </w:r>
      <w:bookmarkEnd w:id="54"/>
    </w:p>
    <w:p w14:paraId="1D986A09" w14:textId="77777777" w:rsidR="002D52E6" w:rsidRPr="00092390" w:rsidRDefault="002D52E6" w:rsidP="002D52E6"/>
    <w:p w14:paraId="7B28AC44" w14:textId="77777777" w:rsidR="002D52E6" w:rsidRPr="00092390" w:rsidRDefault="009156B4" w:rsidP="002D52E6">
      <w:r w:rsidRPr="00092390">
        <w:rPr>
          <w:noProof/>
          <w:lang w:eastAsia="en-US"/>
        </w:rPr>
        <w:drawing>
          <wp:inline distT="0" distB="0" distL="0" distR="0" wp14:anchorId="36B61C1A" wp14:editId="0360E093">
            <wp:extent cx="3657600" cy="2832100"/>
            <wp:effectExtent l="0" t="0" r="0" b="12700"/>
            <wp:docPr id="6" name="Picture 6" descr="aosgu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osgui-a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832100"/>
                    </a:xfrm>
                    <a:prstGeom prst="rect">
                      <a:avLst/>
                    </a:prstGeom>
                    <a:noFill/>
                    <a:ln>
                      <a:noFill/>
                    </a:ln>
                  </pic:spPr>
                </pic:pic>
              </a:graphicData>
            </a:graphic>
          </wp:inline>
        </w:drawing>
      </w:r>
    </w:p>
    <w:p w14:paraId="6265941A" w14:textId="77777777" w:rsidR="002D52E6" w:rsidRPr="00092390" w:rsidRDefault="002D52E6" w:rsidP="002D52E6"/>
    <w:p w14:paraId="6DEF9CC2" w14:textId="77777777" w:rsidR="002D52E6" w:rsidRPr="00092390" w:rsidRDefault="002D52E6" w:rsidP="002D52E6">
      <w:r w:rsidRPr="00092390">
        <w:t>The AO panel shows high-level parameters about the AO system:</w:t>
      </w:r>
    </w:p>
    <w:p w14:paraId="1C5DAD39" w14:textId="77777777" w:rsidR="002D52E6" w:rsidRPr="00092390" w:rsidRDefault="002D52E6" w:rsidP="002D52E6"/>
    <w:p w14:paraId="50CB292A" w14:textId="77777777" w:rsidR="002D52E6" w:rsidRPr="00092390" w:rsidRDefault="002D52E6" w:rsidP="002D52E6">
      <w:pPr>
        <w:numPr>
          <w:ilvl w:val="0"/>
          <w:numId w:val="46"/>
        </w:numPr>
      </w:pPr>
      <w:r w:rsidRPr="00092390">
        <w:t>Mode: can assume several values:</w:t>
      </w:r>
    </w:p>
    <w:p w14:paraId="1CF718B6" w14:textId="77777777" w:rsidR="002D52E6" w:rsidRPr="00092390" w:rsidRDefault="002D52E6" w:rsidP="002D52E6">
      <w:pPr>
        <w:numPr>
          <w:ilvl w:val="1"/>
          <w:numId w:val="46"/>
        </w:numPr>
      </w:pPr>
      <w:r w:rsidRPr="00092390">
        <w:t>FIX-AO: seeing-limited (“fixed”) mode</w:t>
      </w:r>
    </w:p>
    <w:p w14:paraId="4E7BB989" w14:textId="77777777" w:rsidR="002D52E6" w:rsidRPr="00092390" w:rsidRDefault="002D52E6" w:rsidP="002D52E6">
      <w:pPr>
        <w:numPr>
          <w:ilvl w:val="1"/>
          <w:numId w:val="46"/>
        </w:numPr>
      </w:pPr>
      <w:r w:rsidRPr="00092390">
        <w:t>TTM-AO: tip-tilt only correction</w:t>
      </w:r>
    </w:p>
    <w:p w14:paraId="7B89982E" w14:textId="77777777" w:rsidR="002D52E6" w:rsidRPr="00092390" w:rsidRDefault="002D52E6" w:rsidP="002D52E6">
      <w:pPr>
        <w:numPr>
          <w:ilvl w:val="1"/>
          <w:numId w:val="46"/>
        </w:numPr>
      </w:pPr>
      <w:r w:rsidRPr="00092390">
        <w:t>ACE-AO: full AO correction</w:t>
      </w:r>
    </w:p>
    <w:p w14:paraId="68A00DA0" w14:textId="77777777" w:rsidR="002D52E6" w:rsidRPr="00092390" w:rsidRDefault="002D52E6" w:rsidP="002D52E6">
      <w:pPr>
        <w:numPr>
          <w:ilvl w:val="0"/>
          <w:numId w:val="46"/>
        </w:numPr>
      </w:pPr>
      <w:r w:rsidRPr="00092390">
        <w:t>WFS: shows which focal station has been selected</w:t>
      </w:r>
    </w:p>
    <w:p w14:paraId="5F37A923" w14:textId="77777777" w:rsidR="002D52E6" w:rsidRPr="00092390" w:rsidRDefault="002D52E6" w:rsidP="002D52E6">
      <w:pPr>
        <w:numPr>
          <w:ilvl w:val="0"/>
          <w:numId w:val="46"/>
        </w:numPr>
      </w:pPr>
      <w:r w:rsidRPr="00092390">
        <w:t>Status: shows the overall AO state machine status</w:t>
      </w:r>
    </w:p>
    <w:p w14:paraId="756080C6" w14:textId="77777777" w:rsidR="002D52E6" w:rsidRPr="00092390" w:rsidRDefault="002D52E6" w:rsidP="002D52E6">
      <w:pPr>
        <w:numPr>
          <w:ilvl w:val="0"/>
          <w:numId w:val="46"/>
        </w:numPr>
      </w:pPr>
      <w:r w:rsidRPr="00092390">
        <w:t>Modes: shows how many modes are being corrected</w:t>
      </w:r>
    </w:p>
    <w:p w14:paraId="12391CB3" w14:textId="77777777" w:rsidR="002D52E6" w:rsidRPr="00092390" w:rsidRDefault="002D52E6" w:rsidP="002D52E6">
      <w:pPr>
        <w:numPr>
          <w:ilvl w:val="0"/>
          <w:numId w:val="46"/>
        </w:numPr>
      </w:pPr>
      <w:r w:rsidRPr="00092390">
        <w:t>Offload: shows the magnitude of the current tip, tilt and focus offload</w:t>
      </w:r>
    </w:p>
    <w:p w14:paraId="340EC0BE" w14:textId="77777777" w:rsidR="002D52E6" w:rsidRPr="00092390" w:rsidRDefault="002D52E6" w:rsidP="002D52E6">
      <w:pPr>
        <w:numPr>
          <w:ilvl w:val="0"/>
          <w:numId w:val="46"/>
        </w:numPr>
      </w:pPr>
      <w:r w:rsidRPr="00092390">
        <w:t>Quality: …</w:t>
      </w:r>
    </w:p>
    <w:p w14:paraId="3504F7F7" w14:textId="77777777" w:rsidR="0070112B" w:rsidRPr="00092390" w:rsidRDefault="0070112B" w:rsidP="0070112B">
      <w:pPr>
        <w:ind w:left="360"/>
      </w:pPr>
    </w:p>
    <w:p w14:paraId="1AA98863" w14:textId="77777777" w:rsidR="0070112B" w:rsidRPr="00092390" w:rsidRDefault="00F31239" w:rsidP="0070112B">
      <w:pPr>
        <w:pStyle w:val="Heading3"/>
      </w:pPr>
      <w:bookmarkStart w:id="55" w:name="_Ref280805314"/>
      <w:bookmarkStart w:id="56" w:name="_Toc338508368"/>
      <w:r w:rsidRPr="00092390">
        <w:lastRenderedPageBreak/>
        <w:t>W</w:t>
      </w:r>
      <w:r w:rsidR="00012C49" w:rsidRPr="00092390">
        <w:t>fs status</w:t>
      </w:r>
      <w:bookmarkStart w:id="57" w:name="_Ref280805323"/>
      <w:bookmarkEnd w:id="55"/>
      <w:r w:rsidR="0070112B" w:rsidRPr="00092390">
        <w:t xml:space="preserve"> and commands</w:t>
      </w:r>
      <w:bookmarkEnd w:id="56"/>
    </w:p>
    <w:p w14:paraId="74E206A4" w14:textId="77777777" w:rsidR="0070112B" w:rsidRPr="00092390" w:rsidRDefault="009156B4" w:rsidP="0070112B">
      <w:r w:rsidRPr="00092390">
        <w:rPr>
          <w:noProof/>
          <w:lang w:eastAsia="en-US"/>
        </w:rPr>
        <w:drawing>
          <wp:inline distT="0" distB="0" distL="0" distR="0" wp14:anchorId="369413B0" wp14:editId="69C407D3">
            <wp:extent cx="5702300" cy="2489200"/>
            <wp:effectExtent l="0" t="0" r="12700" b="0"/>
            <wp:docPr id="7" name="Picture 7" descr="aosgui-w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osgui-wf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300" cy="2489200"/>
                    </a:xfrm>
                    <a:prstGeom prst="rect">
                      <a:avLst/>
                    </a:prstGeom>
                    <a:noFill/>
                    <a:ln>
                      <a:noFill/>
                    </a:ln>
                  </pic:spPr>
                </pic:pic>
              </a:graphicData>
            </a:graphic>
          </wp:inline>
        </w:drawing>
      </w:r>
    </w:p>
    <w:p w14:paraId="1E25C920" w14:textId="77777777" w:rsidR="0070112B" w:rsidRPr="00092390" w:rsidRDefault="0070112B" w:rsidP="0070112B"/>
    <w:p w14:paraId="2AA19ABB" w14:textId="77777777" w:rsidR="0070112B" w:rsidRPr="00092390" w:rsidRDefault="0070112B" w:rsidP="0070112B"/>
    <w:p w14:paraId="14B9C410" w14:textId="77777777" w:rsidR="0070112B" w:rsidRPr="00092390" w:rsidRDefault="0070112B" w:rsidP="0070112B">
      <w:r w:rsidRPr="00092390">
        <w:t>The WFS status window shows the main WFS parameters:</w:t>
      </w:r>
    </w:p>
    <w:p w14:paraId="35A36245" w14:textId="77777777" w:rsidR="0070112B" w:rsidRPr="00092390" w:rsidRDefault="0070112B" w:rsidP="0070112B"/>
    <w:p w14:paraId="57FDBD58" w14:textId="77777777" w:rsidR="0070112B" w:rsidRPr="00092390" w:rsidRDefault="0070112B" w:rsidP="0070112B">
      <w:pPr>
        <w:numPr>
          <w:ilvl w:val="0"/>
          <w:numId w:val="47"/>
        </w:numPr>
      </w:pPr>
      <w:r w:rsidRPr="00092390">
        <w:t>Field viewer: shows either:</w:t>
      </w:r>
    </w:p>
    <w:p w14:paraId="3C55AF5D" w14:textId="77777777" w:rsidR="0070112B" w:rsidRPr="00092390" w:rsidRDefault="0070112B" w:rsidP="0070112B">
      <w:pPr>
        <w:numPr>
          <w:ilvl w:val="1"/>
          <w:numId w:val="47"/>
        </w:numPr>
      </w:pPr>
      <w:r w:rsidRPr="00092390">
        <w:t>The current technical viewer (ccd47) image</w:t>
      </w:r>
    </w:p>
    <w:p w14:paraId="3E3546D2" w14:textId="77777777" w:rsidR="0070112B" w:rsidRPr="00092390" w:rsidRDefault="0070112B" w:rsidP="0070112B">
      <w:pPr>
        <w:numPr>
          <w:ilvl w:val="1"/>
          <w:numId w:val="47"/>
        </w:numPr>
      </w:pPr>
      <w:r w:rsidRPr="00092390">
        <w:t>The technical viewer image used in the last source acquisition</w:t>
      </w:r>
    </w:p>
    <w:p w14:paraId="1CEABD6F" w14:textId="77777777" w:rsidR="0070112B" w:rsidRPr="00092390" w:rsidRDefault="0070112B" w:rsidP="0070112B">
      <w:pPr>
        <w:ind w:left="1080"/>
      </w:pPr>
      <w:r w:rsidRPr="00092390">
        <w:t>The compass right to the image shows the direction of the sky North</w:t>
      </w:r>
    </w:p>
    <w:p w14:paraId="74720850" w14:textId="77777777" w:rsidR="0070112B" w:rsidRPr="00092390" w:rsidRDefault="0070112B" w:rsidP="0070112B">
      <w:pPr>
        <w:numPr>
          <w:ilvl w:val="0"/>
          <w:numId w:val="47"/>
        </w:numPr>
      </w:pPr>
      <w:r w:rsidRPr="00092390">
        <w:t xml:space="preserve">CCD: show the current </w:t>
      </w:r>
      <w:proofErr w:type="gramStart"/>
      <w:r w:rsidRPr="00092390">
        <w:t>ccd</w:t>
      </w:r>
      <w:proofErr w:type="gramEnd"/>
      <w:r w:rsidRPr="00092390">
        <w:t xml:space="preserve"> binning, frequency (frame rate) and illumination level in counts in the last 60 seconds. Binning may be zero if the </w:t>
      </w:r>
      <w:proofErr w:type="gramStart"/>
      <w:r w:rsidRPr="00092390">
        <w:t>ccd</w:t>
      </w:r>
      <w:proofErr w:type="gramEnd"/>
      <w:r w:rsidRPr="00092390">
        <w:t xml:space="preserve"> is off.</w:t>
      </w:r>
    </w:p>
    <w:p w14:paraId="55B5DFB8" w14:textId="77777777" w:rsidR="0070112B" w:rsidRPr="00092390" w:rsidRDefault="0070112B" w:rsidP="0070112B">
      <w:pPr>
        <w:numPr>
          <w:ilvl w:val="0"/>
          <w:numId w:val="47"/>
        </w:numPr>
      </w:pPr>
      <w:r w:rsidRPr="00092390">
        <w:t>On/off: the two buttons ON and OFF control the power to the WFS unit. The ON button, in addition to simply turn on the power, will also perform a setup of the unit, thus taking some minutes to complete.</w:t>
      </w:r>
    </w:p>
    <w:p w14:paraId="3D547D05" w14:textId="77777777" w:rsidR="0070112B" w:rsidRPr="00092390" w:rsidRDefault="0070112B" w:rsidP="0070112B">
      <w:pPr>
        <w:numPr>
          <w:ilvl w:val="0"/>
          <w:numId w:val="47"/>
        </w:numPr>
      </w:pPr>
      <w:r w:rsidRPr="00092390">
        <w:t xml:space="preserve">Status label: the status label can show either ON or OFF depending on the WFS power status. The colored bar at the bottom represents the software status and will </w:t>
      </w:r>
      <w:proofErr w:type="gramStart"/>
      <w:r w:rsidRPr="00092390">
        <w:t>be either</w:t>
      </w:r>
      <w:proofErr w:type="gramEnd"/>
      <w:r w:rsidRPr="00092390">
        <w:t xml:space="preserve"> green or red, the latter case signaling a problem in the wfs software.</w:t>
      </w:r>
      <w:r w:rsidR="0050393D" w:rsidRPr="00092390">
        <w:t xml:space="preserve"> There is currently no way of detailing or correcting such a problem from the AOS GUI, and the engineering interface must be used instead (see chapters </w:t>
      </w:r>
      <w:r w:rsidR="0050393D" w:rsidRPr="00092390">
        <w:fldChar w:fldCharType="begin"/>
      </w:r>
      <w:r w:rsidR="0050393D" w:rsidRPr="00092390">
        <w:instrText xml:space="preserve"> REF _Ref280805201 \w \h </w:instrText>
      </w:r>
      <w:r w:rsidR="0050393D" w:rsidRPr="00092390">
        <w:fldChar w:fldCharType="separate"/>
      </w:r>
      <w:r w:rsidR="0050393D" w:rsidRPr="00092390">
        <w:t>2.2</w:t>
      </w:r>
      <w:r w:rsidR="0050393D" w:rsidRPr="00092390">
        <w:fldChar w:fldCharType="end"/>
      </w:r>
      <w:r w:rsidR="0050393D" w:rsidRPr="00092390">
        <w:t xml:space="preserve"> and </w:t>
      </w:r>
      <w:r w:rsidR="0050393D" w:rsidRPr="00092390">
        <w:fldChar w:fldCharType="begin"/>
      </w:r>
      <w:r w:rsidR="0050393D" w:rsidRPr="00092390">
        <w:instrText xml:space="preserve"> REF _Ref280877261 \w \h </w:instrText>
      </w:r>
      <w:r w:rsidR="0050393D" w:rsidRPr="00092390">
        <w:fldChar w:fldCharType="separate"/>
      </w:r>
      <w:r w:rsidR="0050393D" w:rsidRPr="00092390">
        <w:t>10.1</w:t>
      </w:r>
      <w:r w:rsidR="0050393D" w:rsidRPr="00092390">
        <w:fldChar w:fldCharType="end"/>
      </w:r>
      <w:r w:rsidR="0050393D" w:rsidRPr="00092390">
        <w:t xml:space="preserve"> for how to check for software health)</w:t>
      </w:r>
    </w:p>
    <w:p w14:paraId="6D4D0739" w14:textId="77777777" w:rsidR="0070112B" w:rsidRPr="00092390" w:rsidRDefault="0070112B" w:rsidP="0070112B"/>
    <w:p w14:paraId="3F1B10D1" w14:textId="77777777" w:rsidR="00385797" w:rsidRPr="00092390" w:rsidRDefault="00385797" w:rsidP="00385797">
      <w:pPr>
        <w:pStyle w:val="Heading3"/>
      </w:pPr>
      <w:bookmarkStart w:id="58" w:name="_Toc338508369"/>
      <w:bookmarkEnd w:id="57"/>
      <w:r w:rsidRPr="00092390">
        <w:t>Adaptive Secondary status</w:t>
      </w:r>
      <w:bookmarkEnd w:id="58"/>
    </w:p>
    <w:p w14:paraId="0C60E630" w14:textId="77777777" w:rsidR="00385797" w:rsidRPr="00092390" w:rsidRDefault="00385797" w:rsidP="00385797"/>
    <w:p w14:paraId="7C6B851E" w14:textId="77777777" w:rsidR="00385797" w:rsidRPr="00092390" w:rsidRDefault="009156B4" w:rsidP="00385797">
      <w:r w:rsidRPr="00092390">
        <w:rPr>
          <w:noProof/>
          <w:lang w:eastAsia="en-US"/>
        </w:rPr>
        <w:drawing>
          <wp:inline distT="0" distB="0" distL="0" distR="0" wp14:anchorId="206D0F08" wp14:editId="12E67688">
            <wp:extent cx="2501900" cy="2514600"/>
            <wp:effectExtent l="0" t="0" r="12700" b="0"/>
            <wp:docPr id="8" name="Picture 8" descr="aosgui-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osgui-ads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00" cy="2514600"/>
                    </a:xfrm>
                    <a:prstGeom prst="rect">
                      <a:avLst/>
                    </a:prstGeom>
                    <a:noFill/>
                    <a:ln>
                      <a:noFill/>
                    </a:ln>
                  </pic:spPr>
                </pic:pic>
              </a:graphicData>
            </a:graphic>
          </wp:inline>
        </w:drawing>
      </w:r>
    </w:p>
    <w:p w14:paraId="43DECD41" w14:textId="77777777" w:rsidR="00385797" w:rsidRPr="00092390" w:rsidRDefault="00385797" w:rsidP="00385797">
      <w:r w:rsidRPr="00092390">
        <w:lastRenderedPageBreak/>
        <w:t>The Adaptive Secondary panel shows the following status information:</w:t>
      </w:r>
    </w:p>
    <w:p w14:paraId="55750C1B" w14:textId="77777777" w:rsidR="00385797" w:rsidRPr="00092390" w:rsidRDefault="00385797" w:rsidP="00385797"/>
    <w:p w14:paraId="065E4B51" w14:textId="77777777" w:rsidR="00385797" w:rsidRPr="00092390" w:rsidRDefault="00385797" w:rsidP="00385797">
      <w:pPr>
        <w:numPr>
          <w:ilvl w:val="0"/>
          <w:numId w:val="48"/>
        </w:numPr>
      </w:pPr>
      <w:r w:rsidRPr="00092390">
        <w:t>Shape: name of the last loaded shape file (usually called a “flat”)</w:t>
      </w:r>
    </w:p>
    <w:p w14:paraId="6A7C1E4B" w14:textId="77777777" w:rsidR="00385797" w:rsidRPr="00092390" w:rsidRDefault="00385797" w:rsidP="00385797">
      <w:pPr>
        <w:numPr>
          <w:ilvl w:val="0"/>
          <w:numId w:val="48"/>
        </w:numPr>
      </w:pPr>
      <w:r w:rsidRPr="00092390">
        <w:t>Main Power: status (ON or OFF) of the three-phase power to the unit. Also controls power to the hexapod</w:t>
      </w:r>
    </w:p>
    <w:p w14:paraId="36A3021B" w14:textId="77777777" w:rsidR="00385797" w:rsidRPr="00092390" w:rsidRDefault="00385797" w:rsidP="00385797">
      <w:pPr>
        <w:numPr>
          <w:ilvl w:val="0"/>
          <w:numId w:val="48"/>
        </w:numPr>
      </w:pPr>
      <w:r w:rsidRPr="00092390">
        <w:t>TSS Status: status of the wind protection system</w:t>
      </w:r>
    </w:p>
    <w:p w14:paraId="26949E00" w14:textId="77777777" w:rsidR="00385797" w:rsidRPr="00092390" w:rsidRDefault="00385797" w:rsidP="00385797">
      <w:pPr>
        <w:numPr>
          <w:ilvl w:val="0"/>
          <w:numId w:val="48"/>
        </w:numPr>
      </w:pPr>
      <w:r w:rsidRPr="00092390">
        <w:t>Coils: status of the voice coils of the adaptive secondary.</w:t>
      </w:r>
    </w:p>
    <w:p w14:paraId="2E7E37D3" w14:textId="77777777" w:rsidR="004B3736" w:rsidRPr="00092390" w:rsidRDefault="00385797" w:rsidP="004B3736">
      <w:pPr>
        <w:pStyle w:val="Heading3"/>
      </w:pPr>
      <w:bookmarkStart w:id="59" w:name="_Toc338508370"/>
      <w:r w:rsidRPr="00092390">
        <w:t>Adaptive Secondary</w:t>
      </w:r>
      <w:r w:rsidR="004B3736" w:rsidRPr="00092390">
        <w:t xml:space="preserve"> on/off/set/rest</w:t>
      </w:r>
      <w:bookmarkEnd w:id="59"/>
    </w:p>
    <w:p w14:paraId="3B305A9E" w14:textId="77777777" w:rsidR="004B3736" w:rsidRPr="00092390" w:rsidRDefault="004B3736" w:rsidP="004B3736"/>
    <w:p w14:paraId="49112562" w14:textId="77777777" w:rsidR="004B3736" w:rsidRPr="00092390" w:rsidRDefault="004B3736" w:rsidP="004B3736">
      <w:r w:rsidRPr="00092390">
        <w:t>The adaptive secondary status indicator</w:t>
      </w:r>
      <w:r w:rsidR="00385797" w:rsidRPr="00092390">
        <w:t>, right of the button group,</w:t>
      </w:r>
      <w:r w:rsidRPr="00092390">
        <w:t xml:space="preserve"> can have three values:</w:t>
      </w:r>
    </w:p>
    <w:p w14:paraId="31D3ED1B" w14:textId="77777777" w:rsidR="004B3736" w:rsidRPr="00092390" w:rsidRDefault="004B3736" w:rsidP="004B3736">
      <w:pPr>
        <w:numPr>
          <w:ilvl w:val="0"/>
          <w:numId w:val="33"/>
        </w:numPr>
      </w:pPr>
      <w:r w:rsidRPr="00092390">
        <w:t>OFF: power to the unit is off</w:t>
      </w:r>
    </w:p>
    <w:p w14:paraId="2A3BE9BF" w14:textId="77777777" w:rsidR="004B3736" w:rsidRPr="00092390" w:rsidRDefault="004B3736" w:rsidP="004B3736">
      <w:pPr>
        <w:numPr>
          <w:ilvl w:val="0"/>
          <w:numId w:val="33"/>
        </w:numPr>
      </w:pPr>
      <w:r w:rsidRPr="00092390">
        <w:t>SAFE: unit is powered on and in safe condition (shell rested)</w:t>
      </w:r>
    </w:p>
    <w:p w14:paraId="5782FC0F" w14:textId="77777777" w:rsidR="004B3736" w:rsidRPr="00092390" w:rsidRDefault="004B3736" w:rsidP="004B3736">
      <w:pPr>
        <w:numPr>
          <w:ilvl w:val="0"/>
          <w:numId w:val="33"/>
        </w:numPr>
      </w:pPr>
      <w:r w:rsidRPr="00092390">
        <w:t>SET: unit is powered on and shell is set for observation.</w:t>
      </w:r>
    </w:p>
    <w:p w14:paraId="570CA3B7" w14:textId="77777777" w:rsidR="004B3736" w:rsidRPr="00092390" w:rsidRDefault="004B3736" w:rsidP="004B3736">
      <w:pPr>
        <w:ind w:left="360"/>
      </w:pPr>
    </w:p>
    <w:p w14:paraId="1AF17C46" w14:textId="77777777" w:rsidR="004B3736" w:rsidRPr="00092390" w:rsidRDefault="004B3736" w:rsidP="004B3736">
      <w:r w:rsidRPr="00092390">
        <w:t>Four buttons control the power and shell status of the Adaptive Secondary:</w:t>
      </w:r>
    </w:p>
    <w:p w14:paraId="3D394646" w14:textId="77777777" w:rsidR="004B3736" w:rsidRPr="00092390" w:rsidRDefault="004B3736" w:rsidP="004B3736">
      <w:pPr>
        <w:numPr>
          <w:ilvl w:val="0"/>
          <w:numId w:val="34"/>
        </w:numPr>
      </w:pPr>
      <w:r w:rsidRPr="00092390">
        <w:t>On: turns on the power to the unit and goes to SAFE status. Takes about a minute to execute</w:t>
      </w:r>
    </w:p>
    <w:p w14:paraId="5949B1C9" w14:textId="77777777" w:rsidR="004B3736" w:rsidRPr="00092390" w:rsidRDefault="004B3736" w:rsidP="004B3736">
      <w:pPr>
        <w:numPr>
          <w:ilvl w:val="0"/>
          <w:numId w:val="34"/>
        </w:numPr>
      </w:pPr>
      <w:r w:rsidRPr="00092390">
        <w:t>Set: sets the shell and goes to SET status. Takes about two minutes to execute.</w:t>
      </w:r>
    </w:p>
    <w:p w14:paraId="7B365B5C" w14:textId="77777777" w:rsidR="004B3736" w:rsidRPr="00092390" w:rsidRDefault="004B3736" w:rsidP="004B3736">
      <w:pPr>
        <w:numPr>
          <w:ilvl w:val="0"/>
          <w:numId w:val="34"/>
        </w:numPr>
      </w:pPr>
      <w:r w:rsidRPr="00092390">
        <w:t>Rest: rests the shell from the set position and goes back to SAFE status. Takes a few seconds to execute</w:t>
      </w:r>
    </w:p>
    <w:p w14:paraId="6F5BD57A" w14:textId="77777777" w:rsidR="004B3736" w:rsidRPr="00092390" w:rsidRDefault="004B3736" w:rsidP="004B3736">
      <w:pPr>
        <w:numPr>
          <w:ilvl w:val="0"/>
          <w:numId w:val="34"/>
        </w:numPr>
      </w:pPr>
      <w:r w:rsidRPr="00092390">
        <w:t>Off: turns off the power to the unit and goes to SAFE status. Takes a few seconds to execute.</w:t>
      </w:r>
    </w:p>
    <w:p w14:paraId="3119894E" w14:textId="77777777" w:rsidR="004B3736" w:rsidRPr="00092390" w:rsidRDefault="004B3736" w:rsidP="004B3736"/>
    <w:p w14:paraId="3BB5430A" w14:textId="77777777" w:rsidR="004B3736" w:rsidRPr="00092390" w:rsidRDefault="004B3736" w:rsidP="004B3736">
      <w:pPr>
        <w:pStyle w:val="Heading3"/>
        <w:numPr>
          <w:ilvl w:val="3"/>
          <w:numId w:val="26"/>
        </w:numPr>
      </w:pPr>
      <w:bookmarkStart w:id="60" w:name="_Toc338508371"/>
      <w:r w:rsidRPr="00092390">
        <w:t>Safety locks</w:t>
      </w:r>
      <w:bookmarkEnd w:id="60"/>
    </w:p>
    <w:p w14:paraId="33D997F9" w14:textId="77777777" w:rsidR="004B3736" w:rsidRPr="00092390" w:rsidRDefault="004B3736" w:rsidP="004B3736"/>
    <w:p w14:paraId="3DA7EDEB" w14:textId="77777777" w:rsidR="004B3736" w:rsidRPr="00092390" w:rsidRDefault="004B3736" w:rsidP="004B3736">
      <w:r w:rsidRPr="00092390">
        <w:t>In order to ensure the safety of the Adaptive Secondary, the shell can be set only if the following conditions are met:</w:t>
      </w:r>
    </w:p>
    <w:p w14:paraId="6E5F2EA1" w14:textId="77777777" w:rsidR="004B3736" w:rsidRPr="00092390" w:rsidRDefault="004B3736" w:rsidP="004B3736">
      <w:pPr>
        <w:numPr>
          <w:ilvl w:val="0"/>
          <w:numId w:val="35"/>
        </w:numPr>
      </w:pPr>
      <w:r w:rsidRPr="00092390">
        <w:t>Telescope elevation is 26 degrees or higher</w:t>
      </w:r>
    </w:p>
    <w:p w14:paraId="548CC3A8" w14:textId="77777777" w:rsidR="004B3736" w:rsidRPr="00092390" w:rsidRDefault="004B3736" w:rsidP="004B3736">
      <w:pPr>
        <w:numPr>
          <w:ilvl w:val="0"/>
          <w:numId w:val="35"/>
        </w:numPr>
      </w:pPr>
      <w:r w:rsidRPr="00092390">
        <w:t>Swing arm is deployed</w:t>
      </w:r>
    </w:p>
    <w:p w14:paraId="373AF6E6" w14:textId="77777777" w:rsidR="004B3736" w:rsidRPr="00092390" w:rsidRDefault="004B3736" w:rsidP="004B3736">
      <w:pPr>
        <w:numPr>
          <w:ilvl w:val="0"/>
          <w:numId w:val="35"/>
        </w:numPr>
      </w:pPr>
      <w:r w:rsidRPr="00092390">
        <w:t>Wind speed is under 8 m/s</w:t>
      </w:r>
    </w:p>
    <w:p w14:paraId="6C1E9A7D" w14:textId="77777777" w:rsidR="004B3736" w:rsidRPr="00092390" w:rsidRDefault="004B3736" w:rsidP="004B3736">
      <w:pPr>
        <w:ind w:left="360"/>
      </w:pPr>
    </w:p>
    <w:p w14:paraId="6D198B71" w14:textId="77777777" w:rsidR="004B3736" w:rsidRPr="00092390" w:rsidRDefault="004B3736" w:rsidP="004B3736">
      <w:r w:rsidRPr="00092390">
        <w:t>If any of these condition</w:t>
      </w:r>
      <w:r w:rsidR="00D324D5" w:rsidRPr="00092390">
        <w:t>s</w:t>
      </w:r>
      <w:r w:rsidRPr="00092390">
        <w:t xml:space="preserve"> is not satisfied, the Set command will be refused. If the shell was already set, it will be rested immediately. The safety feature is fast enough even in the worst case of the telescope slewing down to zero degrees.</w:t>
      </w:r>
    </w:p>
    <w:p w14:paraId="08076CC2" w14:textId="77777777" w:rsidR="004B3736" w:rsidRPr="00092390" w:rsidRDefault="004B3736" w:rsidP="004B3736">
      <w:r w:rsidRPr="00092390">
        <w:t xml:space="preserve">If for some reason any of </w:t>
      </w:r>
      <w:proofErr w:type="gramStart"/>
      <w:r w:rsidRPr="00092390">
        <w:t>these</w:t>
      </w:r>
      <w:proofErr w:type="gramEnd"/>
      <w:r w:rsidRPr="00092390">
        <w:t xml:space="preserve"> information do not reach the AO system (for example, the elevation value stops updating), it will be treated as an out-of-range condition and trigger the safety lock.</w:t>
      </w:r>
    </w:p>
    <w:p w14:paraId="1FE407F3" w14:textId="77777777" w:rsidR="004B3736" w:rsidRPr="00092390" w:rsidRDefault="004B3736" w:rsidP="004B3736"/>
    <w:p w14:paraId="0A11B4F8" w14:textId="77777777" w:rsidR="00385797" w:rsidRPr="00092390" w:rsidRDefault="00385797" w:rsidP="00385797">
      <w:r w:rsidRPr="00092390">
        <w:t xml:space="preserve">The colored bar at the bottom of the status indicator represents the software status and will be either green or red, the latter case signaling a problem in the AdSec software. There is currently no way of detailing or correcting such a problem from the AOS GUI, and the engineering interface must be used instead (see chapters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 xml:space="preserve"> and </w:t>
      </w:r>
      <w:r w:rsidRPr="00092390">
        <w:fldChar w:fldCharType="begin"/>
      </w:r>
      <w:r w:rsidRPr="00092390">
        <w:instrText xml:space="preserve"> REF _Ref280877261 \w \h </w:instrText>
      </w:r>
      <w:r w:rsidRPr="00092390">
        <w:fldChar w:fldCharType="separate"/>
      </w:r>
      <w:r w:rsidRPr="00092390">
        <w:t>10.1</w:t>
      </w:r>
      <w:r w:rsidRPr="00092390">
        <w:fldChar w:fldCharType="end"/>
      </w:r>
      <w:r w:rsidRPr="00092390">
        <w:t xml:space="preserve"> for how to check for software health)</w:t>
      </w:r>
    </w:p>
    <w:p w14:paraId="645850B4" w14:textId="77777777" w:rsidR="00385797" w:rsidRPr="00092390" w:rsidRDefault="00385797" w:rsidP="004B3736"/>
    <w:p w14:paraId="2B1CF597" w14:textId="77777777" w:rsidR="00E21348" w:rsidRPr="00092390" w:rsidRDefault="00E21348" w:rsidP="00470910">
      <w:pPr>
        <w:pStyle w:val="Heading3"/>
      </w:pPr>
      <w:bookmarkStart w:id="61" w:name="_Toc338508372"/>
      <w:r w:rsidRPr="00092390">
        <w:t>Command execu</w:t>
      </w:r>
      <w:r w:rsidR="00470910" w:rsidRPr="00092390">
        <w:t>tion reporting</w:t>
      </w:r>
      <w:bookmarkEnd w:id="61"/>
    </w:p>
    <w:p w14:paraId="1106606C" w14:textId="77777777" w:rsidR="00E21348" w:rsidRPr="00092390" w:rsidRDefault="00E21348" w:rsidP="004B3736"/>
    <w:p w14:paraId="3CADDC69" w14:textId="77777777" w:rsidR="00E21348" w:rsidRPr="00092390" w:rsidRDefault="009156B4" w:rsidP="004B3736">
      <w:r w:rsidRPr="00092390">
        <w:rPr>
          <w:noProof/>
          <w:lang w:eastAsia="en-US"/>
        </w:rPr>
        <w:lastRenderedPageBreak/>
        <w:drawing>
          <wp:inline distT="0" distB="0" distL="0" distR="0" wp14:anchorId="2E5E03F8" wp14:editId="67CAFC49">
            <wp:extent cx="6121400" cy="1397000"/>
            <wp:effectExtent l="0" t="0" r="0" b="0"/>
            <wp:docPr id="9" name="Picture 9" descr="aosgui-c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osgui-cm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1397000"/>
                    </a:xfrm>
                    <a:prstGeom prst="rect">
                      <a:avLst/>
                    </a:prstGeom>
                    <a:noFill/>
                    <a:ln>
                      <a:noFill/>
                    </a:ln>
                  </pic:spPr>
                </pic:pic>
              </a:graphicData>
            </a:graphic>
          </wp:inline>
        </w:drawing>
      </w:r>
    </w:p>
    <w:p w14:paraId="74ED856D" w14:textId="77777777" w:rsidR="00470910" w:rsidRPr="00092390" w:rsidRDefault="00470910" w:rsidP="004B3736"/>
    <w:p w14:paraId="5724AC45" w14:textId="77777777" w:rsidR="00470910" w:rsidRPr="00092390" w:rsidRDefault="00470910" w:rsidP="004B3736">
      <w:r w:rsidRPr="00092390">
        <w:t>When any command is started, the name of the command is reported in the lower part of the GUI, along with the string “Running”. When the command completes correctly, the string “Complete” is reported. If there is any error, the error string is reported instead, and added to the message box below. Additional messages may appear in the message box during command execution, offloads, etc.</w:t>
      </w:r>
    </w:p>
    <w:p w14:paraId="34F1AEB4" w14:textId="77777777" w:rsidR="00012C49" w:rsidRPr="00092390" w:rsidRDefault="00012C49" w:rsidP="00504319">
      <w:pPr>
        <w:pStyle w:val="Heading2"/>
      </w:pPr>
      <w:bookmarkStart w:id="62" w:name="_Toc338508373"/>
      <w:r w:rsidRPr="00092390">
        <w:t>Command GUI</w:t>
      </w:r>
      <w:bookmarkEnd w:id="62"/>
    </w:p>
    <w:p w14:paraId="36C80EDA" w14:textId="77777777" w:rsidR="00E21348" w:rsidRPr="00092390" w:rsidRDefault="00E21348" w:rsidP="00E21348"/>
    <w:p w14:paraId="33EE8468" w14:textId="77777777" w:rsidR="00E21348" w:rsidRPr="00092390" w:rsidRDefault="00E21348" w:rsidP="00E21348">
      <w:r w:rsidRPr="00092390">
        <w:t>Clicking on the “Command GUI” button at the top of the AOS GUI opens the Command GUI sub-window:</w:t>
      </w:r>
    </w:p>
    <w:p w14:paraId="605A60FF" w14:textId="77777777" w:rsidR="00E21348" w:rsidRPr="00092390" w:rsidRDefault="009156B4" w:rsidP="00E21348">
      <w:r w:rsidRPr="00092390">
        <w:rPr>
          <w:noProof/>
          <w:lang w:eastAsia="en-US"/>
        </w:rPr>
        <w:lastRenderedPageBreak/>
        <w:drawing>
          <wp:inline distT="0" distB="0" distL="0" distR="0" wp14:anchorId="713D6963" wp14:editId="5C00F83E">
            <wp:extent cx="6121400" cy="6934200"/>
            <wp:effectExtent l="0" t="0" r="0" b="0"/>
            <wp:docPr id="10" name="Picture 10" descr="aoscm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oscm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6934200"/>
                    </a:xfrm>
                    <a:prstGeom prst="rect">
                      <a:avLst/>
                    </a:prstGeom>
                    <a:noFill/>
                    <a:ln>
                      <a:noFill/>
                    </a:ln>
                  </pic:spPr>
                </pic:pic>
              </a:graphicData>
            </a:graphic>
          </wp:inline>
        </w:drawing>
      </w:r>
    </w:p>
    <w:p w14:paraId="064800F7" w14:textId="77777777" w:rsidR="006E6008" w:rsidRPr="00092390" w:rsidRDefault="006E6008" w:rsidP="006E6008">
      <w:pPr>
        <w:pStyle w:val="Heading3"/>
      </w:pPr>
      <w:bookmarkStart w:id="63" w:name="_Ref280805296"/>
      <w:bookmarkStart w:id="64" w:name="_Ref280805374"/>
      <w:bookmarkStart w:id="65" w:name="_Ref280805520"/>
      <w:bookmarkStart w:id="66" w:name="_Toc338508374"/>
      <w:r w:rsidRPr="00092390">
        <w:t>AO commands</w:t>
      </w:r>
      <w:bookmarkEnd w:id="63"/>
      <w:bookmarkEnd w:id="64"/>
      <w:bookmarkEnd w:id="65"/>
      <w:bookmarkEnd w:id="66"/>
    </w:p>
    <w:p w14:paraId="1359AD8B" w14:textId="77777777" w:rsidR="00ED06AF" w:rsidRPr="00092390" w:rsidRDefault="00ED06AF" w:rsidP="00ED06AF"/>
    <w:p w14:paraId="72636E9B" w14:textId="77777777" w:rsidR="00ED06AF" w:rsidRPr="00092390" w:rsidRDefault="00ED06AF" w:rsidP="00ED06AF">
      <w:r w:rsidRPr="00092390">
        <w:t xml:space="preserve">Each AO command has its own command button. Many command have </w:t>
      </w:r>
      <w:proofErr w:type="gramStart"/>
      <w:r w:rsidRPr="00092390">
        <w:t>parameters which</w:t>
      </w:r>
      <w:proofErr w:type="gramEnd"/>
      <w:r w:rsidRPr="00092390">
        <w:t xml:space="preserve"> appear next to the corresponding button.</w:t>
      </w:r>
      <w:r w:rsidRPr="00092390">
        <w:br/>
        <w:t>The parameter input boxes serve both as input and as output: when a command is sent by the IIF, the corresponding parameters are written into the input boxes. Alternatively, the operator can input the parameter manually (or modify the ones written before automatically) and send the command manually.</w:t>
      </w:r>
    </w:p>
    <w:p w14:paraId="6B972A97" w14:textId="77777777" w:rsidR="00ED06AF" w:rsidRPr="00092390" w:rsidRDefault="00ED06AF" w:rsidP="00ED06AF">
      <w:r w:rsidRPr="00092390">
        <w:t xml:space="preserve">Each command has a status indicator next to </w:t>
      </w:r>
      <w:proofErr w:type="gramStart"/>
      <w:r w:rsidRPr="00092390">
        <w:t>it which</w:t>
      </w:r>
      <w:proofErr w:type="gramEnd"/>
      <w:r w:rsidRPr="00092390">
        <w:t xml:space="preserve"> can have three values:</w:t>
      </w:r>
    </w:p>
    <w:p w14:paraId="2149CD7B" w14:textId="77777777" w:rsidR="00ED06AF" w:rsidRPr="00092390" w:rsidRDefault="00ED06AF" w:rsidP="00ED06AF">
      <w:pPr>
        <w:numPr>
          <w:ilvl w:val="0"/>
          <w:numId w:val="49"/>
        </w:numPr>
      </w:pPr>
      <w:r w:rsidRPr="00092390">
        <w:t>Running: the command is currently executed</w:t>
      </w:r>
    </w:p>
    <w:p w14:paraId="275CAD72" w14:textId="77777777" w:rsidR="00ED06AF" w:rsidRPr="00092390" w:rsidRDefault="00ED06AF" w:rsidP="00ED06AF">
      <w:pPr>
        <w:numPr>
          <w:ilvl w:val="0"/>
          <w:numId w:val="49"/>
        </w:numPr>
      </w:pPr>
      <w:r w:rsidRPr="00092390">
        <w:t>Success: the command has completed successfully</w:t>
      </w:r>
    </w:p>
    <w:p w14:paraId="2976A603" w14:textId="77777777" w:rsidR="00ED06AF" w:rsidRPr="00092390" w:rsidRDefault="00ED06AF" w:rsidP="00ED06AF">
      <w:pPr>
        <w:numPr>
          <w:ilvl w:val="0"/>
          <w:numId w:val="49"/>
        </w:numPr>
      </w:pPr>
      <w:r w:rsidRPr="00092390">
        <w:lastRenderedPageBreak/>
        <w:t>Failure: the command could not complete because of an error. Additional error information is available on the main AOS GUI window.</w:t>
      </w:r>
    </w:p>
    <w:p w14:paraId="47CB9263" w14:textId="77777777" w:rsidR="00ED06AF" w:rsidRPr="00092390" w:rsidRDefault="00ED06AF" w:rsidP="00D27DF8"/>
    <w:p w14:paraId="67BBBCE0" w14:textId="77777777" w:rsidR="00D27DF8" w:rsidRPr="00092390" w:rsidRDefault="00D27DF8" w:rsidP="00D27DF8">
      <w:r w:rsidRPr="00092390">
        <w:t xml:space="preserve">Error conditions include the refusing of a command because it was not allowed in the current AO status. </w:t>
      </w:r>
    </w:p>
    <w:p w14:paraId="2849C035" w14:textId="77777777" w:rsidR="00D27DF8" w:rsidRPr="00092390" w:rsidRDefault="00D27DF8" w:rsidP="00D27DF8"/>
    <w:p w14:paraId="305F7B22" w14:textId="77777777" w:rsidR="00ED06AF" w:rsidRPr="00092390" w:rsidRDefault="00ED06AF" w:rsidP="00ED06AF">
      <w:r w:rsidRPr="00092390">
        <w:t>The progress bar at the bottom shows the command execution progress with respect to the command timeout.</w:t>
      </w:r>
      <w:r w:rsidR="00A51795" w:rsidRPr="00092390">
        <w:t xml:space="preserve"> It is not possible at the moment to interrupt a command during execution.</w:t>
      </w:r>
    </w:p>
    <w:p w14:paraId="5A03A4F0" w14:textId="77777777" w:rsidR="006E6008" w:rsidRPr="00092390" w:rsidRDefault="006E6008" w:rsidP="006E6008"/>
    <w:p w14:paraId="58DB6001" w14:textId="77777777" w:rsidR="00012C49" w:rsidRPr="00092390" w:rsidRDefault="00012C49" w:rsidP="00012C49"/>
    <w:p w14:paraId="72FEF7E0" w14:textId="77777777" w:rsidR="00C50FA9" w:rsidRPr="00092390" w:rsidRDefault="00C50FA9" w:rsidP="00012C49"/>
    <w:p w14:paraId="3A7853B2" w14:textId="77777777" w:rsidR="00012C49" w:rsidRPr="00092390" w:rsidRDefault="00012C49" w:rsidP="00B5350C">
      <w:pPr>
        <w:pStyle w:val="Heading1"/>
      </w:pPr>
      <w:bookmarkStart w:id="67" w:name="_Toc338508375"/>
      <w:r w:rsidRPr="00092390">
        <w:t>Engineering GUIs</w:t>
      </w:r>
      <w:bookmarkEnd w:id="67"/>
    </w:p>
    <w:p w14:paraId="352FAF4D" w14:textId="77777777" w:rsidR="00012C49" w:rsidRPr="00092390" w:rsidRDefault="00012C49" w:rsidP="00012C49"/>
    <w:p w14:paraId="0164FC6F" w14:textId="77777777" w:rsidR="00012C49" w:rsidRPr="00092390" w:rsidRDefault="00012C49" w:rsidP="00012C49"/>
    <w:p w14:paraId="1A34F18A" w14:textId="77777777" w:rsidR="00012C49" w:rsidRPr="00092390" w:rsidRDefault="0080512A" w:rsidP="00012C49">
      <w:r w:rsidRPr="00092390">
        <w:t>Unlike the AOSGUI, all the</w:t>
      </w:r>
      <w:r w:rsidR="00012C49" w:rsidRPr="00092390">
        <w:t xml:space="preserve"> </w:t>
      </w:r>
      <w:r w:rsidRPr="00092390">
        <w:t xml:space="preserve">AO </w:t>
      </w:r>
      <w:r w:rsidR="00012C49" w:rsidRPr="00092390">
        <w:t>engineering GUIs must be starte</w:t>
      </w:r>
      <w:r w:rsidR="003C2DF9" w:rsidRPr="00092390">
        <w:t xml:space="preserve">d from the AO control computers (see chapter </w:t>
      </w:r>
      <w:r w:rsidR="003C2DF9" w:rsidRPr="00092390">
        <w:fldChar w:fldCharType="begin"/>
      </w:r>
      <w:r w:rsidR="003C2DF9" w:rsidRPr="00092390">
        <w:instrText xml:space="preserve"> REF _Ref280801987 \r \h </w:instrText>
      </w:r>
      <w:r w:rsidR="003C2DF9" w:rsidRPr="00092390">
        <w:fldChar w:fldCharType="separate"/>
      </w:r>
      <w:r w:rsidR="00215668" w:rsidRPr="00092390">
        <w:t>2.1</w:t>
      </w:r>
      <w:r w:rsidR="003C2DF9" w:rsidRPr="00092390">
        <w:fldChar w:fldCharType="end"/>
      </w:r>
      <w:r w:rsidR="003C2DF9" w:rsidRPr="00092390">
        <w:t>).</w:t>
      </w:r>
    </w:p>
    <w:p w14:paraId="7C22EBFC" w14:textId="77777777" w:rsidR="00012C49" w:rsidRPr="00092390" w:rsidRDefault="00012C49" w:rsidP="00012C49"/>
    <w:p w14:paraId="62C4185F" w14:textId="77777777" w:rsidR="00012C49" w:rsidRPr="00092390" w:rsidRDefault="00012C49" w:rsidP="00B5350C">
      <w:pPr>
        <w:pStyle w:val="Heading2"/>
      </w:pPr>
      <w:bookmarkStart w:id="68" w:name="_Ref338507384"/>
      <w:bookmarkStart w:id="69" w:name="_Toc338508376"/>
      <w:r w:rsidRPr="00092390">
        <w:t>Starting the Engineering GUI</w:t>
      </w:r>
      <w:r w:rsidR="00893D24" w:rsidRPr="00092390">
        <w:t>s</w:t>
      </w:r>
      <w:bookmarkEnd w:id="68"/>
      <w:bookmarkEnd w:id="69"/>
    </w:p>
    <w:p w14:paraId="17E7D373" w14:textId="77777777" w:rsidR="00012C49" w:rsidRPr="00092390" w:rsidRDefault="00012C49" w:rsidP="00012C49"/>
    <w:p w14:paraId="33A79B93" w14:textId="77777777" w:rsidR="00012C49" w:rsidRPr="00092390" w:rsidRDefault="00012C49" w:rsidP="00012C49">
      <w:r w:rsidRPr="00092390">
        <w:t>A quick-start panel exists on both computers to star</w:t>
      </w:r>
      <w:r w:rsidR="00C412D7" w:rsidRPr="00092390">
        <w:t>t</w:t>
      </w:r>
      <w:r w:rsidRPr="00092390">
        <w:t xml:space="preserve"> the relevant engineering interfaces. This panel is called:</w:t>
      </w:r>
    </w:p>
    <w:p w14:paraId="4008241A" w14:textId="77777777" w:rsidR="00893D24" w:rsidRPr="00092390" w:rsidRDefault="00893D24" w:rsidP="00012C49"/>
    <w:p w14:paraId="135DE126" w14:textId="77777777" w:rsidR="00893D24" w:rsidRPr="00092390" w:rsidRDefault="0005252A" w:rsidP="00012C49">
      <w:pPr>
        <w:numPr>
          <w:ilvl w:val="0"/>
          <w:numId w:val="2"/>
        </w:numPr>
      </w:pPr>
      <w:proofErr w:type="gramStart"/>
      <w:r w:rsidRPr="00092390">
        <w:rPr>
          <w:b/>
        </w:rPr>
        <w:t>wfseng</w:t>
      </w:r>
      <w:proofErr w:type="gramEnd"/>
      <w:r w:rsidRPr="00092390">
        <w:t xml:space="preserve"> </w:t>
      </w:r>
      <w:r w:rsidR="00012C49" w:rsidRPr="00092390">
        <w:t>on wfsdx</w:t>
      </w:r>
    </w:p>
    <w:p w14:paraId="13933145" w14:textId="77777777" w:rsidR="00012C49" w:rsidRPr="00092390" w:rsidRDefault="0005252A" w:rsidP="00012C49">
      <w:pPr>
        <w:numPr>
          <w:ilvl w:val="0"/>
          <w:numId w:val="2"/>
        </w:numPr>
      </w:pPr>
      <w:proofErr w:type="gramStart"/>
      <w:r w:rsidRPr="00092390">
        <w:rPr>
          <w:b/>
        </w:rPr>
        <w:t>adsceng</w:t>
      </w:r>
      <w:proofErr w:type="gramEnd"/>
      <w:r w:rsidRPr="00092390">
        <w:t xml:space="preserve"> </w:t>
      </w:r>
      <w:r w:rsidR="00C412D7" w:rsidRPr="00092390">
        <w:t>on adsecdx</w:t>
      </w:r>
    </w:p>
    <w:p w14:paraId="10D5DBF7" w14:textId="77777777" w:rsidR="00012C49" w:rsidRPr="00092390" w:rsidRDefault="00012C49" w:rsidP="00012C49"/>
    <w:p w14:paraId="77645989" w14:textId="77777777" w:rsidR="00EA675F" w:rsidRPr="00092390" w:rsidRDefault="00012C49" w:rsidP="00012C49">
      <w:r w:rsidRPr="00092390">
        <w:t>The panel</w:t>
      </w:r>
      <w:r w:rsidR="00EA675F" w:rsidRPr="00092390">
        <w:t>s can be started typing their</w:t>
      </w:r>
      <w:r w:rsidRPr="00092390">
        <w:t xml:space="preserve"> name on any terminal (an X connection must be present).</w:t>
      </w:r>
      <w:r w:rsidR="00EA675F" w:rsidRPr="00092390">
        <w:t xml:space="preserve"> Each panel shows the interfaces available for the system, which can be started clicking the “Start” button next to their name. Unless otherwise noted, multiple copies of the interfaces can be started without limitations.</w:t>
      </w:r>
    </w:p>
    <w:p w14:paraId="5FCBCF8F" w14:textId="77777777" w:rsidR="00EA675F" w:rsidRPr="00092390" w:rsidRDefault="00EA675F" w:rsidP="00012C49"/>
    <w:p w14:paraId="28E68548" w14:textId="77777777" w:rsidR="00EA675F" w:rsidRPr="00092390" w:rsidRDefault="009156B4" w:rsidP="00012C49">
      <w:r w:rsidRPr="00092390">
        <w:rPr>
          <w:noProof/>
          <w:lang w:eastAsia="en-US"/>
        </w:rPr>
        <w:drawing>
          <wp:inline distT="0" distB="0" distL="0" distR="0" wp14:anchorId="2C405757" wp14:editId="3B635EE6">
            <wp:extent cx="2032000" cy="2197100"/>
            <wp:effectExtent l="0" t="0" r="0" b="12700"/>
            <wp:docPr id="11" name="Picture 11" descr="wf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se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2197100"/>
                    </a:xfrm>
                    <a:prstGeom prst="rect">
                      <a:avLst/>
                    </a:prstGeom>
                    <a:noFill/>
                    <a:ln>
                      <a:noFill/>
                    </a:ln>
                  </pic:spPr>
                </pic:pic>
              </a:graphicData>
            </a:graphic>
          </wp:inline>
        </w:drawing>
      </w:r>
      <w:r w:rsidR="00EA675F" w:rsidRPr="00092390">
        <w:t xml:space="preserve">                      </w:t>
      </w:r>
      <w:r w:rsidRPr="00092390">
        <w:rPr>
          <w:noProof/>
          <w:lang w:eastAsia="en-US"/>
        </w:rPr>
        <w:drawing>
          <wp:inline distT="0" distB="0" distL="0" distR="0" wp14:anchorId="6E3C8388" wp14:editId="228EDA6A">
            <wp:extent cx="2438400" cy="2044700"/>
            <wp:effectExtent l="0" t="0" r="0" b="12700"/>
            <wp:docPr id="12" name="Picture 12" descr="adsc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ce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2044700"/>
                    </a:xfrm>
                    <a:prstGeom prst="rect">
                      <a:avLst/>
                    </a:prstGeom>
                    <a:noFill/>
                    <a:ln>
                      <a:noFill/>
                    </a:ln>
                  </pic:spPr>
                </pic:pic>
              </a:graphicData>
            </a:graphic>
          </wp:inline>
        </w:drawing>
      </w:r>
    </w:p>
    <w:p w14:paraId="2E93D6F3" w14:textId="77777777" w:rsidR="00EA675F" w:rsidRPr="00092390" w:rsidRDefault="00EA675F" w:rsidP="00012C49"/>
    <w:p w14:paraId="78AA002A" w14:textId="77777777" w:rsidR="00EA675F" w:rsidRPr="00092390" w:rsidRDefault="00EA675F" w:rsidP="00012C49">
      <w:proofErr w:type="gramStart"/>
      <w:r w:rsidRPr="00092390">
        <w:t>WFS and Adaptive Secondary quick-start panels.</w:t>
      </w:r>
      <w:proofErr w:type="gramEnd"/>
    </w:p>
    <w:p w14:paraId="2CD54DEF" w14:textId="77777777" w:rsidR="00EA675F" w:rsidRPr="00092390" w:rsidRDefault="00EA675F" w:rsidP="00012C49"/>
    <w:p w14:paraId="0E1B9B46" w14:textId="77777777" w:rsidR="00012C49" w:rsidRPr="00092390" w:rsidRDefault="00012C49" w:rsidP="00012C49">
      <w:r w:rsidRPr="00092390">
        <w:t>Alternatively, all interfaces can be started typing their name on a terminal. The correct program name is noted in the description of the interface, and is resumed here:</w:t>
      </w:r>
    </w:p>
    <w:p w14:paraId="542090EA" w14:textId="77777777" w:rsidR="00012C49" w:rsidRPr="00092390" w:rsidRDefault="00012C49" w:rsidP="00012C49"/>
    <w:p w14:paraId="00643B9A" w14:textId="77777777" w:rsidR="0005252A" w:rsidRPr="00092390" w:rsidRDefault="00012C49" w:rsidP="00012C49">
      <w:pPr>
        <w:numPr>
          <w:ilvl w:val="0"/>
          <w:numId w:val="3"/>
        </w:numPr>
      </w:pPr>
      <w:r w:rsidRPr="00092390">
        <w:t>WfsControl</w:t>
      </w:r>
      <w:r w:rsidRPr="00092390">
        <w:tab/>
        <w:t>(on wfsdx) starts the Wfs Arbitrator GUI</w:t>
      </w:r>
    </w:p>
    <w:p w14:paraId="204F2736" w14:textId="77777777" w:rsidR="0005252A" w:rsidRPr="00092390" w:rsidRDefault="00012C49" w:rsidP="00012C49">
      <w:pPr>
        <w:numPr>
          <w:ilvl w:val="0"/>
          <w:numId w:val="3"/>
        </w:numPr>
      </w:pPr>
      <w:r w:rsidRPr="00092390">
        <w:lastRenderedPageBreak/>
        <w:t>AdSecControl</w:t>
      </w:r>
      <w:r w:rsidRPr="00092390">
        <w:tab/>
        <w:t>(on adsecdx) starts the AdSec Arbitrator GUI</w:t>
      </w:r>
    </w:p>
    <w:p w14:paraId="17A0192A" w14:textId="77777777" w:rsidR="0005252A" w:rsidRPr="00092390" w:rsidRDefault="00012C49" w:rsidP="00012C49">
      <w:pPr>
        <w:numPr>
          <w:ilvl w:val="0"/>
          <w:numId w:val="3"/>
        </w:numPr>
      </w:pPr>
      <w:r w:rsidRPr="00092390">
        <w:t>AdOptControl</w:t>
      </w:r>
      <w:r w:rsidRPr="00092390">
        <w:tab/>
        <w:t>(on adsecdx) starts the AO Arbitrator GUI</w:t>
      </w:r>
    </w:p>
    <w:p w14:paraId="73F21A40" w14:textId="77777777" w:rsidR="0005252A" w:rsidRPr="00092390" w:rsidRDefault="00012C49" w:rsidP="00012C49">
      <w:pPr>
        <w:numPr>
          <w:ilvl w:val="0"/>
          <w:numId w:val="3"/>
        </w:numPr>
      </w:pPr>
      <w:proofErr w:type="gramStart"/>
      <w:r w:rsidRPr="00092390">
        <w:t>wfshw.py</w:t>
      </w:r>
      <w:proofErr w:type="gramEnd"/>
      <w:r w:rsidRPr="00092390">
        <w:tab/>
        <w:t>(on wfsdx) starts the Wfs Hardware GUI</w:t>
      </w:r>
    </w:p>
    <w:p w14:paraId="29E5F9B8" w14:textId="77777777" w:rsidR="0005252A" w:rsidRPr="00092390" w:rsidRDefault="00012C49" w:rsidP="00012C49">
      <w:pPr>
        <w:numPr>
          <w:ilvl w:val="0"/>
          <w:numId w:val="3"/>
        </w:numPr>
      </w:pPr>
      <w:r w:rsidRPr="00092390">
        <w:t>BoardGui</w:t>
      </w:r>
      <w:r w:rsidRPr="00092390">
        <w:tab/>
        <w:t>(on wfsdx) starts the board status display</w:t>
      </w:r>
    </w:p>
    <w:p w14:paraId="76A9D40B" w14:textId="77777777" w:rsidR="0005252A" w:rsidRPr="00092390" w:rsidRDefault="00012C49" w:rsidP="00012C49">
      <w:pPr>
        <w:numPr>
          <w:ilvl w:val="0"/>
          <w:numId w:val="3"/>
        </w:numPr>
      </w:pPr>
      <w:r w:rsidRPr="00092390">
        <w:t>AdSecMirGui</w:t>
      </w:r>
      <w:r w:rsidRPr="00092390">
        <w:tab/>
        <w:t>(on adsecdx) starts the mirror status display</w:t>
      </w:r>
    </w:p>
    <w:p w14:paraId="6C389FC8" w14:textId="77777777" w:rsidR="0005252A" w:rsidRPr="00092390" w:rsidRDefault="00012C49" w:rsidP="00012C49">
      <w:pPr>
        <w:numPr>
          <w:ilvl w:val="0"/>
          <w:numId w:val="3"/>
        </w:numPr>
      </w:pPr>
      <w:proofErr w:type="gramStart"/>
      <w:r w:rsidRPr="00092390">
        <w:t>ccd</w:t>
      </w:r>
      <w:proofErr w:type="gramEnd"/>
      <w:r w:rsidRPr="00092390">
        <w:t>_viewer.py (on wfsdx) starts the ccd viewer</w:t>
      </w:r>
    </w:p>
    <w:p w14:paraId="5356AA2D" w14:textId="77777777" w:rsidR="00012C49" w:rsidRPr="00092390" w:rsidRDefault="00012C49" w:rsidP="00012C49">
      <w:pPr>
        <w:numPr>
          <w:ilvl w:val="0"/>
          <w:numId w:val="3"/>
        </w:numPr>
      </w:pPr>
      <w:proofErr w:type="gramStart"/>
      <w:r w:rsidRPr="00092390">
        <w:t>vartool</w:t>
      </w:r>
      <w:proofErr w:type="gramEnd"/>
      <w:r w:rsidRPr="00092390">
        <w:t>_AO.py    (on either computer) starts the RTDB i</w:t>
      </w:r>
      <w:r w:rsidR="006B0F2A" w:rsidRPr="00092390">
        <w:t>nterface (viewer/editor)</w:t>
      </w:r>
    </w:p>
    <w:p w14:paraId="3ECB5731" w14:textId="77777777" w:rsidR="006B0F2A" w:rsidRPr="00092390" w:rsidRDefault="006B0F2A" w:rsidP="006B0F2A"/>
    <w:p w14:paraId="19DCBA49" w14:textId="77777777" w:rsidR="00012C49" w:rsidRPr="00092390" w:rsidRDefault="00A06549" w:rsidP="00012C49">
      <w:r w:rsidRPr="00092390">
        <w:t>These GUIs are described in detail in the following chapters.</w:t>
      </w:r>
    </w:p>
    <w:p w14:paraId="43E340EF" w14:textId="77777777" w:rsidR="00012C49" w:rsidRPr="00092390" w:rsidRDefault="00012C49" w:rsidP="00012C49"/>
    <w:p w14:paraId="003EF66E" w14:textId="77777777" w:rsidR="00012C49" w:rsidRPr="00092390" w:rsidRDefault="00012C49" w:rsidP="00B5350C">
      <w:pPr>
        <w:pStyle w:val="Heading1"/>
      </w:pPr>
      <w:bookmarkStart w:id="70" w:name="_Toc338508377"/>
      <w:r w:rsidRPr="00092390">
        <w:t>Wfs board status GUI</w:t>
      </w:r>
      <w:bookmarkEnd w:id="70"/>
    </w:p>
    <w:p w14:paraId="0A809921" w14:textId="77777777" w:rsidR="00012C49" w:rsidRPr="00092390" w:rsidRDefault="00012C49" w:rsidP="00012C49"/>
    <w:p w14:paraId="027F3F31" w14:textId="77777777" w:rsidR="00012C49" w:rsidRPr="00092390" w:rsidRDefault="00012C49" w:rsidP="00012C49">
      <w:r w:rsidRPr="00092390">
        <w:t>The Wfs board GUI shows the status of the various WFS devices.</w:t>
      </w:r>
    </w:p>
    <w:p w14:paraId="66A7DF21" w14:textId="77777777" w:rsidR="00012C49" w:rsidRPr="00092390" w:rsidRDefault="00012C49" w:rsidP="00012C49"/>
    <w:p w14:paraId="5127E99B" w14:textId="77777777" w:rsidR="00012C49" w:rsidRPr="00092390" w:rsidRDefault="00012C49" w:rsidP="00B5350C">
      <w:pPr>
        <w:pStyle w:val="Heading2"/>
      </w:pPr>
      <w:bookmarkStart w:id="71" w:name="_Toc338508378"/>
      <w:r w:rsidRPr="00092390">
        <w:t>Starting the GUI</w:t>
      </w:r>
      <w:bookmarkEnd w:id="71"/>
    </w:p>
    <w:p w14:paraId="0339C97C" w14:textId="77777777" w:rsidR="00012C49" w:rsidRPr="00092390" w:rsidRDefault="00012C49" w:rsidP="00012C49"/>
    <w:p w14:paraId="5AF35C48" w14:textId="77777777" w:rsidR="00012C49" w:rsidRPr="00092390" w:rsidRDefault="00012C49" w:rsidP="00012C49">
      <w:r w:rsidRPr="00092390">
        <w:t>The WFS Board Status GUI can be started from the wfseng panel (see []), or from a terminal on wfsdx with the following command:</w:t>
      </w:r>
    </w:p>
    <w:p w14:paraId="452825E0" w14:textId="77777777" w:rsidR="00012C49" w:rsidRPr="00092390" w:rsidRDefault="00012C49" w:rsidP="00012C49"/>
    <w:p w14:paraId="3041EC8D" w14:textId="77777777" w:rsidR="00012C49" w:rsidRPr="00092390" w:rsidRDefault="00012C49" w:rsidP="00012C49">
      <w:pPr>
        <w:rPr>
          <w:rFonts w:ascii="Courier New" w:hAnsi="Courier New" w:cs="Courier New"/>
        </w:rPr>
      </w:pPr>
      <w:r w:rsidRPr="00092390">
        <w:rPr>
          <w:rFonts w:ascii="Courier New" w:hAnsi="Courier New" w:cs="Courier New"/>
        </w:rPr>
        <w:t>BoardGui</w:t>
      </w:r>
    </w:p>
    <w:p w14:paraId="6C1C9F75" w14:textId="77777777" w:rsidR="00012C49" w:rsidRPr="00092390" w:rsidRDefault="00012C49" w:rsidP="00012C49"/>
    <w:p w14:paraId="211E3B39" w14:textId="77777777" w:rsidR="00012C49" w:rsidRPr="00092390" w:rsidRDefault="00012C49" w:rsidP="001C5C73">
      <w:pPr>
        <w:pStyle w:val="Heading2"/>
      </w:pPr>
      <w:bookmarkStart w:id="72" w:name="_Toc338508379"/>
      <w:r w:rsidRPr="00092390">
        <w:lastRenderedPageBreak/>
        <w:t>GUI description</w:t>
      </w:r>
      <w:bookmarkEnd w:id="72"/>
    </w:p>
    <w:p w14:paraId="1FD2CCF4" w14:textId="77777777" w:rsidR="005F47A7" w:rsidRPr="00092390" w:rsidRDefault="009156B4" w:rsidP="005F47A7">
      <w:r w:rsidRPr="00092390">
        <w:rPr>
          <w:noProof/>
          <w:lang w:eastAsia="en-US"/>
        </w:rPr>
        <w:drawing>
          <wp:inline distT="0" distB="0" distL="0" distR="0" wp14:anchorId="5D5DDE76" wp14:editId="752C396B">
            <wp:extent cx="5918200" cy="6464300"/>
            <wp:effectExtent l="0" t="0" r="0" b="12700"/>
            <wp:docPr id="13" name="Picture 13" descr="board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ardgu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8200" cy="6464300"/>
                    </a:xfrm>
                    <a:prstGeom prst="rect">
                      <a:avLst/>
                    </a:prstGeom>
                    <a:noFill/>
                    <a:ln>
                      <a:noFill/>
                    </a:ln>
                  </pic:spPr>
                </pic:pic>
              </a:graphicData>
            </a:graphic>
          </wp:inline>
        </w:drawing>
      </w:r>
    </w:p>
    <w:p w14:paraId="750D7EE9" w14:textId="77777777" w:rsidR="00012C49" w:rsidRPr="00092390" w:rsidRDefault="00012C49" w:rsidP="00012C49">
      <w:r w:rsidRPr="00092390">
        <w:t xml:space="preserve"> </w:t>
      </w:r>
    </w:p>
    <w:p w14:paraId="21CA9B6B" w14:textId="77777777" w:rsidR="00012C49" w:rsidRPr="00092390" w:rsidRDefault="00012C49" w:rsidP="00012C49"/>
    <w:p w14:paraId="74B92B90" w14:textId="77777777" w:rsidR="00012C49" w:rsidRPr="00092390" w:rsidRDefault="00012C49" w:rsidP="00012C49">
      <w:r w:rsidRPr="00092390">
        <w:t>The GUI is a read-only display of the position of the various WFS devices. For each device, only the most relevant information is shown (e.g. filterwheel position, ccd binning and integration frequency, etc). The Cube icon at the top moves to show the actual physical position of the cube beam splitter, and has a red outline when it is in the reference source beam path. The rectangular display at the bottom is a map of the focal plane FoV available to the WFS stages, and the current position is shown with a green ‘X’. When the stages are moving, a red circle is also drawn to indicate the target position. On the lower left, a resume of telescope position and rotation is shown.</w:t>
      </w:r>
    </w:p>
    <w:p w14:paraId="7EC92F64" w14:textId="77777777" w:rsidR="00012C49" w:rsidRPr="00092390" w:rsidRDefault="00012C49" w:rsidP="00012C49"/>
    <w:p w14:paraId="072C07BE" w14:textId="77777777" w:rsidR="00012C49" w:rsidRPr="00092390" w:rsidRDefault="00012C49" w:rsidP="001C5C73">
      <w:pPr>
        <w:pStyle w:val="Heading1"/>
      </w:pPr>
      <w:bookmarkStart w:id="73" w:name="_Toc338508380"/>
      <w:r w:rsidRPr="00092390">
        <w:t>Wfs Arbitrator GUI</w:t>
      </w:r>
      <w:bookmarkEnd w:id="73"/>
    </w:p>
    <w:p w14:paraId="3F31B39A" w14:textId="77777777" w:rsidR="005F47A7" w:rsidRPr="00092390" w:rsidRDefault="005F47A7" w:rsidP="00012C49"/>
    <w:p w14:paraId="70C401E5" w14:textId="77777777" w:rsidR="00012C49" w:rsidRPr="00092390" w:rsidRDefault="00012C49" w:rsidP="00012C49">
      <w:r w:rsidRPr="00092390">
        <w:lastRenderedPageBreak/>
        <w:t>The WFS arbitrator GUI is used to send commands to the WFS Arbitrator, which provides high-level commands to manage the WFS like startup/shutdown procedures, wfs configuration, dark frame acquisition, etc. Commands are implemented in the WFS state machine as described in CAN687f400.</w:t>
      </w:r>
    </w:p>
    <w:p w14:paraId="2A899E10" w14:textId="77777777" w:rsidR="00012C49" w:rsidRPr="00092390" w:rsidRDefault="00012C49" w:rsidP="00012C49"/>
    <w:p w14:paraId="7C8186A1" w14:textId="77777777" w:rsidR="005F47A7" w:rsidRPr="00092390" w:rsidRDefault="009156B4" w:rsidP="00012C49">
      <w:r w:rsidRPr="00092390">
        <w:rPr>
          <w:noProof/>
          <w:lang w:eastAsia="en-US"/>
        </w:rPr>
        <w:drawing>
          <wp:inline distT="0" distB="0" distL="0" distR="0" wp14:anchorId="3CA3B4EF" wp14:editId="6F61006D">
            <wp:extent cx="5956300" cy="7886700"/>
            <wp:effectExtent l="0" t="0" r="12700" b="12700"/>
            <wp:docPr id="14" name="Picture 14" descr="wfs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scontr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7886700"/>
                    </a:xfrm>
                    <a:prstGeom prst="rect">
                      <a:avLst/>
                    </a:prstGeom>
                    <a:noFill/>
                    <a:ln>
                      <a:noFill/>
                    </a:ln>
                  </pic:spPr>
                </pic:pic>
              </a:graphicData>
            </a:graphic>
          </wp:inline>
        </w:drawing>
      </w:r>
    </w:p>
    <w:p w14:paraId="1016BEE2" w14:textId="77777777" w:rsidR="00012C49" w:rsidRPr="00092390" w:rsidRDefault="00012C49" w:rsidP="00012C49">
      <w:r w:rsidRPr="00092390">
        <w:t xml:space="preserve"> </w:t>
      </w:r>
    </w:p>
    <w:p w14:paraId="53A5A942" w14:textId="77777777" w:rsidR="00012C49" w:rsidRPr="00092390" w:rsidRDefault="00012C49" w:rsidP="00012C49"/>
    <w:p w14:paraId="155B3BEB" w14:textId="77777777" w:rsidR="00012C49" w:rsidRPr="00092390" w:rsidRDefault="00012C49" w:rsidP="001C5C73">
      <w:pPr>
        <w:pStyle w:val="Heading2"/>
      </w:pPr>
      <w:bookmarkStart w:id="74" w:name="_Toc338508381"/>
      <w:r w:rsidRPr="00092390">
        <w:lastRenderedPageBreak/>
        <w:t>Starting the GUI</w:t>
      </w:r>
      <w:bookmarkEnd w:id="74"/>
    </w:p>
    <w:p w14:paraId="68167245" w14:textId="77777777" w:rsidR="00012C49" w:rsidRPr="00092390" w:rsidRDefault="00012C49" w:rsidP="00012C49"/>
    <w:p w14:paraId="402AC158" w14:textId="77777777" w:rsidR="00012C49" w:rsidRPr="00092390" w:rsidRDefault="00012C49" w:rsidP="00012C49">
      <w:r w:rsidRPr="00092390">
        <w:t xml:space="preserve">The </w:t>
      </w:r>
      <w:proofErr w:type="gramStart"/>
      <w:r w:rsidRPr="00092390">
        <w:t>WFS  Arbitrator</w:t>
      </w:r>
      <w:proofErr w:type="gramEnd"/>
      <w:r w:rsidRPr="00092390">
        <w:t xml:space="preserve"> GUI can be started from the wfseng panel (see []), or from a terminal on wfsdx with the following command:</w:t>
      </w:r>
    </w:p>
    <w:p w14:paraId="4348259C" w14:textId="77777777" w:rsidR="00012C49" w:rsidRPr="00092390" w:rsidRDefault="00012C49" w:rsidP="00012C49"/>
    <w:p w14:paraId="41D7A6F1" w14:textId="77777777" w:rsidR="00012C49" w:rsidRPr="00092390" w:rsidRDefault="00012C49" w:rsidP="00012C49">
      <w:pPr>
        <w:rPr>
          <w:rFonts w:ascii="Courier New" w:hAnsi="Courier New" w:cs="Courier New"/>
        </w:rPr>
      </w:pPr>
      <w:r w:rsidRPr="00092390">
        <w:rPr>
          <w:rFonts w:ascii="Courier New" w:hAnsi="Courier New" w:cs="Courier New"/>
        </w:rPr>
        <w:t>WfsControl</w:t>
      </w:r>
    </w:p>
    <w:p w14:paraId="092C3A27" w14:textId="77777777" w:rsidR="00012C49" w:rsidRPr="00092390" w:rsidRDefault="00012C49" w:rsidP="00012C49"/>
    <w:p w14:paraId="00BFB267" w14:textId="77777777" w:rsidR="00012C49" w:rsidRPr="00092390" w:rsidRDefault="00012C49" w:rsidP="001C5C73">
      <w:pPr>
        <w:pStyle w:val="Heading2"/>
      </w:pPr>
      <w:bookmarkStart w:id="75" w:name="_Ref280796501"/>
      <w:bookmarkStart w:id="76" w:name="_Toc338508382"/>
      <w:r w:rsidRPr="00092390">
        <w:t>GUI description</w:t>
      </w:r>
      <w:bookmarkEnd w:id="75"/>
      <w:bookmarkEnd w:id="76"/>
    </w:p>
    <w:p w14:paraId="552BD0CA" w14:textId="77777777" w:rsidR="00012C49" w:rsidRPr="00092390" w:rsidRDefault="00012C49" w:rsidP="00012C49"/>
    <w:p w14:paraId="0CF5B825" w14:textId="77777777" w:rsidR="00012C49" w:rsidRPr="00092390" w:rsidRDefault="00012C49" w:rsidP="00012C49">
      <w:r w:rsidRPr="00092390">
        <w:t>All GUI actions are implemented as one of the arbitrator commands described in CAN687f400. This has several consequences:</w:t>
      </w:r>
    </w:p>
    <w:p w14:paraId="49A60B74" w14:textId="77777777" w:rsidR="00FF4411" w:rsidRPr="00092390" w:rsidRDefault="00FF4411" w:rsidP="00012C49"/>
    <w:p w14:paraId="02123AD5" w14:textId="77777777" w:rsidR="00FF4411" w:rsidRPr="00092390" w:rsidRDefault="00012C49" w:rsidP="00012C49">
      <w:pPr>
        <w:numPr>
          <w:ilvl w:val="0"/>
          <w:numId w:val="4"/>
        </w:numPr>
      </w:pPr>
      <w:proofErr w:type="gramStart"/>
      <w:r w:rsidRPr="00092390">
        <w:t>only</w:t>
      </w:r>
      <w:proofErr w:type="gramEnd"/>
      <w:r w:rsidRPr="00092390">
        <w:t xml:space="preserve"> one command can be executed at a time. To send another command, one must wait for the previous command completion. The GUI will prevent the operator from sending multiple commands, graying out all butto</w:t>
      </w:r>
      <w:r w:rsidR="00FF4411" w:rsidRPr="00092390">
        <w:t>ns while a command is executing</w:t>
      </w:r>
    </w:p>
    <w:p w14:paraId="1067C11E" w14:textId="77777777" w:rsidR="00FF4411" w:rsidRPr="00092390" w:rsidRDefault="00012C49" w:rsidP="00012C49">
      <w:pPr>
        <w:numPr>
          <w:ilvl w:val="0"/>
          <w:numId w:val="4"/>
        </w:numPr>
      </w:pPr>
      <w:r w:rsidRPr="00092390">
        <w:t>Not all commands are available at all times, depending on the state machine status. The GUI will either gray out buttons corresponding to unavailable commands, or display an error box if the command could not be received.</w:t>
      </w:r>
    </w:p>
    <w:p w14:paraId="7768572A" w14:textId="77777777" w:rsidR="00012C49" w:rsidRPr="00092390" w:rsidRDefault="00012C49" w:rsidP="00012C49">
      <w:pPr>
        <w:numPr>
          <w:ilvl w:val="0"/>
          <w:numId w:val="4"/>
        </w:numPr>
      </w:pPr>
      <w:r w:rsidRPr="00092390">
        <w:t>Commands parameters are validated before execution. If an out-of-range or otherwise invalid parameter is entered, a “Validation failed” error will be displayed.</w:t>
      </w:r>
    </w:p>
    <w:p w14:paraId="78E4F119" w14:textId="77777777" w:rsidR="00012C49" w:rsidRPr="00092390" w:rsidRDefault="00012C49" w:rsidP="00012C49">
      <w:r w:rsidRPr="00092390">
        <w:tab/>
      </w:r>
    </w:p>
    <w:p w14:paraId="02023C41" w14:textId="77777777" w:rsidR="00012C49" w:rsidRPr="00092390" w:rsidRDefault="00012C49" w:rsidP="001C5C73">
      <w:pPr>
        <w:pStyle w:val="Heading3"/>
      </w:pPr>
      <w:bookmarkStart w:id="77" w:name="_Toc338508383"/>
      <w:r w:rsidRPr="00092390">
        <w:t>Status indicators</w:t>
      </w:r>
      <w:bookmarkEnd w:id="77"/>
    </w:p>
    <w:p w14:paraId="2ACE39F2" w14:textId="77777777" w:rsidR="00012C49" w:rsidRPr="00092390" w:rsidRDefault="00012C49" w:rsidP="00012C49"/>
    <w:p w14:paraId="4491B276" w14:textId="77777777" w:rsidR="00012C49" w:rsidRPr="00092390" w:rsidRDefault="00012C49" w:rsidP="00012C49">
      <w:r w:rsidRPr="00092390">
        <w:t xml:space="preserve"> </w:t>
      </w:r>
      <w:r w:rsidR="009156B4" w:rsidRPr="00092390">
        <w:rPr>
          <w:noProof/>
          <w:lang w:eastAsia="en-US"/>
        </w:rPr>
        <w:drawing>
          <wp:inline distT="0" distB="0" distL="0" distR="0" wp14:anchorId="775A3A00" wp14:editId="5B6FFB20">
            <wp:extent cx="6121400" cy="622300"/>
            <wp:effectExtent l="0" t="0" r="0" b="12700"/>
            <wp:docPr id="15" name="Picture 15" descr="wfscontrol-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scontrol-stat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0" cy="622300"/>
                    </a:xfrm>
                    <a:prstGeom prst="rect">
                      <a:avLst/>
                    </a:prstGeom>
                    <a:noFill/>
                    <a:ln>
                      <a:noFill/>
                    </a:ln>
                  </pic:spPr>
                </pic:pic>
              </a:graphicData>
            </a:graphic>
          </wp:inline>
        </w:drawing>
      </w:r>
    </w:p>
    <w:p w14:paraId="24783688" w14:textId="77777777" w:rsidR="00012C49" w:rsidRPr="00092390" w:rsidRDefault="00012C49" w:rsidP="00012C49"/>
    <w:p w14:paraId="32D0B4D5" w14:textId="77777777" w:rsidR="00012C49" w:rsidRPr="00092390" w:rsidRDefault="00012C49" w:rsidP="00012C49">
      <w:r w:rsidRPr="00092390">
        <w:t>At the top of the GUI, the following status information is shown:</w:t>
      </w:r>
    </w:p>
    <w:p w14:paraId="0BB6166A" w14:textId="77777777" w:rsidR="00F75881" w:rsidRPr="00092390" w:rsidRDefault="00F75881" w:rsidP="00012C49"/>
    <w:p w14:paraId="63869B79" w14:textId="77777777" w:rsidR="00D757EF" w:rsidRPr="00092390" w:rsidRDefault="00012C49" w:rsidP="00D757EF">
      <w:pPr>
        <w:numPr>
          <w:ilvl w:val="0"/>
          <w:numId w:val="5"/>
        </w:numPr>
      </w:pPr>
      <w:r w:rsidRPr="00092390">
        <w:t xml:space="preserve">Wfs Status: tells the operator in which state the WFS is at the moment, and therefore which commands are available. Also, in the GUI </w:t>
      </w:r>
      <w:proofErr w:type="gramStart"/>
      <w:r w:rsidRPr="00092390">
        <w:t>commands which are not available at the moment</w:t>
      </w:r>
      <w:proofErr w:type="gramEnd"/>
      <w:r w:rsidRPr="00092390">
        <w:t xml:space="preserve"> are grayed out.</w:t>
      </w:r>
      <w:r w:rsidR="00D757EF" w:rsidRPr="00092390">
        <w:br/>
      </w:r>
      <w:r w:rsidR="00D757EF" w:rsidRPr="00092390">
        <w:rPr>
          <w:i/>
        </w:rPr>
        <w:t>Note</w:t>
      </w:r>
      <w:r w:rsidR="00D757EF" w:rsidRPr="00092390">
        <w:t>: if the Wfs Arbitrator program is not running, or not correctly responding, the Status will be “offline” and no commands will be executed.</w:t>
      </w:r>
    </w:p>
    <w:p w14:paraId="3E076F49" w14:textId="77777777" w:rsidR="00F75881" w:rsidRPr="00092390" w:rsidRDefault="00012C49" w:rsidP="00012C49">
      <w:pPr>
        <w:numPr>
          <w:ilvl w:val="0"/>
          <w:numId w:val="5"/>
        </w:numPr>
      </w:pPr>
      <w:r w:rsidRPr="00092390">
        <w:t xml:space="preserve">Last executed commands: shows the name of the last command executed by the WFS </w:t>
      </w:r>
      <w:r w:rsidR="00F75881" w:rsidRPr="00092390">
        <w:t>arbitrator</w:t>
      </w:r>
    </w:p>
    <w:p w14:paraId="3E4526CD" w14:textId="77777777" w:rsidR="00012C49" w:rsidRPr="00092390" w:rsidRDefault="00012C49" w:rsidP="00012C49">
      <w:pPr>
        <w:numPr>
          <w:ilvl w:val="0"/>
          <w:numId w:val="5"/>
        </w:numPr>
      </w:pPr>
      <w:r w:rsidRPr="00092390">
        <w:t>Command execution status: shows whether a command is executing at the moment, or the result of the last command as described in []. When a command is executing, all GUI buttons are inactive.</w:t>
      </w:r>
    </w:p>
    <w:p w14:paraId="7DEE53CC" w14:textId="77777777" w:rsidR="00012C49" w:rsidRPr="00092390" w:rsidRDefault="00012C49" w:rsidP="00012C49"/>
    <w:p w14:paraId="3B11A455" w14:textId="77777777" w:rsidR="00012C49" w:rsidRPr="00092390" w:rsidRDefault="00012C49" w:rsidP="001C5C73">
      <w:pPr>
        <w:pStyle w:val="Heading3"/>
      </w:pPr>
      <w:bookmarkStart w:id="78" w:name="_Toc338508384"/>
      <w:r w:rsidRPr="00092390">
        <w:t>Startup/Shutdown commands</w:t>
      </w:r>
      <w:bookmarkEnd w:id="78"/>
    </w:p>
    <w:p w14:paraId="2EDA2806" w14:textId="77777777" w:rsidR="00012C49" w:rsidRPr="00092390" w:rsidRDefault="00012C49" w:rsidP="00012C49"/>
    <w:p w14:paraId="023E2B2D" w14:textId="77777777" w:rsidR="00012C49" w:rsidRPr="00092390" w:rsidRDefault="00012C49" w:rsidP="00012C49">
      <w:r w:rsidRPr="00092390">
        <w:lastRenderedPageBreak/>
        <w:t xml:space="preserve"> </w:t>
      </w:r>
      <w:r w:rsidR="009156B4" w:rsidRPr="00092390">
        <w:rPr>
          <w:noProof/>
          <w:lang w:eastAsia="en-US"/>
        </w:rPr>
        <w:drawing>
          <wp:inline distT="0" distB="0" distL="0" distR="0" wp14:anchorId="7201CE78" wp14:editId="4A5AB540">
            <wp:extent cx="6108700" cy="1206500"/>
            <wp:effectExtent l="0" t="0" r="12700" b="12700"/>
            <wp:docPr id="16" name="Picture 16" descr="wfscontrol-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scontrol-ono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0" cy="1206500"/>
                    </a:xfrm>
                    <a:prstGeom prst="rect">
                      <a:avLst/>
                    </a:prstGeom>
                    <a:noFill/>
                    <a:ln>
                      <a:noFill/>
                    </a:ln>
                  </pic:spPr>
                </pic:pic>
              </a:graphicData>
            </a:graphic>
          </wp:inline>
        </w:drawing>
      </w:r>
    </w:p>
    <w:p w14:paraId="260B0B48" w14:textId="77777777" w:rsidR="00012C49" w:rsidRPr="00092390" w:rsidRDefault="00012C49" w:rsidP="00012C49"/>
    <w:p w14:paraId="10BC89E6" w14:textId="77777777" w:rsidR="00012C49" w:rsidRPr="00092390" w:rsidRDefault="00012C49" w:rsidP="00012C49">
      <w:r w:rsidRPr="00092390">
        <w:t>Starting up the WFS requires turning on the various wfs devices in the correct order. This is managed by the WFS arbitrator command “Operate</w:t>
      </w:r>
      <w:proofErr w:type="gramStart"/>
      <w:r w:rsidRPr="00092390">
        <w:t>”, that</w:t>
      </w:r>
      <w:proofErr w:type="gramEnd"/>
      <w:r w:rsidRPr="00092390">
        <w:t xml:space="preserve"> takes two arguments: a list of devices to turn on (the “configuration”) and optionally a command file to setup each har</w:t>
      </w:r>
      <w:r w:rsidR="00C412D7" w:rsidRPr="00092390">
        <w:t>d</w:t>
      </w:r>
      <w:r w:rsidRPr="00092390">
        <w:t xml:space="preserve">ware device (the “board setup file”). The configuration files are pre-determined by the programmer and are not generally modifiable by the operator, while the setup files can be found in the WFS calibration directory as described in [] and may be modified as needed. For correct operation from the AOS, at least one setup file with the same name </w:t>
      </w:r>
      <w:proofErr w:type="gramStart"/>
      <w:r w:rsidRPr="00092390">
        <w:t>as the current i</w:t>
      </w:r>
      <w:r w:rsidR="00C412D7" w:rsidRPr="00092390">
        <w:t>n</w:t>
      </w:r>
      <w:r w:rsidRPr="00092390">
        <w:t>strument (e.g. “IRTC”) must be present</w:t>
      </w:r>
      <w:proofErr w:type="gramEnd"/>
      <w:r w:rsidRPr="00092390">
        <w:t>.</w:t>
      </w:r>
    </w:p>
    <w:p w14:paraId="2C0304A3" w14:textId="77777777" w:rsidR="00012C49" w:rsidRPr="00092390" w:rsidRDefault="00012C49" w:rsidP="00012C49"/>
    <w:p w14:paraId="0AD5B104" w14:textId="77777777" w:rsidR="00012C49" w:rsidRPr="00092390" w:rsidRDefault="00012C49" w:rsidP="00012C49">
      <w:r w:rsidRPr="00092390">
        <w:t>To startup the WFS:</w:t>
      </w:r>
    </w:p>
    <w:p w14:paraId="42F4AB16" w14:textId="77777777" w:rsidR="00374561" w:rsidRPr="00092390" w:rsidRDefault="00012C49" w:rsidP="00012C49">
      <w:pPr>
        <w:numPr>
          <w:ilvl w:val="0"/>
          <w:numId w:val="6"/>
        </w:numPr>
      </w:pPr>
      <w:proofErr w:type="gramStart"/>
      <w:r w:rsidRPr="00092390">
        <w:t>select</w:t>
      </w:r>
      <w:proofErr w:type="gramEnd"/>
      <w:r w:rsidRPr="00092390">
        <w:t xml:space="preserve"> the configuration in the drop-down box</w:t>
      </w:r>
    </w:p>
    <w:p w14:paraId="3F545384" w14:textId="77777777" w:rsidR="00374561" w:rsidRPr="00092390" w:rsidRDefault="00012C49" w:rsidP="00012C49">
      <w:pPr>
        <w:numPr>
          <w:ilvl w:val="0"/>
          <w:numId w:val="6"/>
        </w:numPr>
      </w:pPr>
      <w:r w:rsidRPr="00092390">
        <w:t>(</w:t>
      </w:r>
      <w:proofErr w:type="gramStart"/>
      <w:r w:rsidRPr="00092390">
        <w:t>optionally</w:t>
      </w:r>
      <w:proofErr w:type="gramEnd"/>
      <w:r w:rsidRPr="00092390">
        <w:t>) select the setup file in the drow-down box, checking the “apply setup” checkbox</w:t>
      </w:r>
    </w:p>
    <w:p w14:paraId="2114D7B5" w14:textId="77777777" w:rsidR="00012C49" w:rsidRPr="00092390" w:rsidRDefault="00012C49" w:rsidP="00012C49">
      <w:pPr>
        <w:numPr>
          <w:ilvl w:val="0"/>
          <w:numId w:val="6"/>
        </w:numPr>
      </w:pPr>
      <w:proofErr w:type="gramStart"/>
      <w:r w:rsidRPr="00092390">
        <w:t>press</w:t>
      </w:r>
      <w:proofErr w:type="gramEnd"/>
      <w:r w:rsidRPr="00092390">
        <w:t xml:space="preserve"> the “Operate” button.</w:t>
      </w:r>
    </w:p>
    <w:p w14:paraId="37A3EBAF" w14:textId="77777777" w:rsidR="00374561" w:rsidRPr="00092390" w:rsidRDefault="00374561" w:rsidP="00012C49"/>
    <w:p w14:paraId="26956381" w14:textId="77777777" w:rsidR="00012C49" w:rsidRPr="00092390" w:rsidRDefault="00012C49" w:rsidP="00012C49">
      <w:r w:rsidRPr="00092390">
        <w:t>Execution of the Operate command will often take several minutes.</w:t>
      </w:r>
    </w:p>
    <w:p w14:paraId="4C1717EA" w14:textId="77777777" w:rsidR="00012C49" w:rsidRPr="00092390" w:rsidRDefault="00012C49" w:rsidP="00012C49"/>
    <w:p w14:paraId="2CFD53DC" w14:textId="77777777" w:rsidR="00012C49" w:rsidRPr="00092390" w:rsidRDefault="00012C49" w:rsidP="00012C49">
      <w:r w:rsidRPr="00092390">
        <w:t>To turn off the WFS:</w:t>
      </w:r>
    </w:p>
    <w:p w14:paraId="0D86EF53" w14:textId="77777777" w:rsidR="00012C49" w:rsidRPr="00092390" w:rsidRDefault="00012C49" w:rsidP="00374561">
      <w:pPr>
        <w:numPr>
          <w:ilvl w:val="0"/>
          <w:numId w:val="7"/>
        </w:numPr>
      </w:pPr>
      <w:proofErr w:type="gramStart"/>
      <w:r w:rsidRPr="00092390">
        <w:t>press</w:t>
      </w:r>
      <w:proofErr w:type="gramEnd"/>
      <w:r w:rsidRPr="00092390">
        <w:t xml:space="preserve"> the “Off” button</w:t>
      </w:r>
    </w:p>
    <w:p w14:paraId="0C97F2CF" w14:textId="77777777" w:rsidR="00012C49" w:rsidRPr="00092390" w:rsidRDefault="00012C49" w:rsidP="00012C49"/>
    <w:p w14:paraId="3C4AB6C2" w14:textId="77777777" w:rsidR="00012C49" w:rsidRPr="00092390" w:rsidRDefault="00012C49" w:rsidP="00012C49">
      <w:r w:rsidRPr="00092390">
        <w:t>Execution of the “Off” commands takes a few seconds.</w:t>
      </w:r>
    </w:p>
    <w:p w14:paraId="1951F5DD" w14:textId="77777777" w:rsidR="00012C49" w:rsidRPr="00092390" w:rsidRDefault="00012C49" w:rsidP="00012C49"/>
    <w:p w14:paraId="7851DA67" w14:textId="77777777" w:rsidR="003B2E3F" w:rsidRPr="00092390" w:rsidRDefault="003B2E3F" w:rsidP="00012C49">
      <w:r w:rsidRPr="00092390">
        <w:t xml:space="preserve">The startup sequence turns on and prepares for operation all devices in the configuration list. Movements are </w:t>
      </w:r>
      <w:proofErr w:type="gramStart"/>
      <w:r w:rsidRPr="00092390">
        <w:t>homed,</w:t>
      </w:r>
      <w:proofErr w:type="gramEnd"/>
      <w:r w:rsidRPr="00092390">
        <w:t xml:space="preserve"> CCDs are configured to default values, etc.</w:t>
      </w:r>
    </w:p>
    <w:p w14:paraId="77348751" w14:textId="77777777" w:rsidR="00012C49" w:rsidRPr="00092390" w:rsidRDefault="00012C49" w:rsidP="00012C49"/>
    <w:p w14:paraId="35382FD4" w14:textId="77777777" w:rsidR="00012C49" w:rsidRPr="00092390" w:rsidRDefault="00012C49" w:rsidP="001C5C73">
      <w:pPr>
        <w:pStyle w:val="Heading3"/>
      </w:pPr>
      <w:bookmarkStart w:id="79" w:name="_Toc338508385"/>
      <w:r w:rsidRPr="00092390">
        <w:t>AO parameters</w:t>
      </w:r>
      <w:bookmarkEnd w:id="79"/>
    </w:p>
    <w:p w14:paraId="478FA62A" w14:textId="77777777" w:rsidR="00012C49" w:rsidRPr="00092390" w:rsidRDefault="00012C49" w:rsidP="00012C49">
      <w:r w:rsidRPr="00092390">
        <w:t xml:space="preserve"> </w:t>
      </w:r>
    </w:p>
    <w:p w14:paraId="6CE68467" w14:textId="77777777" w:rsidR="00012C49" w:rsidRPr="00092390" w:rsidRDefault="009156B4" w:rsidP="00012C49">
      <w:r w:rsidRPr="00092390">
        <w:rPr>
          <w:noProof/>
          <w:lang w:eastAsia="en-US"/>
        </w:rPr>
        <w:drawing>
          <wp:inline distT="0" distB="0" distL="0" distR="0" wp14:anchorId="14E82235" wp14:editId="28750972">
            <wp:extent cx="3771900" cy="1143000"/>
            <wp:effectExtent l="0" t="0" r="12700" b="0"/>
            <wp:docPr id="17" name="Picture 17" descr="wfscontrol-pa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scontrol-para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1900" cy="1143000"/>
                    </a:xfrm>
                    <a:prstGeom prst="rect">
                      <a:avLst/>
                    </a:prstGeom>
                    <a:noFill/>
                    <a:ln>
                      <a:noFill/>
                    </a:ln>
                  </pic:spPr>
                </pic:pic>
              </a:graphicData>
            </a:graphic>
          </wp:inline>
        </w:drawing>
      </w:r>
    </w:p>
    <w:p w14:paraId="627259E1" w14:textId="77777777" w:rsidR="00374561" w:rsidRPr="00092390" w:rsidRDefault="00374561" w:rsidP="00012C49"/>
    <w:p w14:paraId="57EEED52" w14:textId="77777777" w:rsidR="00012C49" w:rsidRPr="00092390" w:rsidRDefault="00012C49" w:rsidP="00012C49">
      <w:r w:rsidRPr="00092390">
        <w:t xml:space="preserve">The “parameters” section is used to configure the main AO-relevant parameters: </w:t>
      </w:r>
      <w:proofErr w:type="gramStart"/>
      <w:r w:rsidRPr="00092390">
        <w:t>ccd</w:t>
      </w:r>
      <w:proofErr w:type="gramEnd"/>
      <w:r w:rsidRPr="00092390">
        <w:t xml:space="preserve"> frame rate, binning and tip-tilt modulation. These parameters are applied together.</w:t>
      </w:r>
    </w:p>
    <w:p w14:paraId="041341CD" w14:textId="77777777" w:rsidR="00374561" w:rsidRPr="00092390" w:rsidRDefault="00374561" w:rsidP="00012C49"/>
    <w:p w14:paraId="71D0153C" w14:textId="77777777" w:rsidR="00374561" w:rsidRPr="00092390" w:rsidRDefault="00012C49" w:rsidP="00012C49">
      <w:pPr>
        <w:numPr>
          <w:ilvl w:val="0"/>
          <w:numId w:val="7"/>
        </w:numPr>
      </w:pPr>
      <w:proofErr w:type="gramStart"/>
      <w:r w:rsidRPr="00092390">
        <w:t>enter</w:t>
      </w:r>
      <w:proofErr w:type="gramEnd"/>
      <w:r w:rsidRPr="00092390">
        <w:t xml:space="preserve"> the desired ccd frame rate in the “frame rate” input box. Frame rate is in Hz and can range from 100 to 1000.</w:t>
      </w:r>
    </w:p>
    <w:p w14:paraId="56CB8EBD" w14:textId="77777777" w:rsidR="00374561" w:rsidRPr="00092390" w:rsidRDefault="00012C49" w:rsidP="00012C49">
      <w:pPr>
        <w:numPr>
          <w:ilvl w:val="0"/>
          <w:numId w:val="7"/>
        </w:numPr>
      </w:pPr>
      <w:proofErr w:type="gramStart"/>
      <w:r w:rsidRPr="00092390">
        <w:t>enter</w:t>
      </w:r>
      <w:proofErr w:type="gramEnd"/>
      <w:r w:rsidRPr="00092390">
        <w:t xml:space="preserve"> the desired binning in the “binning” input box. Available binnings are 1,2,3 and 4.</w:t>
      </w:r>
    </w:p>
    <w:p w14:paraId="5A2FD0E2" w14:textId="77777777" w:rsidR="00374561" w:rsidRPr="00092390" w:rsidRDefault="00012C49" w:rsidP="00012C49">
      <w:pPr>
        <w:numPr>
          <w:ilvl w:val="0"/>
          <w:numId w:val="7"/>
        </w:numPr>
      </w:pPr>
      <w:proofErr w:type="gramStart"/>
      <w:r w:rsidRPr="00092390">
        <w:t>enter</w:t>
      </w:r>
      <w:proofErr w:type="gramEnd"/>
      <w:r w:rsidRPr="00092390">
        <w:t xml:space="preserve"> the desired tip-tilt modulation in the “modulation” input box. This value will be the modulation radius in lambda/D. Modulation radius can range from 0 to 6 lambda/D.</w:t>
      </w:r>
    </w:p>
    <w:p w14:paraId="776D6157" w14:textId="77777777" w:rsidR="00012C49" w:rsidRPr="00092390" w:rsidRDefault="00012C49" w:rsidP="00012C49">
      <w:pPr>
        <w:numPr>
          <w:ilvl w:val="0"/>
          <w:numId w:val="7"/>
        </w:numPr>
      </w:pPr>
      <w:r w:rsidRPr="00092390">
        <w:t>Press the “Apply” button.</w:t>
      </w:r>
    </w:p>
    <w:p w14:paraId="3A3C2E62" w14:textId="77777777" w:rsidR="00012C49" w:rsidRPr="00092390" w:rsidRDefault="00012C49" w:rsidP="00012C49"/>
    <w:p w14:paraId="31CC2F1B" w14:textId="77777777" w:rsidR="00012C49" w:rsidRPr="00092390" w:rsidRDefault="00012C49" w:rsidP="00012C49">
      <w:r w:rsidRPr="00092390">
        <w:t xml:space="preserve">The WfsArbitrator will apply the new parameters and, if the </w:t>
      </w:r>
      <w:proofErr w:type="gramStart"/>
      <w:r w:rsidRPr="00092390">
        <w:t>ccd</w:t>
      </w:r>
      <w:proofErr w:type="gramEnd"/>
      <w:r w:rsidRPr="00092390">
        <w:t xml:space="preserve"> configuration is changed, take a new dark frame using the filter wheel #1 as described in the later chapter []. Execution of the command will be either very short (less than 1 second, if the ccd parameters are unchanged), or will take 20-30 seconds.</w:t>
      </w:r>
    </w:p>
    <w:p w14:paraId="0137FFEB" w14:textId="77777777" w:rsidR="00012C49" w:rsidRPr="00092390" w:rsidRDefault="00012C49" w:rsidP="00012C49"/>
    <w:p w14:paraId="5C619D6E" w14:textId="77777777" w:rsidR="00012C49" w:rsidRPr="00092390" w:rsidRDefault="00012C49" w:rsidP="00012C49">
      <w:r w:rsidRPr="00092390">
        <w:t xml:space="preserve">If the </w:t>
      </w:r>
      <w:proofErr w:type="gramStart"/>
      <w:r w:rsidRPr="00092390">
        <w:t>ccd</w:t>
      </w:r>
      <w:proofErr w:type="gramEnd"/>
      <w:r w:rsidRPr="00092390">
        <w:t xml:space="preserve"> or tip-tilt configuration is changed using the lower-level hardware GUI, the Wfs Arbitrator may not realize this. To avoid problems, after using the hardware GUI, always reapply a different value from the last command, to force the Wfs Arbitrator to reconfigure.</w:t>
      </w:r>
    </w:p>
    <w:p w14:paraId="27E1749B" w14:textId="77777777" w:rsidR="00012C49" w:rsidRPr="00092390" w:rsidRDefault="00012C49" w:rsidP="00012C49"/>
    <w:p w14:paraId="0F4335FA" w14:textId="77777777" w:rsidR="00012C49" w:rsidRPr="00092390" w:rsidRDefault="00012C49" w:rsidP="00012C49">
      <w:r w:rsidRPr="00092390">
        <w:t xml:space="preserve">Note about the modulation: the modulation parameter is converted to tip-tilt voltage commands using a lookup-table, found in [], based on the </w:t>
      </w:r>
      <w:proofErr w:type="gramStart"/>
      <w:r w:rsidRPr="00092390">
        <w:t>ccd</w:t>
      </w:r>
      <w:proofErr w:type="gramEnd"/>
      <w:r w:rsidRPr="00092390">
        <w:t xml:space="preserve"> frame rate. Not all modulation values are available at all </w:t>
      </w:r>
      <w:proofErr w:type="gramStart"/>
      <w:r w:rsidRPr="00092390">
        <w:t>ccd</w:t>
      </w:r>
      <w:proofErr w:type="gramEnd"/>
      <w:r w:rsidRPr="00092390">
        <w:t xml:space="preserve"> frame rates, for example at a frame rate of 1000 hz the maximum modulation radius is 3 lambda/D. In general, higher frame rates will prevent to use the bigger modulation settings, but a precise specification cannot be given since it depends on the details of the lookup table. The GUI will give an error to the user when an incorrect modulation is entered.</w:t>
      </w:r>
    </w:p>
    <w:p w14:paraId="207A7F3B" w14:textId="77777777" w:rsidR="00012C49" w:rsidRPr="00092390" w:rsidRDefault="00012C49" w:rsidP="00012C49"/>
    <w:p w14:paraId="166FB1E2" w14:textId="77777777" w:rsidR="00012C49" w:rsidRPr="00092390" w:rsidRDefault="00012C49" w:rsidP="00012C49">
      <w:r w:rsidRPr="00092390">
        <w:t xml:space="preserve">During the setup, the </w:t>
      </w:r>
      <w:proofErr w:type="gramStart"/>
      <w:r w:rsidRPr="00092390">
        <w:t>ccd</w:t>
      </w:r>
      <w:proofErr w:type="gramEnd"/>
      <w:r w:rsidRPr="00092390">
        <w:t xml:space="preserve"> display may fluctuate wildly while the background is taken, and even stop for a minute or so if the ccd binning is changed. This is normal and the display is not to be considered valid until the command has completed.</w:t>
      </w:r>
    </w:p>
    <w:p w14:paraId="5607EE76" w14:textId="77777777" w:rsidR="00012C49" w:rsidRPr="00092390" w:rsidRDefault="00012C49" w:rsidP="00012C49"/>
    <w:p w14:paraId="09540A06" w14:textId="77777777" w:rsidR="00012C49" w:rsidRPr="00092390" w:rsidRDefault="00012C49" w:rsidP="001C5C73">
      <w:pPr>
        <w:pStyle w:val="Heading3"/>
      </w:pPr>
      <w:bookmarkStart w:id="80" w:name="_Toc338508386"/>
      <w:r w:rsidRPr="00092390">
        <w:t>AO loop open/close/pause</w:t>
      </w:r>
      <w:bookmarkEnd w:id="80"/>
    </w:p>
    <w:p w14:paraId="781143E5" w14:textId="77777777" w:rsidR="00012C49" w:rsidRPr="00092390" w:rsidRDefault="00012C49" w:rsidP="00012C49"/>
    <w:p w14:paraId="49669F7A" w14:textId="77777777" w:rsidR="00012C49" w:rsidRPr="00092390" w:rsidRDefault="00012C49" w:rsidP="00012C49">
      <w:r w:rsidRPr="00092390">
        <w:t xml:space="preserve"> </w:t>
      </w:r>
      <w:r w:rsidR="009156B4" w:rsidRPr="00092390">
        <w:rPr>
          <w:noProof/>
          <w:lang w:eastAsia="en-US"/>
        </w:rPr>
        <w:drawing>
          <wp:inline distT="0" distB="0" distL="0" distR="0" wp14:anchorId="2CF82B1D" wp14:editId="479AC310">
            <wp:extent cx="6121400" cy="736600"/>
            <wp:effectExtent l="0" t="0" r="0" b="0"/>
            <wp:docPr id="18" name="Picture 18" descr="wfscontrol-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scontrol-lo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736600"/>
                    </a:xfrm>
                    <a:prstGeom prst="rect">
                      <a:avLst/>
                    </a:prstGeom>
                    <a:noFill/>
                    <a:ln>
                      <a:noFill/>
                    </a:ln>
                  </pic:spPr>
                </pic:pic>
              </a:graphicData>
            </a:graphic>
          </wp:inline>
        </w:drawing>
      </w:r>
    </w:p>
    <w:p w14:paraId="0100EBC2" w14:textId="77777777" w:rsidR="00012C49" w:rsidRPr="00092390" w:rsidRDefault="00012C49" w:rsidP="00012C49"/>
    <w:p w14:paraId="1B611C30" w14:textId="77777777" w:rsidR="00012C49" w:rsidRPr="00092390" w:rsidRDefault="00012C49" w:rsidP="00012C49">
      <w:r w:rsidRPr="00092390">
        <w:t>Four buttons manage the AO loop status. Because of the need of coordination between the two systems, the Close and Open buttons will send commands to both the WFS and Adaptive Secondary.</w:t>
      </w:r>
    </w:p>
    <w:p w14:paraId="77832571" w14:textId="77777777" w:rsidR="00012C49" w:rsidRPr="00092390" w:rsidRDefault="00012C49" w:rsidP="00012C49"/>
    <w:p w14:paraId="7D405ABE" w14:textId="77777777" w:rsidR="008C1A14" w:rsidRPr="00092390" w:rsidRDefault="00012C49" w:rsidP="00012C49">
      <w:pPr>
        <w:numPr>
          <w:ilvl w:val="0"/>
          <w:numId w:val="8"/>
        </w:numPr>
      </w:pPr>
      <w:r w:rsidRPr="00092390">
        <w:t>Close:  start sending slopes to the Adaptive Secondary. The secondary must have been previously configured with the correct input port, reconstruction matrix, etc. The button first sends a command to the Adaptive Secondary to configure it with the expected frame rate, and then closes the loop on the WFS.</w:t>
      </w:r>
      <w:r w:rsidR="008C1A14" w:rsidRPr="00092390">
        <w:br/>
      </w:r>
      <w:r w:rsidRPr="00092390">
        <w:t>This button will also configure the Adaptive Secondary with the disturbance setting, as described later in []</w:t>
      </w:r>
    </w:p>
    <w:p w14:paraId="28E628D4" w14:textId="77777777" w:rsidR="008C1A14" w:rsidRPr="00092390" w:rsidRDefault="00012C49" w:rsidP="00012C49">
      <w:pPr>
        <w:numPr>
          <w:ilvl w:val="0"/>
          <w:numId w:val="8"/>
        </w:numPr>
      </w:pPr>
      <w:r w:rsidRPr="00092390">
        <w:t>Pause:  suspends the loop stopping the slopes. The secondary mirror remains freezed in shape it had during the last loop iteration. A paused loop can be either resumed or stopped.</w:t>
      </w:r>
    </w:p>
    <w:p w14:paraId="20B925F5" w14:textId="77777777" w:rsidR="008C1A14" w:rsidRPr="00092390" w:rsidRDefault="00012C49" w:rsidP="00012C49">
      <w:pPr>
        <w:numPr>
          <w:ilvl w:val="0"/>
          <w:numId w:val="8"/>
        </w:numPr>
      </w:pPr>
      <w:r w:rsidRPr="00092390">
        <w:t xml:space="preserve">Resume: resumes a previously paused loop. Before resuming, the illumination level on the ccd39 is checked to verify that it similar to </w:t>
      </w:r>
      <w:r w:rsidR="00C412D7" w:rsidRPr="00092390">
        <w:t>the one present when the loop was</w:t>
      </w:r>
      <w:r w:rsidRPr="00092390">
        <w:t xml:space="preserve"> paused, and the resume command may be refused if the illumination level is too low.</w:t>
      </w:r>
    </w:p>
    <w:p w14:paraId="79F1F2C7" w14:textId="77777777" w:rsidR="00012C49" w:rsidRPr="00092390" w:rsidRDefault="00012C49" w:rsidP="00012C49">
      <w:pPr>
        <w:numPr>
          <w:ilvl w:val="0"/>
          <w:numId w:val="8"/>
        </w:numPr>
      </w:pPr>
      <w:r w:rsidRPr="00092390">
        <w:t>Open: opens the loop stopping the flow of slopes to the Adaptive Secondary. After that, sends a command to the Adaptive Secondary to inform it that no more slopes are expected. If the “restore last shape” box is checked, the secondary mirror will re-apply the last shape it loaded before closing the loop. Otherwise, the mirror will remain in the position it had during the last loop iteration.</w:t>
      </w:r>
    </w:p>
    <w:p w14:paraId="51FBC722" w14:textId="77777777" w:rsidR="00012C49" w:rsidRPr="00092390" w:rsidRDefault="00012C49" w:rsidP="00012C49"/>
    <w:p w14:paraId="43135385" w14:textId="77777777" w:rsidR="00012C49" w:rsidRPr="00092390" w:rsidRDefault="00012C49" w:rsidP="00012C49"/>
    <w:p w14:paraId="5777EBEF" w14:textId="77777777" w:rsidR="00012C49" w:rsidRPr="00092390" w:rsidRDefault="00012C49" w:rsidP="001C5C73">
      <w:pPr>
        <w:pStyle w:val="Heading3"/>
      </w:pPr>
      <w:bookmarkStart w:id="81" w:name="_Toc338508387"/>
      <w:r w:rsidRPr="00092390">
        <w:lastRenderedPageBreak/>
        <w:t>Rotator tracking</w:t>
      </w:r>
      <w:bookmarkEnd w:id="81"/>
    </w:p>
    <w:p w14:paraId="2EA308C4" w14:textId="77777777" w:rsidR="004A5231" w:rsidRPr="00092390" w:rsidRDefault="004A5231" w:rsidP="004A5231"/>
    <w:p w14:paraId="3F9411FB" w14:textId="77777777" w:rsidR="00012C49" w:rsidRPr="00092390" w:rsidRDefault="009156B4" w:rsidP="00012C49">
      <w:r w:rsidRPr="00092390">
        <w:rPr>
          <w:noProof/>
          <w:lang w:eastAsia="en-US"/>
        </w:rPr>
        <w:drawing>
          <wp:inline distT="0" distB="0" distL="0" distR="0" wp14:anchorId="173A1A40" wp14:editId="2B0DD022">
            <wp:extent cx="6108700" cy="673100"/>
            <wp:effectExtent l="0" t="0" r="12700" b="12700"/>
            <wp:docPr id="19" name="Picture 19" descr="wfscontrol-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scontrol-track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700" cy="673100"/>
                    </a:xfrm>
                    <a:prstGeom prst="rect">
                      <a:avLst/>
                    </a:prstGeom>
                    <a:noFill/>
                    <a:ln>
                      <a:noFill/>
                    </a:ln>
                  </pic:spPr>
                </pic:pic>
              </a:graphicData>
            </a:graphic>
          </wp:inline>
        </w:drawing>
      </w:r>
    </w:p>
    <w:p w14:paraId="2E82AEAA" w14:textId="77777777" w:rsidR="004A5231" w:rsidRPr="00092390" w:rsidRDefault="004A5231" w:rsidP="00012C49"/>
    <w:p w14:paraId="6673797C" w14:textId="77777777" w:rsidR="00012C49" w:rsidRPr="00092390" w:rsidRDefault="00012C49" w:rsidP="00012C49">
      <w:r w:rsidRPr="00092390">
        <w:t>When enabled, the Wfs arbitrator will move the pupil rerotator to follow the telescope derotator and keep stable the pupil image on the ccd39. The tracking is applied once per second and has a total delay of 1-2 seconds, which gives an error  &lt;0.1 degrees in all observing conditions up to 87° degrees of elevation. When first activated, or when the telescope is slewing, the tracking may take some time to reach the correct position.</w:t>
      </w:r>
    </w:p>
    <w:p w14:paraId="7708800E" w14:textId="77777777" w:rsidR="00012C49" w:rsidRPr="00092390" w:rsidRDefault="00012C49" w:rsidP="00012C49"/>
    <w:p w14:paraId="1C259C83" w14:textId="77777777" w:rsidR="00012C49" w:rsidRPr="00092390" w:rsidRDefault="00012C49" w:rsidP="00012C49">
      <w:r w:rsidRPr="00092390">
        <w:t>The pupil rerotator position is computed with the following formula:</w:t>
      </w:r>
    </w:p>
    <w:p w14:paraId="69F21824" w14:textId="77777777" w:rsidR="00012C49" w:rsidRPr="00092390" w:rsidRDefault="00012C49" w:rsidP="00012C49"/>
    <w:p w14:paraId="07951305" w14:textId="77777777" w:rsidR="00012C49" w:rsidRPr="00092390" w:rsidRDefault="00012C49" w:rsidP="00012C49">
      <w:proofErr w:type="gramStart"/>
      <w:r w:rsidRPr="00092390">
        <w:t>rerotPos</w:t>
      </w:r>
      <w:proofErr w:type="gramEnd"/>
      <w:r w:rsidRPr="00092390">
        <w:t xml:space="preserve"> = derotPos/2.0 * rerotSign + rerotOffset + trackingOffset</w:t>
      </w:r>
    </w:p>
    <w:p w14:paraId="7D07568B" w14:textId="77777777" w:rsidR="00012C49" w:rsidRPr="00092390" w:rsidRDefault="00012C49" w:rsidP="00012C49"/>
    <w:p w14:paraId="1D900763" w14:textId="77777777" w:rsidR="00012C49" w:rsidRPr="00092390" w:rsidRDefault="00012C49" w:rsidP="00012C49">
      <w:r w:rsidRPr="00092390">
        <w:t xml:space="preserve">The &lt;derotPos&gt; </w:t>
      </w:r>
      <w:proofErr w:type="gramStart"/>
      <w:r w:rsidRPr="00092390">
        <w:t>values comes</w:t>
      </w:r>
      <w:proofErr w:type="gramEnd"/>
      <w:r w:rsidRPr="00092390">
        <w:t xml:space="preserve"> from the AOS and is the DD derotator position. The &lt;rerotSign&gt; and &lt;rerotOffset&gt; values are read from the Wfs Arbitrator configuration file, using the keywords “RotatorSignBin1”, “RotatorOffsetBin1” and similar for the other binnings. If the Sign keyword is missing, a sign of -1 is assumed.</w:t>
      </w:r>
    </w:p>
    <w:p w14:paraId="3978223A" w14:textId="77777777" w:rsidR="00012C49" w:rsidRPr="00092390" w:rsidRDefault="00012C49" w:rsidP="00012C49">
      <w:r w:rsidRPr="00092390">
        <w:t>The &lt;trackingOffset&gt; parameter is read each time from the RTDB (see []) and is intended to allow small corrections by the operator.</w:t>
      </w:r>
    </w:p>
    <w:p w14:paraId="50C5ECED" w14:textId="77777777" w:rsidR="00012C49" w:rsidRPr="00092390" w:rsidRDefault="00012C49" w:rsidP="00012C49"/>
    <w:p w14:paraId="541F227A" w14:textId="77777777" w:rsidR="00012C49" w:rsidRPr="00092390" w:rsidRDefault="00012C49" w:rsidP="00012C49">
      <w:r w:rsidRPr="00092390">
        <w:t>This tracking is always activated by the AOS when starting an observation.</w:t>
      </w:r>
    </w:p>
    <w:p w14:paraId="497A8F1E" w14:textId="77777777" w:rsidR="00012C49" w:rsidRPr="00092390" w:rsidRDefault="00012C49" w:rsidP="00012C49"/>
    <w:p w14:paraId="7DD141D8" w14:textId="77777777" w:rsidR="00012C49" w:rsidRPr="00092390" w:rsidRDefault="00012C49" w:rsidP="001C5C73">
      <w:pPr>
        <w:pStyle w:val="Heading3"/>
      </w:pPr>
      <w:bookmarkStart w:id="82" w:name="_Toc338508388"/>
      <w:r w:rsidRPr="00092390">
        <w:t>Camera lens tracking</w:t>
      </w:r>
      <w:bookmarkEnd w:id="82"/>
    </w:p>
    <w:p w14:paraId="5FD7F467" w14:textId="77777777" w:rsidR="00012C49" w:rsidRPr="00092390" w:rsidRDefault="00012C49" w:rsidP="00012C49"/>
    <w:p w14:paraId="7AC7F3D9" w14:textId="77777777" w:rsidR="00012C49" w:rsidRPr="00092390" w:rsidRDefault="00012C49" w:rsidP="00012C49">
      <w:r w:rsidRPr="00092390">
        <w:t>When enabled, the Wfs arbitrator will measure the current pupil position using feedback from the “pupilcheck” process, and move the camera lens to keep the pupil centers in a predefined position. The status indicator has three values:</w:t>
      </w:r>
    </w:p>
    <w:p w14:paraId="63E2C344" w14:textId="77777777" w:rsidR="004A5231" w:rsidRPr="00092390" w:rsidRDefault="004A5231" w:rsidP="00012C49"/>
    <w:p w14:paraId="0D69F63A" w14:textId="77777777" w:rsidR="004A5231" w:rsidRPr="00092390" w:rsidRDefault="00012C49" w:rsidP="00012C49">
      <w:pPr>
        <w:numPr>
          <w:ilvl w:val="0"/>
          <w:numId w:val="9"/>
        </w:numPr>
      </w:pPr>
      <w:proofErr w:type="gramStart"/>
      <w:r w:rsidRPr="00092390">
        <w:t>disabled</w:t>
      </w:r>
      <w:proofErr w:type="gramEnd"/>
      <w:r w:rsidRPr="00092390">
        <w:t>: tracking loop is off and camera lens is not moving</w:t>
      </w:r>
    </w:p>
    <w:p w14:paraId="3517BF7A" w14:textId="77777777" w:rsidR="004A5231" w:rsidRPr="00092390" w:rsidRDefault="00012C49" w:rsidP="00012C49">
      <w:pPr>
        <w:numPr>
          <w:ilvl w:val="0"/>
          <w:numId w:val="9"/>
        </w:numPr>
      </w:pPr>
      <w:proofErr w:type="gramStart"/>
      <w:r w:rsidRPr="00092390">
        <w:t>enabled</w:t>
      </w:r>
      <w:proofErr w:type="gramEnd"/>
      <w:r w:rsidRPr="00092390">
        <w:t xml:space="preserve"> (not on target): tracking loop is on, but the pupils are off the predefined position, and the camera lens will be moved to recenter them;</w:t>
      </w:r>
    </w:p>
    <w:p w14:paraId="6B196BD5" w14:textId="77777777" w:rsidR="00012C49" w:rsidRPr="00092390" w:rsidRDefault="00012C49" w:rsidP="00012C49">
      <w:pPr>
        <w:numPr>
          <w:ilvl w:val="0"/>
          <w:numId w:val="9"/>
        </w:numPr>
      </w:pPr>
      <w:proofErr w:type="gramStart"/>
      <w:r w:rsidRPr="00092390">
        <w:t>enabled</w:t>
      </w:r>
      <w:proofErr w:type="gramEnd"/>
      <w:r w:rsidRPr="00092390">
        <w:t xml:space="preserve"> (on traget): tracking loop is on and the pupils are on the predefined position within 0.1 pixels; the camera lens will be left where it is.</w:t>
      </w:r>
    </w:p>
    <w:p w14:paraId="494AB347" w14:textId="77777777" w:rsidR="00012C49" w:rsidRPr="00092390" w:rsidRDefault="00012C49" w:rsidP="00012C49"/>
    <w:p w14:paraId="51CC9005" w14:textId="77777777" w:rsidR="00012C49" w:rsidRPr="00092390" w:rsidRDefault="00012C49" w:rsidP="00012C49">
      <w:r w:rsidRPr="00092390">
        <w:t xml:space="preserve">Regardless of the “enabled” status, camera lens corrections are only applied during closed loop. This happens because, in open loop, the pupils are too aberrated to have an accurate measure of their position. A consequence of this is that, when the loop is closed, the indicator will temporarily go to “not on target”, because the pupil position is only computed every four seconds, and it will take one or two iterations before the actual pupil position is reflected in the target indicator. For this reason, the </w:t>
      </w:r>
      <w:proofErr w:type="gramStart"/>
      <w:r w:rsidRPr="00092390">
        <w:t>first camera lens loop iteration is skipped by the WfsArbitrator</w:t>
      </w:r>
      <w:proofErr w:type="gramEnd"/>
      <w:r w:rsidRPr="00092390">
        <w:t xml:space="preserve"> after closing the loop.</w:t>
      </w:r>
    </w:p>
    <w:p w14:paraId="2FBDF8DE" w14:textId="77777777" w:rsidR="00012C49" w:rsidRPr="00092390" w:rsidRDefault="00012C49" w:rsidP="00012C49"/>
    <w:p w14:paraId="26012974" w14:textId="77777777" w:rsidR="00012C49" w:rsidRPr="00092390" w:rsidRDefault="00012C49" w:rsidP="00012C49">
      <w:r w:rsidRPr="00092390">
        <w:t>This tracking is always activated by the AOS when closing a loop.</w:t>
      </w:r>
    </w:p>
    <w:p w14:paraId="15A00196" w14:textId="77777777" w:rsidR="00012C49" w:rsidRPr="00092390" w:rsidRDefault="00012C49" w:rsidP="00012C49"/>
    <w:p w14:paraId="3669A50B" w14:textId="77777777" w:rsidR="00012C49" w:rsidRPr="00092390" w:rsidRDefault="00012C49" w:rsidP="001C5C73">
      <w:pPr>
        <w:pStyle w:val="Heading3"/>
      </w:pPr>
      <w:bookmarkStart w:id="83" w:name="_Toc338508389"/>
      <w:r w:rsidRPr="00092390">
        <w:t>ADC tracking</w:t>
      </w:r>
      <w:bookmarkEnd w:id="83"/>
    </w:p>
    <w:p w14:paraId="0DED70C3" w14:textId="77777777" w:rsidR="00012C49" w:rsidRPr="00092390" w:rsidRDefault="00012C49" w:rsidP="00012C49"/>
    <w:p w14:paraId="690BB38B" w14:textId="77777777" w:rsidR="00012C49" w:rsidRPr="00092390" w:rsidRDefault="00012C49" w:rsidP="00012C49">
      <w:r w:rsidRPr="00092390">
        <w:lastRenderedPageBreak/>
        <w:t xml:space="preserve">The ADC tracking will follow the telescope elevation and field orientation moving the ADC wheels to have the correct atmospheric dispersion correction. Operation is similar to the Rotator tracking, except that </w:t>
      </w:r>
      <w:r w:rsidR="004A5231" w:rsidRPr="00092390">
        <w:t>instead of using a formula, the ADC position is computed using a lookup table found in [] based on the telescope elevation.</w:t>
      </w:r>
    </w:p>
    <w:p w14:paraId="00F3B903" w14:textId="77777777" w:rsidR="00012C49" w:rsidRPr="00092390" w:rsidRDefault="00012C49" w:rsidP="00012C49"/>
    <w:p w14:paraId="210D4F94" w14:textId="77777777" w:rsidR="00012C49" w:rsidRPr="00092390" w:rsidRDefault="00012C49" w:rsidP="00012C49"/>
    <w:p w14:paraId="16B2B00B" w14:textId="77777777" w:rsidR="00012C49" w:rsidRPr="00092390" w:rsidRDefault="00012C49" w:rsidP="001C5C73">
      <w:pPr>
        <w:pStyle w:val="Heading3"/>
      </w:pPr>
      <w:bookmarkStart w:id="84" w:name="_Toc338508390"/>
      <w:r w:rsidRPr="00092390">
        <w:t>Anti drift</w:t>
      </w:r>
      <w:bookmarkEnd w:id="84"/>
    </w:p>
    <w:p w14:paraId="60185BB7" w14:textId="77777777" w:rsidR="00012C49" w:rsidRPr="00092390" w:rsidRDefault="00012C49" w:rsidP="00012C49"/>
    <w:p w14:paraId="21836924" w14:textId="77777777" w:rsidR="00012C49" w:rsidRPr="00092390" w:rsidRDefault="00012C49" w:rsidP="00012C49">
      <w:r w:rsidRPr="00092390">
        <w:t>The antidrift loop tries to correct for temperature-depen</w:t>
      </w:r>
      <w:r w:rsidR="00F931E9" w:rsidRPr="00092390">
        <w:t>d</w:t>
      </w:r>
      <w:r w:rsidRPr="00092390">
        <w:t>ent drifts of the ccd39 background levels. It will do so che</w:t>
      </w:r>
      <w:r w:rsidR="00F931E9" w:rsidRPr="00092390">
        <w:t>c</w:t>
      </w:r>
      <w:r w:rsidRPr="00092390">
        <w:t>king the current background level outside the pupils (in the ccd corners), and adjusting the current background f</w:t>
      </w:r>
      <w:r w:rsidR="00F931E9" w:rsidRPr="00092390">
        <w:t>rame so that the background-sub</w:t>
      </w:r>
      <w:r w:rsidRPr="00092390">
        <w:t xml:space="preserve">tracted levels are zero. This is done independently on the four </w:t>
      </w:r>
      <w:proofErr w:type="gramStart"/>
      <w:r w:rsidRPr="00092390">
        <w:t>ccd</w:t>
      </w:r>
      <w:proofErr w:type="gramEnd"/>
      <w:r w:rsidRPr="00092390">
        <w:t xml:space="preserve"> quadrants.</w:t>
      </w:r>
    </w:p>
    <w:p w14:paraId="49654A37" w14:textId="77777777" w:rsidR="00012C49" w:rsidRPr="00092390" w:rsidRDefault="00012C49" w:rsidP="00012C49">
      <w:r w:rsidRPr="00092390">
        <w:t xml:space="preserve">Since the BCU can lockup if the background frame is overwritten while the loop is closed, an antidrift correction will temporarily stop the </w:t>
      </w:r>
      <w:proofErr w:type="gramStart"/>
      <w:r w:rsidRPr="00092390">
        <w:t>ccd</w:t>
      </w:r>
      <w:proofErr w:type="gramEnd"/>
      <w:r w:rsidRPr="00092390">
        <w:t xml:space="preserve"> integration, overwrite the background frame, and restart the ccd integration. Because of the slow serial connection to the </w:t>
      </w:r>
      <w:proofErr w:type="gramStart"/>
      <w:r w:rsidRPr="00092390">
        <w:t>ccd</w:t>
      </w:r>
      <w:proofErr w:type="gramEnd"/>
      <w:r w:rsidRPr="00092390">
        <w:t xml:space="preserve">, this will result in pause of about 0.1 seconds. The antidrift correction will be applied at a maximum rate of 1 Hz, and will slow down as the </w:t>
      </w:r>
      <w:proofErr w:type="gramStart"/>
      <w:r w:rsidRPr="00092390">
        <w:t>ccd</w:t>
      </w:r>
      <w:proofErr w:type="gramEnd"/>
      <w:r w:rsidRPr="00092390">
        <w:t xml:space="preserve"> temperature stabilizes.</w:t>
      </w:r>
    </w:p>
    <w:p w14:paraId="4DDD0C67" w14:textId="77777777" w:rsidR="00012C49" w:rsidRPr="00092390" w:rsidRDefault="00012C49" w:rsidP="00012C49"/>
    <w:p w14:paraId="34319EE4" w14:textId="77777777" w:rsidR="00012C49" w:rsidRPr="00092390" w:rsidRDefault="00012C49" w:rsidP="001C5C73">
      <w:pPr>
        <w:pStyle w:val="Heading3"/>
      </w:pPr>
      <w:bookmarkStart w:id="85" w:name="_Toc338508391"/>
      <w:r w:rsidRPr="00092390">
        <w:t>Dark frame and slopenull acquisition</w:t>
      </w:r>
      <w:bookmarkEnd w:id="85"/>
    </w:p>
    <w:p w14:paraId="6EA951A3" w14:textId="77777777" w:rsidR="00012C49" w:rsidRPr="00092390" w:rsidRDefault="00012C49" w:rsidP="00012C49"/>
    <w:p w14:paraId="70ADDEFC" w14:textId="77777777" w:rsidR="004A5231" w:rsidRPr="00092390" w:rsidRDefault="009156B4" w:rsidP="00012C49">
      <w:r w:rsidRPr="00092390">
        <w:rPr>
          <w:noProof/>
          <w:lang w:eastAsia="en-US"/>
        </w:rPr>
        <w:drawing>
          <wp:inline distT="0" distB="0" distL="0" distR="0" wp14:anchorId="4BF67BBF" wp14:editId="49F62E98">
            <wp:extent cx="3086100" cy="1511300"/>
            <wp:effectExtent l="0" t="0" r="12700" b="12700"/>
            <wp:docPr id="20" name="Picture 20" descr="wfscontrol-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fscontrol-d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1511300"/>
                    </a:xfrm>
                    <a:prstGeom prst="rect">
                      <a:avLst/>
                    </a:prstGeom>
                    <a:noFill/>
                    <a:ln>
                      <a:noFill/>
                    </a:ln>
                  </pic:spPr>
                </pic:pic>
              </a:graphicData>
            </a:graphic>
          </wp:inline>
        </w:drawing>
      </w:r>
    </w:p>
    <w:p w14:paraId="595064A7" w14:textId="77777777" w:rsidR="004A5231" w:rsidRPr="00092390" w:rsidRDefault="004A5231" w:rsidP="00012C49"/>
    <w:p w14:paraId="7C32454A" w14:textId="77777777" w:rsidR="00012C49" w:rsidRPr="00092390" w:rsidRDefault="00012C49" w:rsidP="00012C49">
      <w:r w:rsidRPr="00092390">
        <w:t xml:space="preserve">These buttons allow the operator to take a dark frame for either </w:t>
      </w:r>
      <w:proofErr w:type="gramStart"/>
      <w:r w:rsidRPr="00092390">
        <w:t>ccd</w:t>
      </w:r>
      <w:proofErr w:type="gramEnd"/>
      <w:r w:rsidRPr="00092390">
        <w:t>, or a slope null frame. To take a dark frame, enter the number of frames to average in the input box next to the button.</w:t>
      </w:r>
    </w:p>
    <w:p w14:paraId="2F9913EE" w14:textId="77777777" w:rsidR="00012C49" w:rsidRPr="00092390" w:rsidRDefault="00012C49" w:rsidP="00012C49">
      <w:r w:rsidRPr="00092390">
        <w:t xml:space="preserve">When the button is pressed, the filter wheel #1 is rotated to the “silver mirror” position (for the ccd39 background), or to the “empty” position (for the ccd47 background). For the other two buttons, no rotation occurs. After that, the ccd bias levels are equalized (see hardware GUI []) the specified number of frames are integrated, averaged, saved on disk with a tracking number, and sent to the correct BCU as the new background. The </w:t>
      </w:r>
      <w:proofErr w:type="gramStart"/>
      <w:r w:rsidRPr="00092390">
        <w:t>ccd</w:t>
      </w:r>
      <w:proofErr w:type="gramEnd"/>
      <w:r w:rsidRPr="00092390">
        <w:t xml:space="preserve"> display may fluctuate wildly during integration.</w:t>
      </w:r>
    </w:p>
    <w:p w14:paraId="1E9E689B" w14:textId="77777777" w:rsidR="00012C49" w:rsidRPr="00092390" w:rsidRDefault="00012C49" w:rsidP="00012C49">
      <w:r w:rsidRPr="00092390">
        <w:t>The ccd39 background acquisition is a sub-procedure of the AO param</w:t>
      </w:r>
      <w:r w:rsidR="001E1645" w:rsidRPr="00092390">
        <w:t>e</w:t>
      </w:r>
      <w:r w:rsidRPr="00092390">
        <w:t xml:space="preserve">ter </w:t>
      </w:r>
      <w:proofErr w:type="gramStart"/>
      <w:r w:rsidRPr="00092390">
        <w:t>apply</w:t>
      </w:r>
      <w:proofErr w:type="gramEnd"/>
      <w:r w:rsidRPr="00092390">
        <w:t xml:space="preserve"> command (see []).</w:t>
      </w:r>
    </w:p>
    <w:p w14:paraId="3E1FBF4D" w14:textId="77777777" w:rsidR="00012C49" w:rsidRPr="00092390" w:rsidRDefault="00012C49" w:rsidP="00012C49"/>
    <w:p w14:paraId="62FAC144" w14:textId="77777777" w:rsidR="00012C49" w:rsidRPr="00092390" w:rsidRDefault="00012C49" w:rsidP="00012C49"/>
    <w:p w14:paraId="48D534CE" w14:textId="77777777" w:rsidR="00012C49" w:rsidRPr="00092390" w:rsidRDefault="00012C49" w:rsidP="001C5C73">
      <w:pPr>
        <w:pStyle w:val="Heading3"/>
      </w:pPr>
      <w:bookmarkStart w:id="86" w:name="_Toc338508392"/>
      <w:r w:rsidRPr="00092390">
        <w:t>Disturbance</w:t>
      </w:r>
      <w:bookmarkEnd w:id="86"/>
    </w:p>
    <w:p w14:paraId="36579A47" w14:textId="77777777" w:rsidR="00012C49" w:rsidRPr="00092390" w:rsidRDefault="00012C49" w:rsidP="00012C49"/>
    <w:p w14:paraId="59C66EA8" w14:textId="77777777" w:rsidR="0012278E" w:rsidRPr="00092390" w:rsidRDefault="009156B4" w:rsidP="00012C49">
      <w:r w:rsidRPr="00092390">
        <w:rPr>
          <w:noProof/>
          <w:lang w:eastAsia="en-US"/>
        </w:rPr>
        <w:lastRenderedPageBreak/>
        <w:drawing>
          <wp:inline distT="0" distB="0" distL="0" distR="0" wp14:anchorId="04665FC1" wp14:editId="66741D1E">
            <wp:extent cx="1270000" cy="1485900"/>
            <wp:effectExtent l="0" t="0" r="0" b="12700"/>
            <wp:docPr id="21" name="Picture 21" descr="wfcontrol-disturb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fcontrol-disturba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0" cy="1485900"/>
                    </a:xfrm>
                    <a:prstGeom prst="rect">
                      <a:avLst/>
                    </a:prstGeom>
                    <a:noFill/>
                    <a:ln>
                      <a:noFill/>
                    </a:ln>
                  </pic:spPr>
                </pic:pic>
              </a:graphicData>
            </a:graphic>
          </wp:inline>
        </w:drawing>
      </w:r>
    </w:p>
    <w:p w14:paraId="2C900D35" w14:textId="77777777" w:rsidR="0012278E" w:rsidRPr="00092390" w:rsidRDefault="0012278E" w:rsidP="00012C49"/>
    <w:p w14:paraId="2D576C7E" w14:textId="77777777" w:rsidR="00012C49" w:rsidRPr="00092390" w:rsidRDefault="00012C49" w:rsidP="00012C49">
      <w:r w:rsidRPr="00092390">
        <w:t>Disturbance application is used to manage the digital disturbance feature of the adaptive secondary. The disturbance commands are loaded on the secondary BCUs, but their application is commanded by the WFS with a bitmask sent together with the slopes. Therefore, to change the disturbance setting, the system must be in closed loop. There are four possible settings:</w:t>
      </w:r>
    </w:p>
    <w:p w14:paraId="0DE9E722" w14:textId="77777777" w:rsidR="0012278E" w:rsidRPr="00092390" w:rsidRDefault="00012C49" w:rsidP="00012C49">
      <w:pPr>
        <w:numPr>
          <w:ilvl w:val="0"/>
          <w:numId w:val="10"/>
        </w:numPr>
      </w:pPr>
      <w:r w:rsidRPr="00092390">
        <w:t>Disabled: no disturbance is applied</w:t>
      </w:r>
    </w:p>
    <w:p w14:paraId="6154B028" w14:textId="77777777" w:rsidR="0012278E" w:rsidRPr="00092390" w:rsidRDefault="00012C49" w:rsidP="00012C49">
      <w:pPr>
        <w:numPr>
          <w:ilvl w:val="0"/>
          <w:numId w:val="10"/>
        </w:numPr>
      </w:pPr>
      <w:r w:rsidRPr="00092390">
        <w:t>Sync WFS: one disturbance frame is applied at each optical loop iterations</w:t>
      </w:r>
    </w:p>
    <w:p w14:paraId="08F6E033" w14:textId="77777777" w:rsidR="0012278E" w:rsidRPr="00092390" w:rsidRDefault="00012C49" w:rsidP="00012C49">
      <w:pPr>
        <w:numPr>
          <w:ilvl w:val="0"/>
          <w:numId w:val="10"/>
        </w:numPr>
      </w:pPr>
      <w:r w:rsidRPr="00092390">
        <w:t>Only OVS: disturbance frames are only applied on oversampled frames (see [])</w:t>
      </w:r>
    </w:p>
    <w:p w14:paraId="0203CD10" w14:textId="77777777" w:rsidR="00012C49" w:rsidRPr="00092390" w:rsidRDefault="00012C49" w:rsidP="00012C49">
      <w:pPr>
        <w:numPr>
          <w:ilvl w:val="0"/>
          <w:numId w:val="10"/>
        </w:numPr>
      </w:pPr>
      <w:r w:rsidRPr="00092390">
        <w:t>All frames: disturbance frames are applied on both optical loop and oversampled frames.</w:t>
      </w:r>
    </w:p>
    <w:p w14:paraId="66DE8BB1" w14:textId="77777777" w:rsidR="00012C49" w:rsidRPr="00092390" w:rsidRDefault="00012C49" w:rsidP="00012C49"/>
    <w:p w14:paraId="02A1FDF1" w14:textId="77777777" w:rsidR="00012C49" w:rsidRPr="00092390" w:rsidRDefault="00012C49" w:rsidP="00012C49">
      <w:r w:rsidRPr="00092390">
        <w:t>The last setting allows the operator to have a disturbance “running” at a multiple of the optical loop speed, for example the optical loop can be at 200 Hz while the disturbance is applied at 800 Hz.</w:t>
      </w:r>
    </w:p>
    <w:p w14:paraId="1B97BB9A" w14:textId="77777777" w:rsidR="00012C49" w:rsidRPr="00092390" w:rsidRDefault="00012C49" w:rsidP="00012C49">
      <w:r w:rsidRPr="00092390">
        <w:t xml:space="preserve">Since oversampled frames are applied at a maximum rate of 890 Hz, this feature is only useful for an optical loop speed up to 445 Hz. Over this speed, the disturbance can only be </w:t>
      </w:r>
      <w:r w:rsidR="0012278E" w:rsidRPr="00092390">
        <w:t>synchronous</w:t>
      </w:r>
      <w:r w:rsidRPr="00092390">
        <w:t xml:space="preserve"> with the AO loop.</w:t>
      </w:r>
    </w:p>
    <w:p w14:paraId="2704CD81" w14:textId="77777777" w:rsidR="00012C49" w:rsidRPr="00092390" w:rsidRDefault="00012C49" w:rsidP="00012C49"/>
    <w:p w14:paraId="7E4C8E13" w14:textId="77777777" w:rsidR="00012C49" w:rsidRPr="00092390" w:rsidRDefault="00012C49" w:rsidP="00012C49">
      <w:r w:rsidRPr="00092390">
        <w:t xml:space="preserve">The disturbance setting can be changed at any time, but will only be applied when in closed loop. If changed in open loop, it will </w:t>
      </w:r>
      <w:r w:rsidR="008E675F" w:rsidRPr="00092390">
        <w:t xml:space="preserve">be </w:t>
      </w:r>
      <w:r w:rsidRPr="00092390">
        <w:t>applied at the first loop iteration.</w:t>
      </w:r>
    </w:p>
    <w:p w14:paraId="59F3624A" w14:textId="77777777" w:rsidR="00012C49" w:rsidRPr="00092390" w:rsidRDefault="00012C49" w:rsidP="00012C49"/>
    <w:p w14:paraId="690EA698" w14:textId="77777777" w:rsidR="00012C49" w:rsidRPr="00092390" w:rsidRDefault="00012C49" w:rsidP="001C5C73">
      <w:pPr>
        <w:pStyle w:val="Heading3"/>
      </w:pPr>
      <w:bookmarkStart w:id="87" w:name="_Toc338508393"/>
      <w:r w:rsidRPr="00092390">
        <w:t>Offsets</w:t>
      </w:r>
      <w:bookmarkEnd w:id="87"/>
    </w:p>
    <w:p w14:paraId="7219FCC4" w14:textId="77777777" w:rsidR="00012C49" w:rsidRPr="00092390" w:rsidRDefault="00012C49" w:rsidP="00012C49"/>
    <w:p w14:paraId="6A02EC74" w14:textId="77777777" w:rsidR="00012C49" w:rsidRPr="00092390" w:rsidRDefault="009156B4" w:rsidP="00012C49">
      <w:r w:rsidRPr="00092390">
        <w:rPr>
          <w:noProof/>
          <w:lang w:eastAsia="en-US"/>
        </w:rPr>
        <w:drawing>
          <wp:inline distT="0" distB="0" distL="0" distR="0" wp14:anchorId="0F8DF5F9" wp14:editId="5421FE6A">
            <wp:extent cx="2743200" cy="1447800"/>
            <wp:effectExtent l="0" t="0" r="0" b="0"/>
            <wp:docPr id="22" name="Picture 22" descr="wfscontrol-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fscontrol-offs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14:paraId="0D3604B9" w14:textId="77777777" w:rsidR="00A13818" w:rsidRPr="00092390" w:rsidRDefault="00A13818" w:rsidP="00012C49"/>
    <w:p w14:paraId="6C5FD3DE" w14:textId="77777777" w:rsidR="00012C49" w:rsidRPr="00092390" w:rsidRDefault="00012C49" w:rsidP="00012C49">
      <w:r w:rsidRPr="00092390">
        <w:t xml:space="preserve">The WFS Arbitrator can execute XY and Z offsets moving the </w:t>
      </w:r>
      <w:proofErr w:type="gramStart"/>
      <w:r w:rsidRPr="00092390">
        <w:t>stages which</w:t>
      </w:r>
      <w:proofErr w:type="gramEnd"/>
      <w:r w:rsidRPr="00092390">
        <w:t xml:space="preserve"> support the optical board. All offsets are specified in millimeters on the focal plane (for the XY offset) or along the optical axis (Z). Offsets commands are relative to the current position.</w:t>
      </w:r>
    </w:p>
    <w:p w14:paraId="334FE15D" w14:textId="77777777" w:rsidR="00A13818" w:rsidRPr="00092390" w:rsidRDefault="00A13818" w:rsidP="00012C49"/>
    <w:p w14:paraId="1A856E0D" w14:textId="77777777" w:rsidR="00012C49" w:rsidRPr="00092390" w:rsidRDefault="00012C49" w:rsidP="00012C49">
      <w:r w:rsidRPr="00092390">
        <w:t xml:space="preserve">Offsets can be executed regardless of the loop status, but care must </w:t>
      </w:r>
      <w:r w:rsidR="00B42BFE" w:rsidRPr="00092390">
        <w:t xml:space="preserve">be </w:t>
      </w:r>
      <w:r w:rsidRPr="00092390">
        <w:t>taken not to exceed the adaptive secondary tilt or focus range if the loop is closed. By rule of thumb this means about 0.5 millimeters in either X or Y, and 5 millimeters in Z. If the low-order offload is active, the adaptive secondary will offload these tilts to the hexapod in a few seconds, and the offset can be repeated (this coordination is done automatically by the AOArbitrator when long closed loop offsets are requested by the AOS).</w:t>
      </w:r>
    </w:p>
    <w:p w14:paraId="0BDBA438" w14:textId="77777777" w:rsidR="00012C49" w:rsidRPr="00092390" w:rsidRDefault="00012C49" w:rsidP="00012C49"/>
    <w:p w14:paraId="0437B45E" w14:textId="77777777" w:rsidR="00012C49" w:rsidRPr="00092390" w:rsidRDefault="00012C49" w:rsidP="00012C49">
      <w:r w:rsidRPr="00092390">
        <w:lastRenderedPageBreak/>
        <w:t xml:space="preserve">XYZ stages are normally </w:t>
      </w:r>
      <w:proofErr w:type="gramStart"/>
      <w:r w:rsidRPr="00092390">
        <w:t>braked</w:t>
      </w:r>
      <w:proofErr w:type="gramEnd"/>
      <w:r w:rsidRPr="00092390">
        <w:t>. The brake is opened when an offset is requested, and closed again when it is completed. This can cause very small jitters (in the order or microns) in the actu</w:t>
      </w:r>
      <w:r w:rsidR="00B42BFE" w:rsidRPr="00092390">
        <w:t>al stage position. Multiple off</w:t>
      </w:r>
      <w:r w:rsidRPr="00092390">
        <w:t>s</w:t>
      </w:r>
      <w:r w:rsidR="00B42BFE" w:rsidRPr="00092390">
        <w:t>et</w:t>
      </w:r>
      <w:r w:rsidRPr="00092390">
        <w:t xml:space="preserve"> command</w:t>
      </w:r>
      <w:r w:rsidR="00B42BFE" w:rsidRPr="00092390">
        <w:t>s</w:t>
      </w:r>
      <w:r w:rsidRPr="00092390">
        <w:t xml:space="preserve"> are applied using the target position, and not the actual stage position, so that these errors are not accumulated.</w:t>
      </w:r>
    </w:p>
    <w:p w14:paraId="680F1A37" w14:textId="77777777" w:rsidR="00012C49" w:rsidRPr="00092390" w:rsidRDefault="00012C49" w:rsidP="00012C49"/>
    <w:p w14:paraId="266DA64B" w14:textId="77777777" w:rsidR="00012C49" w:rsidRPr="00092390" w:rsidRDefault="00012C49" w:rsidP="001C5C73">
      <w:pPr>
        <w:pStyle w:val="Heading3"/>
      </w:pPr>
      <w:bookmarkStart w:id="88" w:name="_Toc338508394"/>
      <w:r w:rsidRPr="00092390">
        <w:t>WFS displays</w:t>
      </w:r>
      <w:bookmarkEnd w:id="88"/>
    </w:p>
    <w:p w14:paraId="57915DD1" w14:textId="77777777" w:rsidR="00012C49" w:rsidRPr="00092390" w:rsidRDefault="00012C49" w:rsidP="00012C49"/>
    <w:p w14:paraId="7EC8FB35" w14:textId="77777777" w:rsidR="00A13818" w:rsidRPr="00092390" w:rsidRDefault="009156B4" w:rsidP="00012C49">
      <w:r w:rsidRPr="00092390">
        <w:rPr>
          <w:noProof/>
          <w:lang w:eastAsia="en-US"/>
        </w:rPr>
        <w:drawing>
          <wp:inline distT="0" distB="0" distL="0" distR="0" wp14:anchorId="372A01C0" wp14:editId="6191E309">
            <wp:extent cx="4457700" cy="342900"/>
            <wp:effectExtent l="0" t="0" r="12700" b="12700"/>
            <wp:docPr id="23" name="Picture 23" descr="wfscontrol-displa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fscontrol-display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342900"/>
                    </a:xfrm>
                    <a:prstGeom prst="rect">
                      <a:avLst/>
                    </a:prstGeom>
                    <a:noFill/>
                    <a:ln>
                      <a:noFill/>
                    </a:ln>
                  </pic:spPr>
                </pic:pic>
              </a:graphicData>
            </a:graphic>
          </wp:inline>
        </w:drawing>
      </w:r>
    </w:p>
    <w:p w14:paraId="7F5A09C0" w14:textId="77777777" w:rsidR="00A13818" w:rsidRPr="00092390" w:rsidRDefault="00A13818" w:rsidP="00012C49"/>
    <w:p w14:paraId="3C35015D" w14:textId="77777777" w:rsidR="00012C49" w:rsidRPr="00092390" w:rsidRDefault="00012C49" w:rsidP="00012C49">
      <w:r w:rsidRPr="00092390">
        <w:t xml:space="preserve">From the WFS Arbitrator GUI, the two </w:t>
      </w:r>
      <w:proofErr w:type="gramStart"/>
      <w:r w:rsidRPr="00092390">
        <w:t>ccd</w:t>
      </w:r>
      <w:proofErr w:type="gramEnd"/>
      <w:r w:rsidRPr="00092390">
        <w:t xml:space="preserve"> viewers can be started pressing the “WFS Camera” and “Acquisition camera” buttons (for ccd39 and ccd47 respectively). The display program is the same for all ccds, with a few additional features for the ccd39</w:t>
      </w:r>
    </w:p>
    <w:p w14:paraId="588214F1" w14:textId="77777777" w:rsidR="00012C49" w:rsidRPr="00092390" w:rsidRDefault="00012C49" w:rsidP="00012C49"/>
    <w:p w14:paraId="116A3852" w14:textId="77777777" w:rsidR="00012C49" w:rsidRPr="00092390" w:rsidRDefault="00012C49" w:rsidP="00012C49"/>
    <w:p w14:paraId="32FF624E" w14:textId="77777777" w:rsidR="00012C49" w:rsidRPr="00092390" w:rsidRDefault="00A13818" w:rsidP="001C5C73">
      <w:pPr>
        <w:pStyle w:val="Heading3"/>
      </w:pPr>
      <w:bookmarkStart w:id="89" w:name="_Toc338508395"/>
      <w:r w:rsidRPr="00092390">
        <w:t>CCD display</w:t>
      </w:r>
      <w:bookmarkEnd w:id="89"/>
    </w:p>
    <w:p w14:paraId="0A6B0CE0" w14:textId="77777777" w:rsidR="00A13818" w:rsidRPr="00092390" w:rsidRDefault="00A13818" w:rsidP="00A13818"/>
    <w:p w14:paraId="47D9AC3D" w14:textId="77777777" w:rsidR="00A13818" w:rsidRPr="00092390" w:rsidRDefault="009156B4" w:rsidP="00A13818">
      <w:r w:rsidRPr="00092390">
        <w:rPr>
          <w:noProof/>
          <w:lang w:eastAsia="en-US"/>
        </w:rPr>
        <w:drawing>
          <wp:inline distT="0" distB="0" distL="0" distR="0" wp14:anchorId="34BFCAA1" wp14:editId="3CCD4DB8">
            <wp:extent cx="6121400" cy="5740400"/>
            <wp:effectExtent l="0" t="0" r="0" b="0"/>
            <wp:docPr id="24" name="Picture 24" descr="ccd39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d39view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5740400"/>
                    </a:xfrm>
                    <a:prstGeom prst="rect">
                      <a:avLst/>
                    </a:prstGeom>
                    <a:noFill/>
                    <a:ln>
                      <a:noFill/>
                    </a:ln>
                  </pic:spPr>
                </pic:pic>
              </a:graphicData>
            </a:graphic>
          </wp:inline>
        </w:drawing>
      </w:r>
    </w:p>
    <w:p w14:paraId="04B18937" w14:textId="77777777" w:rsidR="00A13818" w:rsidRPr="00092390" w:rsidRDefault="00A13818" w:rsidP="00A13818"/>
    <w:p w14:paraId="29E9A96C" w14:textId="77777777" w:rsidR="00A13818" w:rsidRPr="00092390" w:rsidRDefault="00012C49" w:rsidP="00012C49">
      <w:pPr>
        <w:numPr>
          <w:ilvl w:val="0"/>
          <w:numId w:val="11"/>
        </w:numPr>
      </w:pPr>
      <w:proofErr w:type="gramStart"/>
      <w:r w:rsidRPr="00092390">
        <w:t>live</w:t>
      </w:r>
      <w:proofErr w:type="gramEnd"/>
      <w:r w:rsidRPr="00092390">
        <w:t xml:space="preserve"> indicator: the indicator can be either “Live” (green) or “Not live” (red). “Not live” only means that the display is not receiving frames, and may result from a variety of causes. For example, a “live off” display is normal while the </w:t>
      </w:r>
      <w:proofErr w:type="gramStart"/>
      <w:r w:rsidRPr="00092390">
        <w:t>ccd</w:t>
      </w:r>
      <w:proofErr w:type="gramEnd"/>
      <w:r w:rsidRPr="00092390">
        <w:t xml:space="preserve"> is changing binning.</w:t>
      </w:r>
    </w:p>
    <w:p w14:paraId="04154EAF" w14:textId="77777777" w:rsidR="00D77368" w:rsidRPr="00092390" w:rsidRDefault="00012C49" w:rsidP="00012C49">
      <w:pPr>
        <w:numPr>
          <w:ilvl w:val="0"/>
          <w:numId w:val="11"/>
        </w:numPr>
      </w:pPr>
      <w:proofErr w:type="gramStart"/>
      <w:r w:rsidRPr="00092390">
        <w:t>image</w:t>
      </w:r>
      <w:proofErr w:type="gramEnd"/>
      <w:r w:rsidRPr="00092390">
        <w:t xml:space="preserve">: the image is always shown at a rate of 20 Hz (or slower if the ccd is going slower), to avoid using excessive amount of CPU. This means that, at high AO loop frame rates, the image is heavily decimated. Saturated pixels are shown in red, to avoid confusion with </w:t>
      </w:r>
      <w:proofErr w:type="gramStart"/>
      <w:r w:rsidRPr="00092390">
        <w:t>pixels which</w:t>
      </w:r>
      <w:proofErr w:type="gramEnd"/>
      <w:r w:rsidRPr="00092390">
        <w:t xml:space="preserve"> are white due to lookup table effects.</w:t>
      </w:r>
      <w:r w:rsidR="00D77368" w:rsidRPr="00092390">
        <w:br/>
      </w:r>
      <w:r w:rsidRPr="00092390">
        <w:t xml:space="preserve">The ccd39 image is rotated 90° from the raw one to correct for </w:t>
      </w:r>
      <w:proofErr w:type="gramStart"/>
      <w:r w:rsidRPr="00092390">
        <w:t>ccd</w:t>
      </w:r>
      <w:proofErr w:type="gramEnd"/>
      <w:r w:rsidRPr="00092390">
        <w:t xml:space="preserve"> orientation.</w:t>
      </w:r>
    </w:p>
    <w:p w14:paraId="407836C3" w14:textId="77777777" w:rsidR="00D77368" w:rsidRPr="00092390" w:rsidRDefault="00012C49" w:rsidP="00012C49">
      <w:pPr>
        <w:numPr>
          <w:ilvl w:val="0"/>
          <w:numId w:val="11"/>
        </w:numPr>
      </w:pPr>
      <w:r w:rsidRPr="00092390">
        <w:t>Pupil positions (ccd39 only): radius, center X and Y position, and interpupil distance are shown for each pupil. This information is refreshed every few seconds.</w:t>
      </w:r>
    </w:p>
    <w:p w14:paraId="5ED9B09A" w14:textId="77777777" w:rsidR="00D77368" w:rsidRPr="00092390" w:rsidRDefault="00012C49" w:rsidP="00012C49">
      <w:pPr>
        <w:numPr>
          <w:ilvl w:val="0"/>
          <w:numId w:val="11"/>
        </w:numPr>
      </w:pPr>
      <w:r w:rsidRPr="00092390">
        <w:t>Pixel value and position: when moving the mouse over the image, the pixel value of the pixel under the mouse, and its X and Y positions, are shown. The zero position is in the upper-left corner.</w:t>
      </w:r>
    </w:p>
    <w:p w14:paraId="6058F503" w14:textId="77777777" w:rsidR="00D77368" w:rsidRPr="00092390" w:rsidRDefault="00012C49" w:rsidP="00012C49">
      <w:pPr>
        <w:numPr>
          <w:ilvl w:val="0"/>
          <w:numId w:val="11"/>
        </w:numPr>
      </w:pPr>
      <w:r w:rsidRPr="00092390">
        <w:t>Intensity value (ccd39 only): shows the total intensity value, averaged over the four pupils, and rescaled to be in photons/subaperture/frame. This value is a running mean over the last 100 displayed frames (5 seconds), so can be incorrect in case of rapid fluctuations or while the background frame is being acquired. This value is also incorrect the background frame is missing or outdated.</w:t>
      </w:r>
    </w:p>
    <w:p w14:paraId="4FBC519A" w14:textId="77777777" w:rsidR="00D77368" w:rsidRPr="00092390" w:rsidRDefault="00012C49" w:rsidP="00012C49">
      <w:pPr>
        <w:numPr>
          <w:ilvl w:val="0"/>
          <w:numId w:val="11"/>
        </w:numPr>
      </w:pPr>
      <w:r w:rsidRPr="00092390">
        <w:t xml:space="preserve">Slope rms plot: the plot is continously updated </w:t>
      </w:r>
      <w:proofErr w:type="gramStart"/>
      <w:r w:rsidRPr="00092390">
        <w:t>wi</w:t>
      </w:r>
      <w:proofErr w:type="gramEnd"/>
      <w:r w:rsidRPr="00092390">
        <w:t xml:space="preserve"> the current slope rms and shows the last 20-30 seconds of data.</w:t>
      </w:r>
    </w:p>
    <w:p w14:paraId="06934ECD" w14:textId="77777777" w:rsidR="00012C49" w:rsidRPr="00092390" w:rsidRDefault="00012C49" w:rsidP="00012C49">
      <w:pPr>
        <w:numPr>
          <w:ilvl w:val="0"/>
          <w:numId w:val="11"/>
        </w:numPr>
      </w:pPr>
      <w:r w:rsidRPr="00092390">
        <w:t>Stages on/off: this is a simple indicator to remind the operator that the stage motors are enabled, and may compromise the loop injecting electrical noise. This can be an issue when using the hardware GUI, but is automatically managed when using the AOS or Wfs arbitrator GUI.</w:t>
      </w:r>
    </w:p>
    <w:p w14:paraId="5C42B762" w14:textId="77777777" w:rsidR="00012C49" w:rsidRPr="00092390" w:rsidRDefault="00012C49" w:rsidP="00012C49"/>
    <w:p w14:paraId="06820B30" w14:textId="77777777" w:rsidR="00012C49" w:rsidRPr="00092390" w:rsidRDefault="00012C49" w:rsidP="00E4307F">
      <w:pPr>
        <w:pStyle w:val="Heading3"/>
        <w:numPr>
          <w:ilvl w:val="3"/>
          <w:numId w:val="26"/>
        </w:numPr>
      </w:pPr>
      <w:bookmarkStart w:id="90" w:name="_Toc338508396"/>
      <w:r w:rsidRPr="00092390">
        <w:t>Controls</w:t>
      </w:r>
      <w:bookmarkEnd w:id="90"/>
    </w:p>
    <w:p w14:paraId="45F3E915" w14:textId="77777777" w:rsidR="00012C49" w:rsidRPr="00092390" w:rsidRDefault="00012C49" w:rsidP="00012C49"/>
    <w:p w14:paraId="3941B0C2" w14:textId="77777777" w:rsidR="00D77368" w:rsidRPr="00092390" w:rsidRDefault="00D77368" w:rsidP="00012C49">
      <w:pPr>
        <w:numPr>
          <w:ilvl w:val="0"/>
          <w:numId w:val="12"/>
        </w:numPr>
      </w:pPr>
      <w:proofErr w:type="gramStart"/>
      <w:r w:rsidRPr="00092390">
        <w:t>m</w:t>
      </w:r>
      <w:r w:rsidR="00012C49" w:rsidRPr="00092390">
        <w:t>agnification</w:t>
      </w:r>
      <w:proofErr w:type="gramEnd"/>
      <w:r w:rsidR="00012C49" w:rsidRPr="00092390">
        <w:t xml:space="preserve"> slider:  changes the ccd display magnification</w:t>
      </w:r>
    </w:p>
    <w:p w14:paraId="2826CC0F" w14:textId="77777777" w:rsidR="00D77368" w:rsidRPr="00092390" w:rsidRDefault="00012C49" w:rsidP="00012C49">
      <w:pPr>
        <w:numPr>
          <w:ilvl w:val="0"/>
          <w:numId w:val="12"/>
        </w:numPr>
      </w:pPr>
      <w:proofErr w:type="gramStart"/>
      <w:r w:rsidRPr="00092390">
        <w:t>amplifier</w:t>
      </w:r>
      <w:proofErr w:type="gramEnd"/>
      <w:r w:rsidRPr="00092390">
        <w:t xml:space="preserve"> slider: changes the display lookup table. Higher (towards the right) slider settings cause the lookup table to shift towards low value pixels, while higher value pixels are saturated to white.</w:t>
      </w:r>
    </w:p>
    <w:p w14:paraId="736F1D29" w14:textId="77777777" w:rsidR="00D77368" w:rsidRPr="00092390" w:rsidRDefault="00012C49" w:rsidP="00012C49">
      <w:pPr>
        <w:numPr>
          <w:ilvl w:val="0"/>
          <w:numId w:val="12"/>
        </w:numPr>
      </w:pPr>
      <w:r w:rsidRPr="00092390">
        <w:t>“</w:t>
      </w:r>
      <w:proofErr w:type="gramStart"/>
      <w:r w:rsidRPr="00092390">
        <w:t>show</w:t>
      </w:r>
      <w:proofErr w:type="gramEnd"/>
      <w:r w:rsidRPr="00092390">
        <w:t xml:space="preserve"> realtime pupils” checkbox: when checked, four red circles are drawn on the image to show the current pupil position and diameter as calculated by the “pupilcheck” process.</w:t>
      </w:r>
    </w:p>
    <w:p w14:paraId="08BE9334" w14:textId="77777777" w:rsidR="00D77368" w:rsidRPr="00092390" w:rsidRDefault="00012C49" w:rsidP="00012C49">
      <w:pPr>
        <w:numPr>
          <w:ilvl w:val="0"/>
          <w:numId w:val="12"/>
        </w:numPr>
      </w:pPr>
      <w:r w:rsidRPr="00092390">
        <w:t>“</w:t>
      </w:r>
      <w:proofErr w:type="gramStart"/>
      <w:r w:rsidRPr="00092390">
        <w:t>show</w:t>
      </w:r>
      <w:proofErr w:type="gramEnd"/>
      <w:r w:rsidRPr="00092390">
        <w:t xml:space="preserve"> cloop pupils” checkbox: when checked, four red areas on the ccd are highlighted in red to show the pixels selected for the AO closed loop. The illuminated pupils must coincide w</w:t>
      </w:r>
      <w:r w:rsidR="00D77368" w:rsidRPr="00092390">
        <w:t>ith these areas</w:t>
      </w:r>
    </w:p>
    <w:p w14:paraId="1221D52F" w14:textId="77777777" w:rsidR="00D77368" w:rsidRPr="00092390" w:rsidRDefault="00012C49" w:rsidP="00012C49">
      <w:pPr>
        <w:numPr>
          <w:ilvl w:val="0"/>
          <w:numId w:val="12"/>
        </w:numPr>
      </w:pPr>
      <w:r w:rsidRPr="00092390">
        <w:t>“</w:t>
      </w:r>
      <w:proofErr w:type="gramStart"/>
      <w:r w:rsidRPr="00092390">
        <w:t>show</w:t>
      </w:r>
      <w:proofErr w:type="gramEnd"/>
      <w:r w:rsidRPr="00092390">
        <w:t xml:space="preserve"> slopes” checkbox: when checked, the ccd image is replaced with a slope map which show the current slopes as calculated by the BCU. Two maps, for X and Y slopes, are shown. The pixel value indicator shows the value of the slopes under the mouse cursor position.</w:t>
      </w:r>
    </w:p>
    <w:p w14:paraId="36FC34C1" w14:textId="77777777" w:rsidR="00D77368" w:rsidRPr="00092390" w:rsidRDefault="00012C49" w:rsidP="00012C49">
      <w:pPr>
        <w:numPr>
          <w:ilvl w:val="0"/>
          <w:numId w:val="12"/>
        </w:numPr>
      </w:pPr>
      <w:r w:rsidRPr="00092390">
        <w:t xml:space="preserve">“Save frames” button: opens an interface to save frames from the </w:t>
      </w:r>
      <w:proofErr w:type="gramStart"/>
      <w:r w:rsidRPr="00092390">
        <w:t>ccd</w:t>
      </w:r>
      <w:proofErr w:type="gramEnd"/>
      <w:r w:rsidRPr="00092390">
        <w:t>, described in [].</w:t>
      </w:r>
    </w:p>
    <w:p w14:paraId="0480B14D" w14:textId="77777777" w:rsidR="00012C49" w:rsidRPr="00092390" w:rsidRDefault="00012C49" w:rsidP="00012C49">
      <w:pPr>
        <w:numPr>
          <w:ilvl w:val="0"/>
          <w:numId w:val="12"/>
        </w:numPr>
      </w:pPr>
      <w:r w:rsidRPr="00092390">
        <w:t xml:space="preserve">“Autocenter”/”Autofocus” buttons: start the automatic autocenter/focus scripts. These scripts use the current </w:t>
      </w:r>
      <w:proofErr w:type="gramStart"/>
      <w:r w:rsidRPr="00092390">
        <w:t>ccd</w:t>
      </w:r>
      <w:proofErr w:type="gramEnd"/>
      <w:r w:rsidRPr="00092390">
        <w:t xml:space="preserve"> image as feedback and move the XY or Z stage to center the light on the four pupils, or bring them into focus. Green arrows are drawn over the </w:t>
      </w:r>
      <w:proofErr w:type="gramStart"/>
      <w:r w:rsidRPr="00092390">
        <w:t>ccd</w:t>
      </w:r>
      <w:proofErr w:type="gramEnd"/>
      <w:r w:rsidRPr="00092390">
        <w:t xml:space="preserve"> image to show the stage movement. The scripts will exit when a correct position is reached, signaled by a small green circle display on the </w:t>
      </w:r>
      <w:proofErr w:type="gramStart"/>
      <w:r w:rsidRPr="00092390">
        <w:t>ccd</w:t>
      </w:r>
      <w:proofErr w:type="gramEnd"/>
      <w:r w:rsidRPr="00092390">
        <w:t xml:space="preserve"> image. The “Stop autocenter/focus” button can be used to stop the scripts manually.</w:t>
      </w:r>
    </w:p>
    <w:p w14:paraId="581E7AA3" w14:textId="77777777" w:rsidR="00012C49" w:rsidRPr="00092390" w:rsidRDefault="00012C49" w:rsidP="00012C49"/>
    <w:p w14:paraId="2453AABD" w14:textId="77777777" w:rsidR="00012C49" w:rsidRPr="00092390" w:rsidRDefault="00012C49" w:rsidP="00012C49"/>
    <w:p w14:paraId="38C9E13D" w14:textId="77777777" w:rsidR="00012C49" w:rsidRPr="00092390" w:rsidRDefault="00012C49" w:rsidP="001C5C73">
      <w:pPr>
        <w:pStyle w:val="Heading1"/>
      </w:pPr>
      <w:bookmarkStart w:id="91" w:name="_Toc338508397"/>
      <w:r w:rsidRPr="00092390">
        <w:lastRenderedPageBreak/>
        <w:t>WFS Hardware GUI</w:t>
      </w:r>
      <w:bookmarkEnd w:id="91"/>
    </w:p>
    <w:p w14:paraId="33D2AD10" w14:textId="77777777" w:rsidR="00012C49" w:rsidRPr="00092390" w:rsidRDefault="00012C49" w:rsidP="00012C49"/>
    <w:p w14:paraId="344618BA" w14:textId="77777777" w:rsidR="00012C49" w:rsidRPr="00092390" w:rsidRDefault="00012C49" w:rsidP="00012C49">
      <w:r w:rsidRPr="00092390">
        <w:t>The WFS hardware GUI allows low-le</w:t>
      </w:r>
      <w:r w:rsidR="00E504D6" w:rsidRPr="00092390">
        <w:t>vel control of the wfs devices.</w:t>
      </w:r>
      <w:r w:rsidR="00E504D6" w:rsidRPr="00092390">
        <w:br/>
      </w:r>
      <w:r w:rsidRPr="00092390">
        <w:rPr>
          <w:i/>
        </w:rPr>
        <w:t>Warning</w:t>
      </w:r>
      <w:r w:rsidRPr="00092390">
        <w:t>: if the higher-level Arbitrators and AOS software are running, their command can conflict with those sent by the operator.</w:t>
      </w:r>
      <w:r w:rsidR="00E504D6" w:rsidRPr="00092390">
        <w:t xml:space="preserve"> Always use the higher possible GUI level, unless a specific reason exists.</w:t>
      </w:r>
    </w:p>
    <w:p w14:paraId="002F7037" w14:textId="77777777" w:rsidR="00012C49" w:rsidRPr="00092390" w:rsidRDefault="00012C49" w:rsidP="00012C49"/>
    <w:p w14:paraId="36F09CE3" w14:textId="77777777" w:rsidR="00012C49" w:rsidRPr="00092390" w:rsidRDefault="00012C49" w:rsidP="00CB6BC4">
      <w:pPr>
        <w:pStyle w:val="Heading2"/>
      </w:pPr>
      <w:bookmarkStart w:id="92" w:name="_Toc338508398"/>
      <w:r w:rsidRPr="00092390">
        <w:t>Starting the GUI</w:t>
      </w:r>
      <w:bookmarkEnd w:id="92"/>
    </w:p>
    <w:p w14:paraId="47BF7F11" w14:textId="77777777" w:rsidR="00012C49" w:rsidRPr="00092390" w:rsidRDefault="00012C49" w:rsidP="00012C49"/>
    <w:p w14:paraId="187A85CC" w14:textId="77777777" w:rsidR="00012C49" w:rsidRPr="00092390" w:rsidRDefault="00012C49" w:rsidP="00012C49">
      <w:r w:rsidRPr="00092390">
        <w:t>The WFS Hardware GUI can be started from the wfseng interface or started from a terminal on wfsdx with the following command:</w:t>
      </w:r>
    </w:p>
    <w:p w14:paraId="2F6B95B0" w14:textId="77777777" w:rsidR="00012C49" w:rsidRPr="00092390" w:rsidRDefault="00012C49" w:rsidP="00012C49"/>
    <w:p w14:paraId="4D5A4BB7" w14:textId="77777777" w:rsidR="00012C49" w:rsidRPr="00092390" w:rsidRDefault="00012C49" w:rsidP="00012C49">
      <w:pPr>
        <w:rPr>
          <w:rFonts w:ascii="Courier New" w:hAnsi="Courier New" w:cs="Courier New"/>
        </w:rPr>
      </w:pPr>
      <w:proofErr w:type="gramStart"/>
      <w:r w:rsidRPr="00092390">
        <w:rPr>
          <w:rFonts w:ascii="Courier New" w:hAnsi="Courier New" w:cs="Courier New"/>
        </w:rPr>
        <w:t>wfshw.py</w:t>
      </w:r>
      <w:proofErr w:type="gramEnd"/>
    </w:p>
    <w:p w14:paraId="1C178FF6" w14:textId="77777777" w:rsidR="00012C49" w:rsidRPr="00092390" w:rsidRDefault="00012C49" w:rsidP="00012C49"/>
    <w:p w14:paraId="4EFA9A19" w14:textId="77777777" w:rsidR="00012C49" w:rsidRPr="00092390" w:rsidRDefault="00012C49" w:rsidP="00CB6BC4">
      <w:pPr>
        <w:pStyle w:val="Heading2"/>
      </w:pPr>
      <w:bookmarkStart w:id="93" w:name="_Toc338508399"/>
      <w:r w:rsidRPr="00092390">
        <w:t>GUI description</w:t>
      </w:r>
      <w:bookmarkEnd w:id="93"/>
    </w:p>
    <w:p w14:paraId="7EF680BA" w14:textId="77777777" w:rsidR="00012C49" w:rsidRPr="00092390" w:rsidRDefault="00012C49" w:rsidP="00012C49"/>
    <w:p w14:paraId="51B562FE" w14:textId="77777777" w:rsidR="00012C49" w:rsidRPr="00092390" w:rsidRDefault="009156B4" w:rsidP="00012C49">
      <w:r w:rsidRPr="00092390">
        <w:rPr>
          <w:noProof/>
          <w:lang w:eastAsia="en-US"/>
        </w:rPr>
        <w:drawing>
          <wp:inline distT="0" distB="0" distL="0" distR="0" wp14:anchorId="2B2B4D68" wp14:editId="37456626">
            <wp:extent cx="6108700" cy="5829300"/>
            <wp:effectExtent l="0" t="0" r="12700" b="12700"/>
            <wp:docPr id="25" name="Picture 25" descr="hw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gu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700" cy="5829300"/>
                    </a:xfrm>
                    <a:prstGeom prst="rect">
                      <a:avLst/>
                    </a:prstGeom>
                    <a:noFill/>
                    <a:ln>
                      <a:noFill/>
                    </a:ln>
                  </pic:spPr>
                </pic:pic>
              </a:graphicData>
            </a:graphic>
          </wp:inline>
        </w:drawing>
      </w:r>
    </w:p>
    <w:p w14:paraId="36A39B31" w14:textId="77777777" w:rsidR="00E504D6" w:rsidRPr="00092390" w:rsidRDefault="00E504D6" w:rsidP="00012C49"/>
    <w:p w14:paraId="3D857660" w14:textId="77777777" w:rsidR="00012C49" w:rsidRPr="00092390" w:rsidRDefault="00012C49" w:rsidP="00012C49">
      <w:r w:rsidRPr="00092390">
        <w:t>The Hardware GUI has a list of devices on the left side. Clicking on a device name will display the corresponding window on the right side.</w:t>
      </w:r>
      <w:r w:rsidR="00E504D6" w:rsidRPr="00092390">
        <w:t xml:space="preserve"> At the bottom, three displays help identify which WFS is being operated on:</w:t>
      </w:r>
    </w:p>
    <w:p w14:paraId="441B16F8" w14:textId="77777777" w:rsidR="00E504D6" w:rsidRPr="00092390" w:rsidRDefault="00E504D6" w:rsidP="00E504D6">
      <w:pPr>
        <w:numPr>
          <w:ilvl w:val="0"/>
          <w:numId w:val="13"/>
        </w:numPr>
      </w:pPr>
      <w:r w:rsidRPr="00092390">
        <w:t>Unit: identifies the WFS by name (may be W1, W2, etc.)</w:t>
      </w:r>
    </w:p>
    <w:p w14:paraId="5E4CF69E" w14:textId="77777777" w:rsidR="00E504D6" w:rsidRPr="00092390" w:rsidRDefault="00E504D6" w:rsidP="00E504D6">
      <w:pPr>
        <w:numPr>
          <w:ilvl w:val="0"/>
          <w:numId w:val="13"/>
        </w:numPr>
      </w:pPr>
      <w:r w:rsidRPr="00092390">
        <w:t>Server: identifies the computer operating the WFS. Generally “localhost”, meaning that it is the same computer where the GUI is running, but can be different as the GUI can run somewhere else if properly configured.</w:t>
      </w:r>
    </w:p>
    <w:p w14:paraId="499DF306" w14:textId="77777777" w:rsidR="00E504D6" w:rsidRPr="00092390" w:rsidRDefault="00E504D6" w:rsidP="00E504D6">
      <w:pPr>
        <w:numPr>
          <w:ilvl w:val="0"/>
          <w:numId w:val="13"/>
        </w:numPr>
      </w:pPr>
      <w:r w:rsidRPr="00092390">
        <w:t>Side: shows the telescope side (either “RIGHT” or “LEFT”).</w:t>
      </w:r>
    </w:p>
    <w:p w14:paraId="4B810F09" w14:textId="77777777" w:rsidR="00012C49" w:rsidRPr="00092390" w:rsidRDefault="00012C49" w:rsidP="00012C49"/>
    <w:p w14:paraId="312AAEA7" w14:textId="77777777" w:rsidR="00012C49" w:rsidRPr="00092390" w:rsidRDefault="00012C49" w:rsidP="00CB6BC4">
      <w:pPr>
        <w:pStyle w:val="Heading3"/>
      </w:pPr>
      <w:bookmarkStart w:id="94" w:name="_Toc338508400"/>
      <w:r w:rsidRPr="00092390">
        <w:t>Power controller</w:t>
      </w:r>
      <w:bookmarkEnd w:id="94"/>
    </w:p>
    <w:p w14:paraId="4D7B031A" w14:textId="77777777" w:rsidR="00012C49" w:rsidRPr="00092390" w:rsidRDefault="00012C49" w:rsidP="00012C49"/>
    <w:p w14:paraId="0332CC66" w14:textId="77777777" w:rsidR="00012C49" w:rsidRPr="00092390" w:rsidRDefault="00E504D6" w:rsidP="00012C49">
      <w:r w:rsidRPr="00092390">
        <w:t>(</w:t>
      </w:r>
      <w:proofErr w:type="gramStart"/>
      <w:r w:rsidRPr="00092390">
        <w:t>pictured</w:t>
      </w:r>
      <w:proofErr w:type="gramEnd"/>
      <w:r w:rsidRPr="00092390">
        <w:t xml:space="preserve"> above)</w:t>
      </w:r>
    </w:p>
    <w:p w14:paraId="4ED81143" w14:textId="77777777" w:rsidR="00012C49" w:rsidRPr="00092390" w:rsidRDefault="00012C49" w:rsidP="00012C49">
      <w:r w:rsidRPr="00092390">
        <w:t xml:space="preserve">This panel shows all the on/off switches in the wfs system. </w:t>
      </w:r>
      <w:proofErr w:type="gramStart"/>
      <w:r w:rsidRPr="00092390">
        <w:t>The switches can be controlled by different hardware devices</w:t>
      </w:r>
      <w:proofErr w:type="gramEnd"/>
      <w:r w:rsidRPr="00092390">
        <w:t>, and so some or all of them may be unreachable if the controlling device is powered off. The GUI shows this condition graying out the on/off buttons, and marking “offline” their status.</w:t>
      </w:r>
    </w:p>
    <w:p w14:paraId="521B17A0" w14:textId="77777777" w:rsidR="00012C49" w:rsidRPr="00092390" w:rsidRDefault="00B42BFE" w:rsidP="00012C49">
      <w:r w:rsidRPr="00092390">
        <w:t>A min</w:t>
      </w:r>
      <w:r w:rsidR="00012C49" w:rsidRPr="00092390">
        <w:t>imum set of devices is kept always on, as long as the input 110VAC line is active. These are:</w:t>
      </w:r>
    </w:p>
    <w:p w14:paraId="74662F43" w14:textId="77777777" w:rsidR="00012C49" w:rsidRPr="00092390" w:rsidRDefault="00012C49" w:rsidP="00012C49"/>
    <w:p w14:paraId="0F300AE3" w14:textId="77777777" w:rsidR="00E504D6" w:rsidRPr="00092390" w:rsidRDefault="00012C49" w:rsidP="00012C49">
      <w:pPr>
        <w:numPr>
          <w:ilvl w:val="0"/>
          <w:numId w:val="14"/>
        </w:numPr>
      </w:pPr>
      <w:proofErr w:type="gramStart"/>
      <w:r w:rsidRPr="00092390">
        <w:t>the</w:t>
      </w:r>
      <w:proofErr w:type="gramEnd"/>
      <w:r w:rsidRPr="00092390">
        <w:t xml:space="preserve"> MiniMC fiber/copper Ethernet converter</w:t>
      </w:r>
    </w:p>
    <w:p w14:paraId="411E6F85" w14:textId="77777777" w:rsidR="00E504D6" w:rsidRPr="00092390" w:rsidRDefault="00012C49" w:rsidP="00012C49">
      <w:pPr>
        <w:numPr>
          <w:ilvl w:val="0"/>
          <w:numId w:val="14"/>
        </w:numPr>
      </w:pPr>
      <w:proofErr w:type="gramStart"/>
      <w:r w:rsidRPr="00092390">
        <w:t>the</w:t>
      </w:r>
      <w:proofErr w:type="gramEnd"/>
      <w:r w:rsidRPr="00092390">
        <w:t xml:space="preserve"> internal 5-port Ethernet switch</w:t>
      </w:r>
    </w:p>
    <w:p w14:paraId="47A91EFA" w14:textId="77777777" w:rsidR="00E504D6" w:rsidRPr="00092390" w:rsidRDefault="00012C49" w:rsidP="00012C49">
      <w:pPr>
        <w:numPr>
          <w:ilvl w:val="0"/>
          <w:numId w:val="14"/>
        </w:numPr>
      </w:pPr>
      <w:proofErr w:type="gramStart"/>
      <w:r w:rsidRPr="00092390">
        <w:t>the</w:t>
      </w:r>
      <w:proofErr w:type="gramEnd"/>
      <w:r w:rsidRPr="00092390">
        <w:t xml:space="preserve"> left-b</w:t>
      </w:r>
      <w:r w:rsidR="00E504D6" w:rsidRPr="00092390">
        <w:t>ox TS8 Ethernet/serial converte</w:t>
      </w:r>
      <w:r w:rsidR="00B42BFE" w:rsidRPr="00092390">
        <w:t>r</w:t>
      </w:r>
    </w:p>
    <w:p w14:paraId="3E16389C" w14:textId="77777777" w:rsidR="00012C49" w:rsidRPr="00092390" w:rsidRDefault="00012C49" w:rsidP="00012C49">
      <w:pPr>
        <w:numPr>
          <w:ilvl w:val="0"/>
          <w:numId w:val="14"/>
        </w:numPr>
      </w:pPr>
      <w:proofErr w:type="gramStart"/>
      <w:r w:rsidRPr="00092390">
        <w:t>the</w:t>
      </w:r>
      <w:proofErr w:type="gramEnd"/>
      <w:r w:rsidRPr="00092390">
        <w:t xml:space="preserve"> PIC-based power board</w:t>
      </w:r>
    </w:p>
    <w:p w14:paraId="75867FB3" w14:textId="77777777" w:rsidR="00012C49" w:rsidRPr="00092390" w:rsidRDefault="00012C49" w:rsidP="00012C49"/>
    <w:p w14:paraId="43DDFDB9" w14:textId="77777777" w:rsidR="00012C49" w:rsidRPr="00092390" w:rsidRDefault="00012C49" w:rsidP="00012C49">
      <w:r w:rsidRPr="00092390">
        <w:t>Correspondingly, a few (on W#1) or most (on W#2) power switches are always available because they are located on the PIC-based power board.</w:t>
      </w:r>
    </w:p>
    <w:p w14:paraId="365B7A40" w14:textId="77777777" w:rsidR="00012C49" w:rsidRPr="00092390" w:rsidRDefault="00012C49" w:rsidP="00012C49"/>
    <w:p w14:paraId="6E6DAD22" w14:textId="77777777" w:rsidR="00012C49" w:rsidRPr="00092390" w:rsidRDefault="00012C49" w:rsidP="00012C49">
      <w:r w:rsidRPr="00092390">
        <w:t xml:space="preserve"> A list of the switches and what they do </w:t>
      </w:r>
      <w:proofErr w:type="gramStart"/>
      <w:r w:rsidRPr="00092390">
        <w:t>follows</w:t>
      </w:r>
      <w:proofErr w:type="gramEnd"/>
      <w:r w:rsidRPr="00092390">
        <w:t>:</w:t>
      </w:r>
    </w:p>
    <w:p w14:paraId="0097E0ED" w14:textId="77777777" w:rsidR="00012C49" w:rsidRPr="00092390" w:rsidRDefault="00012C49" w:rsidP="00012C49"/>
    <w:p w14:paraId="5D9C830B" w14:textId="77777777" w:rsidR="00E504D6" w:rsidRPr="00092390" w:rsidRDefault="00012C49" w:rsidP="00012C49">
      <w:pPr>
        <w:numPr>
          <w:ilvl w:val="0"/>
          <w:numId w:val="15"/>
        </w:numPr>
      </w:pPr>
      <w:r w:rsidRPr="00092390">
        <w:t xml:space="preserve">Main power switch: </w:t>
      </w:r>
      <w:r w:rsidR="00E504D6" w:rsidRPr="00092390">
        <w:t>controls</w:t>
      </w:r>
      <w:r w:rsidRPr="00092390">
        <w:t xml:space="preserve"> the internal</w:t>
      </w:r>
      <w:r w:rsidR="00E504D6" w:rsidRPr="00092390">
        <w:t xml:space="preserve"> power supply for CCDs and BCUs.</w:t>
      </w:r>
    </w:p>
    <w:p w14:paraId="585C1782" w14:textId="77777777" w:rsidR="00E504D6" w:rsidRPr="00092390" w:rsidRDefault="00E504D6" w:rsidP="00012C49">
      <w:pPr>
        <w:numPr>
          <w:ilvl w:val="0"/>
          <w:numId w:val="15"/>
        </w:numPr>
      </w:pPr>
      <w:r w:rsidRPr="00092390">
        <w:t>Box fans: controls</w:t>
      </w:r>
      <w:r w:rsidR="00012C49" w:rsidRPr="00092390">
        <w:t xml:space="preserve"> the fans on the electronics boxes covers. </w:t>
      </w:r>
    </w:p>
    <w:p w14:paraId="5FFECBB6" w14:textId="77777777" w:rsidR="00E504D6" w:rsidRPr="00092390" w:rsidRDefault="00012C49" w:rsidP="00012C49">
      <w:pPr>
        <w:numPr>
          <w:ilvl w:val="0"/>
          <w:numId w:val="15"/>
        </w:numPr>
      </w:pPr>
      <w:r w:rsidRPr="00092390">
        <w:t xml:space="preserve">Flowerpot: </w:t>
      </w:r>
      <w:r w:rsidR="00E504D6" w:rsidRPr="00092390">
        <w:t>controls</w:t>
      </w:r>
      <w:r w:rsidRPr="00092390">
        <w:t xml:space="preserve"> the flowerpot board, which in turn will allow control of the cube and reference lamp.</w:t>
      </w:r>
    </w:p>
    <w:p w14:paraId="4CD9FE20" w14:textId="77777777" w:rsidR="00E504D6" w:rsidRPr="00092390" w:rsidRDefault="00E504D6" w:rsidP="00012C49">
      <w:pPr>
        <w:numPr>
          <w:ilvl w:val="0"/>
          <w:numId w:val="15"/>
        </w:numPr>
      </w:pPr>
      <w:r w:rsidRPr="00092390">
        <w:t xml:space="preserve">Little </w:t>
      </w:r>
      <w:proofErr w:type="gramStart"/>
      <w:r w:rsidRPr="00092390">
        <w:t>joe</w:t>
      </w:r>
      <w:proofErr w:type="gramEnd"/>
      <w:r w:rsidRPr="00092390">
        <w:t xml:space="preserve"> fans: controls</w:t>
      </w:r>
      <w:r w:rsidR="00012C49" w:rsidRPr="00092390">
        <w:t xml:space="preserve"> the fans on the little joe ccd controllers.</w:t>
      </w:r>
    </w:p>
    <w:p w14:paraId="61F6F8E0" w14:textId="77777777" w:rsidR="00E504D6" w:rsidRPr="00092390" w:rsidRDefault="00E504D6" w:rsidP="00012C49">
      <w:pPr>
        <w:numPr>
          <w:ilvl w:val="0"/>
          <w:numId w:val="15"/>
        </w:numPr>
      </w:pPr>
      <w:r w:rsidRPr="00092390">
        <w:t>Ccd39 and 47: controls</w:t>
      </w:r>
      <w:r w:rsidR="00012C49" w:rsidRPr="00092390">
        <w:t xml:space="preserve"> the two little </w:t>
      </w:r>
      <w:proofErr w:type="gramStart"/>
      <w:r w:rsidR="00012C49" w:rsidRPr="00092390">
        <w:t>joe</w:t>
      </w:r>
      <w:proofErr w:type="gramEnd"/>
      <w:r w:rsidR="00012C49" w:rsidRPr="00092390">
        <w:t xml:space="preserve"> controllers.</w:t>
      </w:r>
    </w:p>
    <w:p w14:paraId="5AB68EC0" w14:textId="77777777" w:rsidR="00E504D6" w:rsidRPr="00092390" w:rsidRDefault="00E504D6" w:rsidP="00012C49">
      <w:pPr>
        <w:numPr>
          <w:ilvl w:val="0"/>
          <w:numId w:val="15"/>
        </w:numPr>
      </w:pPr>
      <w:r w:rsidRPr="00092390">
        <w:t>Filter wheels: controls</w:t>
      </w:r>
      <w:r w:rsidR="00012C49" w:rsidRPr="00092390">
        <w:t xml:space="preserve"> the two filterwheels. The wheels will move to the home position upon starting.</w:t>
      </w:r>
    </w:p>
    <w:p w14:paraId="288F52BD" w14:textId="77777777" w:rsidR="00E504D6" w:rsidRPr="00092390" w:rsidRDefault="00E504D6" w:rsidP="00012C49">
      <w:pPr>
        <w:numPr>
          <w:ilvl w:val="0"/>
          <w:numId w:val="15"/>
        </w:numPr>
      </w:pPr>
      <w:r w:rsidRPr="00092390">
        <w:t>ADC: controls</w:t>
      </w:r>
      <w:r w:rsidR="00012C49" w:rsidRPr="00092390">
        <w:t xml:space="preserve"> the two </w:t>
      </w:r>
      <w:proofErr w:type="gramStart"/>
      <w:r w:rsidR="00012C49" w:rsidRPr="00092390">
        <w:t>adc</w:t>
      </w:r>
      <w:proofErr w:type="gramEnd"/>
      <w:r w:rsidR="00012C49" w:rsidRPr="00092390">
        <w:t xml:space="preserve"> wheel motors. The wheels will move to the home position upon starting.</w:t>
      </w:r>
    </w:p>
    <w:p w14:paraId="1D65E139" w14:textId="77777777" w:rsidR="00E504D6" w:rsidRPr="00092390" w:rsidRDefault="00E504D6" w:rsidP="00012C49">
      <w:pPr>
        <w:numPr>
          <w:ilvl w:val="0"/>
          <w:numId w:val="15"/>
        </w:numPr>
      </w:pPr>
      <w:r w:rsidRPr="00092390">
        <w:t>Bayside stages: on W#1, controls</w:t>
      </w:r>
      <w:r w:rsidR="00012C49" w:rsidRPr="00092390">
        <w:t xml:space="preserve"> the 110 V power supply for the stages motor. The stages will not move and will need to be homed manually from their panel (see [])</w:t>
      </w:r>
    </w:p>
    <w:p w14:paraId="687E02E6" w14:textId="77777777" w:rsidR="00E504D6" w:rsidRPr="00092390" w:rsidRDefault="00E504D6" w:rsidP="00012C49">
      <w:pPr>
        <w:numPr>
          <w:ilvl w:val="0"/>
          <w:numId w:val="15"/>
        </w:numPr>
      </w:pPr>
      <w:r w:rsidRPr="00092390">
        <w:t>Pupil rerotator: controls</w:t>
      </w:r>
      <w:r w:rsidR="00012C49" w:rsidRPr="00092390">
        <w:t xml:space="preserve"> the pupil rerotator. The movement will move to the home position upon starting.</w:t>
      </w:r>
    </w:p>
    <w:p w14:paraId="45421E6D" w14:textId="77777777" w:rsidR="00E504D6" w:rsidRPr="00092390" w:rsidRDefault="00012C49" w:rsidP="00E504D6">
      <w:pPr>
        <w:numPr>
          <w:ilvl w:val="0"/>
          <w:numId w:val="15"/>
        </w:numPr>
      </w:pPr>
      <w:r w:rsidRPr="00092390">
        <w:t xml:space="preserve">Cube stage and rotator: </w:t>
      </w:r>
      <w:r w:rsidR="00E504D6" w:rsidRPr="00092390">
        <w:t>controls</w:t>
      </w:r>
      <w:r w:rsidRPr="00092390">
        <w:t xml:space="preserve"> the two motor controlling the cube position and rotation. Both movements will move to the home position when starting.</w:t>
      </w:r>
    </w:p>
    <w:p w14:paraId="14961284" w14:textId="77777777" w:rsidR="00012C49" w:rsidRPr="00092390" w:rsidRDefault="00E504D6" w:rsidP="00E504D6">
      <w:pPr>
        <w:numPr>
          <w:ilvl w:val="0"/>
          <w:numId w:val="15"/>
        </w:numPr>
      </w:pPr>
      <w:r w:rsidRPr="00092390">
        <w:t>Lamp: controls</w:t>
      </w:r>
      <w:r w:rsidR="00012C49" w:rsidRPr="00092390">
        <w:t xml:space="preserve"> the reference lamp on (an additional intensity control is available separately)</w:t>
      </w:r>
    </w:p>
    <w:p w14:paraId="5C512067" w14:textId="77777777" w:rsidR="00012C49" w:rsidRPr="00092390" w:rsidRDefault="00012C49" w:rsidP="00012C49"/>
    <w:p w14:paraId="2F54F014" w14:textId="77777777" w:rsidR="00012C49" w:rsidRPr="00092390" w:rsidRDefault="00012C49" w:rsidP="00012C49">
      <w:r w:rsidRPr="00092390">
        <w:t xml:space="preserve">Four more switches control the “reset” and “program” lines of the two BCUs. The “reset” lines will hold the BCU in reset status for as long as they are on. The “program” lines are sampled by the BCU when starting (or when the “reset” line is turned down) to select one of two internal memory </w:t>
      </w:r>
      <w:r w:rsidRPr="00092390">
        <w:lastRenderedPageBreak/>
        <w:t>banks from which to load their program.</w:t>
      </w:r>
      <w:r w:rsidR="009F2702" w:rsidRPr="00092390">
        <w:t xml:space="preserve"> These four switches are not normally needed for operation, unless a hardware problem on the BCU arises.</w:t>
      </w:r>
    </w:p>
    <w:p w14:paraId="688AEEE1" w14:textId="77777777" w:rsidR="00012C49" w:rsidRPr="00092390" w:rsidRDefault="00012C49" w:rsidP="00012C49"/>
    <w:p w14:paraId="34FB0FBF" w14:textId="77777777" w:rsidR="00012C49" w:rsidRPr="00092390" w:rsidRDefault="00012C49" w:rsidP="00CB6BC4">
      <w:pPr>
        <w:pStyle w:val="Heading3"/>
      </w:pPr>
      <w:bookmarkStart w:id="95" w:name="_Toc338508401"/>
      <w:r w:rsidRPr="00092390">
        <w:t>CCD39</w:t>
      </w:r>
      <w:bookmarkEnd w:id="95"/>
    </w:p>
    <w:p w14:paraId="1E97DC58" w14:textId="77777777" w:rsidR="00012C49" w:rsidRPr="00092390" w:rsidRDefault="00012C49" w:rsidP="00012C49"/>
    <w:p w14:paraId="42ECDA29" w14:textId="77777777" w:rsidR="00C25E33" w:rsidRPr="00092390" w:rsidRDefault="009156B4" w:rsidP="00012C49">
      <w:r w:rsidRPr="00092390">
        <w:rPr>
          <w:noProof/>
          <w:lang w:eastAsia="en-US"/>
        </w:rPr>
        <w:drawing>
          <wp:inline distT="0" distB="0" distL="0" distR="0" wp14:anchorId="7C6C91B3" wp14:editId="6C1E6E52">
            <wp:extent cx="6121400" cy="5842000"/>
            <wp:effectExtent l="0" t="0" r="0" b="0"/>
            <wp:docPr id="26" name="Picture 26" descr="cc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d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7A2798" w14:textId="77777777" w:rsidR="00C25E33" w:rsidRPr="00092390" w:rsidRDefault="00C25E33" w:rsidP="00012C49"/>
    <w:p w14:paraId="504DBDBF" w14:textId="77777777" w:rsidR="00012C49" w:rsidRPr="00092390" w:rsidRDefault="00012C49" w:rsidP="00012C49">
      <w:r w:rsidRPr="00092390">
        <w:t>The ccd39 panel shows the current ccd39 status and parameters, and allows the operator to change those parameters.</w:t>
      </w:r>
    </w:p>
    <w:p w14:paraId="517525D2" w14:textId="77777777" w:rsidR="00012C49" w:rsidRPr="00092390" w:rsidRDefault="00012C49" w:rsidP="00012C49"/>
    <w:p w14:paraId="1638D68A" w14:textId="77777777" w:rsidR="00012C49" w:rsidRPr="00092390" w:rsidRDefault="00012C49" w:rsidP="00910C2E">
      <w:pPr>
        <w:pStyle w:val="Heading3"/>
        <w:numPr>
          <w:ilvl w:val="3"/>
          <w:numId w:val="26"/>
        </w:numPr>
      </w:pPr>
      <w:bookmarkStart w:id="96" w:name="_Toc338508402"/>
      <w:r w:rsidRPr="00092390">
        <w:t>Status</w:t>
      </w:r>
      <w:bookmarkEnd w:id="96"/>
    </w:p>
    <w:p w14:paraId="1D8B192B" w14:textId="77777777" w:rsidR="00C25E33" w:rsidRPr="00092390" w:rsidRDefault="00012C49" w:rsidP="00012C49">
      <w:r w:rsidRPr="00092390">
        <w:tab/>
      </w:r>
    </w:p>
    <w:p w14:paraId="7C514076" w14:textId="77777777" w:rsidR="00012C49" w:rsidRPr="00092390" w:rsidRDefault="00012C49" w:rsidP="00012C49">
      <w:r w:rsidRPr="00092390">
        <w:t>Can have the following values:</w:t>
      </w:r>
    </w:p>
    <w:p w14:paraId="5422F7C3" w14:textId="77777777" w:rsidR="00C25E33" w:rsidRPr="00092390" w:rsidRDefault="00C25E33" w:rsidP="00012C49"/>
    <w:p w14:paraId="5C87C848" w14:textId="77777777" w:rsidR="00C25E33" w:rsidRPr="00092390" w:rsidRDefault="00012C49" w:rsidP="00012C49">
      <w:pPr>
        <w:numPr>
          <w:ilvl w:val="0"/>
          <w:numId w:val="16"/>
        </w:numPr>
      </w:pPr>
      <w:r w:rsidRPr="00092390">
        <w:t>NOCONNECTION: ccd controller is either turned off or not reacheable over the network</w:t>
      </w:r>
    </w:p>
    <w:p w14:paraId="601B6731" w14:textId="77777777" w:rsidR="00C25E33" w:rsidRPr="00092390" w:rsidRDefault="00C25E33" w:rsidP="00C25E33">
      <w:pPr>
        <w:numPr>
          <w:ilvl w:val="0"/>
          <w:numId w:val="16"/>
        </w:numPr>
      </w:pPr>
      <w:r w:rsidRPr="00092390">
        <w:t>CONFIGURING: configuration parameters are being loaded through the serial line</w:t>
      </w:r>
    </w:p>
    <w:p w14:paraId="1652B85E" w14:textId="77777777" w:rsidR="00C25E33" w:rsidRPr="00092390" w:rsidRDefault="00012C49" w:rsidP="00012C49">
      <w:pPr>
        <w:numPr>
          <w:ilvl w:val="0"/>
          <w:numId w:val="16"/>
        </w:numPr>
      </w:pPr>
      <w:r w:rsidRPr="00092390">
        <w:t xml:space="preserve">READY: </w:t>
      </w:r>
      <w:proofErr w:type="gramStart"/>
      <w:r w:rsidRPr="00092390">
        <w:t>ccd</w:t>
      </w:r>
      <w:proofErr w:type="gramEnd"/>
      <w:r w:rsidRPr="00092390">
        <w:t xml:space="preserve"> controller i</w:t>
      </w:r>
      <w:r w:rsidR="00C25E33" w:rsidRPr="00092390">
        <w:t>s ready, but not integrating frames.</w:t>
      </w:r>
    </w:p>
    <w:p w14:paraId="7E77A165" w14:textId="77777777" w:rsidR="00012C49" w:rsidRPr="00092390" w:rsidRDefault="00012C49" w:rsidP="00012C49">
      <w:pPr>
        <w:numPr>
          <w:ilvl w:val="0"/>
          <w:numId w:val="16"/>
        </w:numPr>
      </w:pPr>
      <w:r w:rsidRPr="00092390">
        <w:lastRenderedPageBreak/>
        <w:t>OPERATING: ccd is integrating frames</w:t>
      </w:r>
    </w:p>
    <w:p w14:paraId="4E77A92F" w14:textId="77777777" w:rsidR="00012C49" w:rsidRPr="00092390" w:rsidRDefault="00012C49" w:rsidP="00012C49"/>
    <w:p w14:paraId="5FA255E6" w14:textId="77777777" w:rsidR="00012C49" w:rsidRPr="00092390" w:rsidRDefault="00012C49" w:rsidP="00910C2E">
      <w:pPr>
        <w:pStyle w:val="Heading3"/>
        <w:numPr>
          <w:ilvl w:val="3"/>
          <w:numId w:val="26"/>
        </w:numPr>
      </w:pPr>
      <w:bookmarkStart w:id="97" w:name="_Toc338508403"/>
      <w:r w:rsidRPr="00092390">
        <w:t>Controls</w:t>
      </w:r>
      <w:bookmarkEnd w:id="97"/>
    </w:p>
    <w:p w14:paraId="71C652FC" w14:textId="77777777" w:rsidR="00012C49" w:rsidRPr="00092390" w:rsidRDefault="00012C49" w:rsidP="00012C49"/>
    <w:p w14:paraId="606A861B" w14:textId="77777777" w:rsidR="00012C49" w:rsidRPr="00092390" w:rsidRDefault="00012C49" w:rsidP="00012C49">
      <w:r w:rsidRPr="00092390">
        <w:t xml:space="preserve">When first starting, only the binning drop-down box is available, because the </w:t>
      </w:r>
      <w:proofErr w:type="gramStart"/>
      <w:r w:rsidRPr="00092390">
        <w:t>ccd</w:t>
      </w:r>
      <w:proofErr w:type="gramEnd"/>
      <w:r w:rsidRPr="00092390">
        <w:t xml:space="preserve"> must be configured with one of the available binning. Selecting a binning from the drop-down box causes a configuration program to start, running in a separate xterm to display debug information. While this xterm is open, the hardware GUI is freezed. Binning configuration takes about 30 seconds.</w:t>
      </w:r>
    </w:p>
    <w:p w14:paraId="71A79DAF" w14:textId="77777777" w:rsidR="00012C49" w:rsidRPr="00092390" w:rsidRDefault="00012C49" w:rsidP="00012C49">
      <w:r w:rsidRPr="00092390">
        <w:t>Once a binning is configured, the other parameters are set to some default value and can be adjusted by the operator.</w:t>
      </w:r>
    </w:p>
    <w:p w14:paraId="465947A6" w14:textId="77777777" w:rsidR="00012C49" w:rsidRPr="00092390" w:rsidRDefault="00012C49" w:rsidP="00012C49"/>
    <w:p w14:paraId="6A1E758E" w14:textId="77777777" w:rsidR="00012C49" w:rsidRPr="00092390" w:rsidRDefault="00012C49" w:rsidP="00012C49">
      <w:r w:rsidRPr="00092390">
        <w:t>Parameters are set from the panel input boxes and then applied together when the “a</w:t>
      </w:r>
      <w:r w:rsidR="00C25E33" w:rsidRPr="00092390">
        <w:t>pply settings” button is pressed</w:t>
      </w:r>
      <w:r w:rsidRPr="00092390">
        <w:t>.</w:t>
      </w:r>
    </w:p>
    <w:p w14:paraId="2D90C904" w14:textId="77777777" w:rsidR="00012C49" w:rsidRPr="00092390" w:rsidRDefault="00012C49" w:rsidP="00012C49"/>
    <w:p w14:paraId="267C5EAB" w14:textId="77777777" w:rsidR="00C25E33" w:rsidRPr="00092390" w:rsidRDefault="00012C49" w:rsidP="00C25E33">
      <w:pPr>
        <w:numPr>
          <w:ilvl w:val="0"/>
          <w:numId w:val="17"/>
        </w:numPr>
      </w:pPr>
      <w:r w:rsidRPr="00092390">
        <w:rPr>
          <w:b/>
        </w:rPr>
        <w:t>Frequency/repetitions</w:t>
      </w:r>
      <w:r w:rsidRPr="00092390">
        <w:t xml:space="preserve">: either a frequency (frame rate) or “repetitions” number can be entered. The little </w:t>
      </w:r>
      <w:proofErr w:type="gramStart"/>
      <w:r w:rsidRPr="00092390">
        <w:t>joe</w:t>
      </w:r>
      <w:proofErr w:type="gramEnd"/>
      <w:r w:rsidRPr="00092390">
        <w:t xml:space="preserve"> controller cannot integrate a specified frame rate, but has instead a delay for integration with a minimum time defined by the frame readout time, plus a delay computed as the number of “repetitions” multiplied by a base delay interval (variable for each readout speed). When a frequency value is entered, the control program will approximate it with the closes</w:t>
      </w:r>
      <w:r w:rsidR="00B42BFE" w:rsidRPr="00092390">
        <w:t>t</w:t>
      </w:r>
      <w:r w:rsidRPr="00092390">
        <w:t xml:space="preserve"> possible value as allowed by the current delay interval. Typica</w:t>
      </w:r>
      <w:r w:rsidR="00B42BFE" w:rsidRPr="00092390">
        <w:t xml:space="preserve">l errors range from a fraction </w:t>
      </w:r>
      <w:r w:rsidRPr="00092390">
        <w:t>of</w:t>
      </w:r>
      <w:r w:rsidR="00B42BFE" w:rsidRPr="00092390">
        <w:t xml:space="preserve"> </w:t>
      </w:r>
      <w:proofErr w:type="gramStart"/>
      <w:r w:rsidR="00B42BFE" w:rsidRPr="00092390">
        <w:t>a</w:t>
      </w:r>
      <w:proofErr w:type="gramEnd"/>
      <w:r w:rsidRPr="00092390">
        <w:t xml:space="preserve"> Hz at low speeds up to 1 or 2 Hz at high speeds (1000 hz or more). The maximum poss</w:t>
      </w:r>
      <w:r w:rsidR="00C25E33" w:rsidRPr="00092390">
        <w:t>ible repetition number is 65535.</w:t>
      </w:r>
      <w:r w:rsidR="00C25E33" w:rsidRPr="00092390">
        <w:br/>
      </w:r>
      <w:r w:rsidRPr="00092390">
        <w:rPr>
          <w:b/>
        </w:rPr>
        <w:t>SAFETY WARNING:</w:t>
      </w:r>
      <w:r w:rsidRPr="00092390">
        <w:t xml:space="preserve"> the tip-tilt mirror is often hardware-locked to the </w:t>
      </w:r>
      <w:proofErr w:type="gramStart"/>
      <w:r w:rsidRPr="00092390">
        <w:t>ccd</w:t>
      </w:r>
      <w:proofErr w:type="gramEnd"/>
      <w:r w:rsidRPr="00092390">
        <w:t xml:space="preserve"> frame rate (see tip-tilt section). The ccd39 has the capability of going much faster than 1 Khz, thereby entering the tip-tilt resonating frequency range and possibly breaking it. For this reason, the GUI will refuse frequency settings over 600 Hz, and the Wfs Arbitrator GUI must be used (the Wfs Arbitrator will perform the necessary safety checks and refuse unsafe settings). However, the repetition value has no similar checks and using it, especially at binnings from 2 up, is dangerous as it can result in frequencies of 3Khz or more.</w:t>
      </w:r>
      <w:r w:rsidR="00C25E33" w:rsidRPr="00092390">
        <w:t xml:space="preserve"> </w:t>
      </w:r>
      <w:r w:rsidRPr="00092390">
        <w:t>Always use the frequency setting and not the repetitions settings, unless you know what you are doing.</w:t>
      </w:r>
    </w:p>
    <w:p w14:paraId="0C489327" w14:textId="77777777" w:rsidR="00C25E33" w:rsidRPr="00092390" w:rsidRDefault="00012C49" w:rsidP="00C25E33">
      <w:pPr>
        <w:numPr>
          <w:ilvl w:val="0"/>
          <w:numId w:val="17"/>
        </w:numPr>
      </w:pPr>
      <w:r w:rsidRPr="00092390">
        <w:rPr>
          <w:b/>
        </w:rPr>
        <w:t>Black levels:</w:t>
      </w:r>
      <w:r w:rsidRPr="00092390">
        <w:t xml:space="preserve"> the four (ccd39) or two (ccd47) quadrants each have their independent bias level, called “black level”. A higher black level corresponds to a lower pixel value for the same illumination level. A black level “unit” corresponds to 20 counts, or about 10 photons.</w:t>
      </w:r>
    </w:p>
    <w:p w14:paraId="5741E827" w14:textId="77777777" w:rsidR="00C25E33" w:rsidRPr="00092390" w:rsidRDefault="00012C49" w:rsidP="00C25E33">
      <w:pPr>
        <w:numPr>
          <w:ilvl w:val="0"/>
          <w:numId w:val="17"/>
        </w:numPr>
      </w:pPr>
      <w:r w:rsidRPr="00092390">
        <w:rPr>
          <w:b/>
        </w:rPr>
        <w:t>“Equalize quadrants” button</w:t>
      </w:r>
      <w:r w:rsidRPr="00092390">
        <w:t xml:space="preserve">: starts an automatic procedure to adjust the black levels so that every </w:t>
      </w:r>
      <w:proofErr w:type="gramStart"/>
      <w:r w:rsidRPr="00092390">
        <w:t>ccd</w:t>
      </w:r>
      <w:proofErr w:type="gramEnd"/>
      <w:r w:rsidRPr="00092390">
        <w:t xml:space="preserve"> quadrant has an average level of 200 counts (prior to background subtraction). The procedure takes a few seconds to converge. This button should be used when ambient light, articificial illumination and internal wfs lamp are off, otherwise an incorrect level will be reached. In addition, if the artificial illumination is flickering at 120 Hz, the procedure will not converge since the ccd is seeing a variable amount of light, and it will giveup after a while.</w:t>
      </w:r>
    </w:p>
    <w:p w14:paraId="167407B9" w14:textId="77777777" w:rsidR="00C25E33" w:rsidRPr="00092390" w:rsidRDefault="00012C49" w:rsidP="00C25E33">
      <w:pPr>
        <w:numPr>
          <w:ilvl w:val="0"/>
          <w:numId w:val="17"/>
        </w:numPr>
      </w:pPr>
      <w:r w:rsidRPr="00092390">
        <w:rPr>
          <w:b/>
        </w:rPr>
        <w:t>Temperature display</w:t>
      </w:r>
      <w:r w:rsidRPr="00092390">
        <w:t xml:space="preserve">: three temperatures are given: “case” is a sensor inside the electronics case of the little </w:t>
      </w:r>
      <w:proofErr w:type="gramStart"/>
      <w:r w:rsidRPr="00092390">
        <w:t>joe</w:t>
      </w:r>
      <w:proofErr w:type="gramEnd"/>
      <w:r w:rsidRPr="00092390">
        <w:t xml:space="preserve"> controller. “Head” are two sensors on the </w:t>
      </w:r>
      <w:proofErr w:type="gramStart"/>
      <w:r w:rsidRPr="00092390">
        <w:t>ccd</w:t>
      </w:r>
      <w:proofErr w:type="gramEnd"/>
      <w:r w:rsidRPr="00092390">
        <w:t xml:space="preserve"> chip itself. The first sensor has a lower limit of 19°C, the other two of -40 °C. Hence, during winter observation they are often pegged to the lower limit.</w:t>
      </w:r>
    </w:p>
    <w:p w14:paraId="7C58F8BA" w14:textId="77777777" w:rsidR="00C25E33" w:rsidRPr="00092390" w:rsidRDefault="00012C49" w:rsidP="00C25E33">
      <w:pPr>
        <w:numPr>
          <w:ilvl w:val="0"/>
          <w:numId w:val="17"/>
        </w:numPr>
      </w:pPr>
      <w:r w:rsidRPr="00092390">
        <w:rPr>
          <w:b/>
        </w:rPr>
        <w:t>Background:</w:t>
      </w:r>
      <w:r w:rsidRPr="00092390">
        <w:t xml:space="preserve"> shows the current dark frame loaded on the BCU, and allows the operator to select another file and send it to the BCU.</w:t>
      </w:r>
    </w:p>
    <w:p w14:paraId="7C4B046F" w14:textId="77777777" w:rsidR="00C25E33" w:rsidRPr="00092390" w:rsidRDefault="00012C49" w:rsidP="00012C49">
      <w:pPr>
        <w:numPr>
          <w:ilvl w:val="0"/>
          <w:numId w:val="17"/>
        </w:numPr>
      </w:pPr>
      <w:r w:rsidRPr="00092390">
        <w:rPr>
          <w:b/>
        </w:rPr>
        <w:t>“Start”/”Stop” button</w:t>
      </w:r>
      <w:r w:rsidRPr="00092390">
        <w:t xml:space="preserve">: stars and stops </w:t>
      </w:r>
      <w:proofErr w:type="gramStart"/>
      <w:r w:rsidRPr="00092390">
        <w:t>ccd</w:t>
      </w:r>
      <w:proofErr w:type="gramEnd"/>
      <w:r w:rsidRPr="00092390">
        <w:t xml:space="preserve"> integration. Integration is started by default after a binning is applied.</w:t>
      </w:r>
    </w:p>
    <w:p w14:paraId="64F602BE" w14:textId="77777777" w:rsidR="00C25E33" w:rsidRPr="00092390" w:rsidRDefault="00012C49" w:rsidP="00012C49">
      <w:pPr>
        <w:numPr>
          <w:ilvl w:val="0"/>
          <w:numId w:val="17"/>
        </w:numPr>
      </w:pPr>
      <w:r w:rsidRPr="00092390">
        <w:rPr>
          <w:b/>
        </w:rPr>
        <w:t>“Live view”</w:t>
      </w:r>
      <w:r w:rsidR="00C25E33" w:rsidRPr="00092390">
        <w:rPr>
          <w:b/>
        </w:rPr>
        <w:t xml:space="preserve"> button</w:t>
      </w:r>
      <w:r w:rsidRPr="00092390">
        <w:t>: starts the ccd viewer described in []</w:t>
      </w:r>
    </w:p>
    <w:p w14:paraId="4CD42CEE" w14:textId="77777777" w:rsidR="00012C49" w:rsidRPr="00092390" w:rsidRDefault="00012C49" w:rsidP="00012C49">
      <w:pPr>
        <w:numPr>
          <w:ilvl w:val="0"/>
          <w:numId w:val="17"/>
        </w:numPr>
      </w:pPr>
      <w:r w:rsidRPr="00092390">
        <w:rPr>
          <w:b/>
        </w:rPr>
        <w:t>“Save”</w:t>
      </w:r>
      <w:r w:rsidR="00C25E33" w:rsidRPr="00092390">
        <w:rPr>
          <w:b/>
        </w:rPr>
        <w:t xml:space="preserve"> button</w:t>
      </w:r>
      <w:r w:rsidRPr="00092390">
        <w:rPr>
          <w:b/>
        </w:rPr>
        <w:t>:</w:t>
      </w:r>
      <w:r w:rsidRPr="00092390">
        <w:t xml:space="preserve"> starts an interface to save frames from the </w:t>
      </w:r>
      <w:proofErr w:type="gramStart"/>
      <w:r w:rsidRPr="00092390">
        <w:t>ccd</w:t>
      </w:r>
      <w:proofErr w:type="gramEnd"/>
      <w:r w:rsidRPr="00092390">
        <w:t>, described in [].</w:t>
      </w:r>
    </w:p>
    <w:p w14:paraId="02CC949C" w14:textId="77777777" w:rsidR="00012C49" w:rsidRPr="00092390" w:rsidRDefault="00012C49" w:rsidP="00012C49"/>
    <w:p w14:paraId="7D6DD898" w14:textId="77777777" w:rsidR="00012C49" w:rsidRPr="00092390" w:rsidRDefault="00012C49" w:rsidP="00012C49">
      <w:r w:rsidRPr="00092390">
        <w:lastRenderedPageBreak/>
        <w:tab/>
      </w:r>
    </w:p>
    <w:p w14:paraId="7A1B3AB3" w14:textId="77777777" w:rsidR="00012C49" w:rsidRPr="00092390" w:rsidRDefault="00012C49" w:rsidP="00CB6BC4">
      <w:pPr>
        <w:pStyle w:val="Heading3"/>
      </w:pPr>
      <w:bookmarkStart w:id="98" w:name="_Toc338508404"/>
      <w:r w:rsidRPr="00092390">
        <w:t>CCD47</w:t>
      </w:r>
      <w:bookmarkEnd w:id="98"/>
    </w:p>
    <w:p w14:paraId="01A7E323" w14:textId="77777777" w:rsidR="00012C49" w:rsidRPr="00092390" w:rsidRDefault="00012C49" w:rsidP="00012C49"/>
    <w:p w14:paraId="20C15DCE" w14:textId="77777777" w:rsidR="00012C49" w:rsidRPr="00092390" w:rsidRDefault="00012C49" w:rsidP="00012C49"/>
    <w:p w14:paraId="35386222" w14:textId="77777777" w:rsidR="00012C49" w:rsidRPr="00092390" w:rsidRDefault="00012C49" w:rsidP="00012C49">
      <w:r w:rsidRPr="00092390">
        <w:t>This window is identical to the one for the ccd39, except for a few differences:</w:t>
      </w:r>
    </w:p>
    <w:p w14:paraId="4F197D77" w14:textId="77777777" w:rsidR="00C25E33" w:rsidRPr="00092390" w:rsidRDefault="00C25E33" w:rsidP="00012C49"/>
    <w:p w14:paraId="1FEF2EE3" w14:textId="77777777" w:rsidR="00C25E33" w:rsidRPr="00092390" w:rsidRDefault="00012C49" w:rsidP="00012C49">
      <w:pPr>
        <w:numPr>
          <w:ilvl w:val="0"/>
          <w:numId w:val="18"/>
        </w:numPr>
      </w:pPr>
      <w:proofErr w:type="gramStart"/>
      <w:r w:rsidRPr="00092390">
        <w:t>the</w:t>
      </w:r>
      <w:proofErr w:type="gramEnd"/>
      <w:r w:rsidRPr="00092390">
        <w:t xml:space="preserve"> ccd47 has only 2 quadrants, so only 2 black levels are available</w:t>
      </w:r>
    </w:p>
    <w:p w14:paraId="35E684CB" w14:textId="77777777" w:rsidR="00C25E33" w:rsidRPr="00092390" w:rsidRDefault="00012C49" w:rsidP="00012C49">
      <w:pPr>
        <w:numPr>
          <w:ilvl w:val="0"/>
          <w:numId w:val="18"/>
        </w:numPr>
      </w:pPr>
      <w:proofErr w:type="gramStart"/>
      <w:r w:rsidRPr="00092390">
        <w:t>available</w:t>
      </w:r>
      <w:proofErr w:type="gramEnd"/>
      <w:r w:rsidRPr="00092390">
        <w:t xml:space="preserve"> binings are 1,2,4 and 16.</w:t>
      </w:r>
    </w:p>
    <w:p w14:paraId="678140C7" w14:textId="77777777" w:rsidR="00012C49" w:rsidRPr="00092390" w:rsidRDefault="00012C49" w:rsidP="00012C49">
      <w:pPr>
        <w:numPr>
          <w:ilvl w:val="0"/>
          <w:numId w:val="18"/>
        </w:numPr>
      </w:pPr>
      <w:proofErr w:type="gramStart"/>
      <w:r w:rsidRPr="00092390">
        <w:t>frame</w:t>
      </w:r>
      <w:proofErr w:type="gramEnd"/>
      <w:r w:rsidRPr="00092390">
        <w:t xml:space="preserve"> rates are much lower and the repetition setting changes little. Frame rate is essentially fixed by the chosen binning.</w:t>
      </w:r>
    </w:p>
    <w:p w14:paraId="649EF4BF" w14:textId="77777777" w:rsidR="00012C49" w:rsidRPr="00092390" w:rsidRDefault="00012C49" w:rsidP="00012C49"/>
    <w:p w14:paraId="41203727" w14:textId="77777777" w:rsidR="00012C49" w:rsidRPr="00092390" w:rsidRDefault="00012C49" w:rsidP="00CB6BC4">
      <w:pPr>
        <w:pStyle w:val="Heading3"/>
      </w:pPr>
      <w:bookmarkStart w:id="99" w:name="_Toc338508405"/>
      <w:r w:rsidRPr="00092390">
        <w:t>Filter wheel #1</w:t>
      </w:r>
      <w:bookmarkEnd w:id="99"/>
    </w:p>
    <w:p w14:paraId="0BF09F00" w14:textId="77777777" w:rsidR="00012C49" w:rsidRPr="00092390" w:rsidRDefault="00012C49" w:rsidP="00012C49"/>
    <w:p w14:paraId="29106F96" w14:textId="77777777" w:rsidR="00012C49" w:rsidRPr="00092390" w:rsidRDefault="009156B4" w:rsidP="00012C49">
      <w:r w:rsidRPr="00092390">
        <w:rPr>
          <w:noProof/>
          <w:lang w:eastAsia="en-US"/>
        </w:rPr>
        <w:drawing>
          <wp:inline distT="0" distB="0" distL="0" distR="0" wp14:anchorId="667B2803" wp14:editId="1DBAEE68">
            <wp:extent cx="6121400" cy="5842000"/>
            <wp:effectExtent l="0" t="0" r="0" b="0"/>
            <wp:docPr id="27" name="Picture 27" descr="f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w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769583E3" w14:textId="77777777" w:rsidR="00867371" w:rsidRPr="00092390" w:rsidRDefault="00867371" w:rsidP="00012C49"/>
    <w:p w14:paraId="60F196B8" w14:textId="77777777" w:rsidR="00012C49" w:rsidRPr="00092390" w:rsidRDefault="00012C49" w:rsidP="00012C49">
      <w:r w:rsidRPr="00092390">
        <w:lastRenderedPageBreak/>
        <w:t>The filterwheel panel shows the current filter wheel status and position. The position is not valid until the motor has been turned on and homed, and the GUI shows this graying out the position display.</w:t>
      </w:r>
    </w:p>
    <w:p w14:paraId="2F300968" w14:textId="77777777" w:rsidR="00867371" w:rsidRPr="00092390" w:rsidRDefault="00867371" w:rsidP="00012C49"/>
    <w:p w14:paraId="60E59839" w14:textId="77777777" w:rsidR="00012C49" w:rsidRPr="00092390" w:rsidRDefault="00012C49" w:rsidP="00012C49">
      <w:r w:rsidRPr="00092390">
        <w:t>The movement is in “filters” unit (1.0 correspond to the angle between two filters) and can be either absolute or relative:</w:t>
      </w:r>
    </w:p>
    <w:p w14:paraId="630D9A72" w14:textId="77777777" w:rsidR="00867371" w:rsidRPr="00092390" w:rsidRDefault="00867371" w:rsidP="00012C49"/>
    <w:p w14:paraId="1BEAFC28" w14:textId="77777777" w:rsidR="00867371" w:rsidRPr="00092390" w:rsidRDefault="00012C49" w:rsidP="00012C49">
      <w:pPr>
        <w:numPr>
          <w:ilvl w:val="0"/>
          <w:numId w:val="19"/>
        </w:numPr>
      </w:pPr>
      <w:proofErr w:type="gramStart"/>
      <w:r w:rsidRPr="00092390">
        <w:t>absolute</w:t>
      </w:r>
      <w:proofErr w:type="gramEnd"/>
      <w:r w:rsidRPr="00092390">
        <w:t xml:space="preserve"> movement is an offset from the home position.</w:t>
      </w:r>
    </w:p>
    <w:p w14:paraId="20D83DDC" w14:textId="77777777" w:rsidR="00012C49" w:rsidRPr="00092390" w:rsidRDefault="00012C49" w:rsidP="00012C49">
      <w:pPr>
        <w:numPr>
          <w:ilvl w:val="0"/>
          <w:numId w:val="19"/>
        </w:numPr>
      </w:pPr>
      <w:r w:rsidRPr="00092390">
        <w:t>Relative movement is an offset from the current position</w:t>
      </w:r>
    </w:p>
    <w:p w14:paraId="22C9E4A9" w14:textId="77777777" w:rsidR="00012C49" w:rsidRPr="00092390" w:rsidRDefault="00012C49" w:rsidP="00012C49"/>
    <w:p w14:paraId="3655E2AA" w14:textId="77777777" w:rsidR="00012C49" w:rsidRPr="00092390" w:rsidRDefault="00012C49" w:rsidP="00012C49">
      <w:r w:rsidRPr="00092390">
        <w:t>Position can be decimal, for example a movement to 0.5 will position the wheel halfway between two filters.</w:t>
      </w:r>
    </w:p>
    <w:p w14:paraId="17E5613D" w14:textId="77777777" w:rsidR="00012C49" w:rsidRPr="00092390" w:rsidRDefault="00012C49" w:rsidP="00012C49"/>
    <w:p w14:paraId="55D00D97" w14:textId="77777777" w:rsidR="00012C49" w:rsidRPr="00092390" w:rsidRDefault="00012C49" w:rsidP="00012C49">
      <w:r w:rsidRPr="00092390">
        <w:t>The custom position buttons are dynamic and are built from the custom positions defined in the filter wheel's configuration file. Clicking on those buttons will immediately move the filter wheel to the custom position.</w:t>
      </w:r>
      <w:r w:rsidR="00867371" w:rsidRPr="00092390">
        <w:t xml:space="preserve"> When the filterwheel is on a position defined as custom position, the name will be displayed along the numeric position (as in the screenshot above).</w:t>
      </w:r>
    </w:p>
    <w:p w14:paraId="29A64F0C" w14:textId="77777777" w:rsidR="00012C49" w:rsidRPr="00092390" w:rsidRDefault="00012C49" w:rsidP="00012C49"/>
    <w:p w14:paraId="6C333621" w14:textId="77777777" w:rsidR="00867371" w:rsidRPr="00092390" w:rsidRDefault="00012C49" w:rsidP="00012C49">
      <w:pPr>
        <w:numPr>
          <w:ilvl w:val="0"/>
          <w:numId w:val="20"/>
        </w:numPr>
      </w:pPr>
      <w:r w:rsidRPr="00092390">
        <w:t>“Abort movement” will stop any current movement of the filterwheel</w:t>
      </w:r>
    </w:p>
    <w:p w14:paraId="03B087BA" w14:textId="77777777" w:rsidR="00012C49" w:rsidRPr="00092390" w:rsidRDefault="00012C49" w:rsidP="00012C49">
      <w:pPr>
        <w:numPr>
          <w:ilvl w:val="0"/>
          <w:numId w:val="20"/>
        </w:numPr>
      </w:pPr>
      <w:r w:rsidRPr="00092390">
        <w:t>“Start homing” will start the home position search procedure. This is automatically triggered when the filterwheel is powered up.</w:t>
      </w:r>
    </w:p>
    <w:p w14:paraId="2653A83D" w14:textId="77777777" w:rsidR="00012C49" w:rsidRPr="00092390" w:rsidRDefault="00012C49" w:rsidP="00012C49"/>
    <w:p w14:paraId="7269F271" w14:textId="77777777" w:rsidR="00012C49" w:rsidRPr="00092390" w:rsidRDefault="00012C49" w:rsidP="00012C49"/>
    <w:p w14:paraId="6586C16D" w14:textId="77777777" w:rsidR="00012C49" w:rsidRPr="00092390" w:rsidRDefault="00012C49" w:rsidP="00CB6BC4">
      <w:pPr>
        <w:pStyle w:val="Heading3"/>
      </w:pPr>
      <w:bookmarkStart w:id="100" w:name="_Toc338508406"/>
      <w:r w:rsidRPr="00092390">
        <w:t>Filter wheel #2</w:t>
      </w:r>
      <w:bookmarkEnd w:id="100"/>
    </w:p>
    <w:p w14:paraId="7DB74D7B" w14:textId="77777777" w:rsidR="00012C49" w:rsidRPr="00092390" w:rsidRDefault="00012C49" w:rsidP="00012C49"/>
    <w:p w14:paraId="7C24748C" w14:textId="77777777" w:rsidR="00012C49" w:rsidRPr="00092390" w:rsidRDefault="00012C49" w:rsidP="00012C49"/>
    <w:p w14:paraId="1D980B48" w14:textId="77777777" w:rsidR="00012C49" w:rsidRPr="00092390" w:rsidRDefault="00012C49" w:rsidP="00012C49">
      <w:r w:rsidRPr="00092390">
        <w:t>This panel is functionally identical to the Filter wheel #1 panel.</w:t>
      </w:r>
    </w:p>
    <w:p w14:paraId="6CF59CB3" w14:textId="77777777" w:rsidR="00012C49" w:rsidRPr="00092390" w:rsidRDefault="00012C49" w:rsidP="00012C49"/>
    <w:p w14:paraId="25896D2D" w14:textId="77777777" w:rsidR="00012C49" w:rsidRPr="00092390" w:rsidRDefault="00012C49" w:rsidP="00CB6BC4">
      <w:pPr>
        <w:pStyle w:val="Heading3"/>
      </w:pPr>
      <w:bookmarkStart w:id="101" w:name="_Toc338508407"/>
      <w:r w:rsidRPr="00092390">
        <w:t>Status check</w:t>
      </w:r>
      <w:bookmarkEnd w:id="101"/>
    </w:p>
    <w:p w14:paraId="242E0B6D" w14:textId="77777777" w:rsidR="00012C49" w:rsidRPr="00092390" w:rsidRDefault="00012C49" w:rsidP="00012C49"/>
    <w:p w14:paraId="1579114B" w14:textId="77777777" w:rsidR="00867371" w:rsidRPr="00092390" w:rsidRDefault="009156B4" w:rsidP="00012C49">
      <w:r w:rsidRPr="00092390">
        <w:rPr>
          <w:noProof/>
          <w:lang w:eastAsia="en-US"/>
        </w:rPr>
        <w:lastRenderedPageBreak/>
        <w:drawing>
          <wp:inline distT="0" distB="0" distL="0" distR="0" wp14:anchorId="2758D42A" wp14:editId="15D01492">
            <wp:extent cx="6121400" cy="5842000"/>
            <wp:effectExtent l="0" t="0" r="0" b="0"/>
            <wp:docPr id="28" name="Picture 28" descr="statu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usche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609922AA" w14:textId="77777777" w:rsidR="00867371" w:rsidRPr="00092390" w:rsidRDefault="00867371" w:rsidP="00012C49"/>
    <w:p w14:paraId="6DD3CB57" w14:textId="77777777" w:rsidR="00012C49" w:rsidRPr="00092390" w:rsidRDefault="00012C49" w:rsidP="00012C49">
      <w:r w:rsidRPr="00092390">
        <w:t xml:space="preserve">This panel shows the status of all wfs devices. </w:t>
      </w:r>
      <w:proofErr w:type="gramStart"/>
      <w:r w:rsidRPr="00092390">
        <w:t>Status are</w:t>
      </w:r>
      <w:proofErr w:type="gramEnd"/>
      <w:r w:rsidRPr="00092390">
        <w:t xml:space="preserve"> either red or green. A green status means that both the software and the hardware for the specified devices </w:t>
      </w:r>
      <w:proofErr w:type="gramStart"/>
      <w:r w:rsidRPr="00092390">
        <w:t>is</w:t>
      </w:r>
      <w:proofErr w:type="gramEnd"/>
      <w:r w:rsidRPr="00092390">
        <w:t xml:space="preserve"> ready. In normal wfs operation, everything is green</w:t>
      </w:r>
    </w:p>
    <w:p w14:paraId="712CC4E9" w14:textId="77777777" w:rsidR="00012C49" w:rsidRPr="00092390" w:rsidRDefault="00012C49" w:rsidP="00012C49"/>
    <w:p w14:paraId="5D8B05AB" w14:textId="77777777" w:rsidR="00867371" w:rsidRPr="00092390" w:rsidRDefault="00867371" w:rsidP="00012C49">
      <w:r w:rsidRPr="00092390">
        <w:t>If the power on configuration was incomplete (as in this example, where the configuration was excluding the ccd47), it is normal that the excluded devices appear in red.</w:t>
      </w:r>
    </w:p>
    <w:p w14:paraId="39656808" w14:textId="77777777" w:rsidR="00867371" w:rsidRPr="00092390" w:rsidRDefault="00867371" w:rsidP="00012C49"/>
    <w:p w14:paraId="0254DEDD" w14:textId="77777777" w:rsidR="00012C49" w:rsidRPr="00092390" w:rsidRDefault="00012C49" w:rsidP="00CB6BC4">
      <w:pPr>
        <w:pStyle w:val="Heading3"/>
      </w:pPr>
      <w:bookmarkStart w:id="102" w:name="_Toc338508408"/>
      <w:r w:rsidRPr="00092390">
        <w:t>Temperatures</w:t>
      </w:r>
      <w:bookmarkEnd w:id="102"/>
    </w:p>
    <w:p w14:paraId="0CF6839A" w14:textId="77777777" w:rsidR="00012C49" w:rsidRPr="00092390" w:rsidRDefault="00012C49" w:rsidP="00012C49"/>
    <w:p w14:paraId="68237114" w14:textId="77777777" w:rsidR="00012C49" w:rsidRPr="00092390" w:rsidRDefault="009156B4" w:rsidP="00012C49">
      <w:r w:rsidRPr="00092390">
        <w:rPr>
          <w:noProof/>
          <w:lang w:eastAsia="en-US"/>
        </w:rPr>
        <w:lastRenderedPageBreak/>
        <w:drawing>
          <wp:inline distT="0" distB="0" distL="0" distR="0" wp14:anchorId="6AB1D930" wp14:editId="43E5F076">
            <wp:extent cx="6121400" cy="5842000"/>
            <wp:effectExtent l="0" t="0" r="0" b="0"/>
            <wp:docPr id="29" name="Picture 29" descr="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eratu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32B5FDB3" w14:textId="77777777" w:rsidR="0016477D" w:rsidRPr="00092390" w:rsidRDefault="0016477D" w:rsidP="00012C49"/>
    <w:p w14:paraId="0AD286BC" w14:textId="77777777" w:rsidR="00012C49" w:rsidRPr="00092390" w:rsidRDefault="00012C49" w:rsidP="00012C49">
      <w:r w:rsidRPr="00092390">
        <w:t xml:space="preserve">Shows all the temperature readings collected from various parts of the wfs. </w:t>
      </w:r>
      <w:proofErr w:type="gramStart"/>
      <w:r w:rsidRPr="00092390">
        <w:t>Update rates varies</w:t>
      </w:r>
      <w:proofErr w:type="gramEnd"/>
      <w:r w:rsidRPr="00092390">
        <w:t xml:space="preserve"> from once every few seconds to once every 30 seconds depending on the sensor. If a sensor does not answer for more than a minute, “N/A” (not available) is shown. Sensors can also be not available if the corr</w:t>
      </w:r>
      <w:r w:rsidR="0016477D" w:rsidRPr="00092390">
        <w:t>esponding devices are</w:t>
      </w:r>
      <w:r w:rsidRPr="00092390">
        <w:t xml:space="preserve"> off or otherwise unreachable.</w:t>
      </w:r>
    </w:p>
    <w:p w14:paraId="49879172" w14:textId="77777777" w:rsidR="00012C49" w:rsidRPr="00092390" w:rsidRDefault="00012C49" w:rsidP="00012C49">
      <w:r w:rsidRPr="00092390">
        <w:t xml:space="preserve">The lower section controls the </w:t>
      </w:r>
      <w:r w:rsidR="00F67956" w:rsidRPr="00092390">
        <w:t>over temperature protection</w:t>
      </w:r>
      <w:r w:rsidRPr="00092390">
        <w:t xml:space="preserve"> system: the PIC-based control board</w:t>
      </w:r>
      <w:r w:rsidR="0016477D" w:rsidRPr="00092390">
        <w:t xml:space="preserve"> will automatically shut the WFS</w:t>
      </w:r>
      <w:r w:rsidRPr="00092390">
        <w:t xml:space="preserve"> off if any of the sensors goes over the specified thresholds. Two different t</w:t>
      </w:r>
      <w:r w:rsidR="0016477D" w:rsidRPr="00092390">
        <w:t>h</w:t>
      </w:r>
      <w:r w:rsidRPr="00092390">
        <w:t xml:space="preserve">resholds are available: one for the sensors on the electronics, and one for the water intake and </w:t>
      </w:r>
      <w:r w:rsidR="0016477D" w:rsidRPr="00092390">
        <w:t>CCD</w:t>
      </w:r>
      <w:r w:rsidRPr="00092390">
        <w:t xml:space="preserve"> temperature.</w:t>
      </w:r>
    </w:p>
    <w:p w14:paraId="70E39043" w14:textId="77777777" w:rsidR="00012C49" w:rsidRPr="00092390" w:rsidRDefault="00012C49" w:rsidP="00012C49"/>
    <w:p w14:paraId="65224FFA" w14:textId="77777777" w:rsidR="00012C49" w:rsidRPr="00092390" w:rsidRDefault="00012C49" w:rsidP="00CB6BC4">
      <w:pPr>
        <w:pStyle w:val="Heading3"/>
      </w:pPr>
      <w:bookmarkStart w:id="103" w:name="_Toc338508409"/>
      <w:r w:rsidRPr="00092390">
        <w:t>Tip-tilt</w:t>
      </w:r>
      <w:bookmarkEnd w:id="103"/>
    </w:p>
    <w:p w14:paraId="70630A8D" w14:textId="77777777" w:rsidR="00012C49" w:rsidRPr="00092390" w:rsidRDefault="00012C49" w:rsidP="00012C49"/>
    <w:p w14:paraId="2298B02C" w14:textId="77777777" w:rsidR="00012C49" w:rsidRPr="00092390" w:rsidRDefault="009156B4" w:rsidP="00012C49">
      <w:r w:rsidRPr="00092390">
        <w:rPr>
          <w:noProof/>
          <w:lang w:eastAsia="en-US"/>
        </w:rPr>
        <w:lastRenderedPageBreak/>
        <w:drawing>
          <wp:inline distT="0" distB="0" distL="0" distR="0" wp14:anchorId="6746B987" wp14:editId="1F486801">
            <wp:extent cx="6121400" cy="5842000"/>
            <wp:effectExtent l="0" t="0" r="0" b="0"/>
            <wp:docPr id="30" name="Picture 30"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6AB3FA8" w14:textId="77777777" w:rsidR="00197D32" w:rsidRPr="00092390" w:rsidRDefault="00197D32" w:rsidP="00012C49"/>
    <w:p w14:paraId="02B5E84D" w14:textId="77777777" w:rsidR="00012C49" w:rsidRPr="00092390" w:rsidRDefault="00012C49" w:rsidP="00012C49">
      <w:r w:rsidRPr="00092390">
        <w:t xml:space="preserve">The tip-tilt panel shows both the current values and the input boxes for the requested values. All requested values are applied when the “Set” button is pressed (empty values default to zero). The tip-tilt is a three-axis device, but the control is done over two virtual axes that are remapped on the three real </w:t>
      </w:r>
      <w:proofErr w:type="gramStart"/>
      <w:r w:rsidRPr="00092390">
        <w:t>axis</w:t>
      </w:r>
      <w:proofErr w:type="gramEnd"/>
      <w:r w:rsidRPr="00092390">
        <w:t>.</w:t>
      </w:r>
    </w:p>
    <w:p w14:paraId="179D8467" w14:textId="77777777" w:rsidR="00012C49" w:rsidRPr="00092390" w:rsidRDefault="00012C49" w:rsidP="00012C49"/>
    <w:p w14:paraId="10ED2044" w14:textId="77777777" w:rsidR="00197D32" w:rsidRPr="00092390" w:rsidRDefault="00012C49" w:rsidP="00012C49">
      <w:pPr>
        <w:numPr>
          <w:ilvl w:val="0"/>
          <w:numId w:val="21"/>
        </w:numPr>
      </w:pPr>
      <w:proofErr w:type="gramStart"/>
      <w:r w:rsidRPr="00092390">
        <w:t>axis</w:t>
      </w:r>
      <w:proofErr w:type="gramEnd"/>
      <w:r w:rsidRPr="00092390">
        <w:t xml:space="preserve"> rotation: controls the orientation of the XY reference system</w:t>
      </w:r>
    </w:p>
    <w:p w14:paraId="73FB87B3" w14:textId="77777777" w:rsidR="00197D32" w:rsidRPr="00092390" w:rsidRDefault="00012C49" w:rsidP="00012C49">
      <w:pPr>
        <w:numPr>
          <w:ilvl w:val="0"/>
          <w:numId w:val="21"/>
        </w:numPr>
      </w:pPr>
      <w:proofErr w:type="gramStart"/>
      <w:r w:rsidRPr="00092390">
        <w:t>amplitude</w:t>
      </w:r>
      <w:proofErr w:type="gramEnd"/>
      <w:r w:rsidRPr="00092390">
        <w:t>:  controls the overall modulation amplitude, specified in volts (0-10V)</w:t>
      </w:r>
    </w:p>
    <w:p w14:paraId="1391C44F" w14:textId="77777777" w:rsidR="00197D32" w:rsidRPr="00092390" w:rsidRDefault="00012C49" w:rsidP="00012C49">
      <w:pPr>
        <w:numPr>
          <w:ilvl w:val="0"/>
          <w:numId w:val="21"/>
        </w:numPr>
      </w:pPr>
      <w:r w:rsidRPr="00092390">
        <w:t xml:space="preserve">Frequency: controls the modulation frequency. If the “Sync with ccd” checkbox is set, this value will be ignored (a zero is sent to the BCU), and the frequency will be synced to </w:t>
      </w:r>
      <w:proofErr w:type="gramStart"/>
      <w:r w:rsidRPr="00092390">
        <w:t>ccd</w:t>
      </w:r>
      <w:proofErr w:type="gramEnd"/>
      <w:r w:rsidRPr="00092390">
        <w:t xml:space="preserve"> frame rate using the tip-tilt fiber</w:t>
      </w:r>
      <w:r w:rsidR="00197D32" w:rsidRPr="00092390">
        <w:t>.</w:t>
      </w:r>
      <w:r w:rsidR="00197D32" w:rsidRPr="00092390">
        <w:br/>
      </w:r>
      <w:r w:rsidR="00197D32" w:rsidRPr="00092390">
        <w:rPr>
          <w:i/>
        </w:rPr>
        <w:t>Note</w:t>
      </w:r>
      <w:r w:rsidR="00197D32" w:rsidRPr="00092390">
        <w:t xml:space="preserve">: it is not possible to sync with the </w:t>
      </w:r>
      <w:proofErr w:type="gramStart"/>
      <w:r w:rsidR="00197D32" w:rsidRPr="00092390">
        <w:t>ccd</w:t>
      </w:r>
      <w:proofErr w:type="gramEnd"/>
      <w:r w:rsidR="00197D32" w:rsidRPr="00092390">
        <w:t xml:space="preserve"> frame rate when the ccd is turned off or otherwise unavailable. This condition is detected and the checkbox will be unavailable in this case.</w:t>
      </w:r>
    </w:p>
    <w:p w14:paraId="5A24BBED" w14:textId="77777777" w:rsidR="00012C49" w:rsidRPr="00092390" w:rsidRDefault="00012C49" w:rsidP="00012C49">
      <w:pPr>
        <w:numPr>
          <w:ilvl w:val="0"/>
          <w:numId w:val="21"/>
        </w:numPr>
      </w:pPr>
      <w:r w:rsidRPr="00092390">
        <w:t>X and Y offsets: change the modulation center, from -5 to +5V, with zero being the nominal range center. Either the input boxes or the sliders can be used. Slider changes are applied immediately without pressing the “Set” button.</w:t>
      </w:r>
      <w:r w:rsidR="00542DC1" w:rsidRPr="00092390">
        <w:br/>
      </w:r>
      <w:r w:rsidR="00542DC1" w:rsidRPr="00092390">
        <w:rPr>
          <w:i/>
        </w:rPr>
        <w:t>Note</w:t>
      </w:r>
      <w:r w:rsidR="00542DC1" w:rsidRPr="00092390">
        <w:t xml:space="preserve">: </w:t>
      </w:r>
      <w:r w:rsidRPr="00092390">
        <w:t xml:space="preserve">When applying X and Y offsets, the tip-tilt controller may reduce the modulation amplitude so that the maximum voltage applied does not exceed 10 V, as sum of offset plus </w:t>
      </w:r>
      <w:r w:rsidRPr="00092390">
        <w:lastRenderedPageBreak/>
        <w:t>semi</w:t>
      </w:r>
      <w:r w:rsidR="00197D32" w:rsidRPr="00092390">
        <w:t>-</w:t>
      </w:r>
      <w:r w:rsidRPr="00092390">
        <w:t>amplitude. This is shown in the GUI as a reduction of the current amplitude with respect to the requested value.</w:t>
      </w:r>
    </w:p>
    <w:p w14:paraId="4E4A59E6" w14:textId="77777777" w:rsidR="00012C49" w:rsidRPr="00092390" w:rsidRDefault="00012C49" w:rsidP="00012C49"/>
    <w:p w14:paraId="1567AE7D" w14:textId="77777777" w:rsidR="00012C49" w:rsidRPr="00092390" w:rsidRDefault="00012C49" w:rsidP="00012C49"/>
    <w:p w14:paraId="459DB465" w14:textId="77777777" w:rsidR="00012C49" w:rsidRPr="00092390" w:rsidRDefault="00012C49" w:rsidP="00CB6BC4">
      <w:pPr>
        <w:pStyle w:val="Heading3"/>
      </w:pPr>
      <w:bookmarkStart w:id="104" w:name="_Toc338508410"/>
      <w:r w:rsidRPr="00092390">
        <w:t>Tip-tilt low level</w:t>
      </w:r>
      <w:bookmarkEnd w:id="104"/>
    </w:p>
    <w:p w14:paraId="4E1E6F5E" w14:textId="77777777" w:rsidR="00012C49" w:rsidRPr="00092390" w:rsidRDefault="00012C49" w:rsidP="00012C49"/>
    <w:p w14:paraId="00A3397A" w14:textId="77777777" w:rsidR="00012C49" w:rsidRPr="00092390" w:rsidRDefault="009156B4" w:rsidP="00012C49">
      <w:r w:rsidRPr="00092390">
        <w:rPr>
          <w:noProof/>
          <w:lang w:eastAsia="en-US"/>
        </w:rPr>
        <w:drawing>
          <wp:inline distT="0" distB="0" distL="0" distR="0" wp14:anchorId="37CAC0C9" wp14:editId="7852B15D">
            <wp:extent cx="6121400" cy="5842000"/>
            <wp:effectExtent l="0" t="0" r="0" b="0"/>
            <wp:docPr id="31" name="Picture 31" descr="ttl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tlowlev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0E0A602" w14:textId="77777777" w:rsidR="001B6D3E" w:rsidRPr="00092390" w:rsidRDefault="001B6D3E" w:rsidP="00012C49"/>
    <w:p w14:paraId="154D6669" w14:textId="77777777" w:rsidR="00012C49" w:rsidRPr="00092390" w:rsidRDefault="00012C49" w:rsidP="00012C49">
      <w:r w:rsidRPr="00092390">
        <w:t>This panel allow</w:t>
      </w:r>
      <w:r w:rsidR="001B6D3E" w:rsidRPr="00092390">
        <w:t>s</w:t>
      </w:r>
      <w:r w:rsidRPr="00092390">
        <w:t xml:space="preserve"> individual control of the three tip-tilt axes. For each axis</w:t>
      </w:r>
      <w:r w:rsidR="001B6D3E" w:rsidRPr="00092390">
        <w:t>,</w:t>
      </w:r>
      <w:r w:rsidRPr="00092390">
        <w:t xml:space="preserve"> amplitude, offset and phase can be set</w:t>
      </w:r>
      <w:r w:rsidR="001B6D3E" w:rsidRPr="00092390">
        <w:t xml:space="preserve"> independently</w:t>
      </w:r>
      <w:r w:rsidRPr="00092390">
        <w:t>, while the frequency is locked to be the same. The nominal offs</w:t>
      </w:r>
      <w:r w:rsidR="00FE76E9" w:rsidRPr="00092390">
        <w:t xml:space="preserve">et center </w:t>
      </w:r>
      <w:r w:rsidRPr="00092390">
        <w:t xml:space="preserve">here </w:t>
      </w:r>
      <w:r w:rsidR="00FE76E9" w:rsidRPr="00092390">
        <w:t xml:space="preserve">is </w:t>
      </w:r>
      <w:r w:rsidRPr="00092390">
        <w:t>5 volts, and ranges from 0 to 10V.</w:t>
      </w:r>
    </w:p>
    <w:p w14:paraId="555E744A" w14:textId="77777777" w:rsidR="00012C49" w:rsidRPr="00092390" w:rsidRDefault="00012C49" w:rsidP="00012C49"/>
    <w:p w14:paraId="23A02E89" w14:textId="77777777" w:rsidR="00012C49" w:rsidRPr="00092390" w:rsidRDefault="00012C49" w:rsidP="00012C49"/>
    <w:p w14:paraId="5326124A" w14:textId="77777777" w:rsidR="00012C49" w:rsidRPr="00092390" w:rsidRDefault="00012C49" w:rsidP="00CB6BC4">
      <w:pPr>
        <w:pStyle w:val="Heading3"/>
      </w:pPr>
      <w:bookmarkStart w:id="105" w:name="_Toc338508411"/>
      <w:r w:rsidRPr="00092390">
        <w:t>Pupil rerotator</w:t>
      </w:r>
      <w:bookmarkEnd w:id="105"/>
    </w:p>
    <w:p w14:paraId="76987686" w14:textId="77777777" w:rsidR="00012C49" w:rsidRPr="00092390" w:rsidRDefault="00012C49" w:rsidP="00012C49"/>
    <w:p w14:paraId="5207E41F" w14:textId="77777777" w:rsidR="00FE76E9" w:rsidRPr="00092390" w:rsidRDefault="009156B4" w:rsidP="00012C49">
      <w:r w:rsidRPr="00092390">
        <w:rPr>
          <w:noProof/>
          <w:lang w:eastAsia="en-US"/>
        </w:rPr>
        <w:lastRenderedPageBreak/>
        <w:drawing>
          <wp:inline distT="0" distB="0" distL="0" distR="0" wp14:anchorId="176B2E87" wp14:editId="05E4C0B2">
            <wp:extent cx="6121400" cy="5842000"/>
            <wp:effectExtent l="0" t="0" r="0" b="0"/>
            <wp:docPr id="32" name="Picture 32" descr="pupil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pilrotato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3C75367" w14:textId="77777777" w:rsidR="00FE76E9" w:rsidRPr="00092390" w:rsidRDefault="00FE76E9" w:rsidP="00012C49"/>
    <w:p w14:paraId="60D75D99" w14:textId="77777777" w:rsidR="00012C49" w:rsidRPr="00092390" w:rsidRDefault="00012C49" w:rsidP="00012C49">
      <w:r w:rsidRPr="00092390">
        <w:t xml:space="preserve">This panel commands the pupil rerotator </w:t>
      </w:r>
      <w:r w:rsidR="00FE76E9" w:rsidRPr="00092390">
        <w:t>and</w:t>
      </w:r>
      <w:r w:rsidRPr="00092390">
        <w:t xml:space="preserve"> is functionally </w:t>
      </w:r>
      <w:r w:rsidR="00FE76E9" w:rsidRPr="00092390">
        <w:t>similar</w:t>
      </w:r>
      <w:r w:rsidRPr="00092390">
        <w:t xml:space="preserve"> to the one of the filter wheel #1</w:t>
      </w:r>
      <w:r w:rsidR="00FE76E9" w:rsidRPr="00092390">
        <w:t>, except that the movement unit is in</w:t>
      </w:r>
      <w:r w:rsidRPr="00092390">
        <w:t xml:space="preserve"> degrees. Also, the pupil rerotator has a limit switch that will prevent movement lower than zero degrees, or any other backward movement crossing a 360° t</w:t>
      </w:r>
      <w:r w:rsidR="002222D2" w:rsidRPr="00092390">
        <w:t>h</w:t>
      </w:r>
      <w:r w:rsidRPr="00092390">
        <w:t>reshold. So, once the position has advanced over 360°, it will not go lower than that until the movement is power cycled.</w:t>
      </w:r>
    </w:p>
    <w:p w14:paraId="412EA5DA" w14:textId="77777777" w:rsidR="00C51212" w:rsidRPr="00092390" w:rsidRDefault="00C51212" w:rsidP="00012C49"/>
    <w:p w14:paraId="359D6BEC" w14:textId="77777777" w:rsidR="00012C49" w:rsidRPr="00092390" w:rsidRDefault="00012C49" w:rsidP="00012C49">
      <w:r w:rsidRPr="00092390">
        <w:t xml:space="preserve">When using the AOS or </w:t>
      </w:r>
      <w:r w:rsidR="002222D2" w:rsidRPr="00092390">
        <w:t>WfsArbitrator, this condition</w:t>
      </w:r>
      <w:r w:rsidRPr="00092390">
        <w:t xml:space="preserve"> is automatically avoided. Furthermore, the rotator tracking is on at virtually all times, and it will </w:t>
      </w:r>
      <w:r w:rsidR="002222D2" w:rsidRPr="00092390">
        <w:t>continuously</w:t>
      </w:r>
      <w:r w:rsidRPr="00092390">
        <w:t xml:space="preserve"> send commands, rendering this panel basically useless until the tracking is stopped.</w:t>
      </w:r>
    </w:p>
    <w:p w14:paraId="7341FA66" w14:textId="77777777" w:rsidR="00012C49" w:rsidRPr="00092390" w:rsidRDefault="00012C49" w:rsidP="00012C49"/>
    <w:p w14:paraId="453007B3" w14:textId="77777777" w:rsidR="00012C49" w:rsidRPr="00092390" w:rsidRDefault="00012C49" w:rsidP="00CB6BC4">
      <w:pPr>
        <w:pStyle w:val="Heading3"/>
      </w:pPr>
      <w:bookmarkStart w:id="106" w:name="_Toc338508412"/>
      <w:r w:rsidRPr="00092390">
        <w:t>Cube stage</w:t>
      </w:r>
      <w:bookmarkEnd w:id="106"/>
    </w:p>
    <w:p w14:paraId="5EA4468D" w14:textId="77777777" w:rsidR="00012C49" w:rsidRPr="00092390" w:rsidRDefault="00012C49" w:rsidP="00012C49"/>
    <w:p w14:paraId="5F3377F9" w14:textId="77777777" w:rsidR="00012C49" w:rsidRPr="00092390" w:rsidRDefault="009156B4" w:rsidP="00012C49">
      <w:r w:rsidRPr="00092390">
        <w:rPr>
          <w:noProof/>
          <w:lang w:eastAsia="en-US"/>
        </w:rPr>
        <w:lastRenderedPageBreak/>
        <w:drawing>
          <wp:inline distT="0" distB="0" distL="0" distR="0" wp14:anchorId="33C1235D" wp14:editId="13767131">
            <wp:extent cx="6121400" cy="5842000"/>
            <wp:effectExtent l="0" t="0" r="0" b="0"/>
            <wp:docPr id="33" name="Picture 33" descr="cube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best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548E62BF" w14:textId="77777777" w:rsidR="00E968EF" w:rsidRPr="00092390" w:rsidRDefault="00E968EF" w:rsidP="00012C49"/>
    <w:p w14:paraId="756F2AAD" w14:textId="77777777" w:rsidR="00012C49" w:rsidRPr="00092390" w:rsidRDefault="00012C49" w:rsidP="00012C49">
      <w:r w:rsidRPr="00092390">
        <w:t xml:space="preserve">This panel commands the cube stage, which is a linear movement with two limit switches. </w:t>
      </w:r>
      <w:proofErr w:type="gramStart"/>
      <w:r w:rsidRPr="00092390">
        <w:t>Units is</w:t>
      </w:r>
      <w:proofErr w:type="gramEnd"/>
      <w:r w:rsidRPr="00092390">
        <w:t xml:space="preserve"> in millimeters. Apart from this, it is functionally identical to the filter wheel #1 panel.</w:t>
      </w:r>
    </w:p>
    <w:p w14:paraId="44C52143" w14:textId="77777777" w:rsidR="00012C49" w:rsidRPr="00092390" w:rsidRDefault="00012C49" w:rsidP="00012C49"/>
    <w:p w14:paraId="5999EF44" w14:textId="77777777" w:rsidR="00012C49" w:rsidRPr="00092390" w:rsidRDefault="00012C49" w:rsidP="00012C49"/>
    <w:p w14:paraId="017CDB13" w14:textId="77777777" w:rsidR="00012C49" w:rsidRPr="00092390" w:rsidRDefault="00012C49" w:rsidP="00CB6BC4">
      <w:pPr>
        <w:pStyle w:val="Heading3"/>
      </w:pPr>
      <w:bookmarkStart w:id="107" w:name="_Toc338508413"/>
      <w:r w:rsidRPr="00092390">
        <w:t>Cube rotator</w:t>
      </w:r>
      <w:bookmarkEnd w:id="107"/>
    </w:p>
    <w:p w14:paraId="2DED1370" w14:textId="77777777" w:rsidR="00012C49" w:rsidRPr="00092390" w:rsidRDefault="00012C49" w:rsidP="00012C49"/>
    <w:p w14:paraId="7B0F779E" w14:textId="77777777" w:rsidR="00012C49" w:rsidRPr="00092390" w:rsidRDefault="009156B4" w:rsidP="00012C49">
      <w:r w:rsidRPr="00092390">
        <w:rPr>
          <w:noProof/>
          <w:lang w:eastAsia="en-US"/>
        </w:rPr>
        <w:lastRenderedPageBreak/>
        <w:drawing>
          <wp:inline distT="0" distB="0" distL="0" distR="0" wp14:anchorId="41E12670" wp14:editId="758C7505">
            <wp:extent cx="6121400" cy="5842000"/>
            <wp:effectExtent l="0" t="0" r="0" b="0"/>
            <wp:docPr id="34" name="Picture 34" descr="cube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berota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0" cy="5842000"/>
                    </a:xfrm>
                    <a:prstGeom prst="rect">
                      <a:avLst/>
                    </a:prstGeom>
                    <a:noFill/>
                    <a:ln>
                      <a:noFill/>
                    </a:ln>
                  </pic:spPr>
                </pic:pic>
              </a:graphicData>
            </a:graphic>
          </wp:inline>
        </w:drawing>
      </w:r>
    </w:p>
    <w:p w14:paraId="1B6CDC21" w14:textId="77777777" w:rsidR="00E968EF" w:rsidRPr="00092390" w:rsidRDefault="00E968EF" w:rsidP="00012C49"/>
    <w:p w14:paraId="3A459343" w14:textId="77777777" w:rsidR="00012C49" w:rsidRPr="00092390" w:rsidRDefault="00012C49" w:rsidP="00012C49">
      <w:r w:rsidRPr="00092390">
        <w:t>This panel commands the cube rotator, which is a rotary mo</w:t>
      </w:r>
      <w:r w:rsidR="00E968EF" w:rsidRPr="00092390">
        <w:t>vement without limitations on movement. Unit</w:t>
      </w:r>
      <w:r w:rsidRPr="00092390">
        <w:t xml:space="preserve"> is in degrees and precision of movement is on the order of 0.01 degrees. The panel is functionally identical to the filter wheel #1 panel.</w:t>
      </w:r>
    </w:p>
    <w:p w14:paraId="1A2F50CD" w14:textId="77777777" w:rsidR="00012C49" w:rsidRPr="00092390" w:rsidRDefault="00012C49" w:rsidP="00012C49"/>
    <w:p w14:paraId="243B8BAF" w14:textId="77777777" w:rsidR="00012C49" w:rsidRPr="00092390" w:rsidRDefault="00012C49" w:rsidP="00012C49"/>
    <w:p w14:paraId="1B6A8FCB" w14:textId="77777777" w:rsidR="00012C49" w:rsidRPr="00092390" w:rsidRDefault="00012C49" w:rsidP="00CB6BC4">
      <w:pPr>
        <w:pStyle w:val="Heading3"/>
      </w:pPr>
      <w:bookmarkStart w:id="108" w:name="_Toc338508414"/>
      <w:r w:rsidRPr="00092390">
        <w:t>Bayside stages</w:t>
      </w:r>
      <w:bookmarkEnd w:id="108"/>
    </w:p>
    <w:p w14:paraId="621B22B4" w14:textId="77777777" w:rsidR="00012C49" w:rsidRPr="00092390" w:rsidRDefault="00012C49" w:rsidP="00012C49">
      <w:r w:rsidRPr="00092390">
        <w:tab/>
      </w:r>
    </w:p>
    <w:p w14:paraId="460F49ED" w14:textId="77777777" w:rsidR="00012C49" w:rsidRPr="00092390" w:rsidRDefault="009156B4" w:rsidP="00012C49">
      <w:r w:rsidRPr="00092390">
        <w:rPr>
          <w:noProof/>
          <w:lang w:eastAsia="en-US"/>
        </w:rPr>
        <w:lastRenderedPageBreak/>
        <w:drawing>
          <wp:inline distT="0" distB="0" distL="0" distR="0" wp14:anchorId="287234F5" wp14:editId="40666376">
            <wp:extent cx="6108700" cy="4470400"/>
            <wp:effectExtent l="0" t="0" r="12700" b="0"/>
            <wp:docPr id="35" name="Picture 35" descr="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g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8700" cy="4470400"/>
                    </a:xfrm>
                    <a:prstGeom prst="rect">
                      <a:avLst/>
                    </a:prstGeom>
                    <a:noFill/>
                    <a:ln>
                      <a:noFill/>
                    </a:ln>
                  </pic:spPr>
                </pic:pic>
              </a:graphicData>
            </a:graphic>
          </wp:inline>
        </w:drawing>
      </w:r>
    </w:p>
    <w:p w14:paraId="5393F093" w14:textId="77777777" w:rsidR="00E968EF" w:rsidRPr="00092390" w:rsidRDefault="00E968EF" w:rsidP="00012C49"/>
    <w:p w14:paraId="6D810B52" w14:textId="77777777" w:rsidR="004859D4" w:rsidRPr="00092390" w:rsidRDefault="004859D4" w:rsidP="00910C2E">
      <w:pPr>
        <w:pStyle w:val="Heading3"/>
        <w:numPr>
          <w:ilvl w:val="3"/>
          <w:numId w:val="26"/>
        </w:numPr>
      </w:pPr>
      <w:bookmarkStart w:id="109" w:name="_Toc338508415"/>
      <w:r w:rsidRPr="00092390">
        <w:t>Displays</w:t>
      </w:r>
      <w:bookmarkEnd w:id="109"/>
    </w:p>
    <w:p w14:paraId="0A9C336A" w14:textId="77777777" w:rsidR="004859D4" w:rsidRPr="00092390" w:rsidRDefault="004859D4" w:rsidP="00012C49"/>
    <w:p w14:paraId="256D2F45" w14:textId="77777777" w:rsidR="00012C49" w:rsidRPr="00092390" w:rsidRDefault="00012C49" w:rsidP="00012C49">
      <w:r w:rsidRPr="00092390">
        <w:t>The bayside stage panel shows the status of each of the three XYZ stages. For each stage a status is reported:</w:t>
      </w:r>
    </w:p>
    <w:p w14:paraId="68BB21A9" w14:textId="77777777" w:rsidR="00012C49" w:rsidRPr="00092390" w:rsidRDefault="00012C49" w:rsidP="00012C49"/>
    <w:p w14:paraId="6E07480D" w14:textId="77777777" w:rsidR="00E968EF" w:rsidRPr="00092390" w:rsidRDefault="00012C49" w:rsidP="00012C49">
      <w:pPr>
        <w:numPr>
          <w:ilvl w:val="0"/>
          <w:numId w:val="22"/>
        </w:numPr>
      </w:pPr>
      <w:r w:rsidRPr="00092390">
        <w:t>NOCONNECTION: stage is off or otherwise unreachable</w:t>
      </w:r>
    </w:p>
    <w:p w14:paraId="28641E00" w14:textId="77777777" w:rsidR="00E968EF" w:rsidRPr="00092390" w:rsidRDefault="00012C49" w:rsidP="00012C49">
      <w:pPr>
        <w:numPr>
          <w:ilvl w:val="0"/>
          <w:numId w:val="22"/>
        </w:numPr>
      </w:pPr>
      <w:r w:rsidRPr="00092390">
        <w:t>CONNECTED: stage is reachable, connection in progress</w:t>
      </w:r>
    </w:p>
    <w:p w14:paraId="23DFA278" w14:textId="77777777" w:rsidR="00E968EF" w:rsidRPr="00092390" w:rsidRDefault="00012C49" w:rsidP="00012C49">
      <w:pPr>
        <w:numPr>
          <w:ilvl w:val="0"/>
          <w:numId w:val="22"/>
        </w:numPr>
      </w:pPr>
      <w:r w:rsidRPr="00092390">
        <w:t>OFF: stage is ready, motor disabled, brake set</w:t>
      </w:r>
    </w:p>
    <w:p w14:paraId="55689F79" w14:textId="77777777" w:rsidR="00012C49" w:rsidRPr="00092390" w:rsidRDefault="00012C49" w:rsidP="00012C49">
      <w:pPr>
        <w:numPr>
          <w:ilvl w:val="0"/>
          <w:numId w:val="22"/>
        </w:numPr>
      </w:pPr>
      <w:r w:rsidRPr="00092390">
        <w:t>OPERATING: stage is moving and/or actively mantaining a position</w:t>
      </w:r>
    </w:p>
    <w:p w14:paraId="29BAC28B" w14:textId="77777777" w:rsidR="00012C49" w:rsidRPr="00092390" w:rsidRDefault="00012C49" w:rsidP="00012C49"/>
    <w:p w14:paraId="7CC62350" w14:textId="77777777" w:rsidR="004859D4" w:rsidRPr="00092390" w:rsidRDefault="004859D4" w:rsidP="004859D4">
      <w:r w:rsidRPr="00092390">
        <w:t>Position display: the current position is shown, as an offset from the homing position. If the homing procedure has not been performed, the position where the stage was when it was turned on is assumed as zero. The stage positions use the following reference system:</w:t>
      </w:r>
    </w:p>
    <w:p w14:paraId="5845A594" w14:textId="77777777" w:rsidR="004859D4" w:rsidRPr="00092390" w:rsidRDefault="004859D4" w:rsidP="004859D4"/>
    <w:p w14:paraId="02EDFFCD" w14:textId="77777777" w:rsidR="004859D4" w:rsidRPr="00092390" w:rsidRDefault="004859D4" w:rsidP="004859D4">
      <w:r w:rsidRPr="00092390">
        <w:t>[</w:t>
      </w:r>
      <w:proofErr w:type="gramStart"/>
      <w:r w:rsidRPr="00092390">
        <w:t>diagram</w:t>
      </w:r>
      <w:proofErr w:type="gramEnd"/>
      <w:r w:rsidRPr="00092390">
        <w:t>]</w:t>
      </w:r>
    </w:p>
    <w:p w14:paraId="7F7B1790" w14:textId="77777777" w:rsidR="004859D4" w:rsidRPr="00092390" w:rsidRDefault="004859D4" w:rsidP="004859D4"/>
    <w:p w14:paraId="3043E315" w14:textId="77777777" w:rsidR="00461BDD" w:rsidRPr="00092390" w:rsidRDefault="00461BDD" w:rsidP="004859D4">
      <w:r w:rsidRPr="00092390">
        <w:t>Note that the X stage has a home position towards the left movement limit, and thus valid positions range from 0 down to -120 mm. Y and Z stages instead move from the home position up to about +88 and +70 mm respectively.</w:t>
      </w:r>
    </w:p>
    <w:p w14:paraId="376B5919" w14:textId="77777777" w:rsidR="00461BDD" w:rsidRPr="00092390" w:rsidRDefault="00461BDD" w:rsidP="004859D4"/>
    <w:p w14:paraId="2C45DDF6" w14:textId="77777777" w:rsidR="004859D4" w:rsidRPr="00092390" w:rsidRDefault="004859D4" w:rsidP="004859D4">
      <w:r w:rsidRPr="00092390">
        <w:t>Current display: the current adsorbed by the motor is shown in Ampere.</w:t>
      </w:r>
      <w:r w:rsidR="00462F8E" w:rsidRPr="00092390">
        <w:t xml:space="preserve"> An adsorption of 1 or 2 amperes is normal. If the display is stuck at 4 amperes, it means that some mechanical obstruction is present and the current limiter is in action.</w:t>
      </w:r>
    </w:p>
    <w:p w14:paraId="0F6103F5" w14:textId="77777777" w:rsidR="004859D4" w:rsidRPr="00092390" w:rsidRDefault="004859D4" w:rsidP="004859D4"/>
    <w:p w14:paraId="17E17C76" w14:textId="77777777" w:rsidR="004859D4" w:rsidRPr="00092390" w:rsidRDefault="004859D4" w:rsidP="00910C2E">
      <w:pPr>
        <w:pStyle w:val="Heading3"/>
        <w:numPr>
          <w:ilvl w:val="3"/>
          <w:numId w:val="26"/>
        </w:numPr>
      </w:pPr>
      <w:bookmarkStart w:id="110" w:name="_Toc338508416"/>
      <w:r w:rsidRPr="00092390">
        <w:lastRenderedPageBreak/>
        <w:t>Controls</w:t>
      </w:r>
      <w:bookmarkEnd w:id="110"/>
    </w:p>
    <w:p w14:paraId="40708605" w14:textId="77777777" w:rsidR="004859D4" w:rsidRPr="00092390" w:rsidRDefault="004859D4" w:rsidP="00012C49"/>
    <w:p w14:paraId="37D24EC6" w14:textId="77777777" w:rsidR="00012C49" w:rsidRPr="00092390" w:rsidRDefault="00012C49" w:rsidP="00012C49">
      <w:r w:rsidRPr="00092390">
        <w:t>For each stage, the following checkboxes are available:</w:t>
      </w:r>
    </w:p>
    <w:p w14:paraId="1A24DD6B" w14:textId="77777777" w:rsidR="00012C49" w:rsidRPr="00092390" w:rsidRDefault="00012C49" w:rsidP="00012C49"/>
    <w:p w14:paraId="134F2365" w14:textId="77777777" w:rsidR="00E968EF" w:rsidRPr="00092390" w:rsidRDefault="00012C49" w:rsidP="00012C49">
      <w:pPr>
        <w:numPr>
          <w:ilvl w:val="0"/>
          <w:numId w:val="23"/>
        </w:numPr>
      </w:pPr>
      <w:r w:rsidRPr="00092390">
        <w:rPr>
          <w:b/>
        </w:rPr>
        <w:t>“</w:t>
      </w:r>
      <w:proofErr w:type="gramStart"/>
      <w:r w:rsidRPr="00092390">
        <w:rPr>
          <w:b/>
        </w:rPr>
        <w:t>enable</w:t>
      </w:r>
      <w:proofErr w:type="gramEnd"/>
      <w:r w:rsidRPr="00092390">
        <w:rPr>
          <w:b/>
        </w:rPr>
        <w:t xml:space="preserve"> stage”</w:t>
      </w:r>
      <w:r w:rsidRPr="00092390">
        <w:t xml:space="preserve"> this must be checked t</w:t>
      </w:r>
      <w:r w:rsidR="00E41099" w:rsidRPr="00092390">
        <w:t>o allow the stage to move. Un</w:t>
      </w:r>
      <w:r w:rsidRPr="00092390">
        <w:t>checking this checkbox will cause the stage to stop immediately and brake in the current position</w:t>
      </w:r>
    </w:p>
    <w:p w14:paraId="5E0DA525" w14:textId="77777777" w:rsidR="00E968EF" w:rsidRPr="00092390" w:rsidRDefault="00012C49" w:rsidP="00012C49">
      <w:pPr>
        <w:numPr>
          <w:ilvl w:val="0"/>
          <w:numId w:val="23"/>
        </w:numPr>
      </w:pPr>
      <w:r w:rsidRPr="00092390">
        <w:rPr>
          <w:b/>
        </w:rPr>
        <w:t>“</w:t>
      </w:r>
      <w:proofErr w:type="gramStart"/>
      <w:r w:rsidRPr="00092390">
        <w:rPr>
          <w:b/>
        </w:rPr>
        <w:t>software</w:t>
      </w:r>
      <w:proofErr w:type="gramEnd"/>
      <w:r w:rsidRPr="00092390">
        <w:rPr>
          <w:b/>
        </w:rPr>
        <w:t xml:space="preserve"> limit”</w:t>
      </w:r>
      <w:r w:rsidRPr="00092390">
        <w:t xml:space="preserve"> enforces the sofware movement limits, defined in the stage configuration files.</w:t>
      </w:r>
    </w:p>
    <w:p w14:paraId="4C8552E9" w14:textId="77777777" w:rsidR="00E968EF" w:rsidRPr="00092390" w:rsidRDefault="00012C49" w:rsidP="00012C49">
      <w:pPr>
        <w:numPr>
          <w:ilvl w:val="0"/>
          <w:numId w:val="23"/>
        </w:numPr>
      </w:pPr>
      <w:r w:rsidRPr="00092390">
        <w:rPr>
          <w:b/>
        </w:rPr>
        <w:t>“</w:t>
      </w:r>
      <w:proofErr w:type="gramStart"/>
      <w:r w:rsidRPr="00092390">
        <w:rPr>
          <w:b/>
        </w:rPr>
        <w:t>limit</w:t>
      </w:r>
      <w:proofErr w:type="gramEnd"/>
      <w:r w:rsidRPr="00092390">
        <w:rPr>
          <w:b/>
        </w:rPr>
        <w:t xml:space="preserve"> switches”</w:t>
      </w:r>
      <w:r w:rsidRPr="00092390">
        <w:t xml:space="preserve"> enables the electrical limit switches that prevent the stages from reaching the mechanical movement limits. This is usually always enabled.</w:t>
      </w:r>
    </w:p>
    <w:p w14:paraId="31CA7FA6" w14:textId="77777777" w:rsidR="00012C49" w:rsidRPr="00092390" w:rsidRDefault="00012C49" w:rsidP="00012C49">
      <w:pPr>
        <w:numPr>
          <w:ilvl w:val="0"/>
          <w:numId w:val="23"/>
        </w:numPr>
      </w:pPr>
      <w:r w:rsidRPr="00092390">
        <w:rPr>
          <w:b/>
        </w:rPr>
        <w:t>“</w:t>
      </w:r>
      <w:proofErr w:type="gramStart"/>
      <w:r w:rsidRPr="00092390">
        <w:rPr>
          <w:b/>
        </w:rPr>
        <w:t>control</w:t>
      </w:r>
      <w:proofErr w:type="gramEnd"/>
      <w:r w:rsidRPr="00092390">
        <w:rPr>
          <w:b/>
        </w:rPr>
        <w:t xml:space="preserve"> always active”</w:t>
      </w:r>
      <w:r w:rsidRPr="00092390">
        <w:t xml:space="preserve"> avoids braking the stage once a movement is done, allowing the motor to actively keep the position. If </w:t>
      </w:r>
      <w:r w:rsidR="00E968EF" w:rsidRPr="00092390">
        <w:t xml:space="preserve">the checkbox is activated </w:t>
      </w:r>
      <w:r w:rsidRPr="00092390">
        <w:t xml:space="preserve">before a movement, </w:t>
      </w:r>
      <w:r w:rsidR="00E968EF" w:rsidRPr="00092390">
        <w:t xml:space="preserve">the setting </w:t>
      </w:r>
      <w:r w:rsidRPr="00092390">
        <w:t>will be appl</w:t>
      </w:r>
      <w:r w:rsidR="00E41099" w:rsidRPr="00092390">
        <w:t>ied on the next movement. If un</w:t>
      </w:r>
      <w:r w:rsidRPr="00092390">
        <w:t xml:space="preserve">checked while the motor is </w:t>
      </w:r>
      <w:r w:rsidR="00E968EF" w:rsidRPr="00092390">
        <w:t>maintaining</w:t>
      </w:r>
      <w:r w:rsidRPr="00092390">
        <w:t xml:space="preserve"> a position, it will cause the stage to set the brake and stop there.</w:t>
      </w:r>
    </w:p>
    <w:p w14:paraId="408FD653" w14:textId="77777777" w:rsidR="00012C49" w:rsidRPr="00092390" w:rsidRDefault="00012C49" w:rsidP="00012C49"/>
    <w:p w14:paraId="691E11E1" w14:textId="77777777" w:rsidR="00012C49" w:rsidRPr="00092390" w:rsidRDefault="00012C49" w:rsidP="00012C49"/>
    <w:p w14:paraId="41A0DBE0" w14:textId="77777777" w:rsidR="00012C49" w:rsidRPr="00092390" w:rsidRDefault="00461BDD" w:rsidP="00012C49">
      <w:r w:rsidRPr="00092390">
        <w:t>Other controls:</w:t>
      </w:r>
    </w:p>
    <w:p w14:paraId="531FF2DF" w14:textId="77777777" w:rsidR="00461BDD" w:rsidRPr="00092390" w:rsidRDefault="00461BDD" w:rsidP="00012C49"/>
    <w:p w14:paraId="0BB52E54" w14:textId="77777777" w:rsidR="00012C49" w:rsidRPr="00092390" w:rsidRDefault="00012C49" w:rsidP="00012C49">
      <w:r w:rsidRPr="00092390">
        <w:rPr>
          <w:b/>
        </w:rPr>
        <w:t>“Move” button:</w:t>
      </w:r>
      <w:r w:rsidRPr="00092390">
        <w:t xml:space="preserve"> the move button will move the stage to the position specified in the main inputbox. Only absolute positioning (offset from the home position) is available.</w:t>
      </w:r>
    </w:p>
    <w:p w14:paraId="40BF13C6" w14:textId="77777777" w:rsidR="00012C49" w:rsidRPr="00092390" w:rsidRDefault="00012C49" w:rsidP="00012C49"/>
    <w:p w14:paraId="7D6662CD" w14:textId="77777777" w:rsidR="00012C49" w:rsidRPr="00092390" w:rsidRDefault="00012C49" w:rsidP="00012C49">
      <w:r w:rsidRPr="00092390">
        <w:rPr>
          <w:b/>
        </w:rPr>
        <w:t>“Start homing</w:t>
      </w:r>
      <w:r w:rsidRPr="00092390">
        <w:t>”</w:t>
      </w:r>
      <w:r w:rsidR="00461BDD" w:rsidRPr="00092390">
        <w:t>:</w:t>
      </w:r>
      <w:r w:rsidRPr="00092390">
        <w:t xml:space="preserve"> starts the homing procedure.</w:t>
      </w:r>
      <w:r w:rsidR="00461BDD" w:rsidRPr="00092390">
        <w:t xml:space="preserve"> X stage homes towards the left limit (positive coordinates), while Y and Z stages home toward the lower and backward limit (negative coordinates).</w:t>
      </w:r>
    </w:p>
    <w:p w14:paraId="5BE94470" w14:textId="77777777" w:rsidR="00012C49" w:rsidRPr="00092390" w:rsidRDefault="00012C49" w:rsidP="00012C49"/>
    <w:p w14:paraId="1EF3612B" w14:textId="77777777" w:rsidR="00012C49" w:rsidRPr="00092390" w:rsidRDefault="00012C49" w:rsidP="00012C49"/>
    <w:p w14:paraId="79E37859" w14:textId="77777777" w:rsidR="00012C49" w:rsidRPr="00092390" w:rsidRDefault="00012C49" w:rsidP="00CB6BC4">
      <w:pPr>
        <w:pStyle w:val="Heading3"/>
      </w:pPr>
      <w:bookmarkStart w:id="111" w:name="_Toc338508417"/>
      <w:r w:rsidRPr="00092390">
        <w:t>Source lamp</w:t>
      </w:r>
      <w:bookmarkEnd w:id="111"/>
    </w:p>
    <w:p w14:paraId="268CE459" w14:textId="77777777" w:rsidR="00012C49" w:rsidRPr="00092390" w:rsidRDefault="00012C49" w:rsidP="00012C49"/>
    <w:p w14:paraId="0620E11C" w14:textId="77777777" w:rsidR="00012C49" w:rsidRPr="00092390" w:rsidRDefault="009156B4" w:rsidP="00012C49">
      <w:r w:rsidRPr="00092390">
        <w:rPr>
          <w:noProof/>
          <w:lang w:eastAsia="en-US"/>
        </w:rPr>
        <w:drawing>
          <wp:inline distT="0" distB="0" distL="0" distR="0" wp14:anchorId="33027225" wp14:editId="7FE1CBD5">
            <wp:extent cx="6108700" cy="2057400"/>
            <wp:effectExtent l="0" t="0" r="12700" b="0"/>
            <wp:docPr id="36" name="Picture 36"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mp"/>
                    <pic:cNvPicPr>
                      <a:picLocks noChangeAspect="1" noChangeArrowheads="1"/>
                    </pic:cNvPicPr>
                  </pic:nvPicPr>
                  <pic:blipFill>
                    <a:blip r:embed="rId48">
                      <a:extLst>
                        <a:ext uri="{28A0092B-C50C-407E-A947-70E740481C1C}">
                          <a14:useLocalDpi xmlns:a14="http://schemas.microsoft.com/office/drawing/2010/main" val="0"/>
                        </a:ext>
                      </a:extLst>
                    </a:blip>
                    <a:srcRect b="65170"/>
                    <a:stretch>
                      <a:fillRect/>
                    </a:stretch>
                  </pic:blipFill>
                  <pic:spPr bwMode="auto">
                    <a:xfrm>
                      <a:off x="0" y="0"/>
                      <a:ext cx="6108700" cy="2057400"/>
                    </a:xfrm>
                    <a:prstGeom prst="rect">
                      <a:avLst/>
                    </a:prstGeom>
                    <a:noFill/>
                    <a:ln>
                      <a:noFill/>
                    </a:ln>
                  </pic:spPr>
                </pic:pic>
              </a:graphicData>
            </a:graphic>
          </wp:inline>
        </w:drawing>
      </w:r>
    </w:p>
    <w:p w14:paraId="36689A2E" w14:textId="77777777" w:rsidR="00F055E8" w:rsidRPr="00092390" w:rsidRDefault="00F055E8" w:rsidP="00012C49"/>
    <w:p w14:paraId="65EFBA97" w14:textId="77777777" w:rsidR="00012C49" w:rsidRPr="00092390" w:rsidRDefault="00012C49" w:rsidP="00012C49">
      <w:r w:rsidRPr="00092390">
        <w:t>This panel allows the operator to change the reference lamp intensity moving the slider. This is in addition to the lamp on/off control described in []. The actual lamp intensity is displayed as a percentage and will take a few seconds to follow the slider due to delays in the PIC-based flowerpot controller.</w:t>
      </w:r>
    </w:p>
    <w:p w14:paraId="38D61191" w14:textId="77777777" w:rsidR="00F055E8" w:rsidRPr="00092390" w:rsidRDefault="00F055E8" w:rsidP="00012C49">
      <w:r w:rsidRPr="00092390">
        <w:t xml:space="preserve">Note: the lamp behavior is highly non-linear. At the lowest settings, the lamp is virtually off, </w:t>
      </w:r>
      <w:proofErr w:type="gramStart"/>
      <w:r w:rsidRPr="00092390">
        <w:t>then</w:t>
      </w:r>
      <w:proofErr w:type="gramEnd"/>
      <w:r w:rsidRPr="00092390">
        <w:t xml:space="preserve"> ramps up quickly. </w:t>
      </w:r>
      <w:proofErr w:type="gramStart"/>
      <w:r w:rsidRPr="00092390">
        <w:t>Over 50% or so the lamp increases luminosity only marginally.</w:t>
      </w:r>
      <w:proofErr w:type="gramEnd"/>
    </w:p>
    <w:p w14:paraId="076CB1EF" w14:textId="77777777" w:rsidR="00012C49" w:rsidRPr="00092390" w:rsidRDefault="00012C49" w:rsidP="00012C49"/>
    <w:p w14:paraId="6FF2D186" w14:textId="77777777" w:rsidR="00012C49" w:rsidRPr="00092390" w:rsidRDefault="00012C49" w:rsidP="00CB6BC4">
      <w:pPr>
        <w:pStyle w:val="Heading3"/>
      </w:pPr>
      <w:bookmarkStart w:id="112" w:name="_Toc338508418"/>
      <w:r w:rsidRPr="00092390">
        <w:t>Camera lens</w:t>
      </w:r>
      <w:bookmarkEnd w:id="112"/>
    </w:p>
    <w:p w14:paraId="515CE841" w14:textId="77777777" w:rsidR="00012C49" w:rsidRPr="00092390" w:rsidRDefault="00012C49" w:rsidP="00012C49"/>
    <w:p w14:paraId="7446F913" w14:textId="77777777" w:rsidR="00012C49" w:rsidRPr="00092390" w:rsidRDefault="009156B4" w:rsidP="00012C49">
      <w:r w:rsidRPr="00092390">
        <w:rPr>
          <w:noProof/>
          <w:lang w:eastAsia="en-US"/>
        </w:rPr>
        <w:lastRenderedPageBreak/>
        <w:drawing>
          <wp:inline distT="0" distB="0" distL="0" distR="0" wp14:anchorId="145594C8" wp14:editId="32396D70">
            <wp:extent cx="6108700" cy="3086100"/>
            <wp:effectExtent l="0" t="0" r="12700" b="12700"/>
            <wp:docPr id="37" name="Picture 37" descr="camera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eralens"/>
                    <pic:cNvPicPr>
                      <a:picLocks noChangeAspect="1" noChangeArrowheads="1"/>
                    </pic:cNvPicPr>
                  </pic:nvPicPr>
                  <pic:blipFill>
                    <a:blip r:embed="rId49">
                      <a:extLst>
                        <a:ext uri="{28A0092B-C50C-407E-A947-70E740481C1C}">
                          <a14:useLocalDpi xmlns:a14="http://schemas.microsoft.com/office/drawing/2010/main" val="0"/>
                        </a:ext>
                      </a:extLst>
                    </a:blip>
                    <a:srcRect b="47722"/>
                    <a:stretch>
                      <a:fillRect/>
                    </a:stretch>
                  </pic:blipFill>
                  <pic:spPr bwMode="auto">
                    <a:xfrm>
                      <a:off x="0" y="0"/>
                      <a:ext cx="6108700" cy="3086100"/>
                    </a:xfrm>
                    <a:prstGeom prst="rect">
                      <a:avLst/>
                    </a:prstGeom>
                    <a:noFill/>
                    <a:ln>
                      <a:noFill/>
                    </a:ln>
                  </pic:spPr>
                </pic:pic>
              </a:graphicData>
            </a:graphic>
          </wp:inline>
        </w:drawing>
      </w:r>
    </w:p>
    <w:p w14:paraId="61CE4A95" w14:textId="77777777" w:rsidR="00F055E8" w:rsidRPr="00092390" w:rsidRDefault="00F055E8" w:rsidP="00012C49"/>
    <w:p w14:paraId="4210198F" w14:textId="77777777" w:rsidR="00012C49" w:rsidRPr="00092390" w:rsidRDefault="00012C49" w:rsidP="00012C49">
      <w:r w:rsidRPr="00092390">
        <w:t xml:space="preserve">This panel controls the two </w:t>
      </w:r>
      <w:proofErr w:type="gramStart"/>
      <w:r w:rsidRPr="00092390">
        <w:t>axis</w:t>
      </w:r>
      <w:proofErr w:type="gramEnd"/>
      <w:r w:rsidRPr="00092390">
        <w:t xml:space="preserve"> of the cameralens. The cameralens outputs of the BCU are slaved to the ones for the tip-tilt: if the tip-tilt has not been configured, the outputs are not enabled and the cameralens is in the default rest position. Before using the cameralens, the operator must first set the tip-tilt, even giving zero as amplitude and offset.</w:t>
      </w:r>
    </w:p>
    <w:p w14:paraId="7EB15E35" w14:textId="77777777" w:rsidR="00F055E8" w:rsidRPr="00092390" w:rsidRDefault="00F055E8" w:rsidP="00012C49"/>
    <w:p w14:paraId="75782098" w14:textId="77777777" w:rsidR="00012C49" w:rsidRPr="00092390" w:rsidRDefault="00012C49" w:rsidP="00012C49">
      <w:r w:rsidRPr="00092390">
        <w:t>Once the outputs are active, the two sliders control the X and Y camera lens position. The current position is shown, and the position can also be changed writing the new values in the two input</w:t>
      </w:r>
      <w:r w:rsidR="00F3585A" w:rsidRPr="00092390">
        <w:t xml:space="preserve"> </w:t>
      </w:r>
      <w:r w:rsidRPr="00092390">
        <w:t>boxes and pressing Enter. This action will set both axes at the same time.</w:t>
      </w:r>
    </w:p>
    <w:p w14:paraId="1C87657A" w14:textId="77777777" w:rsidR="00012C49" w:rsidRPr="00092390" w:rsidRDefault="00012C49" w:rsidP="00012C49"/>
    <w:p w14:paraId="114CAF59" w14:textId="77777777" w:rsidR="00012C49" w:rsidRPr="00092390" w:rsidRDefault="00012C49" w:rsidP="00012C49"/>
    <w:p w14:paraId="45EF9B62" w14:textId="77777777" w:rsidR="00012C49" w:rsidRPr="00092390" w:rsidRDefault="00012C49" w:rsidP="00CB6BC4">
      <w:pPr>
        <w:pStyle w:val="Heading3"/>
      </w:pPr>
      <w:bookmarkStart w:id="113" w:name="_Toc338508419"/>
      <w:r w:rsidRPr="00092390">
        <w:t>ADC wheel</w:t>
      </w:r>
      <w:r w:rsidR="00F3585A" w:rsidRPr="00092390">
        <w:t>s</w:t>
      </w:r>
      <w:r w:rsidRPr="00092390">
        <w:t xml:space="preserve"> #1 and #2</w:t>
      </w:r>
      <w:bookmarkEnd w:id="113"/>
    </w:p>
    <w:p w14:paraId="1428E555" w14:textId="77777777" w:rsidR="00012C49" w:rsidRPr="00092390" w:rsidRDefault="00012C49" w:rsidP="00012C49"/>
    <w:p w14:paraId="7FF2A27A" w14:textId="77777777" w:rsidR="00012C49" w:rsidRPr="00092390" w:rsidRDefault="009156B4" w:rsidP="00012C49">
      <w:r w:rsidRPr="00092390">
        <w:rPr>
          <w:noProof/>
          <w:lang w:eastAsia="en-US"/>
        </w:rPr>
        <w:lastRenderedPageBreak/>
        <w:drawing>
          <wp:inline distT="0" distB="0" distL="0" distR="0" wp14:anchorId="60281EAD" wp14:editId="7E2DCD80">
            <wp:extent cx="6121400" cy="5892800"/>
            <wp:effectExtent l="0" t="0" r="0" b="0"/>
            <wp:docPr id="38" name="Picture 38" descr="a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d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A500FCB" w14:textId="77777777" w:rsidR="00F3585A" w:rsidRPr="00092390" w:rsidRDefault="00F3585A" w:rsidP="00012C49"/>
    <w:p w14:paraId="0C7AA0C3" w14:textId="77777777" w:rsidR="00012C49" w:rsidRPr="00092390" w:rsidRDefault="00012C49" w:rsidP="00012C49">
      <w:r w:rsidRPr="00092390">
        <w:t>These two panels control the two ADC prism wheels. The unit of movemen</w:t>
      </w:r>
      <w:r w:rsidR="00F3585A" w:rsidRPr="00092390">
        <w:t>t is in degrees. Apart from this</w:t>
      </w:r>
      <w:r w:rsidRPr="00092390">
        <w:t>, they are functionally identical to the filter wheel #1 panel.</w:t>
      </w:r>
    </w:p>
    <w:p w14:paraId="57760D4A" w14:textId="77777777" w:rsidR="00012C49" w:rsidRPr="00092390" w:rsidRDefault="00012C49" w:rsidP="00012C49">
      <w:r w:rsidRPr="00092390">
        <w:t xml:space="preserve">When using the Wfs Arbitrator ADC tracking, the ADC position is </w:t>
      </w:r>
      <w:r w:rsidR="00F3585A" w:rsidRPr="00092390">
        <w:t>continuously</w:t>
      </w:r>
      <w:r w:rsidRPr="00092390">
        <w:t xml:space="preserve"> updated and this panel cannot be used.</w:t>
      </w:r>
    </w:p>
    <w:p w14:paraId="66E8AF6A" w14:textId="77777777" w:rsidR="00012C49" w:rsidRPr="00092390" w:rsidRDefault="00012C49" w:rsidP="00012C49"/>
    <w:p w14:paraId="079E660E" w14:textId="77777777" w:rsidR="00012C49" w:rsidRPr="00092390" w:rsidRDefault="00012C49" w:rsidP="00CB6BC4">
      <w:pPr>
        <w:pStyle w:val="Heading3"/>
      </w:pPr>
      <w:bookmarkStart w:id="114" w:name="_Toc338508420"/>
      <w:r w:rsidRPr="00092390">
        <w:t>ADC high-level</w:t>
      </w:r>
      <w:bookmarkEnd w:id="114"/>
    </w:p>
    <w:p w14:paraId="62BDD3D1" w14:textId="77777777" w:rsidR="00012C49" w:rsidRPr="00092390" w:rsidRDefault="00012C49" w:rsidP="00012C49"/>
    <w:p w14:paraId="2773E3A0" w14:textId="77777777" w:rsidR="00012C49" w:rsidRPr="00092390" w:rsidRDefault="009156B4" w:rsidP="00012C49">
      <w:r w:rsidRPr="00092390">
        <w:rPr>
          <w:noProof/>
          <w:lang w:eastAsia="en-US"/>
        </w:rPr>
        <w:lastRenderedPageBreak/>
        <w:drawing>
          <wp:inline distT="0" distB="0" distL="0" distR="0" wp14:anchorId="3E31B4F7" wp14:editId="13F83F2D">
            <wp:extent cx="6108700" cy="1828800"/>
            <wp:effectExtent l="0" t="0" r="12700" b="0"/>
            <wp:docPr id="39" name="Picture 39" descr="adc-hi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dc-hilevel"/>
                    <pic:cNvPicPr>
                      <a:picLocks noChangeAspect="1" noChangeArrowheads="1"/>
                    </pic:cNvPicPr>
                  </pic:nvPicPr>
                  <pic:blipFill>
                    <a:blip r:embed="rId51">
                      <a:extLst>
                        <a:ext uri="{28A0092B-C50C-407E-A947-70E740481C1C}">
                          <a14:useLocalDpi xmlns:a14="http://schemas.microsoft.com/office/drawing/2010/main" val="0"/>
                        </a:ext>
                      </a:extLst>
                    </a:blip>
                    <a:srcRect b="69048"/>
                    <a:stretch>
                      <a:fillRect/>
                    </a:stretch>
                  </pic:blipFill>
                  <pic:spPr bwMode="auto">
                    <a:xfrm>
                      <a:off x="0" y="0"/>
                      <a:ext cx="6108700" cy="1828800"/>
                    </a:xfrm>
                    <a:prstGeom prst="rect">
                      <a:avLst/>
                    </a:prstGeom>
                    <a:noFill/>
                    <a:ln>
                      <a:noFill/>
                    </a:ln>
                  </pic:spPr>
                </pic:pic>
              </a:graphicData>
            </a:graphic>
          </wp:inline>
        </w:drawing>
      </w:r>
    </w:p>
    <w:p w14:paraId="23F03DC7" w14:textId="77777777" w:rsidR="00F3585A" w:rsidRPr="00092390" w:rsidRDefault="00F3585A" w:rsidP="00012C49"/>
    <w:p w14:paraId="527ECE2A" w14:textId="77777777" w:rsidR="00012C49" w:rsidRPr="00092390" w:rsidRDefault="00012C49" w:rsidP="00012C49">
      <w:r w:rsidRPr="00092390">
        <w:t>This panel allows the control of the ADC as a function of two high-level parameters: dispersion angle and axis orientation. There is a direct mapping of these two parameters to the ADC wheels position.</w:t>
      </w:r>
    </w:p>
    <w:p w14:paraId="65B7F70C" w14:textId="77777777" w:rsidR="00F3585A" w:rsidRPr="00092390" w:rsidRDefault="00F3585A" w:rsidP="00012C49"/>
    <w:p w14:paraId="5D8D86BC" w14:textId="77777777" w:rsidR="00012C49" w:rsidRPr="00092390" w:rsidRDefault="00012C49" w:rsidP="00012C49">
      <w:r w:rsidRPr="00092390">
        <w:t>When either of the Set buttons is pressed, both values are sent to the ADC controllers.</w:t>
      </w:r>
    </w:p>
    <w:p w14:paraId="1976D269" w14:textId="77777777" w:rsidR="00012C49" w:rsidRPr="00092390" w:rsidRDefault="00012C49" w:rsidP="00012C49">
      <w:r w:rsidRPr="00092390">
        <w:t>When using the Wfs Arbitrator ADC tracking, the ADC position is continously updated and this panel cannot be used.</w:t>
      </w:r>
    </w:p>
    <w:p w14:paraId="7E72C023" w14:textId="77777777" w:rsidR="00012C49" w:rsidRPr="00092390" w:rsidRDefault="00012C49" w:rsidP="00012C49"/>
    <w:p w14:paraId="1341EF2F" w14:textId="77777777" w:rsidR="00012C49" w:rsidRPr="00092390" w:rsidRDefault="00012C49" w:rsidP="00CB6BC4">
      <w:pPr>
        <w:pStyle w:val="Heading3"/>
      </w:pPr>
      <w:bookmarkStart w:id="115" w:name="_Toc338508421"/>
      <w:r w:rsidRPr="00092390">
        <w:t>Board setup</w:t>
      </w:r>
      <w:bookmarkEnd w:id="115"/>
    </w:p>
    <w:p w14:paraId="6381AA46" w14:textId="77777777" w:rsidR="00012C49" w:rsidRPr="00092390" w:rsidRDefault="00012C49" w:rsidP="00012C49"/>
    <w:p w14:paraId="006E3539" w14:textId="77777777" w:rsidR="00012C49" w:rsidRPr="00092390" w:rsidRDefault="009156B4" w:rsidP="00012C49">
      <w:r w:rsidRPr="00092390">
        <w:rPr>
          <w:noProof/>
          <w:lang w:eastAsia="en-US"/>
        </w:rPr>
        <w:lastRenderedPageBreak/>
        <w:drawing>
          <wp:inline distT="0" distB="0" distL="0" distR="0" wp14:anchorId="359C53DA" wp14:editId="49499601">
            <wp:extent cx="6121400" cy="5892800"/>
            <wp:effectExtent l="0" t="0" r="0" b="0"/>
            <wp:docPr id="40" name="Picture 40" descr="board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ardsetu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5892800"/>
                    </a:xfrm>
                    <a:prstGeom prst="rect">
                      <a:avLst/>
                    </a:prstGeom>
                    <a:noFill/>
                    <a:ln>
                      <a:noFill/>
                    </a:ln>
                  </pic:spPr>
                </pic:pic>
              </a:graphicData>
            </a:graphic>
          </wp:inline>
        </w:drawing>
      </w:r>
    </w:p>
    <w:p w14:paraId="1EFC6D81" w14:textId="77777777" w:rsidR="00F3585A" w:rsidRPr="00092390" w:rsidRDefault="00F3585A" w:rsidP="00012C49"/>
    <w:p w14:paraId="55019E44" w14:textId="77777777" w:rsidR="00012C49" w:rsidRPr="00092390" w:rsidRDefault="00012C49" w:rsidP="00012C49">
      <w:r w:rsidRPr="00092390">
        <w:t>The operator can save the current board configuration using this panel to save a “board setup” file.</w:t>
      </w:r>
    </w:p>
    <w:p w14:paraId="3A218915" w14:textId="77777777" w:rsidR="00012C49" w:rsidRPr="00092390" w:rsidRDefault="00012C49" w:rsidP="00012C49">
      <w:r w:rsidRPr="00092390">
        <w:t xml:space="preserve">A board setup is a text file containing commands to set the wfs </w:t>
      </w:r>
      <w:proofErr w:type="gramStart"/>
      <w:r w:rsidRPr="00092390">
        <w:t>movements</w:t>
      </w:r>
      <w:proofErr w:type="gramEnd"/>
      <w:r w:rsidRPr="00092390">
        <w:t xml:space="preserve"> positions. To save the current configuration, enter a descriptive name in the top input</w:t>
      </w:r>
      <w:r w:rsidR="00F3585A" w:rsidRPr="00092390">
        <w:t xml:space="preserve"> </w:t>
      </w:r>
      <w:r w:rsidRPr="00092390">
        <w:t>box and press “save”. A text file will be generated and saved in a predefined directory (see []), and shown in the list with the date on which it was saved.</w:t>
      </w:r>
    </w:p>
    <w:p w14:paraId="3394BBDA" w14:textId="77777777" w:rsidR="00012C49" w:rsidRPr="00092390" w:rsidRDefault="00012C49" w:rsidP="00012C49">
      <w:r w:rsidRPr="00092390">
        <w:t>Clicking on a filename on the list will display its contents in the right box for inspection. To load a board setup file, select it on the list and press the “Restore” button. An xterm will appear where the script will execute.</w:t>
      </w:r>
    </w:p>
    <w:p w14:paraId="6BF77023" w14:textId="77777777" w:rsidR="00012C49" w:rsidRPr="00092390" w:rsidRDefault="00012C49" w:rsidP="00012C49">
      <w:r w:rsidRPr="00092390">
        <w:t xml:space="preserve">Warning: if some devices are off, they will not respond to commands, and the xterm will wait for their response with a </w:t>
      </w:r>
      <w:proofErr w:type="gramStart"/>
      <w:r w:rsidRPr="00092390">
        <w:t>timeout which</w:t>
      </w:r>
      <w:proofErr w:type="gramEnd"/>
      <w:r w:rsidRPr="00092390">
        <w:t xml:space="preserve"> may be quite long. It is safe to simply close the xterm, because all commands are sent in less than one second, and the rest is only waiting for the devices to report their status.</w:t>
      </w:r>
    </w:p>
    <w:p w14:paraId="0E95D5AB" w14:textId="77777777" w:rsidR="00012C49" w:rsidRPr="00092390" w:rsidRDefault="00012C49" w:rsidP="00012C49"/>
    <w:p w14:paraId="2532CAC7" w14:textId="77777777" w:rsidR="00012C49" w:rsidRPr="00092390" w:rsidRDefault="00012C49" w:rsidP="00012C49">
      <w:r w:rsidRPr="00092390">
        <w:t>The following parameters are saved/restored:</w:t>
      </w:r>
    </w:p>
    <w:p w14:paraId="2899FCFA" w14:textId="77777777" w:rsidR="004A43F8" w:rsidRPr="00092390" w:rsidRDefault="004A43F8" w:rsidP="00012C49"/>
    <w:p w14:paraId="368ABDA4" w14:textId="77777777" w:rsidR="004A43F8" w:rsidRPr="00092390" w:rsidRDefault="00012C49" w:rsidP="00012C49">
      <w:pPr>
        <w:numPr>
          <w:ilvl w:val="0"/>
          <w:numId w:val="24"/>
        </w:numPr>
      </w:pPr>
      <w:proofErr w:type="gramStart"/>
      <w:r w:rsidRPr="00092390">
        <w:t>filter</w:t>
      </w:r>
      <w:proofErr w:type="gramEnd"/>
      <w:r w:rsidRPr="00092390">
        <w:t xml:space="preserve"> wheels #1 and #2 positions</w:t>
      </w:r>
    </w:p>
    <w:p w14:paraId="039A069C" w14:textId="77777777" w:rsidR="004A43F8" w:rsidRPr="00092390" w:rsidRDefault="00012C49" w:rsidP="00012C49">
      <w:pPr>
        <w:numPr>
          <w:ilvl w:val="0"/>
          <w:numId w:val="24"/>
        </w:numPr>
      </w:pPr>
      <w:proofErr w:type="gramStart"/>
      <w:r w:rsidRPr="00092390">
        <w:t>cube</w:t>
      </w:r>
      <w:proofErr w:type="gramEnd"/>
      <w:r w:rsidRPr="00092390">
        <w:t xml:space="preserve"> stage and rotator positions</w:t>
      </w:r>
    </w:p>
    <w:p w14:paraId="46FC53D5" w14:textId="77777777" w:rsidR="004A43F8" w:rsidRPr="00092390" w:rsidRDefault="00012C49" w:rsidP="00012C49">
      <w:pPr>
        <w:numPr>
          <w:ilvl w:val="0"/>
          <w:numId w:val="24"/>
        </w:numPr>
      </w:pPr>
      <w:r w:rsidRPr="00092390">
        <w:lastRenderedPageBreak/>
        <w:t>X, Y and Z stages positions</w:t>
      </w:r>
    </w:p>
    <w:p w14:paraId="5928DEF4" w14:textId="77777777" w:rsidR="004A43F8" w:rsidRPr="00092390" w:rsidRDefault="004A43F8" w:rsidP="00012C49">
      <w:pPr>
        <w:numPr>
          <w:ilvl w:val="0"/>
          <w:numId w:val="24"/>
        </w:numPr>
      </w:pPr>
      <w:r w:rsidRPr="00092390">
        <w:t>C</w:t>
      </w:r>
      <w:r w:rsidR="00012C49" w:rsidRPr="00092390">
        <w:t>amera lens X and Y positions</w:t>
      </w:r>
    </w:p>
    <w:p w14:paraId="0FFE28E9" w14:textId="77777777" w:rsidR="004A43F8" w:rsidRPr="00092390" w:rsidRDefault="00012C49" w:rsidP="00012C49">
      <w:pPr>
        <w:numPr>
          <w:ilvl w:val="0"/>
          <w:numId w:val="24"/>
        </w:numPr>
      </w:pPr>
      <w:r w:rsidRPr="00092390">
        <w:t>Tip tilt modulation amplitude, frequency and offsets</w:t>
      </w:r>
    </w:p>
    <w:p w14:paraId="24742632" w14:textId="77777777" w:rsidR="00012C49" w:rsidRPr="00092390" w:rsidRDefault="00012C49" w:rsidP="00012C49">
      <w:pPr>
        <w:numPr>
          <w:ilvl w:val="0"/>
          <w:numId w:val="24"/>
        </w:numPr>
      </w:pPr>
      <w:r w:rsidRPr="00092390">
        <w:t>ADC wheels #1 and #2 positions</w:t>
      </w:r>
    </w:p>
    <w:p w14:paraId="16EA24CF" w14:textId="77777777" w:rsidR="00012C49" w:rsidRPr="00092390" w:rsidRDefault="00012C49" w:rsidP="00012C49"/>
    <w:p w14:paraId="2F92C81B" w14:textId="77777777" w:rsidR="00012C49" w:rsidRPr="00092390" w:rsidRDefault="00012C49" w:rsidP="00012C49"/>
    <w:p w14:paraId="2D138269" w14:textId="77777777" w:rsidR="00012C49" w:rsidRPr="00092390" w:rsidRDefault="00012C49" w:rsidP="00012C49"/>
    <w:p w14:paraId="607EBE60" w14:textId="77777777" w:rsidR="00012C49" w:rsidRPr="00092390" w:rsidRDefault="00012C49" w:rsidP="00CB6BC4">
      <w:pPr>
        <w:pStyle w:val="Heading3"/>
      </w:pPr>
      <w:bookmarkStart w:id="116" w:name="_Toc338508422"/>
      <w:r w:rsidRPr="00092390">
        <w:t>System tests</w:t>
      </w:r>
      <w:bookmarkEnd w:id="116"/>
    </w:p>
    <w:p w14:paraId="795A469B" w14:textId="77777777" w:rsidR="00012C49" w:rsidRPr="00092390" w:rsidRDefault="00012C49" w:rsidP="00012C49"/>
    <w:p w14:paraId="1753B16E" w14:textId="77777777" w:rsidR="00012C49" w:rsidRPr="00092390" w:rsidRDefault="00012C49" w:rsidP="00012C49">
      <w:r w:rsidRPr="00092390">
        <w:t>[</w:t>
      </w:r>
      <w:proofErr w:type="gramStart"/>
      <w:r w:rsidRPr="00092390">
        <w:t>screenshot</w:t>
      </w:r>
      <w:proofErr w:type="gramEnd"/>
      <w:r w:rsidRPr="00092390">
        <w:t>]</w:t>
      </w:r>
    </w:p>
    <w:p w14:paraId="00CA8C07" w14:textId="77777777" w:rsidR="00012C49" w:rsidRPr="00092390" w:rsidRDefault="00012C49" w:rsidP="00012C49"/>
    <w:p w14:paraId="756A8B75" w14:textId="77777777" w:rsidR="00012C49" w:rsidRPr="00092390" w:rsidRDefault="00012C49" w:rsidP="00012C49">
      <w:r w:rsidRPr="00092390">
        <w:t>This panel contains shortcut buttons to start various system tests scripts. Their output, when available, is shown in the box below the buttons. The output text can be copied and pasted. The available scripts are:</w:t>
      </w:r>
    </w:p>
    <w:p w14:paraId="1374FA13" w14:textId="77777777" w:rsidR="00012C49" w:rsidRPr="00092390" w:rsidRDefault="00012C49" w:rsidP="00012C49"/>
    <w:p w14:paraId="09AA5F95" w14:textId="77777777" w:rsidR="004A43F8" w:rsidRPr="00092390" w:rsidRDefault="00012C49" w:rsidP="00012C49">
      <w:pPr>
        <w:numPr>
          <w:ilvl w:val="0"/>
          <w:numId w:val="25"/>
        </w:numPr>
      </w:pPr>
      <w:proofErr w:type="gramStart"/>
      <w:r w:rsidRPr="00092390">
        <w:t>ccd39</w:t>
      </w:r>
      <w:proofErr w:type="gramEnd"/>
      <w:r w:rsidRPr="00092390">
        <w:t xml:space="preserve"> RON test: starts the ccd39 RON (ReadOut Noise) test. It will cycle the </w:t>
      </w:r>
      <w:proofErr w:type="gramStart"/>
      <w:r w:rsidRPr="00092390">
        <w:t>ccd</w:t>
      </w:r>
      <w:proofErr w:type="gramEnd"/>
      <w:r w:rsidRPr="00092390">
        <w:t xml:space="preserve"> between the four available readout speeds, and report the results in the box below.</w:t>
      </w:r>
    </w:p>
    <w:p w14:paraId="68217ED7" w14:textId="77777777" w:rsidR="00012C49" w:rsidRPr="00092390" w:rsidRDefault="00012C49" w:rsidP="004A43F8">
      <w:pPr>
        <w:ind w:left="360"/>
      </w:pPr>
      <w:r w:rsidRPr="00092390">
        <w:tab/>
      </w:r>
    </w:p>
    <w:p w14:paraId="680BE248" w14:textId="77777777" w:rsidR="00012C49" w:rsidRPr="00092390" w:rsidRDefault="00012C49" w:rsidP="00012C49"/>
    <w:p w14:paraId="2AF4DEBE" w14:textId="77777777" w:rsidR="00012C49" w:rsidRPr="00092390" w:rsidRDefault="00012C49" w:rsidP="00012C49"/>
    <w:p w14:paraId="0F11D8CC" w14:textId="77777777" w:rsidR="00012C49" w:rsidRPr="00092390" w:rsidRDefault="00012C49" w:rsidP="00CB6BC4">
      <w:pPr>
        <w:pStyle w:val="Heading3"/>
      </w:pPr>
      <w:bookmarkStart w:id="117" w:name="_Toc338508423"/>
      <w:r w:rsidRPr="00092390">
        <w:t>Quick selection</w:t>
      </w:r>
      <w:bookmarkEnd w:id="117"/>
    </w:p>
    <w:p w14:paraId="3AB6BF4F" w14:textId="77777777" w:rsidR="00012C49" w:rsidRPr="00092390" w:rsidRDefault="00012C49" w:rsidP="00012C49"/>
    <w:p w14:paraId="0FD61231" w14:textId="77777777" w:rsidR="00012C49" w:rsidRPr="00092390" w:rsidRDefault="00012C49" w:rsidP="00012C49">
      <w:r w:rsidRPr="00092390">
        <w:t>[</w:t>
      </w:r>
      <w:proofErr w:type="gramStart"/>
      <w:r w:rsidRPr="00092390">
        <w:t>screenshot</w:t>
      </w:r>
      <w:proofErr w:type="gramEnd"/>
      <w:r w:rsidRPr="00092390">
        <w:t>]</w:t>
      </w:r>
    </w:p>
    <w:p w14:paraId="2284A922" w14:textId="77777777" w:rsidR="00012C49" w:rsidRPr="00092390" w:rsidRDefault="00012C49" w:rsidP="00012C49"/>
    <w:p w14:paraId="56595431" w14:textId="77777777" w:rsidR="00012C49" w:rsidRPr="00092390" w:rsidRDefault="00012C49" w:rsidP="00012C49">
      <w:r w:rsidRPr="00092390">
        <w:t>This panel contains a list of the available calibration files for the BCU (background frames and slopenull frames), display</w:t>
      </w:r>
      <w:r w:rsidR="004A43F8" w:rsidRPr="00092390">
        <w:t>s</w:t>
      </w:r>
      <w:r w:rsidRPr="00092390">
        <w:t xml:space="preserve"> the currently selected file and allows the operator to select a different file and send it to the BCU. Loading the file is immediate whether in open or closed loop. While operational, use of the WfsArbitrator GUI for the background is recomme</w:t>
      </w:r>
      <w:r w:rsidR="004A43F8" w:rsidRPr="00092390">
        <w:t>n</w:t>
      </w:r>
      <w:r w:rsidRPr="00092390">
        <w:t>ded.</w:t>
      </w:r>
    </w:p>
    <w:p w14:paraId="3BFFC9A5" w14:textId="77777777" w:rsidR="00012C49" w:rsidRPr="00092390" w:rsidRDefault="00012C49" w:rsidP="00012C49"/>
    <w:p w14:paraId="1ED78DF2" w14:textId="77777777" w:rsidR="00012C49" w:rsidRPr="00092390" w:rsidRDefault="00012C49" w:rsidP="00012C49"/>
    <w:p w14:paraId="1ED43CAB" w14:textId="561A9465" w:rsidR="00402589" w:rsidRDefault="00012C49" w:rsidP="00402589">
      <w:pPr>
        <w:pStyle w:val="Heading1"/>
      </w:pPr>
      <w:bookmarkStart w:id="118" w:name="_Ref280800329"/>
      <w:bookmarkStart w:id="119" w:name="_Toc338508424"/>
      <w:r w:rsidRPr="00092390">
        <w:t>AdSec</w:t>
      </w:r>
      <w:r w:rsidR="00402589">
        <w:t xml:space="preserve"> operation</w:t>
      </w:r>
      <w:bookmarkEnd w:id="119"/>
    </w:p>
    <w:p w14:paraId="5C4594C0" w14:textId="77777777" w:rsidR="00402589" w:rsidRDefault="00402589" w:rsidP="00402589">
      <w:pPr>
        <w:pStyle w:val="Heading2"/>
      </w:pPr>
      <w:bookmarkStart w:id="120" w:name="_Ref275487491"/>
      <w:bookmarkStart w:id="121" w:name="_Toc275745215"/>
      <w:bookmarkStart w:id="122" w:name="_Toc338508425"/>
      <w:r>
        <w:t>Safety Remarks</w:t>
      </w:r>
      <w:bookmarkEnd w:id="120"/>
      <w:bookmarkEnd w:id="121"/>
      <w:bookmarkEnd w:id="122"/>
    </w:p>
    <w:p w14:paraId="746869F4" w14:textId="77777777" w:rsidR="00402589" w:rsidRPr="00402589" w:rsidRDefault="00402589" w:rsidP="00402589">
      <w:pPr>
        <w:pStyle w:val="AONoindentNormaltext"/>
        <w:rPr>
          <w:sz w:val="24"/>
        </w:rPr>
      </w:pPr>
      <w:r w:rsidRPr="00402589">
        <w:rPr>
          <w:sz w:val="24"/>
        </w:rPr>
        <w:t>The system is particularly sensitive to condensation problems: condensation inside the gap between the Reference Body and the Thin Shell not only does not allow operating the system, but also requires long time to be fixed.</w:t>
      </w:r>
    </w:p>
    <w:p w14:paraId="64B5BE88" w14:textId="77777777" w:rsidR="00402589" w:rsidRPr="00402589" w:rsidRDefault="00402589" w:rsidP="00402589">
      <w:pPr>
        <w:pStyle w:val="AONormalText"/>
        <w:rPr>
          <w:sz w:val="24"/>
        </w:rPr>
      </w:pPr>
      <w:r w:rsidRPr="00402589">
        <w:rPr>
          <w:sz w:val="24"/>
        </w:rPr>
        <w:t xml:space="preserve">For this reason the system is </w:t>
      </w:r>
      <w:r w:rsidRPr="00402589">
        <w:rPr>
          <w:b/>
          <w:sz w:val="24"/>
        </w:rPr>
        <w:t>maintained fully powered</w:t>
      </w:r>
      <w:r w:rsidRPr="00402589">
        <w:rPr>
          <w:sz w:val="24"/>
        </w:rPr>
        <w:t xml:space="preserve"> up also during day and night time. If a switch off of the system is mandatory, the dew-point level has to be taken carefully in account.</w:t>
      </w:r>
    </w:p>
    <w:p w14:paraId="2B5B6237" w14:textId="77777777" w:rsidR="00402589" w:rsidRPr="00402589" w:rsidRDefault="00402589" w:rsidP="00402589">
      <w:pPr>
        <w:pStyle w:val="AONormalText"/>
        <w:rPr>
          <w:sz w:val="24"/>
        </w:rPr>
      </w:pPr>
      <w:r w:rsidRPr="00402589">
        <w:rPr>
          <w:sz w:val="24"/>
        </w:rPr>
        <w:t xml:space="preserve">Moreover, if the </w:t>
      </w:r>
      <w:r w:rsidRPr="00402589">
        <w:rPr>
          <w:b/>
          <w:sz w:val="24"/>
        </w:rPr>
        <w:t>wind speed</w:t>
      </w:r>
      <w:r w:rsidRPr="00402589">
        <w:rPr>
          <w:sz w:val="24"/>
        </w:rPr>
        <w:t xml:space="preserve"> is over 8 [m/s], for thin shell safety reasons, only the system can be powered off </w:t>
      </w:r>
      <w:r w:rsidRPr="00402589">
        <w:rPr>
          <w:b/>
          <w:sz w:val="24"/>
        </w:rPr>
        <w:t>but not the AO software</w:t>
      </w:r>
      <w:r w:rsidRPr="00402589">
        <w:rPr>
          <w:sz w:val="24"/>
        </w:rPr>
        <w:t xml:space="preserve"> framework.</w:t>
      </w:r>
    </w:p>
    <w:p w14:paraId="6BD3A6A7" w14:textId="77777777" w:rsidR="00402589" w:rsidRPr="00402589" w:rsidRDefault="00402589" w:rsidP="00402589">
      <w:pPr>
        <w:pStyle w:val="NormalWeb"/>
        <w:rPr>
          <w:lang w:val="en-US"/>
        </w:rPr>
      </w:pPr>
      <w:r w:rsidRPr="00402589">
        <w:rPr>
          <w:lang w:val="en-US"/>
        </w:rPr>
        <w:t xml:space="preserve">In order for the mirror to work for observation the telescope </w:t>
      </w:r>
      <w:r w:rsidRPr="00402589">
        <w:rPr>
          <w:b/>
          <w:lang w:val="en-US"/>
        </w:rPr>
        <w:t>elevation</w:t>
      </w:r>
      <w:r w:rsidRPr="00402589">
        <w:rPr>
          <w:lang w:val="en-US"/>
        </w:rPr>
        <w:t xml:space="preserve"> has to be </w:t>
      </w:r>
      <w:r w:rsidRPr="00402589">
        <w:rPr>
          <w:b/>
          <w:lang w:val="en-US"/>
        </w:rPr>
        <w:t>greater than 25 degrees</w:t>
      </w:r>
      <w:r w:rsidRPr="00402589">
        <w:rPr>
          <w:lang w:val="en-US"/>
        </w:rPr>
        <w:t xml:space="preserve">, the </w:t>
      </w:r>
      <w:r w:rsidRPr="00402589">
        <w:rPr>
          <w:b/>
          <w:lang w:val="en-US"/>
        </w:rPr>
        <w:t xml:space="preserve">swing arm </w:t>
      </w:r>
      <w:r w:rsidRPr="00402589">
        <w:rPr>
          <w:lang w:val="en-US"/>
        </w:rPr>
        <w:t xml:space="preserve">has to be </w:t>
      </w:r>
      <w:r w:rsidRPr="00402589">
        <w:rPr>
          <w:b/>
          <w:lang w:val="en-US"/>
        </w:rPr>
        <w:t>deployed</w:t>
      </w:r>
      <w:r w:rsidRPr="00402589">
        <w:rPr>
          <w:lang w:val="en-US"/>
        </w:rPr>
        <w:t xml:space="preserve"> and the </w:t>
      </w:r>
      <w:r w:rsidRPr="00402589">
        <w:rPr>
          <w:b/>
          <w:lang w:val="en-US"/>
        </w:rPr>
        <w:t>wind speed</w:t>
      </w:r>
      <w:r w:rsidRPr="00402589">
        <w:rPr>
          <w:lang w:val="en-US"/>
        </w:rPr>
        <w:t xml:space="preserve"> at secondary level has to be </w:t>
      </w:r>
      <w:r w:rsidRPr="00402589">
        <w:rPr>
          <w:b/>
          <w:lang w:val="en-US"/>
        </w:rPr>
        <w:t>below 22 m/s</w:t>
      </w:r>
      <w:r w:rsidRPr="00402589">
        <w:rPr>
          <w:lang w:val="en-US"/>
        </w:rPr>
        <w:t>. All these info has to be available from the TCS in order to permit to the Adaptive secondary to properly working.</w:t>
      </w:r>
    </w:p>
    <w:p w14:paraId="31AD4A3B" w14:textId="77777777" w:rsidR="00402589" w:rsidRPr="00402589" w:rsidRDefault="00402589" w:rsidP="00402589">
      <w:pPr>
        <w:pStyle w:val="NormalWeb"/>
        <w:rPr>
          <w:lang w:val="en-US"/>
        </w:rPr>
      </w:pPr>
      <w:r w:rsidRPr="00402589">
        <w:rPr>
          <w:lang w:val="en-US"/>
        </w:rPr>
        <w:lastRenderedPageBreak/>
        <w:t xml:space="preserve">For safety reasons, if the </w:t>
      </w:r>
      <w:r w:rsidRPr="00402589">
        <w:rPr>
          <w:b/>
          <w:lang w:val="en-US"/>
        </w:rPr>
        <w:t>wind speed</w:t>
      </w:r>
      <w:r w:rsidRPr="00402589">
        <w:rPr>
          <w:lang w:val="en-US"/>
        </w:rPr>
        <w:t xml:space="preserve"> becomes </w:t>
      </w:r>
      <w:r w:rsidRPr="00402589">
        <w:rPr>
          <w:b/>
          <w:lang w:val="en-US"/>
        </w:rPr>
        <w:t>unavailable</w:t>
      </w:r>
      <w:r w:rsidRPr="00402589">
        <w:rPr>
          <w:lang w:val="en-US"/>
        </w:rPr>
        <w:t xml:space="preserve">, the </w:t>
      </w:r>
      <w:r w:rsidRPr="00402589">
        <w:rPr>
          <w:b/>
          <w:lang w:val="en-US"/>
        </w:rPr>
        <w:t xml:space="preserve">TSS </w:t>
      </w:r>
      <w:r w:rsidRPr="00402589">
        <w:rPr>
          <w:lang w:val="en-US"/>
        </w:rPr>
        <w:t xml:space="preserve">safety extra current is </w:t>
      </w:r>
      <w:r w:rsidRPr="00402589">
        <w:rPr>
          <w:b/>
          <w:lang w:val="en-US"/>
        </w:rPr>
        <w:t>enabled</w:t>
      </w:r>
      <w:r w:rsidRPr="00402589">
        <w:rPr>
          <w:lang w:val="en-US"/>
        </w:rPr>
        <w:t xml:space="preserve">.  </w:t>
      </w:r>
    </w:p>
    <w:p w14:paraId="6005931F" w14:textId="77777777" w:rsidR="00402589" w:rsidRPr="00402589" w:rsidRDefault="00402589" w:rsidP="00402589">
      <w:pPr>
        <w:pStyle w:val="NormalWeb"/>
        <w:rPr>
          <w:lang w:val="en-US"/>
        </w:rPr>
      </w:pPr>
      <w:r w:rsidRPr="00402589">
        <w:rPr>
          <w:lang w:val="en-US"/>
        </w:rPr>
        <w:t xml:space="preserve">In the same way, if the </w:t>
      </w:r>
      <w:r w:rsidRPr="00402589">
        <w:rPr>
          <w:b/>
          <w:lang w:val="en-US"/>
        </w:rPr>
        <w:t>elevation</w:t>
      </w:r>
      <w:r w:rsidRPr="00402589">
        <w:rPr>
          <w:lang w:val="en-US"/>
        </w:rPr>
        <w:t xml:space="preserve"> or the </w:t>
      </w:r>
      <w:r w:rsidRPr="00402589">
        <w:rPr>
          <w:b/>
          <w:lang w:val="en-US"/>
        </w:rPr>
        <w:t>swing arm</w:t>
      </w:r>
      <w:r w:rsidRPr="00402589">
        <w:rPr>
          <w:lang w:val="en-US"/>
        </w:rPr>
        <w:t xml:space="preserve"> </w:t>
      </w:r>
      <w:r w:rsidRPr="00402589">
        <w:rPr>
          <w:b/>
          <w:lang w:val="en-US"/>
        </w:rPr>
        <w:t>status</w:t>
      </w:r>
      <w:r w:rsidRPr="00402589">
        <w:rPr>
          <w:lang w:val="en-US"/>
        </w:rPr>
        <w:t xml:space="preserve"> becomes </w:t>
      </w:r>
      <w:r w:rsidRPr="00402589">
        <w:rPr>
          <w:b/>
          <w:lang w:val="en-US"/>
        </w:rPr>
        <w:t>unavailable</w:t>
      </w:r>
      <w:r w:rsidRPr="00402589">
        <w:rPr>
          <w:lang w:val="en-US"/>
        </w:rPr>
        <w:t xml:space="preserve">, </w:t>
      </w:r>
      <w:r w:rsidRPr="00402589">
        <w:rPr>
          <w:b/>
          <w:lang w:val="en-US"/>
        </w:rPr>
        <w:t>the shell is rest</w:t>
      </w:r>
      <w:r w:rsidRPr="00402589">
        <w:rPr>
          <w:lang w:val="en-US"/>
        </w:rPr>
        <w:t xml:space="preserve"> against the reference body and </w:t>
      </w:r>
      <w:r w:rsidRPr="00402589">
        <w:rPr>
          <w:b/>
          <w:lang w:val="en-US"/>
        </w:rPr>
        <w:t>any operation will be stopped</w:t>
      </w:r>
      <w:r w:rsidRPr="00402589">
        <w:rPr>
          <w:lang w:val="en-US"/>
        </w:rPr>
        <w:t>.</w:t>
      </w:r>
    </w:p>
    <w:p w14:paraId="50E9F65C" w14:textId="77777777" w:rsidR="00402589" w:rsidRPr="00402589" w:rsidRDefault="00402589" w:rsidP="00402589">
      <w:pPr>
        <w:pStyle w:val="NormalWeb"/>
        <w:rPr>
          <w:lang w:val="en-US"/>
        </w:rPr>
      </w:pPr>
      <w:r w:rsidRPr="00402589">
        <w:rPr>
          <w:lang w:val="en-US"/>
        </w:rPr>
        <w:t xml:space="preserve">Please take care about the AOS process: since the AOS is routing the information from the TCS to the </w:t>
      </w:r>
      <w:proofErr w:type="gramStart"/>
      <w:r w:rsidRPr="00402589">
        <w:rPr>
          <w:lang w:val="en-US"/>
        </w:rPr>
        <w:t>AOSupervisor ,</w:t>
      </w:r>
      <w:proofErr w:type="gramEnd"/>
      <w:r w:rsidRPr="00402589">
        <w:rPr>
          <w:lang w:val="en-US"/>
        </w:rPr>
        <w:t xml:space="preserve"> </w:t>
      </w:r>
      <w:r w:rsidRPr="00402589">
        <w:rPr>
          <w:b/>
          <w:lang w:val="en-US"/>
        </w:rPr>
        <w:t>any shutdown  of the AOS will cause the TSS to be enabled and the shell to be rest</w:t>
      </w:r>
      <w:r w:rsidRPr="00402589">
        <w:rPr>
          <w:lang w:val="en-US"/>
        </w:rPr>
        <w:t>.</w:t>
      </w:r>
    </w:p>
    <w:p w14:paraId="35712B90" w14:textId="41DE92B1" w:rsidR="00402589" w:rsidRPr="00402589" w:rsidRDefault="00402589" w:rsidP="00402589">
      <w:pPr>
        <w:pStyle w:val="NormalWeb"/>
        <w:rPr>
          <w:lang w:val="en-US"/>
        </w:rPr>
      </w:pPr>
      <w:r w:rsidRPr="00402589">
        <w:rPr>
          <w:lang w:val="en-US"/>
        </w:rPr>
        <w:t>In the same way a mis-functioning of the TCS processes in charge of collecting the wind speed data, the elevation and the swing arm status will cause an AOSupervisor reaction as described above.</w:t>
      </w:r>
    </w:p>
    <w:p w14:paraId="51A1061C" w14:textId="77777777" w:rsidR="00402589" w:rsidRDefault="00402589" w:rsidP="00402589">
      <w:pPr>
        <w:pStyle w:val="Heading2"/>
      </w:pPr>
      <w:bookmarkStart w:id="123" w:name="_Ref275738879"/>
      <w:bookmarkStart w:id="124" w:name="_Toc275745216"/>
      <w:bookmarkStart w:id="125" w:name="_Toc338508426"/>
      <w:r>
        <w:t>Quick start with AOS GUI (from BP4 built ahead)</w:t>
      </w:r>
      <w:bookmarkEnd w:id="123"/>
      <w:bookmarkEnd w:id="124"/>
      <w:bookmarkEnd w:id="125"/>
      <w:r>
        <w:t xml:space="preserve"> </w:t>
      </w:r>
    </w:p>
    <w:p w14:paraId="29742F00" w14:textId="47923D31" w:rsidR="00402589" w:rsidRPr="00402589" w:rsidRDefault="00402589" w:rsidP="00402589">
      <w:pPr>
        <w:pStyle w:val="AONoindentNormaltext"/>
        <w:rPr>
          <w:sz w:val="24"/>
        </w:rPr>
      </w:pPr>
      <w:r w:rsidRPr="00402589">
        <w:rPr>
          <w:sz w:val="24"/>
        </w:rPr>
        <w:t xml:space="preserve">Open the AOSGUI. </w:t>
      </w:r>
      <w:r w:rsidRPr="00402589">
        <w:rPr>
          <w:sz w:val="24"/>
          <w:u w:val="single"/>
        </w:rPr>
        <w:t xml:space="preserve">If the GUI is RED, the upper right label is not operating or if the Adaptive Secondary fields marked not looks like the ones here reported please refer to the chapter </w:t>
      </w:r>
      <w:r w:rsidR="00DB1B60">
        <w:rPr>
          <w:sz w:val="24"/>
          <w:u w:val="single"/>
        </w:rPr>
        <w:fldChar w:fldCharType="begin"/>
      </w:r>
      <w:r w:rsidR="00DB1B60">
        <w:rPr>
          <w:sz w:val="24"/>
          <w:u w:val="single"/>
        </w:rPr>
        <w:instrText xml:space="preserve"> REF _Ref338508058 \r \h </w:instrText>
      </w:r>
      <w:r w:rsidR="00DB1B60">
        <w:rPr>
          <w:sz w:val="24"/>
          <w:u w:val="single"/>
        </w:rPr>
      </w:r>
      <w:r w:rsidR="00DB1B60">
        <w:rPr>
          <w:sz w:val="24"/>
          <w:u w:val="single"/>
        </w:rPr>
        <w:fldChar w:fldCharType="separate"/>
      </w:r>
      <w:r w:rsidR="00DB1B60">
        <w:rPr>
          <w:sz w:val="24"/>
          <w:u w:val="single"/>
        </w:rPr>
        <w:t>9.4</w:t>
      </w:r>
      <w:r w:rsidR="00DB1B60">
        <w:rPr>
          <w:sz w:val="24"/>
          <w:u w:val="single"/>
        </w:rPr>
        <w:fldChar w:fldCharType="end"/>
      </w:r>
      <w:r w:rsidRPr="00402589">
        <w:rPr>
          <w:sz w:val="24"/>
        </w:rPr>
        <w:t xml:space="preserve"> </w:t>
      </w:r>
    </w:p>
    <w:p w14:paraId="693BC9C5" w14:textId="6F205A7E" w:rsidR="00402589" w:rsidRDefault="00402589" w:rsidP="00402589">
      <w:pPr>
        <w:pStyle w:val="AONormalText"/>
        <w:keepNext/>
        <w:jc w:val="center"/>
      </w:pPr>
      <w:r>
        <w:rPr>
          <w:noProof/>
        </w:rPr>
        <w:lastRenderedPageBreak/>
        <mc:AlternateContent>
          <mc:Choice Requires="wpg">
            <w:drawing>
              <wp:anchor distT="0" distB="0" distL="114300" distR="114300" simplePos="0" relativeHeight="251659264" behindDoc="0" locked="0" layoutInCell="1" allowOverlap="1" wp14:anchorId="43B7A30A" wp14:editId="52B11931">
                <wp:simplePos x="0" y="0"/>
                <wp:positionH relativeFrom="column">
                  <wp:posOffset>810895</wp:posOffset>
                </wp:positionH>
                <wp:positionV relativeFrom="paragraph">
                  <wp:posOffset>144780</wp:posOffset>
                </wp:positionV>
                <wp:extent cx="4577715" cy="4774565"/>
                <wp:effectExtent l="9525" t="7620" r="10160" b="18415"/>
                <wp:wrapNone/>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715" cy="4774565"/>
                          <a:chOff x="1815" y="5547"/>
                          <a:chExt cx="7209" cy="7519"/>
                        </a:xfrm>
                      </wpg:grpSpPr>
                      <wps:wsp>
                        <wps:cNvPr id="87" name="Oval 3"/>
                        <wps:cNvSpPr>
                          <a:spLocks noChangeArrowheads="1"/>
                        </wps:cNvSpPr>
                        <wps:spPr bwMode="auto">
                          <a:xfrm>
                            <a:off x="1815" y="10263"/>
                            <a:ext cx="3083" cy="1173"/>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Oval 4"/>
                        <wps:cNvSpPr>
                          <a:spLocks noChangeArrowheads="1"/>
                        </wps:cNvSpPr>
                        <wps:spPr bwMode="auto">
                          <a:xfrm>
                            <a:off x="7408" y="5547"/>
                            <a:ext cx="1616" cy="1364"/>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5"/>
                        <wps:cNvSpPr>
                          <a:spLocks noChangeArrowheads="1"/>
                        </wps:cNvSpPr>
                        <wps:spPr bwMode="auto">
                          <a:xfrm>
                            <a:off x="1977" y="11733"/>
                            <a:ext cx="2242" cy="511"/>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Oval 6"/>
                        <wps:cNvSpPr>
                          <a:spLocks noChangeArrowheads="1"/>
                        </wps:cNvSpPr>
                        <wps:spPr bwMode="auto">
                          <a:xfrm>
                            <a:off x="2410" y="12514"/>
                            <a:ext cx="1889" cy="552"/>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3.85pt;margin-top:11.4pt;width:360.45pt;height:375.95pt;z-index:251659264" coordorigin="1815,5547" coordsize="7209,75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">
                <v:oval id="Oval 3" o:spid="_x0000_s1027" style="position:absolute;left:1815;top:10263;width:3083;height:1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LNLxAAA&#10;ANsAAAAPAAAAZHJzL2Rvd25yZXYueG1sRI/BTsMwEETvlfgHa5G4tU57ICHUraBAlVvVwIXbKl7i&#10;iHgdbKcNf18jIfU4mpk3mvV2sr04kQ+dYwXLRQaCuHG641bBx/vbvAARIrLG3jEp+KUA283NbI2l&#10;dmc+0qmOrUgQDiUqMDEOpZShMWQxLNxAnLwv5y3GJH0rtcdzgtterrLsXlrsOC0YHGhnqPmuR6tg&#10;XMr9+PL5Wj1XtfnR+SF/wMIrdXc7PT2CiDTFa/i/XWkFRQ5/X9IPkJ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CzS8QAAADbAAAADwAAAAAAAAAAAAAAAACXAgAAZHJzL2Rv&#10;d25yZXYueG1sUEsFBgAAAAAEAAQA9QAAAIgDAAAAAA==&#10;" filled="f" strokecolor="#ffc000" strokeweight="2pt"/>
                <v:oval id="Oval 4" o:spid="_x0000_s1028" style="position:absolute;left:7408;top:5547;width:1616;height:1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thSxAAA&#10;ANsAAAAPAAAAZHJzL2Rvd25yZXYueG1sRE/Pa8IwFL4L+x/CE3YZmm4MVzqjiMNNPQirevD21jzb&#10;sOala6LW/94cBh4/vt/jaWdrcabWG8cKnocJCOLCacOlgt12MUhB+ICssXZMCq7kYTp56I0x0+7C&#10;33TOQyliCPsMFVQhNJmUvqjIoh+6hjhyR9daDBG2pdQtXmK4reVLkoykRcOxocKG5hUVv/nJKjj9&#10;rJ/eNqu/r9p/HD73Zrl4zc1eqcd+N3sHEagLd/G/e6kVpHFs/BJ/gJ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rYUsQAAADbAAAADwAAAAAAAAAAAAAAAACXAgAAZHJzL2Rv&#10;d25yZXYueG1sUEsFBgAAAAAEAAQA9QAAAIgDAAAAAA==&#10;" filled="f" strokecolor="red" strokeweight="2pt"/>
                <v:oval id="Oval 5" o:spid="_x0000_s1029" style="position:absolute;left:1977;top:11733;width:2242;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44KixAAA&#10;ANsAAAAPAAAAZHJzL2Rvd25yZXYueG1sRI/NbsIwEITvlfoO1iL1Vhx6KCFgEKU/yq1q4MJtFS9x&#10;RLwOtgPp29eVKvU4mplvNKvNaDtxJR9axwpm0wwEce10y42Cw/79MQcRIrLGzjEp+KYAm/X93QoL&#10;7W78RdcqNiJBOBSowMTYF1KG2pDFMHU9cfJOzluMSfpGao+3BLedfMqyZ2mx5bRgsKedofpcDVbB&#10;MJMfw+vxrXwpK3PR88/5AnOv1MNk3C5BRBrjf/ivXWoF+QJ+v6Qf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OCosQAAADbAAAADwAAAAAAAAAAAAAAAACXAgAAZHJzL2Rv&#10;d25yZXYueG1sUEsFBgAAAAAEAAQA9QAAAIgDAAAAAA==&#10;" filled="f" strokecolor="#ffc000" strokeweight="2pt"/>
                <v:oval id="Oval 6" o:spid="_x0000_s1030" style="position:absolute;left:2410;top:12514;width:1889;height:5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L3iwAAA&#10;ANsAAAAPAAAAZHJzL2Rvd25yZXYueG1sRE+7bsIwFN0r8Q/WRepWHBgKpBjEo62yIdIu3a7i2zhq&#10;fB1sB9K/xwMS49F5rzaDbcWFfGgcK5hOMhDEldMN1wq+vz5eFiBCRNbYOiYF/xRgsx49rTDX7son&#10;upSxFimEQ44KTIxdLmWoDFkME9cRJ+7XeYsxQV9L7fGawm0rZ1n2Ki02nBoMdrQ3VP2VvVXQT+Vn&#10;f/h5L3ZFac56fpwvceGVeh4P2zcQkYb4EN/dhVawTOvTl/QD5P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AL3iwAAAANsAAAAPAAAAAAAAAAAAAAAAAJcCAABkcnMvZG93bnJl&#10;di54bWxQSwUGAAAAAAQABAD1AAAAhAMAAAAA&#10;" filled="f" strokecolor="#ffc000" strokeweight="2pt"/>
              </v:group>
            </w:pict>
          </mc:Fallback>
        </mc:AlternateContent>
      </w:r>
      <w:r>
        <w:rPr>
          <w:noProof/>
        </w:rPr>
        <w:drawing>
          <wp:inline distT="0" distB="0" distL="0" distR="0" wp14:anchorId="27C97046" wp14:editId="75E4FCDA">
            <wp:extent cx="4720872" cy="6125671"/>
            <wp:effectExtent l="19050" t="0" r="3528" b="0"/>
            <wp:docPr id="45" name="Picture 6" descr="AOS_B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S_BP4.png"/>
                    <pic:cNvPicPr/>
                  </pic:nvPicPr>
                  <pic:blipFill>
                    <a:blip r:embed="rId53" cstate="print"/>
                    <a:stretch>
                      <a:fillRect/>
                    </a:stretch>
                  </pic:blipFill>
                  <pic:spPr>
                    <a:xfrm>
                      <a:off x="0" y="0"/>
                      <a:ext cx="4724817" cy="6130790"/>
                    </a:xfrm>
                    <a:prstGeom prst="rect">
                      <a:avLst/>
                    </a:prstGeom>
                  </pic:spPr>
                </pic:pic>
              </a:graphicData>
            </a:graphic>
          </wp:inline>
        </w:drawing>
      </w:r>
    </w:p>
    <w:p w14:paraId="35B8824E" w14:textId="77777777" w:rsidR="00402589" w:rsidRDefault="00402589" w:rsidP="00402589">
      <w:pPr>
        <w:pStyle w:val="Caption"/>
      </w:pPr>
      <w:r>
        <w:t xml:space="preserve">Figure:  </w:t>
      </w:r>
      <w:r>
        <w:fldChar w:fldCharType="begin"/>
      </w:r>
      <w:r>
        <w:instrText xml:space="preserve"> STYLEREF 1 \s </w:instrText>
      </w:r>
      <w:r>
        <w:fldChar w:fldCharType="separate"/>
      </w:r>
      <w:r>
        <w:t>11</w:t>
      </w:r>
      <w:r>
        <w:fldChar w:fldCharType="end"/>
      </w:r>
      <w:r>
        <w:noBreakHyphen/>
      </w:r>
      <w:r>
        <w:fldChar w:fldCharType="begin"/>
      </w:r>
      <w:r>
        <w:instrText xml:space="preserve"> SEQ Figure:_ \* ARABIC \s 1 </w:instrText>
      </w:r>
      <w:r>
        <w:fldChar w:fldCharType="separate"/>
      </w:r>
      <w:r>
        <w:t>1</w:t>
      </w:r>
      <w:r>
        <w:fldChar w:fldCharType="end"/>
      </w:r>
      <w:r>
        <w:t xml:space="preserve"> AOS GUI</w:t>
      </w:r>
    </w:p>
    <w:p w14:paraId="026BA7DB" w14:textId="77777777" w:rsidR="00402589" w:rsidRPr="00402589" w:rsidRDefault="00402589" w:rsidP="00402589">
      <w:pPr>
        <w:pStyle w:val="AONormalText"/>
        <w:rPr>
          <w:sz w:val="24"/>
        </w:rPr>
      </w:pPr>
      <w:r w:rsidRPr="00402589">
        <w:rPr>
          <w:sz w:val="24"/>
        </w:rPr>
        <w:t xml:space="preserve">Press the </w:t>
      </w:r>
      <w:r w:rsidRPr="00402589">
        <w:rPr>
          <w:b/>
          <w:sz w:val="24"/>
        </w:rPr>
        <w:t>SET</w:t>
      </w:r>
      <w:r w:rsidRPr="00402589">
        <w:rPr>
          <w:sz w:val="24"/>
        </w:rPr>
        <w:t xml:space="preserve"> button and wait. After a couple of minutes, if everything is ok, in the Adaptive Secondary frame, the label should change between </w:t>
      </w:r>
      <w:r w:rsidRPr="00402589">
        <w:rPr>
          <w:b/>
          <w:i/>
          <w:sz w:val="24"/>
        </w:rPr>
        <w:t>SAFE</w:t>
      </w:r>
      <w:r w:rsidRPr="00402589">
        <w:rPr>
          <w:sz w:val="24"/>
        </w:rPr>
        <w:t xml:space="preserve"> to </w:t>
      </w:r>
      <w:r w:rsidRPr="00402589">
        <w:rPr>
          <w:b/>
          <w:i/>
          <w:sz w:val="24"/>
        </w:rPr>
        <w:t>SET</w:t>
      </w:r>
      <w:r w:rsidRPr="00402589">
        <w:rPr>
          <w:sz w:val="24"/>
        </w:rPr>
        <w:t>.</w:t>
      </w:r>
    </w:p>
    <w:p w14:paraId="771334E7" w14:textId="17328A7B" w:rsidR="00402589" w:rsidRDefault="00402589" w:rsidP="00402589">
      <w:pPr>
        <w:pStyle w:val="AONormalText"/>
        <w:jc w:val="center"/>
      </w:pPr>
      <w:r>
        <w:rPr>
          <w:noProof/>
        </w:rPr>
        <w:lastRenderedPageBreak/>
        <mc:AlternateContent>
          <mc:Choice Requires="wpg">
            <w:drawing>
              <wp:anchor distT="0" distB="0" distL="114300" distR="114300" simplePos="0" relativeHeight="251660288" behindDoc="0" locked="0" layoutInCell="1" allowOverlap="1" wp14:anchorId="76F68AC6" wp14:editId="1D63C2BD">
                <wp:simplePos x="0" y="0"/>
                <wp:positionH relativeFrom="column">
                  <wp:posOffset>751205</wp:posOffset>
                </wp:positionH>
                <wp:positionV relativeFrom="paragraph">
                  <wp:posOffset>3099435</wp:posOffset>
                </wp:positionV>
                <wp:extent cx="2912745" cy="2161540"/>
                <wp:effectExtent l="13335" t="18415" r="7620" b="17145"/>
                <wp:wrapNone/>
                <wp:docPr id="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745" cy="2161540"/>
                          <a:chOff x="1741" y="7829"/>
                          <a:chExt cx="4587" cy="3404"/>
                        </a:xfrm>
                      </wpg:grpSpPr>
                      <wps:wsp>
                        <wps:cNvPr id="83" name="Oval 8"/>
                        <wps:cNvSpPr>
                          <a:spLocks noChangeArrowheads="1"/>
                        </wps:cNvSpPr>
                        <wps:spPr bwMode="auto">
                          <a:xfrm>
                            <a:off x="1741" y="7829"/>
                            <a:ext cx="3235" cy="1126"/>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Oval 9"/>
                        <wps:cNvSpPr>
                          <a:spLocks noChangeArrowheads="1"/>
                        </wps:cNvSpPr>
                        <wps:spPr bwMode="auto">
                          <a:xfrm>
                            <a:off x="2258" y="10029"/>
                            <a:ext cx="2163" cy="494"/>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10"/>
                        <wps:cNvSpPr>
                          <a:spLocks noChangeArrowheads="1"/>
                        </wps:cNvSpPr>
                        <wps:spPr bwMode="auto">
                          <a:xfrm>
                            <a:off x="4563" y="10739"/>
                            <a:ext cx="1765" cy="494"/>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9.15pt;margin-top:244.05pt;width:229.35pt;height:170.2pt;z-index:251660288" coordorigin="1741,7829" coordsize="4587,34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">
                <v:oval id="Oval 8" o:spid="_x0000_s1027" style="position:absolute;left:1741;top:7829;width:3235;height:11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7VIxAAA&#10;ANsAAAAPAAAAZHJzL2Rvd25yZXYueG1sRI/BTsMwEETvSPyDtUjcqNMitWlat6JAUW6ItJfeVvE2&#10;jojXwXba8PcYCYnjaGbeaNbb0XbiQj60jhVMJxkI4trplhsFx8P+IQcRIrLGzjEp+KYA283tzRoL&#10;7a78QZcqNiJBOBSowMTYF1KG2pDFMHE9cfLOzluMSfpGao/XBLednGXZXFpsOS0Y7OnZUP1ZDVbB&#10;MJVvw8vptdyVlfnSi/fFEnOv1P3d+LQCEWmM/+G/dqkV5I/w+yX9A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wu1SMQAAADbAAAADwAAAAAAAAAAAAAAAACXAgAAZHJzL2Rv&#10;d25yZXYueG1sUEsFBgAAAAAEAAQA9QAAAIgDAAAAAA==&#10;" filled="f" strokecolor="#ffc000" strokeweight="2pt"/>
                <v:oval id="Oval 9" o:spid="_x0000_s1028" style="position:absolute;left:2258;top:10029;width:2163;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i08xAAA&#10;ANsAAAAPAAAAZHJzL2Rvd25yZXYueG1sRI/BTsMwEETvSPyDtUjcqNMKtWlat6JAUW6ItJfeVvE2&#10;jojXwXba8PcYCYnjaGbeaNbb0XbiQj60jhVMJxkI4trplhsFx8P+IQcRIrLGzjEp+KYA283tzRoL&#10;7a78QZcqNiJBOBSowMTYF1KG2pDFMHE9cfLOzluMSfpGao/XBLednGXZXFpsOS0Y7OnZUP1ZDVbB&#10;MJVvw8vptdyVlfnSi/fFEnOv1P3d+LQCEWmM/+G/dqkV5I/w+yX9A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ItPMQAAADbAAAADwAAAAAAAAAAAAAAAACXAgAAZHJzL2Rv&#10;d25yZXYueG1sUEsFBgAAAAAEAAQA9QAAAIgDAAAAAA==&#10;" filled="f" strokecolor="#ffc000" strokeweight="2pt"/>
                <v:oval id="Oval 10" o:spid="_x0000_s1029" style="position:absolute;left:4563;top:10739;width:1765;height:4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oinxAAA&#10;ANsAAAAPAAAAZHJzL2Rvd25yZXYueG1sRI/BTsMwEETvSPyDtUjcqNNKtGlat6JAUW6ItJfeVvE2&#10;jojXwXba8PcYCYnjaGbeaNbb0XbiQj60jhVMJxkI4trplhsFx8P+IQcRIrLGzjEp+KYA283tzRoL&#10;7a78QZcqNiJBOBSowMTYF1KG2pDFMHE9cfLOzluMSfpGao/XBLednGXZXFpsOS0Y7OnZUP1ZDVbB&#10;MJVvw8vptdyVlfnSi/fFEnOv1P3d+LQCEWmM/+G/dqkV5I/w+yX9A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66Ip8QAAADbAAAADwAAAAAAAAAAAAAAAACXAgAAZHJzL2Rv&#10;d25yZXYueG1sUEsFBgAAAAAEAAQA9QAAAIgDAAAAAA==&#10;" filled="f" strokecolor="#ffc000" strokeweight="2pt"/>
              </v:group>
            </w:pict>
          </mc:Fallback>
        </mc:AlternateContent>
      </w:r>
      <w:r>
        <w:rPr>
          <w:noProof/>
        </w:rPr>
        <w:drawing>
          <wp:inline distT="0" distB="0" distL="0" distR="0" wp14:anchorId="6CC525B6" wp14:editId="6244B452">
            <wp:extent cx="4724915" cy="6127200"/>
            <wp:effectExtent l="19050" t="0" r="0" b="0"/>
            <wp:docPr id="46" name="Picture 7" descr="AOSGUI_shell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SGUI_shellset.png"/>
                    <pic:cNvPicPr/>
                  </pic:nvPicPr>
                  <pic:blipFill>
                    <a:blip r:embed="rId54" cstate="print"/>
                    <a:stretch>
                      <a:fillRect/>
                    </a:stretch>
                  </pic:blipFill>
                  <pic:spPr>
                    <a:xfrm>
                      <a:off x="0" y="0"/>
                      <a:ext cx="4724915" cy="6127200"/>
                    </a:xfrm>
                    <a:prstGeom prst="rect">
                      <a:avLst/>
                    </a:prstGeom>
                  </pic:spPr>
                </pic:pic>
              </a:graphicData>
            </a:graphic>
          </wp:inline>
        </w:drawing>
      </w:r>
    </w:p>
    <w:p w14:paraId="36E1728A" w14:textId="087A1D8B" w:rsidR="00402589" w:rsidRPr="00402589" w:rsidRDefault="00402589" w:rsidP="00402589">
      <w:pPr>
        <w:pStyle w:val="AONormalText"/>
        <w:rPr>
          <w:sz w:val="24"/>
        </w:rPr>
      </w:pPr>
      <w:r w:rsidRPr="00402589">
        <w:rPr>
          <w:sz w:val="24"/>
        </w:rPr>
        <w:t xml:space="preserve">At the end of the observation night, please put the mirror in the SAFE position BEFORE going horizon to close the dome pressing </w:t>
      </w:r>
      <w:r w:rsidRPr="00402589">
        <w:rPr>
          <w:b/>
          <w:sz w:val="24"/>
        </w:rPr>
        <w:t>REST</w:t>
      </w:r>
      <w:r w:rsidRPr="00402589">
        <w:rPr>
          <w:sz w:val="24"/>
        </w:rPr>
        <w:t xml:space="preserve">. If you REALLY want to power the system off you can press, after the REST, the OFF button. (About that read carefully the chapter </w:t>
      </w:r>
      <w:r w:rsidR="00EF54AA">
        <w:rPr>
          <w:sz w:val="24"/>
        </w:rPr>
        <w:fldChar w:fldCharType="begin"/>
      </w:r>
      <w:r w:rsidR="00EF54AA">
        <w:rPr>
          <w:sz w:val="24"/>
        </w:rPr>
        <w:instrText xml:space="preserve"> REF _Ref275487491 \r \h </w:instrText>
      </w:r>
      <w:r w:rsidR="00EF54AA">
        <w:rPr>
          <w:sz w:val="24"/>
        </w:rPr>
      </w:r>
      <w:r w:rsidR="00EF54AA">
        <w:rPr>
          <w:sz w:val="24"/>
        </w:rPr>
        <w:fldChar w:fldCharType="separate"/>
      </w:r>
      <w:r w:rsidR="00EF54AA">
        <w:rPr>
          <w:sz w:val="24"/>
        </w:rPr>
        <w:t>9.1</w:t>
      </w:r>
      <w:r w:rsidR="00EF54AA">
        <w:rPr>
          <w:sz w:val="24"/>
        </w:rPr>
        <w:fldChar w:fldCharType="end"/>
      </w:r>
      <w:r w:rsidRPr="00402589">
        <w:rPr>
          <w:sz w:val="24"/>
        </w:rPr>
        <w:t>).</w:t>
      </w:r>
    </w:p>
    <w:p w14:paraId="01F3E2D7" w14:textId="77777777" w:rsidR="00402589" w:rsidRPr="00402589" w:rsidRDefault="00402589" w:rsidP="00402589">
      <w:pPr>
        <w:pStyle w:val="AONormalText"/>
        <w:rPr>
          <w:sz w:val="24"/>
        </w:rPr>
      </w:pPr>
      <w:r w:rsidRPr="00402589">
        <w:rPr>
          <w:sz w:val="24"/>
        </w:rPr>
        <w:t>In case of mirror FAILURE please use the engineering GUI as shown below.</w:t>
      </w:r>
    </w:p>
    <w:p w14:paraId="04520942" w14:textId="77777777" w:rsidR="00402589" w:rsidRDefault="00402589" w:rsidP="00402589">
      <w:r>
        <w:br w:type="page"/>
      </w:r>
    </w:p>
    <w:p w14:paraId="5A39D077" w14:textId="77777777" w:rsidR="00402589" w:rsidRPr="00437DB7" w:rsidRDefault="00402589" w:rsidP="00402589">
      <w:pPr>
        <w:pStyle w:val="AONormalText"/>
      </w:pPr>
    </w:p>
    <w:p w14:paraId="76FF4B7F" w14:textId="77777777" w:rsidR="00402589" w:rsidRDefault="00402589" w:rsidP="00EF54AA">
      <w:pPr>
        <w:pStyle w:val="Heading2"/>
      </w:pPr>
      <w:bookmarkStart w:id="126" w:name="_Ref275738441"/>
      <w:bookmarkStart w:id="127" w:name="_Toc275745217"/>
      <w:bookmarkStart w:id="128" w:name="_Toc338508427"/>
      <w:r w:rsidRPr="0033384F">
        <w:t>Quick start with Engineering GUI</w:t>
      </w:r>
      <w:bookmarkEnd w:id="126"/>
      <w:bookmarkEnd w:id="127"/>
      <w:bookmarkEnd w:id="128"/>
    </w:p>
    <w:p w14:paraId="206603A7" w14:textId="44A50D33" w:rsidR="00EF54AA" w:rsidRPr="00EF54AA" w:rsidRDefault="00EF54AA" w:rsidP="00402589">
      <w:pPr>
        <w:pStyle w:val="AONoindentNormaltext"/>
        <w:rPr>
          <w:sz w:val="24"/>
        </w:rPr>
      </w:pPr>
      <w:r w:rsidRPr="00EF54AA">
        <w:rPr>
          <w:sz w:val="24"/>
        </w:rPr>
        <w:t xml:space="preserve">Start the adsceng panel (See chapter </w:t>
      </w:r>
      <w:r w:rsidRPr="00EF54AA">
        <w:rPr>
          <w:sz w:val="24"/>
        </w:rPr>
        <w:fldChar w:fldCharType="begin"/>
      </w:r>
      <w:r w:rsidRPr="00EF54AA">
        <w:rPr>
          <w:sz w:val="24"/>
        </w:rPr>
        <w:instrText xml:space="preserve"> REF _Ref338507384 \r \h </w:instrText>
      </w:r>
      <w:r w:rsidRPr="00EF54AA">
        <w:rPr>
          <w:sz w:val="24"/>
        </w:rPr>
      </w:r>
      <w:r w:rsidRPr="00EF54AA">
        <w:rPr>
          <w:sz w:val="24"/>
        </w:rPr>
        <w:fldChar w:fldCharType="separate"/>
      </w:r>
      <w:r w:rsidRPr="00EF54AA">
        <w:rPr>
          <w:sz w:val="24"/>
        </w:rPr>
        <w:t>5.1</w:t>
      </w:r>
      <w:r w:rsidRPr="00EF54AA">
        <w:rPr>
          <w:sz w:val="24"/>
        </w:rPr>
        <w:fldChar w:fldCharType="end"/>
      </w:r>
      <w:r w:rsidRPr="00EF54AA">
        <w:rPr>
          <w:sz w:val="24"/>
        </w:rPr>
        <w:t>):</w:t>
      </w:r>
    </w:p>
    <w:p w14:paraId="121A24AC" w14:textId="77777777" w:rsidR="00402589" w:rsidRDefault="00402589" w:rsidP="00402589">
      <w:pPr>
        <w:pStyle w:val="AONormalText"/>
        <w:keepNext/>
        <w:jc w:val="center"/>
      </w:pPr>
      <w:r>
        <w:rPr>
          <w:noProof/>
        </w:rPr>
        <w:drawing>
          <wp:inline distT="0" distB="0" distL="0" distR="0" wp14:anchorId="00C69BB7" wp14:editId="5E505A80">
            <wp:extent cx="1584370" cy="1481933"/>
            <wp:effectExtent l="19050" t="0" r="0" b="0"/>
            <wp:docPr id="47" name="Picture 11" descr="adsc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ceng.png"/>
                    <pic:cNvPicPr/>
                  </pic:nvPicPr>
                  <pic:blipFill>
                    <a:blip r:embed="rId55" cstate="print"/>
                    <a:stretch>
                      <a:fillRect/>
                    </a:stretch>
                  </pic:blipFill>
                  <pic:spPr>
                    <a:xfrm>
                      <a:off x="0" y="0"/>
                      <a:ext cx="1584220" cy="1481793"/>
                    </a:xfrm>
                    <a:prstGeom prst="rect">
                      <a:avLst/>
                    </a:prstGeom>
                  </pic:spPr>
                </pic:pic>
              </a:graphicData>
            </a:graphic>
          </wp:inline>
        </w:drawing>
      </w:r>
    </w:p>
    <w:p w14:paraId="0FFD96E1" w14:textId="77777777" w:rsidR="00402589" w:rsidRDefault="00402589" w:rsidP="00402589">
      <w:pPr>
        <w:pStyle w:val="Caption"/>
      </w:pPr>
      <w:bookmarkStart w:id="129" w:name="_Ref275741730"/>
      <w:r>
        <w:t xml:space="preserve">Figure:  </w:t>
      </w:r>
      <w:r>
        <w:fldChar w:fldCharType="begin"/>
      </w:r>
      <w:r>
        <w:instrText xml:space="preserve"> STYLEREF 1 \s </w:instrText>
      </w:r>
      <w:r>
        <w:fldChar w:fldCharType="separate"/>
      </w:r>
      <w:r>
        <w:t>12</w:t>
      </w:r>
      <w:r>
        <w:fldChar w:fldCharType="end"/>
      </w:r>
      <w:r>
        <w:noBreakHyphen/>
      </w:r>
      <w:r>
        <w:fldChar w:fldCharType="begin"/>
      </w:r>
      <w:r>
        <w:instrText xml:space="preserve"> SEQ Figure:_ \* ARABIC \s 1 </w:instrText>
      </w:r>
      <w:r>
        <w:fldChar w:fldCharType="separate"/>
      </w:r>
      <w:r>
        <w:t>1</w:t>
      </w:r>
      <w:r>
        <w:fldChar w:fldCharType="end"/>
      </w:r>
      <w:bookmarkEnd w:id="129"/>
      <w:r>
        <w:t xml:space="preserve"> Adsec Engineering GUI panel</w:t>
      </w:r>
    </w:p>
    <w:p w14:paraId="7F9F1D3A" w14:textId="77777777" w:rsidR="00E03215" w:rsidRDefault="00402589" w:rsidP="00402589">
      <w:pPr>
        <w:pStyle w:val="AONormalText"/>
        <w:jc w:val="left"/>
        <w:rPr>
          <w:sz w:val="24"/>
        </w:rPr>
      </w:pPr>
      <w:r w:rsidRPr="00EF54AA">
        <w:rPr>
          <w:sz w:val="24"/>
        </w:rPr>
        <w:t>Press for starting the</w:t>
      </w:r>
      <w:r w:rsidRPr="00EF54AA">
        <w:rPr>
          <w:b/>
          <w:sz w:val="24"/>
        </w:rPr>
        <w:t xml:space="preserve"> AdSec Arbitrator GUI</w:t>
      </w:r>
      <w:r w:rsidRPr="00EF54AA">
        <w:rPr>
          <w:sz w:val="24"/>
        </w:rPr>
        <w:t xml:space="preserve">. </w:t>
      </w:r>
    </w:p>
    <w:p w14:paraId="76DDC078" w14:textId="5A7EA7CA" w:rsidR="00E03215" w:rsidRDefault="00E03215" w:rsidP="00402589">
      <w:pPr>
        <w:pStyle w:val="AONormalText"/>
        <w:jc w:val="left"/>
        <w:rPr>
          <w:sz w:val="24"/>
        </w:rPr>
      </w:pPr>
      <w:r>
        <w:rPr>
          <w:sz w:val="24"/>
        </w:rPr>
        <w:t>Note: the AdSec Arbitrator GUI can also be started from a terminal with this command:</w:t>
      </w:r>
    </w:p>
    <w:p w14:paraId="0743E7D3" w14:textId="77777777" w:rsidR="00E03215" w:rsidRDefault="00E03215" w:rsidP="00E03215">
      <w:pPr>
        <w:tabs>
          <w:tab w:val="left" w:pos="2387"/>
        </w:tabs>
        <w:rPr>
          <w:rFonts w:ascii="Courier New" w:hAnsi="Courier New" w:cs="Courier New"/>
        </w:rPr>
      </w:pPr>
    </w:p>
    <w:p w14:paraId="47F7C4C0" w14:textId="77777777" w:rsidR="00E03215" w:rsidRPr="00092390" w:rsidRDefault="00E03215" w:rsidP="00E03215">
      <w:pPr>
        <w:tabs>
          <w:tab w:val="left" w:pos="2387"/>
        </w:tabs>
        <w:rPr>
          <w:rFonts w:ascii="Courier New" w:hAnsi="Courier New" w:cs="Courier New"/>
        </w:rPr>
      </w:pPr>
      <w:r w:rsidRPr="00092390">
        <w:rPr>
          <w:rFonts w:ascii="Courier New" w:hAnsi="Courier New" w:cs="Courier New"/>
        </w:rPr>
        <w:t>AdSecControl</w:t>
      </w:r>
      <w:r>
        <w:rPr>
          <w:rFonts w:ascii="Courier New" w:hAnsi="Courier New" w:cs="Courier New"/>
        </w:rPr>
        <w:tab/>
      </w:r>
    </w:p>
    <w:p w14:paraId="342DC22A" w14:textId="3CD8F39B" w:rsidR="00E03215" w:rsidRDefault="00E03215" w:rsidP="00402589">
      <w:pPr>
        <w:pStyle w:val="AONormalText"/>
        <w:jc w:val="left"/>
        <w:rPr>
          <w:sz w:val="24"/>
        </w:rPr>
      </w:pPr>
      <w:r>
        <w:rPr>
          <w:sz w:val="24"/>
        </w:rPr>
        <w:t>Once the GUI opens, check the fields circled in RED in the following screenshot.</w:t>
      </w:r>
    </w:p>
    <w:p w14:paraId="0E91F8A7" w14:textId="16312825" w:rsidR="00402589" w:rsidRPr="00EF54AA" w:rsidRDefault="00402589" w:rsidP="00402589">
      <w:pPr>
        <w:pStyle w:val="AONormalText"/>
        <w:jc w:val="left"/>
        <w:rPr>
          <w:sz w:val="24"/>
        </w:rPr>
      </w:pPr>
      <w:r w:rsidRPr="00EF54AA">
        <w:rPr>
          <w:sz w:val="24"/>
        </w:rPr>
        <w:t xml:space="preserve">If the fields marked in RED are not showing values OR have a RED background please check that the </w:t>
      </w:r>
      <w:r w:rsidRPr="00EF54AA">
        <w:rPr>
          <w:sz w:val="24"/>
          <w:u w:val="single"/>
        </w:rPr>
        <w:t>AOS is up and running</w:t>
      </w:r>
      <w:r w:rsidRPr="00EF54AA">
        <w:rPr>
          <w:sz w:val="24"/>
        </w:rPr>
        <w:t xml:space="preserve">. If that values are not correctly updated the Adaptive Secondary cannot be operated. Check the “AdSec Arbitrator Status” label (circled in orange in the following screenshot). It must show a </w:t>
      </w:r>
      <w:r w:rsidRPr="00EF54AA">
        <w:rPr>
          <w:b/>
          <w:bCs/>
          <w:sz w:val="24"/>
        </w:rPr>
        <w:t>Ready</w:t>
      </w:r>
      <w:r w:rsidRPr="00EF54AA">
        <w:rPr>
          <w:sz w:val="24"/>
        </w:rPr>
        <w:t xml:space="preserve"> state. If not, refer to chapter 7 to set the proper arbitrator status.</w:t>
      </w:r>
    </w:p>
    <w:p w14:paraId="10FCDA04" w14:textId="77777777" w:rsidR="00402589" w:rsidRPr="00EF54AA" w:rsidRDefault="00402589" w:rsidP="00402589">
      <w:pPr>
        <w:pStyle w:val="AONormalText"/>
        <w:ind w:firstLine="0"/>
        <w:jc w:val="left"/>
        <w:rPr>
          <w:sz w:val="24"/>
        </w:rPr>
      </w:pPr>
      <w:r w:rsidRPr="00EF54AA">
        <w:rPr>
          <w:sz w:val="24"/>
        </w:rPr>
        <w:t>To set the shell, press the “</w:t>
      </w:r>
      <w:r w:rsidRPr="00EF54AA">
        <w:rPr>
          <w:b/>
          <w:sz w:val="24"/>
        </w:rPr>
        <w:t>SetFlatAo</w:t>
      </w:r>
      <w:r w:rsidRPr="00EF54AA">
        <w:rPr>
          <w:sz w:val="24"/>
        </w:rPr>
        <w:t>” button (on the left column, circled in orange in the following screenshot). The command will take about 2 minutes to execute. At the end, the status will be “</w:t>
      </w:r>
      <w:r w:rsidRPr="00EF54AA">
        <w:rPr>
          <w:b/>
          <w:sz w:val="24"/>
        </w:rPr>
        <w:t>AOSet</w:t>
      </w:r>
      <w:r w:rsidRPr="00EF54AA">
        <w:rPr>
          <w:sz w:val="24"/>
        </w:rPr>
        <w:t>”.</w:t>
      </w:r>
    </w:p>
    <w:p w14:paraId="4F447989" w14:textId="77777777" w:rsidR="00402589" w:rsidRPr="00EF54AA" w:rsidRDefault="00402589" w:rsidP="00402589">
      <w:pPr>
        <w:pStyle w:val="AONormalText"/>
        <w:ind w:firstLine="0"/>
        <w:jc w:val="left"/>
        <w:rPr>
          <w:sz w:val="24"/>
        </w:rPr>
      </w:pPr>
      <w:r w:rsidRPr="00EF54AA">
        <w:rPr>
          <w:sz w:val="24"/>
        </w:rPr>
        <w:t>At this point, the secondary mirror is flat and ready for seeing limited operation and no further action is necessary.</w:t>
      </w:r>
    </w:p>
    <w:p w14:paraId="10F74B73" w14:textId="326A24C9" w:rsidR="00402589" w:rsidRDefault="00402589" w:rsidP="00402589">
      <w:pPr>
        <w:pStyle w:val="AONormalText"/>
        <w:keepNext/>
        <w:jc w:val="center"/>
      </w:pPr>
      <w:r>
        <w:rPr>
          <w:noProof/>
        </w:rPr>
        <mc:AlternateContent>
          <mc:Choice Requires="wpg">
            <w:drawing>
              <wp:anchor distT="0" distB="0" distL="114300" distR="114300" simplePos="0" relativeHeight="251661312" behindDoc="0" locked="0" layoutInCell="1" allowOverlap="1" wp14:anchorId="6B36CD75" wp14:editId="51472BDA">
                <wp:simplePos x="0" y="0"/>
                <wp:positionH relativeFrom="column">
                  <wp:posOffset>1308100</wp:posOffset>
                </wp:positionH>
                <wp:positionV relativeFrom="paragraph">
                  <wp:posOffset>175895</wp:posOffset>
                </wp:positionV>
                <wp:extent cx="3735705" cy="895350"/>
                <wp:effectExtent l="11430" t="15875" r="12065" b="15875"/>
                <wp:wrapNone/>
                <wp:docPr id="7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705" cy="895350"/>
                          <a:chOff x="3478" y="3225"/>
                          <a:chExt cx="5883" cy="1410"/>
                        </a:xfrm>
                      </wpg:grpSpPr>
                      <wps:wsp>
                        <wps:cNvPr id="78" name="Oval 12"/>
                        <wps:cNvSpPr>
                          <a:spLocks noChangeArrowheads="1"/>
                        </wps:cNvSpPr>
                        <wps:spPr bwMode="auto">
                          <a:xfrm>
                            <a:off x="6747" y="3570"/>
                            <a:ext cx="1001" cy="457"/>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13"/>
                        <wps:cNvSpPr>
                          <a:spLocks noChangeArrowheads="1"/>
                        </wps:cNvSpPr>
                        <wps:spPr bwMode="auto">
                          <a:xfrm>
                            <a:off x="3478" y="4270"/>
                            <a:ext cx="903" cy="36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Oval 14"/>
                        <wps:cNvSpPr>
                          <a:spLocks noChangeArrowheads="1"/>
                        </wps:cNvSpPr>
                        <wps:spPr bwMode="auto">
                          <a:xfrm>
                            <a:off x="8422" y="3570"/>
                            <a:ext cx="939" cy="457"/>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15"/>
                        <wps:cNvSpPr>
                          <a:spLocks noChangeArrowheads="1"/>
                        </wps:cNvSpPr>
                        <wps:spPr bwMode="auto">
                          <a:xfrm>
                            <a:off x="5294" y="3225"/>
                            <a:ext cx="851" cy="34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03pt;margin-top:13.85pt;width:294.15pt;height:70.5pt;z-index:251661312" coordorigin="3478,3225" coordsize="5883,1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">
                <v:oval id="Oval 12" o:spid="_x0000_s1027" style="position:absolute;left:6747;top:3570;width:1001;height:4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6h1xAAA&#10;ANsAAAAPAAAAZHJzL2Rvd25yZXYueG1sRE/Pa8IwFL4L+x/CG3gRTScypRplTNych8GqPXh7a97a&#10;sOalNlG7/94cBh4/vt+LVWdrcaHWG8cKnkYJCOLCacOlgsN+M5yB8AFZY+2YFPyRh9XyobfAVLsr&#10;f9ElC6WIIexTVFCF0KRS+qIii37kGuLI/bjWYoiwLaVu8RrDbS3HSfIsLRqODRU29FpR8ZudrYLz&#10;924w/fw4vdd+fXzLzXYzyUyuVP+xe5mDCNSFu/jfvdUKpnFs/BJ/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k+odcQAAADbAAAADwAAAAAAAAAAAAAAAACXAgAAZHJzL2Rv&#10;d25yZXYueG1sUEsFBgAAAAAEAAQA9QAAAIgDAAAAAA==&#10;" filled="f" strokecolor="red" strokeweight="2pt"/>
                <v:oval id="Oval 13" o:spid="_x0000_s1028" style="position:absolute;left:3478;top:4270;width:903;height: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vKFwwAA&#10;ANsAAAAPAAAAZHJzL2Rvd25yZXYueG1sRI/NbsIwEITvlfoO1lbiVhx6aCBgUP+ocqsIXLit4iWO&#10;iNep7UD69nWlShxHM/ONZrUZbScu5EPrWMFsmoEgrp1uuVFw2G8f5yBCRNbYOSYFPxRgs76/W2Gh&#10;3ZV3dKliIxKEQ4EKTIx9IWWoDVkMU9cTJ+/kvMWYpG+k9nhNcNvJpyx7lhZbTgsGe3ozVJ+rwSoY&#10;ZvJzeD9+lK9lZb51/pUvcO6VmjyML0sQkcZ4C/+3S60gX8Dfl/Q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NvKFwwAAANsAAAAPAAAAAAAAAAAAAAAAAJcCAABkcnMvZG93&#10;bnJldi54bWxQSwUGAAAAAAQABAD1AAAAhwMAAAAA&#10;" filled="f" strokecolor="#ffc000" strokeweight="2pt"/>
                <v:oval id="Oval 14" o:spid="_x0000_s1029" style="position:absolute;left:8422;top:3570;width:939;height:4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NRUxAAA&#10;ANsAAAAPAAAAZHJzL2Rvd25yZXYueG1sRE/Pa8IwFL4L+x/CE3YZmm4MVzqjiMNNPQirevD21jzb&#10;sOala6LW/94cBh4/vt/jaWdrcabWG8cKnocJCOLCacOlgt12MUhB+ICssXZMCq7kYTp56I0x0+7C&#10;33TOQyliCPsMFVQhNJmUvqjIoh+6hjhyR9daDBG2pdQtXmK4reVLkoykRcOxocKG5hUVv/nJKjj9&#10;rJ/eNqu/r9p/HD73Zrl4zc1eqcd+N3sHEagLd/G/e6kVpHF9/BJ/gJ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zUVMQAAADbAAAADwAAAAAAAAAAAAAAAACXAgAAZHJzL2Rv&#10;d25yZXYueG1sUEsFBgAAAAAEAAQA9QAAAIgDAAAAAA==&#10;" filled="f" strokecolor="red" strokeweight="2pt"/>
                <v:oval id="Oval 15" o:spid="_x0000_s1030" style="position:absolute;left:5294;top:3225;width:851;height: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Y6kxAAA&#10;ANsAAAAPAAAAZHJzL2Rvd25yZXYueG1sRI/BTsMwEETvSPyDtUi9USc9tCHUraAtVW6ogQu3VbzE&#10;EfE62E4b/r5GQuI4mpk3mvV2sr04kw+dYwX5PANB3Djdcavg/e3lvgARIrLG3jEp+KEA283tzRpL&#10;7S58onMdW5EgHEpUYGIcSilDY8himLuBOHmfzluMSfpWao+XBLe9XGTZUlrsOC0YHGhnqPmqR6tg&#10;zOVx3H8cqueqNt969bp6wMIrNbubnh5BRJrif/ivXWkFRQ6/X9IPkJ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WOpMQAAADbAAAADwAAAAAAAAAAAAAAAACXAgAAZHJzL2Rv&#10;d25yZXYueG1sUEsFBgAAAAAEAAQA9QAAAIgDAAAAAA==&#10;" filled="f" strokecolor="#ffc000" strokeweight="2pt"/>
              </v:group>
            </w:pict>
          </mc:Fallback>
        </mc:AlternateContent>
      </w:r>
      <w:r>
        <w:rPr>
          <w:noProof/>
        </w:rPr>
        <w:drawing>
          <wp:inline distT="0" distB="0" distL="0" distR="0" wp14:anchorId="4BACC1FC" wp14:editId="3D9AAB8D">
            <wp:extent cx="3723782" cy="4680000"/>
            <wp:effectExtent l="19050" t="0" r="0" b="0"/>
            <wp:docPr id="48" name="Picture 10" descr="AdSec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ecControl.png"/>
                    <pic:cNvPicPr/>
                  </pic:nvPicPr>
                  <pic:blipFill>
                    <a:blip r:embed="rId56" cstate="print"/>
                    <a:stretch>
                      <a:fillRect/>
                    </a:stretch>
                  </pic:blipFill>
                  <pic:spPr>
                    <a:xfrm>
                      <a:off x="0" y="0"/>
                      <a:ext cx="3723782" cy="4680000"/>
                    </a:xfrm>
                    <a:prstGeom prst="rect">
                      <a:avLst/>
                    </a:prstGeom>
                  </pic:spPr>
                </pic:pic>
              </a:graphicData>
            </a:graphic>
          </wp:inline>
        </w:drawing>
      </w:r>
    </w:p>
    <w:p w14:paraId="7A16239C" w14:textId="77777777" w:rsidR="00402589" w:rsidRDefault="00402589" w:rsidP="00402589">
      <w:pPr>
        <w:pStyle w:val="Caption"/>
      </w:pPr>
      <w:r>
        <w:t xml:space="preserve">Figure:  </w:t>
      </w:r>
      <w:r>
        <w:fldChar w:fldCharType="begin"/>
      </w:r>
      <w:r>
        <w:instrText xml:space="preserve"> STYLEREF 1 \s </w:instrText>
      </w:r>
      <w:r>
        <w:fldChar w:fldCharType="separate"/>
      </w:r>
      <w:r>
        <w:t>12</w:t>
      </w:r>
      <w:r>
        <w:fldChar w:fldCharType="end"/>
      </w:r>
      <w:r>
        <w:noBreakHyphen/>
      </w:r>
      <w:r>
        <w:fldChar w:fldCharType="begin"/>
      </w:r>
      <w:r>
        <w:instrText xml:space="preserve"> SEQ Figure:_ \* ARABIC \s 1 </w:instrText>
      </w:r>
      <w:r>
        <w:fldChar w:fldCharType="separate"/>
      </w:r>
      <w:r>
        <w:t>2</w:t>
      </w:r>
      <w:r>
        <w:fldChar w:fldCharType="end"/>
      </w:r>
      <w:r>
        <w:t xml:space="preserve"> Adsec Arbitrator GUI</w:t>
      </w:r>
    </w:p>
    <w:p w14:paraId="3E6117A6" w14:textId="1ACD6EE4" w:rsidR="00402589" w:rsidRDefault="00402589" w:rsidP="00402589">
      <w:pPr>
        <w:pStyle w:val="AONormalText"/>
        <w:jc w:val="center"/>
      </w:pPr>
      <w:r>
        <w:rPr>
          <w:noProof/>
        </w:rPr>
        <w:lastRenderedPageBreak/>
        <mc:AlternateContent>
          <mc:Choice Requires="wpg">
            <w:drawing>
              <wp:anchor distT="0" distB="0" distL="114300" distR="114300" simplePos="0" relativeHeight="251662336" behindDoc="0" locked="0" layoutInCell="1" allowOverlap="1" wp14:anchorId="3074E157" wp14:editId="4E1F1DF7">
                <wp:simplePos x="0" y="0"/>
                <wp:positionH relativeFrom="column">
                  <wp:posOffset>916940</wp:posOffset>
                </wp:positionH>
                <wp:positionV relativeFrom="paragraph">
                  <wp:posOffset>268605</wp:posOffset>
                </wp:positionV>
                <wp:extent cx="4538345" cy="3650615"/>
                <wp:effectExtent l="13970" t="6985" r="6985" b="12700"/>
                <wp:wrapNone/>
                <wp:docPr id="7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3650615"/>
                          <a:chOff x="1862" y="3461"/>
                          <a:chExt cx="7147" cy="5749"/>
                        </a:xfrm>
                      </wpg:grpSpPr>
                      <wps:wsp>
                        <wps:cNvPr id="73" name="Oval 17"/>
                        <wps:cNvSpPr>
                          <a:spLocks noChangeArrowheads="1"/>
                        </wps:cNvSpPr>
                        <wps:spPr bwMode="auto">
                          <a:xfrm>
                            <a:off x="4104" y="3461"/>
                            <a:ext cx="903" cy="36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Oval 18"/>
                        <wps:cNvSpPr>
                          <a:spLocks noChangeArrowheads="1"/>
                        </wps:cNvSpPr>
                        <wps:spPr bwMode="auto">
                          <a:xfrm>
                            <a:off x="1862" y="5033"/>
                            <a:ext cx="903" cy="36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19"/>
                        <wps:cNvSpPr>
                          <a:spLocks noChangeArrowheads="1"/>
                        </wps:cNvSpPr>
                        <wps:spPr bwMode="auto">
                          <a:xfrm>
                            <a:off x="8106" y="8206"/>
                            <a:ext cx="903" cy="1004"/>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Oval 20"/>
                        <wps:cNvSpPr>
                          <a:spLocks noChangeArrowheads="1"/>
                        </wps:cNvSpPr>
                        <wps:spPr bwMode="auto">
                          <a:xfrm>
                            <a:off x="4675" y="8805"/>
                            <a:ext cx="3864" cy="40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2.2pt;margin-top:21.15pt;width:357.35pt;height:287.45pt;z-index:251662336" coordorigin="1862,3461" coordsize="7147,57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">
                <v:oval id="Oval 17" o:spid="_x0000_s1027" style="position:absolute;left:4104;top:3461;width:903;height: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3sVvxAAA&#10;ANsAAAAPAAAAZHJzL2Rvd25yZXYueG1sRI/NbsIwEITvlfoO1lbqrTi0EoGAQf2jyq1q4MJtFS9x&#10;1Hid2g6Et8eVKvU4mplvNKvNaDtxIh9axwqmkwwEce10y42C/W77MAcRIrLGzjEpuFCAzfr2ZoWF&#10;dmf+olMVG5EgHApUYGLsCylDbchimLieOHlH5y3GJH0jtcdzgttOPmbZTFpsOS0Y7OnVUP1dDVbB&#10;MJUfw9vhvXwpK/Oj8898gXOv1P3d+LwEEWmM/+G/dqkV5E/w+yX9AL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t7Fb8QAAADbAAAADwAAAAAAAAAAAAAAAACXAgAAZHJzL2Rv&#10;d25yZXYueG1sUEsFBgAAAAAEAAQA9QAAAIgDAAAAAA==&#10;" filled="f" strokecolor="#ffc000" strokeweight="2pt"/>
                <v:oval id="Oval 18" o:spid="_x0000_s1028" style="position:absolute;left:1862;top:5033;width:903;height:3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10bxAAA&#10;ANsAAAAPAAAAZHJzL2Rvd25yZXYueG1sRI/NbsIwEITvlfoO1lbqrThUFYGAQf2jyq1q4MJtFS9x&#10;1Hid2g6Et8eVKvU4mplvNKvNaDtxIh9axwqmkwwEce10y42C/W77MAcRIrLGzjEpuFCAzfr2ZoWF&#10;dmf+olMVG5EgHApUYGLsCylDbchimLieOHlH5y3GJH0jtcdzgttOPmbZTFpsOS0Y7OnVUP1dDVbB&#10;MJUfw9vhvXwpK/Oj8898gXOv1P3d+LwEEWmM/+G/dqkV5E/w+yX9AL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ddG8QAAADbAAAADwAAAAAAAAAAAAAAAACXAgAAZHJzL2Rv&#10;d25yZXYueG1sUEsFBgAAAAAEAAQA9QAAAIgDAAAAAA==&#10;" filled="f" strokecolor="#ffc000" strokeweight="2pt"/>
                <v:oval id="Oval 19" o:spid="_x0000_s1029" style="position:absolute;left:8106;top:8206;width:903;height:10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e/iAxAAA&#10;ANsAAAAPAAAAZHJzL2Rvd25yZXYueG1sRI/NbsIwEITvlfoO1lbqrThUKoGAQf2jyq1q4MJtFS9x&#10;1Hid2g6Et8eVKvU4mplvNKvNaDtxIh9axwqmkwwEce10y42C/W77MAcRIrLGzjEpuFCAzfr2ZoWF&#10;dmf+olMVG5EgHApUYGLsCylDbchimLieOHlH5y3GJH0jtcdzgttOPmbZTFpsOS0Y7OnVUP1dDVbB&#10;MJUfw9vhvXwpK/Oj8898gXOv1P3d+LwEEWmM/+G/dqkV5E/w+yX9AL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v4gMQAAADbAAAADwAAAAAAAAAAAAAAAACXAgAAZHJzL2Rv&#10;d25yZXYueG1sUEsFBgAAAAAEAAQA9QAAAIgDAAAAAA==&#10;" filled="f" strokecolor="#ffc000" strokeweight="2pt"/>
                <v:oval id="Oval 20" o:spid="_x0000_s1030" style="position:absolute;left:4675;top:8805;width:3864;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Wb3xAAA&#10;ANsAAAAPAAAAZHJzL2Rvd25yZXYueG1sRI/NbsIwEITvlfoO1lbqrTj0QCBgUEt/lFtF4MJtFS9x&#10;RLwOtgPp29eVKvU4mplvNKvNaDtxJR9axwqmkwwEce10y42Cw/7jaQ4iRGSNnWNS8E0BNuv7uxUW&#10;2t14R9cqNiJBOBSowMTYF1KG2pDFMHE9cfJOzluMSfpGao+3BLedfM6ymbTYclow2NPWUH2uBqtg&#10;mMrP4e34Xr6Wlbno/Ctf4Nwr9fgwvixBRBrjf/ivXWoF+Qx+v6Qf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lm98QAAADbAAAADwAAAAAAAAAAAAAAAACXAgAAZHJzL2Rv&#10;d25yZXYueG1sUEsFBgAAAAAEAAQA9QAAAIgDAAAAAA==&#10;" filled="f" strokecolor="#ffc000" strokeweight="2pt"/>
              </v:group>
            </w:pict>
          </mc:Fallback>
        </mc:AlternateContent>
      </w:r>
      <w:r>
        <w:rPr>
          <w:noProof/>
        </w:rPr>
        <w:drawing>
          <wp:inline distT="0" distB="0" distL="0" distR="0" wp14:anchorId="71B4133E" wp14:editId="24531541">
            <wp:extent cx="4680000" cy="4029550"/>
            <wp:effectExtent l="19050" t="0" r="6300" b="0"/>
            <wp:docPr id="49" name="Picture 12" descr="AO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Set.png"/>
                    <pic:cNvPicPr/>
                  </pic:nvPicPr>
                  <pic:blipFill>
                    <a:blip r:embed="rId57" cstate="print"/>
                    <a:stretch>
                      <a:fillRect/>
                    </a:stretch>
                  </pic:blipFill>
                  <pic:spPr>
                    <a:xfrm>
                      <a:off x="0" y="0"/>
                      <a:ext cx="4680000" cy="4029550"/>
                    </a:xfrm>
                    <a:prstGeom prst="rect">
                      <a:avLst/>
                    </a:prstGeom>
                  </pic:spPr>
                </pic:pic>
              </a:graphicData>
            </a:graphic>
          </wp:inline>
        </w:drawing>
      </w:r>
    </w:p>
    <w:p w14:paraId="2DD51E70" w14:textId="77777777" w:rsidR="00402589" w:rsidRPr="00EF54AA" w:rsidRDefault="00402589" w:rsidP="00402589">
      <w:pPr>
        <w:pStyle w:val="AONormalText"/>
        <w:jc w:val="left"/>
        <w:rPr>
          <w:sz w:val="24"/>
        </w:rPr>
      </w:pPr>
      <w:r w:rsidRPr="00EF54AA">
        <w:rPr>
          <w:sz w:val="24"/>
        </w:rPr>
        <w:t xml:space="preserve">Once the shell is set, you can apply low order Zernike correction. </w:t>
      </w:r>
      <w:r w:rsidRPr="00EF54AA">
        <w:rPr>
          <w:b/>
          <w:sz w:val="24"/>
        </w:rPr>
        <w:t>Write</w:t>
      </w:r>
      <w:r w:rsidRPr="00EF54AA">
        <w:rPr>
          <w:sz w:val="24"/>
        </w:rPr>
        <w:t xml:space="preserve"> a value (um wavefront), press </w:t>
      </w:r>
      <w:r w:rsidRPr="00EF54AA">
        <w:rPr>
          <w:b/>
          <w:sz w:val="24"/>
        </w:rPr>
        <w:t>Enter</w:t>
      </w:r>
      <w:r w:rsidRPr="00EF54AA">
        <w:rPr>
          <w:sz w:val="24"/>
        </w:rPr>
        <w:t xml:space="preserve"> and once the field is updated press </w:t>
      </w:r>
      <w:r w:rsidRPr="00EF54AA">
        <w:rPr>
          <w:b/>
          <w:sz w:val="24"/>
        </w:rPr>
        <w:t>Apply</w:t>
      </w:r>
      <w:r w:rsidRPr="00EF54AA">
        <w:rPr>
          <w:sz w:val="24"/>
        </w:rPr>
        <w:t xml:space="preserve">. </w:t>
      </w:r>
    </w:p>
    <w:p w14:paraId="63FD6E13" w14:textId="77777777" w:rsidR="00402589" w:rsidRPr="00EF54AA" w:rsidRDefault="00402589" w:rsidP="00402589">
      <w:pPr>
        <w:pStyle w:val="AONormalText"/>
        <w:jc w:val="left"/>
        <w:rPr>
          <w:sz w:val="24"/>
        </w:rPr>
      </w:pPr>
      <w:r w:rsidRPr="00EF54AA">
        <w:rPr>
          <w:sz w:val="24"/>
        </w:rPr>
        <w:t xml:space="preserve">At the end of the observation, put the thin shell in safe position with pressing the </w:t>
      </w:r>
      <w:r w:rsidRPr="00EF54AA">
        <w:rPr>
          <w:b/>
          <w:sz w:val="24"/>
        </w:rPr>
        <w:t>Rest</w:t>
      </w:r>
      <w:r w:rsidRPr="00EF54AA">
        <w:rPr>
          <w:sz w:val="24"/>
        </w:rPr>
        <w:t xml:space="preserve"> button.</w:t>
      </w:r>
    </w:p>
    <w:p w14:paraId="0C74C25F" w14:textId="77777777" w:rsidR="00402589" w:rsidRDefault="00402589" w:rsidP="00402589">
      <w:pPr>
        <w:pStyle w:val="AONormalText"/>
        <w:jc w:val="left"/>
        <w:rPr>
          <w:b/>
          <w:sz w:val="24"/>
        </w:rPr>
      </w:pPr>
      <w:r w:rsidRPr="00EF54AA">
        <w:rPr>
          <w:sz w:val="24"/>
        </w:rPr>
        <w:t xml:space="preserve">The Adsec Arbitrator status will change </w:t>
      </w:r>
      <w:r w:rsidRPr="00EF54AA">
        <w:rPr>
          <w:b/>
          <w:sz w:val="24"/>
        </w:rPr>
        <w:t>from AOSet to Ready.</w:t>
      </w:r>
    </w:p>
    <w:p w14:paraId="18C48B1B" w14:textId="0A7D575E" w:rsidR="00026CD5" w:rsidRPr="00092390" w:rsidRDefault="00026CD5" w:rsidP="00026CD5">
      <w:pPr>
        <w:pStyle w:val="Heading2"/>
      </w:pPr>
      <w:bookmarkStart w:id="130" w:name="_Toc338508438"/>
      <w:r w:rsidRPr="00092390">
        <w:t>Status indicators</w:t>
      </w:r>
      <w:bookmarkEnd w:id="130"/>
    </w:p>
    <w:p w14:paraId="47194507" w14:textId="77777777" w:rsidR="00026CD5" w:rsidRPr="00092390" w:rsidRDefault="00026CD5" w:rsidP="00026CD5"/>
    <w:p w14:paraId="2F79FC8E" w14:textId="058D7988" w:rsidR="00026CD5" w:rsidRPr="00092390" w:rsidRDefault="00026CD5" w:rsidP="00026CD5">
      <w:r w:rsidRPr="00092390">
        <w:t xml:space="preserve">At the top of the </w:t>
      </w:r>
      <w:r>
        <w:t xml:space="preserve">AdSec Control </w:t>
      </w:r>
      <w:r w:rsidRPr="00092390">
        <w:t>GUI, the following status information is shown:</w:t>
      </w:r>
    </w:p>
    <w:p w14:paraId="75DA9359" w14:textId="77777777" w:rsidR="00026CD5" w:rsidRPr="00092390" w:rsidRDefault="00026CD5" w:rsidP="00026CD5"/>
    <w:p w14:paraId="5D53AD46" w14:textId="1D84ED0A" w:rsidR="00026CD5" w:rsidRPr="00092390" w:rsidRDefault="00026CD5" w:rsidP="00026CD5">
      <w:pPr>
        <w:numPr>
          <w:ilvl w:val="0"/>
          <w:numId w:val="5"/>
        </w:numPr>
      </w:pPr>
      <w:r w:rsidRPr="00092390">
        <w:t>AdSec Arbitrator Status: tells the operator in which state the AdSec is at the moment, and therefore which commands are available.</w:t>
      </w:r>
      <w:r w:rsidR="00415EB9">
        <w:t xml:space="preserve"> Also, in the GUI commands that</w:t>
      </w:r>
      <w:r w:rsidRPr="00092390">
        <w:t xml:space="preserve"> are not available at the moment are grayed out.</w:t>
      </w:r>
      <w:r w:rsidRPr="00092390">
        <w:br/>
      </w:r>
      <w:r w:rsidRPr="00092390">
        <w:rPr>
          <w:i/>
        </w:rPr>
        <w:t>Note</w:t>
      </w:r>
      <w:r w:rsidR="00422BB4">
        <w:t>: if the AdSec</w:t>
      </w:r>
      <w:r w:rsidRPr="00092390">
        <w:t xml:space="preserve"> Arbitrator program is not running, or not correctly responding, the Status will be “offline” and no commands will be executed.</w:t>
      </w:r>
    </w:p>
    <w:p w14:paraId="6E2B3EA7" w14:textId="77777777" w:rsidR="00026CD5" w:rsidRPr="00092390" w:rsidRDefault="00026CD5" w:rsidP="00026CD5">
      <w:pPr>
        <w:numPr>
          <w:ilvl w:val="0"/>
          <w:numId w:val="5"/>
        </w:numPr>
      </w:pPr>
      <w:r w:rsidRPr="00092390">
        <w:t>Last executed commands: shows the name of the last command executed by the AdSec Arbitrator</w:t>
      </w:r>
    </w:p>
    <w:p w14:paraId="0C0F7FE9" w14:textId="63DCDE20" w:rsidR="00026CD5" w:rsidRPr="00092390" w:rsidRDefault="00026CD5" w:rsidP="00026CD5">
      <w:pPr>
        <w:numPr>
          <w:ilvl w:val="0"/>
          <w:numId w:val="5"/>
        </w:numPr>
      </w:pPr>
      <w:r w:rsidRPr="00092390">
        <w:t>Command execution status: shows whether a command is executing at the moment, or the result of the</w:t>
      </w:r>
      <w:r>
        <w:t xml:space="preserve"> last command</w:t>
      </w:r>
      <w:r w:rsidRPr="00092390">
        <w:t>. When a command is executing, all GUI buttons are inactive.</w:t>
      </w:r>
    </w:p>
    <w:p w14:paraId="49AACF35" w14:textId="77777777" w:rsidR="00026CD5" w:rsidRPr="00092390" w:rsidRDefault="00026CD5" w:rsidP="00026CD5">
      <w:pPr>
        <w:numPr>
          <w:ilvl w:val="0"/>
          <w:numId w:val="5"/>
        </w:numPr>
      </w:pPr>
      <w:r w:rsidRPr="00092390">
        <w:t>Focal station: shows the currently selected focal station (which may be “None” if no focal stations have been selected since the last adsec startup). The selected focal station is the only one allowed to send slopes to the secondary mirror.</w:t>
      </w:r>
    </w:p>
    <w:p w14:paraId="38DBFB9F" w14:textId="77777777" w:rsidR="00026CD5" w:rsidRPr="00092390" w:rsidRDefault="00026CD5" w:rsidP="00026CD5">
      <w:pPr>
        <w:numPr>
          <w:ilvl w:val="0"/>
          <w:numId w:val="5"/>
        </w:numPr>
      </w:pPr>
      <w:r w:rsidRPr="00092390">
        <w:t>Lab mode: the red label “lab mode enabled” is shown when the arbitrator is in the so-called “lab mode”. In this mode, some safety features are disabled. Intentionally, it is not possible to enable the lab mode using the GUI.</w:t>
      </w:r>
    </w:p>
    <w:p w14:paraId="6A50D4A8" w14:textId="203EFE2C" w:rsidR="00026CD5" w:rsidRPr="00092390" w:rsidRDefault="00026CD5" w:rsidP="00026CD5">
      <w:pPr>
        <w:numPr>
          <w:ilvl w:val="0"/>
          <w:numId w:val="5"/>
        </w:numPr>
      </w:pPr>
      <w:r w:rsidRPr="00092390">
        <w:t xml:space="preserve">Telescope data (wind, </w:t>
      </w:r>
      <w:r>
        <w:t>elevation, swing arm status).</w:t>
      </w:r>
    </w:p>
    <w:p w14:paraId="39FB1F54" w14:textId="2BA9A64B" w:rsidR="00026CD5" w:rsidRPr="00092390" w:rsidRDefault="00026CD5" w:rsidP="00026CD5">
      <w:pPr>
        <w:numPr>
          <w:ilvl w:val="0"/>
          <w:numId w:val="5"/>
        </w:numPr>
      </w:pPr>
      <w:r>
        <w:t>Safe skip indicator. Becomed RED when the AO loop is skipping more than 10% of the frames.</w:t>
      </w:r>
    </w:p>
    <w:p w14:paraId="71ED9B60" w14:textId="1F7C1BB8" w:rsidR="00026CD5" w:rsidRPr="00092390" w:rsidRDefault="00026CD5" w:rsidP="00026CD5">
      <w:pPr>
        <w:ind w:left="360"/>
      </w:pPr>
    </w:p>
    <w:p w14:paraId="436EA51D" w14:textId="77777777" w:rsidR="00026CD5" w:rsidRPr="00092390" w:rsidRDefault="00026CD5" w:rsidP="00026CD5"/>
    <w:p w14:paraId="20F70392" w14:textId="77777777" w:rsidR="00026CD5" w:rsidRPr="00EF54AA" w:rsidRDefault="00026CD5" w:rsidP="00402589">
      <w:pPr>
        <w:pStyle w:val="AONormalText"/>
        <w:jc w:val="left"/>
        <w:rPr>
          <w:sz w:val="24"/>
        </w:rPr>
      </w:pPr>
    </w:p>
    <w:p w14:paraId="76516676" w14:textId="77777777" w:rsidR="00402589" w:rsidRDefault="00402589" w:rsidP="00EF54AA">
      <w:pPr>
        <w:pStyle w:val="Heading2"/>
      </w:pPr>
      <w:bookmarkStart w:id="131" w:name="_Toc275745218"/>
      <w:bookmarkStart w:id="132" w:name="_Ref275480102"/>
      <w:bookmarkStart w:id="133" w:name="_Ref338508058"/>
      <w:bookmarkStart w:id="134" w:name="_Toc338508428"/>
      <w:r>
        <w:t>Quick recovery from Failure</w:t>
      </w:r>
      <w:bookmarkEnd w:id="131"/>
      <w:bookmarkEnd w:id="133"/>
      <w:bookmarkEnd w:id="134"/>
    </w:p>
    <w:p w14:paraId="2BD4C6A9" w14:textId="77777777" w:rsidR="00402589" w:rsidRPr="00EF54AA" w:rsidRDefault="00402589" w:rsidP="00402589">
      <w:pPr>
        <w:pStyle w:val="AONoindentNormaltext"/>
        <w:rPr>
          <w:sz w:val="24"/>
        </w:rPr>
      </w:pPr>
      <w:r w:rsidRPr="00EF54AA">
        <w:rPr>
          <w:sz w:val="24"/>
        </w:rPr>
        <w:t xml:space="preserve">The Adaptive Secondary arbitrator can reach a </w:t>
      </w:r>
      <w:r w:rsidRPr="00EF54AA">
        <w:rPr>
          <w:b/>
          <w:sz w:val="24"/>
        </w:rPr>
        <w:t>Failure</w:t>
      </w:r>
      <w:r w:rsidRPr="00EF54AA">
        <w:rPr>
          <w:sz w:val="24"/>
        </w:rPr>
        <w:t xml:space="preserve"> state in case of some hardware or software fault occurred. The software will try to </w:t>
      </w:r>
      <w:r w:rsidRPr="00EF54AA">
        <w:rPr>
          <w:b/>
          <w:sz w:val="24"/>
        </w:rPr>
        <w:t>recover automatically</w:t>
      </w:r>
      <w:r w:rsidRPr="00EF54AA">
        <w:rPr>
          <w:sz w:val="24"/>
        </w:rPr>
        <w:t xml:space="preserve"> from the failure and go back to Ready state. In case this is not working, the operator has to press the “</w:t>
      </w:r>
      <w:r w:rsidRPr="00EF54AA">
        <w:rPr>
          <w:b/>
          <w:sz w:val="24"/>
        </w:rPr>
        <w:t>RecoverFail</w:t>
      </w:r>
      <w:r w:rsidRPr="00EF54AA">
        <w:rPr>
          <w:sz w:val="24"/>
        </w:rPr>
        <w:t>” button on the AdSec Arbitrator GUI to recover the system.</w:t>
      </w:r>
    </w:p>
    <w:p w14:paraId="1CD61CBC" w14:textId="77777777" w:rsidR="00402589" w:rsidRPr="00EF54AA" w:rsidRDefault="00402589" w:rsidP="00402589">
      <w:pPr>
        <w:pStyle w:val="AONoindentNormaltext"/>
        <w:rPr>
          <w:sz w:val="24"/>
        </w:rPr>
      </w:pPr>
    </w:p>
    <w:p w14:paraId="5D191BE1" w14:textId="77777777" w:rsidR="00402589" w:rsidRPr="00EF54AA" w:rsidRDefault="00402589" w:rsidP="00402589">
      <w:pPr>
        <w:pStyle w:val="AONoindentNormaltext"/>
        <w:rPr>
          <w:sz w:val="24"/>
        </w:rPr>
      </w:pPr>
      <w:r w:rsidRPr="00EF54AA">
        <w:rPr>
          <w:sz w:val="24"/>
        </w:rPr>
        <w:t>The fail recovery procedure takes about one minute to complete.</w:t>
      </w:r>
    </w:p>
    <w:p w14:paraId="274F80CC" w14:textId="77777777" w:rsidR="00402589" w:rsidRPr="00EF54AA" w:rsidRDefault="00402589" w:rsidP="00402589">
      <w:pPr>
        <w:pStyle w:val="AONoindentNormaltext"/>
        <w:rPr>
          <w:sz w:val="24"/>
        </w:rPr>
      </w:pPr>
    </w:p>
    <w:p w14:paraId="300CE7D4" w14:textId="50426428" w:rsidR="00402589" w:rsidRPr="00EF54AA" w:rsidRDefault="00402589" w:rsidP="00402589">
      <w:pPr>
        <w:pStyle w:val="AONoindentNormaltext"/>
        <w:rPr>
          <w:sz w:val="24"/>
        </w:rPr>
      </w:pPr>
      <w:r w:rsidRPr="00EF54AA">
        <w:rPr>
          <w:b/>
          <w:sz w:val="24"/>
        </w:rPr>
        <w:t>In case the Recover Fail procedure does not work, try first to restart the software from scratch</w:t>
      </w:r>
      <w:r w:rsidRPr="00EF54AA">
        <w:rPr>
          <w:sz w:val="24"/>
        </w:rPr>
        <w:t>. If it is still impossible to start the mirror, you will need technical assistance from Arcetri.</w:t>
      </w:r>
    </w:p>
    <w:p w14:paraId="7A26820F" w14:textId="729E2A04" w:rsidR="00402589" w:rsidRPr="00AF7E0C" w:rsidRDefault="00402589" w:rsidP="00402589">
      <w:pPr>
        <w:pStyle w:val="AONormalText"/>
        <w:jc w:val="center"/>
      </w:pPr>
      <w:r>
        <w:rPr>
          <w:noProof/>
        </w:rPr>
        <w:lastRenderedPageBreak/>
        <mc:AlternateContent>
          <mc:Choice Requires="wpg">
            <w:drawing>
              <wp:anchor distT="0" distB="0" distL="114300" distR="114300" simplePos="0" relativeHeight="251663360" behindDoc="0" locked="0" layoutInCell="1" allowOverlap="1" wp14:anchorId="0EF5865F" wp14:editId="390AE91F">
                <wp:simplePos x="0" y="0"/>
                <wp:positionH relativeFrom="column">
                  <wp:posOffset>880745</wp:posOffset>
                </wp:positionH>
                <wp:positionV relativeFrom="paragraph">
                  <wp:posOffset>194945</wp:posOffset>
                </wp:positionV>
                <wp:extent cx="1973580" cy="2562860"/>
                <wp:effectExtent l="15875" t="9525" r="17145" b="18415"/>
                <wp:wrapNone/>
                <wp:docPr id="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2562860"/>
                          <a:chOff x="1825" y="3255"/>
                          <a:chExt cx="3108" cy="4036"/>
                        </a:xfrm>
                      </wpg:grpSpPr>
                      <wps:wsp>
                        <wps:cNvPr id="68" name="Oval 22"/>
                        <wps:cNvSpPr>
                          <a:spLocks noChangeArrowheads="1"/>
                        </wps:cNvSpPr>
                        <wps:spPr bwMode="auto">
                          <a:xfrm>
                            <a:off x="4030" y="3255"/>
                            <a:ext cx="903" cy="507"/>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23"/>
                        <wps:cNvSpPr>
                          <a:spLocks noChangeArrowheads="1"/>
                        </wps:cNvSpPr>
                        <wps:spPr bwMode="auto">
                          <a:xfrm>
                            <a:off x="1825" y="6845"/>
                            <a:ext cx="968" cy="446"/>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9.35pt;margin-top:15.35pt;width:155.4pt;height:201.8pt;z-index:251663360" coordorigin="1825,3255" coordsize="3108,40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">
                <v:oval id="Oval 22" o:spid="_x0000_s1027" style="position:absolute;left:4030;top:3255;width:903;height:5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8HDwAAA&#10;ANsAAAAPAAAAZHJzL2Rvd25yZXYueG1sRE+7bsIwFN0r9R+sW6lbcWDgkWJQoS3Khghdul3Ft3HU&#10;+DrYDoS/xwMS49F5L9eDbcWZfGgcKxiPMhDEldMN1wp+jt9vcxAhImtsHZOCKwVYr56flphrd+ED&#10;nctYixTCIUcFJsYulzJUhiyGkeuIE/fnvMWYoK+l9nhJ4baVkyybSosNpwaDHW0NVf9lbxX0Y7nr&#10;P3+/ik1RmpOe7WcLnHulXl+Gj3cQkYb4EN/dhVYwTWPTl/QD5O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o8HDwAAAANsAAAAPAAAAAAAAAAAAAAAAAJcCAABkcnMvZG93bnJl&#10;di54bWxQSwUGAAAAAAQABAD1AAAAhAMAAAAA&#10;" filled="f" strokecolor="#ffc000" strokeweight="2pt"/>
                <v:oval id="Oval 23" o:spid="_x0000_s1028" style="position:absolute;left:1825;top:6845;width:968;height:4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P6DxAAA&#10;ANsAAAAPAAAAZHJzL2Rvd25yZXYueG1sRI/BTsMwEETvlfgHa5G4tU56ICXUraBAlVvVwIXbKl7i&#10;iHgdbKcNf18jIfU4mpk3mvV2sr04kQ+dYwX5IgNB3Djdcavg4/1tvgIRIrLG3jEp+KUA283NbI2l&#10;dmc+0qmOrUgQDiUqMDEOpZShMWQxLNxAnLwv5y3GJH0rtcdzgtteLrPsXlrsOC0YHGhnqPmuR6tg&#10;zOV+fPl8rZ6r2vzo4lA84MordXc7PT2CiDTFa/i/XWkFRQ5/X9IPkJ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D+g8QAAADbAAAADwAAAAAAAAAAAAAAAACXAgAAZHJzL2Rv&#10;d25yZXYueG1sUEsFBgAAAAAEAAQA9QAAAIgDAAAAAA==&#10;" filled="f" strokecolor="#ffc000" strokeweight="2pt"/>
              </v:group>
            </w:pict>
          </mc:Fallback>
        </mc:AlternateContent>
      </w:r>
      <w:r>
        <w:rPr>
          <w:noProof/>
        </w:rPr>
        <w:drawing>
          <wp:inline distT="0" distB="0" distL="0" distR="0" wp14:anchorId="22632F77" wp14:editId="52209B55">
            <wp:extent cx="4680000" cy="2812803"/>
            <wp:effectExtent l="19050" t="0" r="6300" b="0"/>
            <wp:docPr id="50" name="Picture 13" descr="fail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lure.png"/>
                    <pic:cNvPicPr/>
                  </pic:nvPicPr>
                  <pic:blipFill>
                    <a:blip r:embed="rId58" cstate="print"/>
                    <a:stretch>
                      <a:fillRect/>
                    </a:stretch>
                  </pic:blipFill>
                  <pic:spPr>
                    <a:xfrm>
                      <a:off x="0" y="0"/>
                      <a:ext cx="4680000" cy="2812803"/>
                    </a:xfrm>
                    <a:prstGeom prst="rect">
                      <a:avLst/>
                    </a:prstGeom>
                  </pic:spPr>
                </pic:pic>
              </a:graphicData>
            </a:graphic>
          </wp:inline>
        </w:drawing>
      </w:r>
    </w:p>
    <w:bookmarkEnd w:id="132"/>
    <w:p w14:paraId="5692572E" w14:textId="75E5CFA2" w:rsidR="00402589" w:rsidRPr="00895243" w:rsidRDefault="00402589" w:rsidP="00402589">
      <w:pPr>
        <w:pStyle w:val="AONoindentNormaltext"/>
      </w:pPr>
    </w:p>
    <w:p w14:paraId="4727647D" w14:textId="77777777" w:rsidR="00402589" w:rsidRDefault="00402589" w:rsidP="00EF54AA">
      <w:pPr>
        <w:pStyle w:val="Heading2"/>
      </w:pPr>
      <w:bookmarkStart w:id="135" w:name="_Toc275745222"/>
      <w:bookmarkStart w:id="136" w:name="_Toc338508429"/>
      <w:r>
        <w:t>Adaptive Secondary startup and shutdown</w:t>
      </w:r>
      <w:bookmarkEnd w:id="135"/>
      <w:bookmarkEnd w:id="136"/>
    </w:p>
    <w:p w14:paraId="4D46F503" w14:textId="77777777" w:rsidR="00402589" w:rsidRDefault="00402589" w:rsidP="00EF54AA">
      <w:pPr>
        <w:pStyle w:val="Heading3"/>
      </w:pPr>
      <w:bookmarkStart w:id="137" w:name="_Toc275745223"/>
      <w:bookmarkStart w:id="138" w:name="_Toc338508430"/>
      <w:r>
        <w:t>With Engineering GUIs</w:t>
      </w:r>
      <w:bookmarkEnd w:id="137"/>
      <w:bookmarkEnd w:id="138"/>
    </w:p>
    <w:p w14:paraId="3632599E" w14:textId="43BD4BE2" w:rsidR="00402589" w:rsidRDefault="00EF54AA" w:rsidP="00402589">
      <w:pPr>
        <w:pStyle w:val="AONoindentNormaltext"/>
        <w:rPr>
          <w:sz w:val="24"/>
        </w:rPr>
      </w:pPr>
      <w:r>
        <w:rPr>
          <w:sz w:val="24"/>
        </w:rPr>
        <w:t xml:space="preserve">Log on the </w:t>
      </w:r>
      <w:r w:rsidR="00402589" w:rsidRPr="00EF54AA">
        <w:rPr>
          <w:sz w:val="24"/>
        </w:rPr>
        <w:t xml:space="preserve">adsecdx pc and start the engineering GUI panel and the Adsec Arbitrator GUI (see </w:t>
      </w:r>
      <w:r w:rsidR="00DB1B60">
        <w:rPr>
          <w:sz w:val="24"/>
        </w:rPr>
        <w:t xml:space="preserve">chapter </w:t>
      </w:r>
      <w:r w:rsidR="00DB1B60">
        <w:rPr>
          <w:sz w:val="24"/>
        </w:rPr>
        <w:fldChar w:fldCharType="begin"/>
      </w:r>
      <w:r w:rsidR="00DB1B60">
        <w:rPr>
          <w:sz w:val="24"/>
        </w:rPr>
        <w:instrText xml:space="preserve"> REF _Ref275738441 \r \h </w:instrText>
      </w:r>
      <w:r w:rsidR="00DB1B60">
        <w:rPr>
          <w:sz w:val="24"/>
        </w:rPr>
      </w:r>
      <w:r w:rsidR="00DB1B60">
        <w:rPr>
          <w:sz w:val="24"/>
        </w:rPr>
        <w:fldChar w:fldCharType="separate"/>
      </w:r>
      <w:r w:rsidR="00DB1B60">
        <w:rPr>
          <w:sz w:val="24"/>
        </w:rPr>
        <w:t>9.3</w:t>
      </w:r>
      <w:r w:rsidR="00DB1B60">
        <w:rPr>
          <w:sz w:val="24"/>
        </w:rPr>
        <w:fldChar w:fldCharType="end"/>
      </w:r>
      <w:r w:rsidR="00DB1B60">
        <w:rPr>
          <w:sz w:val="24"/>
        </w:rPr>
        <w:t>)</w:t>
      </w:r>
      <w:r w:rsidR="00402589" w:rsidRPr="00EF54AA">
        <w:rPr>
          <w:sz w:val="24"/>
        </w:rPr>
        <w:t xml:space="preserve">. The top of AdSec arbitrator GUI should look like the following one. In particular the Adsec Arbitrator Status should be </w:t>
      </w:r>
      <w:r w:rsidR="00402589" w:rsidRPr="00EF54AA">
        <w:rPr>
          <w:b/>
          <w:sz w:val="24"/>
        </w:rPr>
        <w:t>PowerOFF</w:t>
      </w:r>
      <w:r w:rsidR="00402589" w:rsidRPr="00EF54AA">
        <w:rPr>
          <w:sz w:val="24"/>
        </w:rPr>
        <w:t xml:space="preserve"> and the </w:t>
      </w:r>
      <w:proofErr w:type="gramStart"/>
      <w:r w:rsidR="00402589" w:rsidRPr="00EF54AA">
        <w:rPr>
          <w:b/>
          <w:sz w:val="24"/>
        </w:rPr>
        <w:t>On</w:t>
      </w:r>
      <w:proofErr w:type="gramEnd"/>
      <w:r w:rsidR="00402589" w:rsidRPr="00EF54AA">
        <w:rPr>
          <w:sz w:val="24"/>
        </w:rPr>
        <w:t xml:space="preserve"> command button should be enabled.</w:t>
      </w:r>
    </w:p>
    <w:p w14:paraId="2ABDB391" w14:textId="77777777" w:rsidR="00EF54AA" w:rsidRPr="00EF54AA" w:rsidRDefault="00EF54AA" w:rsidP="00EF54AA">
      <w:pPr>
        <w:pStyle w:val="AONormalText"/>
      </w:pPr>
    </w:p>
    <w:p w14:paraId="44A4E0F5" w14:textId="7E6F7F99" w:rsidR="00402589" w:rsidRDefault="00402589" w:rsidP="00402589">
      <w:pPr>
        <w:pStyle w:val="AONoindentNormaltext"/>
        <w:jc w:val="center"/>
      </w:pPr>
      <w:r>
        <w:rPr>
          <w:noProof/>
        </w:rPr>
        <mc:AlternateContent>
          <mc:Choice Requires="wps">
            <w:drawing>
              <wp:anchor distT="0" distB="0" distL="114300" distR="114300" simplePos="0" relativeHeight="251665408" behindDoc="0" locked="0" layoutInCell="1" allowOverlap="1" wp14:anchorId="7C30B417" wp14:editId="60FA53D8">
                <wp:simplePos x="0" y="0"/>
                <wp:positionH relativeFrom="column">
                  <wp:posOffset>2226310</wp:posOffset>
                </wp:positionH>
                <wp:positionV relativeFrom="paragraph">
                  <wp:posOffset>231140</wp:posOffset>
                </wp:positionV>
                <wp:extent cx="655320" cy="288290"/>
                <wp:effectExtent l="15240" t="7620" r="15240" b="8890"/>
                <wp:wrapNone/>
                <wp:docPr id="6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88290"/>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75.3pt;margin-top:18.2pt;width:51.6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" filled="f" strokecolor="#ffc000" strokeweight="2pt"/>
            </w:pict>
          </mc:Fallback>
        </mc:AlternateContent>
      </w:r>
      <w:r>
        <w:rPr>
          <w:noProof/>
        </w:rPr>
        <mc:AlternateContent>
          <mc:Choice Requires="wps">
            <w:drawing>
              <wp:anchor distT="0" distB="0" distL="114300" distR="114300" simplePos="0" relativeHeight="251664384" behindDoc="0" locked="0" layoutInCell="1" allowOverlap="1" wp14:anchorId="7379BE6E" wp14:editId="53EFC969">
                <wp:simplePos x="0" y="0"/>
                <wp:positionH relativeFrom="column">
                  <wp:posOffset>754380</wp:posOffset>
                </wp:positionH>
                <wp:positionV relativeFrom="paragraph">
                  <wp:posOffset>231140</wp:posOffset>
                </wp:positionV>
                <wp:extent cx="715010" cy="231775"/>
                <wp:effectExtent l="16510" t="7620" r="17780" b="14605"/>
                <wp:wrapNone/>
                <wp:docPr id="6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23177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59.4pt;margin-top:18.2pt;width:56.3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" filled="f" strokecolor="#ffc000" strokeweight="2pt"/>
            </w:pict>
          </mc:Fallback>
        </mc:AlternateContent>
      </w:r>
      <w:r>
        <w:rPr>
          <w:noProof/>
        </w:rPr>
        <w:drawing>
          <wp:inline distT="0" distB="0" distL="0" distR="0" wp14:anchorId="47F3E112" wp14:editId="720E5D88">
            <wp:extent cx="4680000" cy="1443347"/>
            <wp:effectExtent l="19050" t="0" r="6300" b="0"/>
            <wp:docPr id="51" name="Picture 4" descr="Power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Off.png"/>
                    <pic:cNvPicPr/>
                  </pic:nvPicPr>
                  <pic:blipFill>
                    <a:blip r:embed="rId59" cstate="print"/>
                    <a:stretch>
                      <a:fillRect/>
                    </a:stretch>
                  </pic:blipFill>
                  <pic:spPr>
                    <a:xfrm>
                      <a:off x="0" y="0"/>
                      <a:ext cx="4680000" cy="1443347"/>
                    </a:xfrm>
                    <a:prstGeom prst="rect">
                      <a:avLst/>
                    </a:prstGeom>
                  </pic:spPr>
                </pic:pic>
              </a:graphicData>
            </a:graphic>
          </wp:inline>
        </w:drawing>
      </w:r>
    </w:p>
    <w:p w14:paraId="0456F9B0" w14:textId="77777777" w:rsidR="00402589" w:rsidRPr="00EF54AA" w:rsidRDefault="00402589" w:rsidP="00402589">
      <w:pPr>
        <w:pStyle w:val="AONormalText"/>
        <w:rPr>
          <w:sz w:val="24"/>
        </w:rPr>
      </w:pPr>
      <w:r w:rsidRPr="00EF54AA">
        <w:rPr>
          <w:sz w:val="24"/>
        </w:rPr>
        <w:t xml:space="preserve">Now press the </w:t>
      </w:r>
      <w:proofErr w:type="gramStart"/>
      <w:r w:rsidRPr="00EF54AA">
        <w:rPr>
          <w:b/>
          <w:sz w:val="24"/>
        </w:rPr>
        <w:t>On</w:t>
      </w:r>
      <w:proofErr w:type="gramEnd"/>
      <w:r w:rsidRPr="00EF54AA">
        <w:rPr>
          <w:sz w:val="24"/>
        </w:rPr>
        <w:t xml:space="preserve"> button and wait until the system is switched on and the Adsec Arbitrator Status changes </w:t>
      </w:r>
      <w:r w:rsidRPr="00EF54AA">
        <w:rPr>
          <w:b/>
          <w:sz w:val="24"/>
        </w:rPr>
        <w:t>from PowerOff to PowerOn</w:t>
      </w:r>
      <w:r w:rsidRPr="00EF54AA">
        <w:rPr>
          <w:sz w:val="24"/>
        </w:rPr>
        <w:t xml:space="preserve">. After that proceed pushing the </w:t>
      </w:r>
      <w:r w:rsidRPr="00EF54AA">
        <w:rPr>
          <w:b/>
          <w:sz w:val="24"/>
        </w:rPr>
        <w:t>LoadProgram</w:t>
      </w:r>
      <w:r w:rsidRPr="00EF54AA">
        <w:rPr>
          <w:sz w:val="24"/>
        </w:rPr>
        <w:t xml:space="preserve"> button.</w:t>
      </w:r>
    </w:p>
    <w:p w14:paraId="17B590E2" w14:textId="061B7B8A" w:rsidR="00402589" w:rsidRDefault="00402589" w:rsidP="00402589">
      <w:pPr>
        <w:pStyle w:val="AONormalText"/>
        <w:jc w:val="center"/>
      </w:pPr>
      <w:r>
        <w:rPr>
          <w:noProof/>
        </w:rPr>
        <w:lastRenderedPageBreak/>
        <mc:AlternateContent>
          <mc:Choice Requires="wps">
            <w:drawing>
              <wp:anchor distT="0" distB="0" distL="114300" distR="114300" simplePos="0" relativeHeight="251667456" behindDoc="0" locked="0" layoutInCell="1" allowOverlap="1" wp14:anchorId="208B6757" wp14:editId="04853A55">
                <wp:simplePos x="0" y="0"/>
                <wp:positionH relativeFrom="column">
                  <wp:posOffset>2220595</wp:posOffset>
                </wp:positionH>
                <wp:positionV relativeFrom="paragraph">
                  <wp:posOffset>314325</wp:posOffset>
                </wp:positionV>
                <wp:extent cx="824865" cy="231775"/>
                <wp:effectExtent l="9525" t="9525" r="16510" b="12700"/>
                <wp:wrapNone/>
                <wp:docPr id="6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3177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174.85pt;margin-top:24.75pt;width:64.9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" filled="f" strokecolor="#ffc000" strokeweight="2pt"/>
            </w:pict>
          </mc:Fallback>
        </mc:AlternateContent>
      </w:r>
      <w:r>
        <w:rPr>
          <w:noProof/>
        </w:rPr>
        <mc:AlternateContent>
          <mc:Choice Requires="wps">
            <w:drawing>
              <wp:anchor distT="0" distB="0" distL="114300" distR="114300" simplePos="0" relativeHeight="251666432" behindDoc="0" locked="0" layoutInCell="1" allowOverlap="1" wp14:anchorId="1F08454E" wp14:editId="4CA14C6C">
                <wp:simplePos x="0" y="0"/>
                <wp:positionH relativeFrom="column">
                  <wp:posOffset>905510</wp:posOffset>
                </wp:positionH>
                <wp:positionV relativeFrom="paragraph">
                  <wp:posOffset>604520</wp:posOffset>
                </wp:positionV>
                <wp:extent cx="573405" cy="231775"/>
                <wp:effectExtent l="15240" t="7620" r="8255" b="14605"/>
                <wp:wrapNone/>
                <wp:docPr id="5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3177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1.3pt;margin-top:47.6pt;width:45.15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" filled="f" strokecolor="#ffc000" strokeweight="2pt"/>
            </w:pict>
          </mc:Fallback>
        </mc:AlternateContent>
      </w:r>
      <w:r>
        <w:rPr>
          <w:noProof/>
        </w:rPr>
        <w:drawing>
          <wp:inline distT="0" distB="0" distL="0" distR="0" wp14:anchorId="2C271D1F" wp14:editId="73950BB2">
            <wp:extent cx="4680000" cy="1428569"/>
            <wp:effectExtent l="19050" t="0" r="6300" b="0"/>
            <wp:docPr id="52" name="Picture 5" descr="Pow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On.png"/>
                    <pic:cNvPicPr/>
                  </pic:nvPicPr>
                  <pic:blipFill>
                    <a:blip r:embed="rId60" cstate="print"/>
                    <a:stretch>
                      <a:fillRect/>
                    </a:stretch>
                  </pic:blipFill>
                  <pic:spPr>
                    <a:xfrm>
                      <a:off x="0" y="0"/>
                      <a:ext cx="4680000" cy="1428569"/>
                    </a:xfrm>
                    <a:prstGeom prst="rect">
                      <a:avLst/>
                    </a:prstGeom>
                  </pic:spPr>
                </pic:pic>
              </a:graphicData>
            </a:graphic>
          </wp:inline>
        </w:drawing>
      </w:r>
    </w:p>
    <w:p w14:paraId="2B83ED91" w14:textId="602F9596" w:rsidR="00402589" w:rsidRPr="00EF54AA" w:rsidRDefault="00402589" w:rsidP="00402589">
      <w:pPr>
        <w:pStyle w:val="AONormalText"/>
        <w:ind w:firstLine="0"/>
        <w:rPr>
          <w:sz w:val="24"/>
        </w:rPr>
      </w:pPr>
      <w:r w:rsidRPr="00EF54AA">
        <w:rPr>
          <w:sz w:val="24"/>
        </w:rPr>
        <w:t xml:space="preserve">At this point the Adsec Arbitrator Status should change </w:t>
      </w:r>
      <w:r w:rsidRPr="00EF54AA">
        <w:rPr>
          <w:b/>
          <w:sz w:val="24"/>
        </w:rPr>
        <w:t>from PowerOn to Ready</w:t>
      </w:r>
      <w:r w:rsidRPr="00EF54AA">
        <w:rPr>
          <w:sz w:val="24"/>
        </w:rPr>
        <w:t>. Now the mirror is ready to operate as shown in</w:t>
      </w:r>
      <w:r w:rsidR="00DB1B60">
        <w:rPr>
          <w:sz w:val="24"/>
        </w:rPr>
        <w:t xml:space="preserve"> chapter </w:t>
      </w:r>
      <w:r w:rsidR="00DB1B60">
        <w:rPr>
          <w:sz w:val="24"/>
        </w:rPr>
        <w:fldChar w:fldCharType="begin"/>
      </w:r>
      <w:r w:rsidR="00DB1B60">
        <w:rPr>
          <w:sz w:val="24"/>
        </w:rPr>
        <w:instrText xml:space="preserve"> REF _Ref275738879 \r \h </w:instrText>
      </w:r>
      <w:r w:rsidR="00DB1B60">
        <w:rPr>
          <w:sz w:val="24"/>
        </w:rPr>
      </w:r>
      <w:r w:rsidR="00DB1B60">
        <w:rPr>
          <w:sz w:val="24"/>
        </w:rPr>
        <w:fldChar w:fldCharType="separate"/>
      </w:r>
      <w:r w:rsidR="00DB1B60">
        <w:rPr>
          <w:sz w:val="24"/>
        </w:rPr>
        <w:t>9.2</w:t>
      </w:r>
      <w:r w:rsidR="00DB1B60">
        <w:rPr>
          <w:sz w:val="24"/>
        </w:rPr>
        <w:fldChar w:fldCharType="end"/>
      </w:r>
      <w:r w:rsidR="00DB1B60">
        <w:rPr>
          <w:sz w:val="24"/>
        </w:rPr>
        <w:t xml:space="preserve">. </w:t>
      </w:r>
      <w:r w:rsidRPr="00EF54AA">
        <w:rPr>
          <w:sz w:val="24"/>
        </w:rPr>
        <w:t xml:space="preserve">When you end the observation </w:t>
      </w:r>
      <w:r w:rsidRPr="00EF54AA">
        <w:rPr>
          <w:b/>
          <w:sz w:val="24"/>
        </w:rPr>
        <w:t>this is the right status</w:t>
      </w:r>
      <w:r w:rsidRPr="00EF54AA">
        <w:rPr>
          <w:sz w:val="24"/>
        </w:rPr>
        <w:t xml:space="preserve"> in which put the Adaptive Secondary. </w:t>
      </w:r>
    </w:p>
    <w:p w14:paraId="7F3DA7BE" w14:textId="1450D5D0" w:rsidR="00402589" w:rsidRDefault="00402589" w:rsidP="00402589">
      <w:pPr>
        <w:pStyle w:val="AONormalText"/>
        <w:jc w:val="center"/>
      </w:pPr>
      <w:r>
        <w:rPr>
          <w:noProof/>
        </w:rPr>
        <mc:AlternateContent>
          <mc:Choice Requires="wps">
            <w:drawing>
              <wp:anchor distT="0" distB="0" distL="114300" distR="114300" simplePos="0" relativeHeight="251668480" behindDoc="0" locked="0" layoutInCell="1" allowOverlap="1" wp14:anchorId="1B578CDE" wp14:editId="08D5FCD3">
                <wp:simplePos x="0" y="0"/>
                <wp:positionH relativeFrom="column">
                  <wp:posOffset>2133600</wp:posOffset>
                </wp:positionH>
                <wp:positionV relativeFrom="paragraph">
                  <wp:posOffset>288925</wp:posOffset>
                </wp:positionV>
                <wp:extent cx="824865" cy="258445"/>
                <wp:effectExtent l="11430" t="15240" r="14605" b="18415"/>
                <wp:wrapNone/>
                <wp:docPr id="5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5844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168pt;margin-top:22.75pt;width:64.9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" filled="f" strokecolor="#ffc000" strokeweight="2pt"/>
            </w:pict>
          </mc:Fallback>
        </mc:AlternateContent>
      </w:r>
      <w:r>
        <w:rPr>
          <w:noProof/>
        </w:rPr>
        <mc:AlternateContent>
          <mc:Choice Requires="wps">
            <w:drawing>
              <wp:anchor distT="0" distB="0" distL="114300" distR="114300" simplePos="0" relativeHeight="251669504" behindDoc="0" locked="0" layoutInCell="1" allowOverlap="1" wp14:anchorId="08C3D7B9" wp14:editId="29E9F51A">
                <wp:simplePos x="0" y="0"/>
                <wp:positionH relativeFrom="column">
                  <wp:posOffset>758190</wp:posOffset>
                </wp:positionH>
                <wp:positionV relativeFrom="paragraph">
                  <wp:posOffset>454660</wp:posOffset>
                </wp:positionV>
                <wp:extent cx="824865" cy="231775"/>
                <wp:effectExtent l="7620" t="15875" r="18415" b="19050"/>
                <wp:wrapNone/>
                <wp:docPr id="5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3177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59.7pt;margin-top:35.8pt;width:64.9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" filled="f" strokecolor="#ffc000" strokeweight="2pt"/>
            </w:pict>
          </mc:Fallback>
        </mc:AlternateContent>
      </w:r>
      <w:r>
        <w:rPr>
          <w:noProof/>
        </w:rPr>
        <w:drawing>
          <wp:inline distT="0" distB="0" distL="0" distR="0" wp14:anchorId="37EE98E9" wp14:editId="576CF630">
            <wp:extent cx="4680000" cy="1448274"/>
            <wp:effectExtent l="19050" t="0" r="6300" b="0"/>
            <wp:docPr id="53" name="Picture 8" descr="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png"/>
                    <pic:cNvPicPr/>
                  </pic:nvPicPr>
                  <pic:blipFill>
                    <a:blip r:embed="rId61" cstate="print"/>
                    <a:stretch>
                      <a:fillRect/>
                    </a:stretch>
                  </pic:blipFill>
                  <pic:spPr>
                    <a:xfrm>
                      <a:off x="0" y="0"/>
                      <a:ext cx="4680000" cy="1448274"/>
                    </a:xfrm>
                    <a:prstGeom prst="rect">
                      <a:avLst/>
                    </a:prstGeom>
                  </pic:spPr>
                </pic:pic>
              </a:graphicData>
            </a:graphic>
          </wp:inline>
        </w:drawing>
      </w:r>
    </w:p>
    <w:p w14:paraId="7B591C94" w14:textId="4C7B11B0" w:rsidR="00402589" w:rsidRPr="00EF54AA" w:rsidRDefault="00402589" w:rsidP="00402589">
      <w:pPr>
        <w:pStyle w:val="AONormalText"/>
        <w:rPr>
          <w:sz w:val="24"/>
        </w:rPr>
      </w:pPr>
      <w:r w:rsidRPr="00EF54AA">
        <w:rPr>
          <w:sz w:val="24"/>
        </w:rPr>
        <w:t xml:space="preserve">If you need to PowerOff the Adaptive Secondary, please check the Safety Remarks </w:t>
      </w:r>
      <w:r w:rsidR="00DB1B60">
        <w:rPr>
          <w:sz w:val="24"/>
        </w:rPr>
        <w:t>(</w:t>
      </w:r>
      <w:r w:rsidR="00DB1B60">
        <w:rPr>
          <w:sz w:val="24"/>
        </w:rPr>
        <w:fldChar w:fldCharType="begin"/>
      </w:r>
      <w:r w:rsidR="00DB1B60">
        <w:rPr>
          <w:sz w:val="24"/>
        </w:rPr>
        <w:instrText xml:space="preserve"> REF _Ref275487491 \r \h </w:instrText>
      </w:r>
      <w:r w:rsidR="00DB1B60">
        <w:rPr>
          <w:sz w:val="24"/>
        </w:rPr>
      </w:r>
      <w:r w:rsidR="00DB1B60">
        <w:rPr>
          <w:sz w:val="24"/>
        </w:rPr>
        <w:fldChar w:fldCharType="separate"/>
      </w:r>
      <w:r w:rsidR="00DB1B60">
        <w:rPr>
          <w:sz w:val="24"/>
        </w:rPr>
        <w:t>9.1</w:t>
      </w:r>
      <w:r w:rsidR="00DB1B60">
        <w:rPr>
          <w:sz w:val="24"/>
        </w:rPr>
        <w:fldChar w:fldCharType="end"/>
      </w:r>
      <w:r w:rsidR="00DB1B60">
        <w:rPr>
          <w:sz w:val="24"/>
        </w:rPr>
        <w:t xml:space="preserve">). </w:t>
      </w:r>
      <w:r w:rsidRPr="00EF54AA">
        <w:rPr>
          <w:sz w:val="24"/>
        </w:rPr>
        <w:t xml:space="preserve">After that, you can simply power off the system pushing the </w:t>
      </w:r>
      <w:r w:rsidRPr="00EF54AA">
        <w:rPr>
          <w:b/>
          <w:sz w:val="24"/>
        </w:rPr>
        <w:t>PowerOff</w:t>
      </w:r>
      <w:r w:rsidRPr="00EF54AA">
        <w:rPr>
          <w:sz w:val="24"/>
        </w:rPr>
        <w:t xml:space="preserve"> button.</w:t>
      </w:r>
    </w:p>
    <w:p w14:paraId="24AA6403" w14:textId="72FEEFA5" w:rsidR="00402589" w:rsidRPr="00EF54AA" w:rsidRDefault="00402589" w:rsidP="00402589">
      <w:pPr>
        <w:pStyle w:val="AONormalText"/>
        <w:rPr>
          <w:sz w:val="24"/>
        </w:rPr>
      </w:pPr>
      <w:r w:rsidRPr="00EF54AA">
        <w:rPr>
          <w:sz w:val="24"/>
        </w:rPr>
        <w:t xml:space="preserve">When the Adsec Arbitrator Status changes to PowerOff, you can shutdown also the AO software framework as described in </w:t>
      </w:r>
      <w:r w:rsidR="00DB1B60">
        <w:rPr>
          <w:sz w:val="24"/>
        </w:rPr>
        <w:fldChar w:fldCharType="begin"/>
      </w:r>
      <w:r w:rsidR="00DB1B60">
        <w:rPr>
          <w:sz w:val="24"/>
        </w:rPr>
        <w:instrText xml:space="preserve"> REF _Ref280805201 \r \h </w:instrText>
      </w:r>
      <w:r w:rsidR="00DB1B60">
        <w:rPr>
          <w:sz w:val="24"/>
        </w:rPr>
      </w:r>
      <w:r w:rsidR="00DB1B60">
        <w:rPr>
          <w:sz w:val="24"/>
        </w:rPr>
        <w:fldChar w:fldCharType="separate"/>
      </w:r>
      <w:r w:rsidR="00DB1B60">
        <w:rPr>
          <w:sz w:val="24"/>
        </w:rPr>
        <w:t>3.2</w:t>
      </w:r>
      <w:r w:rsidR="00DB1B60">
        <w:rPr>
          <w:sz w:val="24"/>
        </w:rPr>
        <w:fldChar w:fldCharType="end"/>
      </w:r>
      <w:r w:rsidR="00DB1B60">
        <w:rPr>
          <w:sz w:val="24"/>
        </w:rPr>
        <w:t>.</w:t>
      </w:r>
    </w:p>
    <w:p w14:paraId="37CB7F83" w14:textId="2274254A" w:rsidR="00402589" w:rsidRPr="001315A9" w:rsidRDefault="00402589" w:rsidP="00402589">
      <w:pPr>
        <w:pStyle w:val="AONormalText"/>
        <w:jc w:val="center"/>
      </w:pPr>
      <w:r>
        <w:rPr>
          <w:noProof/>
        </w:rPr>
        <mc:AlternateContent>
          <mc:Choice Requires="wps">
            <w:drawing>
              <wp:anchor distT="0" distB="0" distL="114300" distR="114300" simplePos="0" relativeHeight="251670528" behindDoc="0" locked="0" layoutInCell="1" allowOverlap="1" wp14:anchorId="5C379B16" wp14:editId="2B3EC765">
                <wp:simplePos x="0" y="0"/>
                <wp:positionH relativeFrom="column">
                  <wp:posOffset>2188845</wp:posOffset>
                </wp:positionH>
                <wp:positionV relativeFrom="paragraph">
                  <wp:posOffset>286385</wp:posOffset>
                </wp:positionV>
                <wp:extent cx="824865" cy="258445"/>
                <wp:effectExtent l="15875" t="12700" r="10160" b="8255"/>
                <wp:wrapNone/>
                <wp:docPr id="5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58445"/>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172.35pt;margin-top:22.55pt;width:64.9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" filled="f" strokecolor="#ffc000" strokeweight="2pt"/>
            </w:pict>
          </mc:Fallback>
        </mc:AlternateContent>
      </w:r>
      <w:r w:rsidRPr="00CF06DB">
        <w:rPr>
          <w:noProof/>
        </w:rPr>
        <w:drawing>
          <wp:inline distT="0" distB="0" distL="0" distR="0" wp14:anchorId="0A2D7D96" wp14:editId="0E37976C">
            <wp:extent cx="4680000" cy="1443347"/>
            <wp:effectExtent l="19050" t="0" r="6300" b="0"/>
            <wp:docPr id="54" name="Picture 4" descr="Power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Off.png"/>
                    <pic:cNvPicPr/>
                  </pic:nvPicPr>
                  <pic:blipFill>
                    <a:blip r:embed="rId59" cstate="print"/>
                    <a:stretch>
                      <a:fillRect/>
                    </a:stretch>
                  </pic:blipFill>
                  <pic:spPr>
                    <a:xfrm>
                      <a:off x="0" y="0"/>
                      <a:ext cx="4680000" cy="1443347"/>
                    </a:xfrm>
                    <a:prstGeom prst="rect">
                      <a:avLst/>
                    </a:prstGeom>
                  </pic:spPr>
                </pic:pic>
              </a:graphicData>
            </a:graphic>
          </wp:inline>
        </w:drawing>
      </w:r>
    </w:p>
    <w:p w14:paraId="14E795D1" w14:textId="77777777" w:rsidR="00402589" w:rsidRDefault="00402589" w:rsidP="00EF54AA">
      <w:pPr>
        <w:pStyle w:val="Heading2"/>
      </w:pPr>
      <w:bookmarkStart w:id="139" w:name="_Toc275745224"/>
      <w:bookmarkStart w:id="140" w:name="_Toc338508431"/>
      <w:r>
        <w:t>More on GUIs</w:t>
      </w:r>
      <w:bookmarkEnd w:id="139"/>
      <w:bookmarkEnd w:id="140"/>
    </w:p>
    <w:p w14:paraId="136B2282" w14:textId="2827F8A3" w:rsidR="00402589" w:rsidRPr="00EF54AA" w:rsidRDefault="00402589" w:rsidP="00402589">
      <w:pPr>
        <w:pStyle w:val="AONoindentNormaltext"/>
        <w:rPr>
          <w:sz w:val="24"/>
        </w:rPr>
      </w:pPr>
      <w:r w:rsidRPr="00EF54AA">
        <w:rPr>
          <w:sz w:val="24"/>
        </w:rPr>
        <w:t>In the Adsec engineering GUI p</w:t>
      </w:r>
      <w:r w:rsidR="00FE22C3">
        <w:rPr>
          <w:sz w:val="24"/>
        </w:rPr>
        <w:t xml:space="preserve">anel </w:t>
      </w:r>
      <w:r w:rsidRPr="00EF54AA">
        <w:rPr>
          <w:sz w:val="24"/>
        </w:rPr>
        <w:t xml:space="preserve">you can select two more useful GUIs that allow to you to have a more detailed look to the Adaptive Secondary </w:t>
      </w:r>
      <w:proofErr w:type="gramStart"/>
      <w:r w:rsidRPr="00EF54AA">
        <w:rPr>
          <w:sz w:val="24"/>
        </w:rPr>
        <w:t>mirror  status</w:t>
      </w:r>
      <w:proofErr w:type="gramEnd"/>
      <w:r w:rsidRPr="00EF54AA">
        <w:rPr>
          <w:sz w:val="24"/>
        </w:rPr>
        <w:t>.</w:t>
      </w:r>
    </w:p>
    <w:p w14:paraId="101795D1" w14:textId="77777777" w:rsidR="00402589" w:rsidRDefault="00402589" w:rsidP="00EF54AA">
      <w:pPr>
        <w:pStyle w:val="Heading3"/>
      </w:pPr>
      <w:bookmarkStart w:id="141" w:name="_Toc275745225"/>
      <w:bookmarkStart w:id="142" w:name="_Toc338508432"/>
      <w:r>
        <w:t>AdSec Mirror GUI</w:t>
      </w:r>
      <w:bookmarkEnd w:id="141"/>
      <w:bookmarkEnd w:id="142"/>
    </w:p>
    <w:p w14:paraId="070EA44E" w14:textId="77777777" w:rsidR="004B6F23" w:rsidRDefault="00402589" w:rsidP="00402589">
      <w:pPr>
        <w:pStyle w:val="AONoindentNormaltext"/>
        <w:rPr>
          <w:sz w:val="24"/>
        </w:rPr>
      </w:pPr>
      <w:r w:rsidRPr="00EF54AA">
        <w:rPr>
          <w:sz w:val="24"/>
        </w:rPr>
        <w:t xml:space="preserve">This GUI can be used if the Adsec Arbitrator status is </w:t>
      </w:r>
      <w:r w:rsidRPr="00EF54AA">
        <w:rPr>
          <w:b/>
          <w:sz w:val="24"/>
        </w:rPr>
        <w:t>Ready</w:t>
      </w:r>
      <w:r w:rsidRPr="00EF54AA">
        <w:rPr>
          <w:sz w:val="24"/>
        </w:rPr>
        <w:t xml:space="preserve">, </w:t>
      </w:r>
      <w:r w:rsidRPr="00EF54AA">
        <w:rPr>
          <w:b/>
          <w:sz w:val="24"/>
        </w:rPr>
        <w:t>AOSet</w:t>
      </w:r>
      <w:r w:rsidRPr="00EF54AA">
        <w:rPr>
          <w:sz w:val="24"/>
        </w:rPr>
        <w:t xml:space="preserve"> or </w:t>
      </w:r>
      <w:r w:rsidRPr="00EF54AA">
        <w:rPr>
          <w:b/>
          <w:sz w:val="24"/>
        </w:rPr>
        <w:t>AORunning</w:t>
      </w:r>
      <w:r w:rsidRPr="00EF54AA">
        <w:rPr>
          <w:sz w:val="24"/>
        </w:rPr>
        <w:t>. It shows in a quick look the capacitive sensors readings, the force applied from each voice coil and the command sent by the Slope Computer.</w:t>
      </w:r>
    </w:p>
    <w:p w14:paraId="73DB3C6D" w14:textId="57C2012D" w:rsidR="00402589" w:rsidRDefault="004B6F23" w:rsidP="00402589">
      <w:pPr>
        <w:pStyle w:val="AONoindentNormaltext"/>
        <w:rPr>
          <w:sz w:val="24"/>
        </w:rPr>
      </w:pPr>
      <w:r>
        <w:rPr>
          <w:sz w:val="24"/>
        </w:rPr>
        <w:t>This GUI can be started from the engineering panel, or from a terminal with the command:</w:t>
      </w:r>
    </w:p>
    <w:p w14:paraId="1B0247D8" w14:textId="77777777" w:rsidR="004B6F23" w:rsidRDefault="004B6F23" w:rsidP="004B6F23">
      <w:pPr>
        <w:rPr>
          <w:rFonts w:ascii="Courier New" w:hAnsi="Courier New" w:cs="Courier New"/>
        </w:rPr>
      </w:pPr>
    </w:p>
    <w:p w14:paraId="49E21D82" w14:textId="6FE629A6" w:rsidR="004B6F23" w:rsidRPr="004B6F23" w:rsidRDefault="004B6F23" w:rsidP="004B6F23">
      <w:pPr>
        <w:rPr>
          <w:rFonts w:ascii="Courier New" w:hAnsi="Courier New" w:cs="Courier New"/>
        </w:rPr>
      </w:pPr>
      <w:r w:rsidRPr="00092390">
        <w:rPr>
          <w:rFonts w:ascii="Courier New" w:hAnsi="Courier New" w:cs="Courier New"/>
        </w:rPr>
        <w:t>AdSecMir_GU</w:t>
      </w:r>
      <w:r>
        <w:rPr>
          <w:rFonts w:ascii="Courier New" w:hAnsi="Courier New" w:cs="Courier New"/>
        </w:rPr>
        <w:t>I</w:t>
      </w:r>
    </w:p>
    <w:p w14:paraId="3CAA2912" w14:textId="77777777" w:rsidR="00402589" w:rsidRPr="00884E7B" w:rsidRDefault="00402589" w:rsidP="00402589">
      <w:pPr>
        <w:pStyle w:val="AONormalText"/>
        <w:jc w:val="center"/>
      </w:pPr>
      <w:r>
        <w:rPr>
          <w:noProof/>
        </w:rPr>
        <w:lastRenderedPageBreak/>
        <w:drawing>
          <wp:inline distT="0" distB="0" distL="0" distR="0" wp14:anchorId="05B8B8FE" wp14:editId="1A9DA8F0">
            <wp:extent cx="6120130" cy="4590415"/>
            <wp:effectExtent l="19050" t="0" r="0" b="0"/>
            <wp:docPr id="55" name="Picture 14"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62" cstate="print"/>
                    <a:stretch>
                      <a:fillRect/>
                    </a:stretch>
                  </pic:blipFill>
                  <pic:spPr>
                    <a:xfrm>
                      <a:off x="0" y="0"/>
                      <a:ext cx="6120130" cy="4590415"/>
                    </a:xfrm>
                    <a:prstGeom prst="rect">
                      <a:avLst/>
                    </a:prstGeom>
                  </pic:spPr>
                </pic:pic>
              </a:graphicData>
            </a:graphic>
          </wp:inline>
        </w:drawing>
      </w:r>
    </w:p>
    <w:p w14:paraId="66F65A99" w14:textId="77777777" w:rsidR="00402589" w:rsidRDefault="00402589" w:rsidP="00EF54AA">
      <w:pPr>
        <w:pStyle w:val="Heading3"/>
      </w:pPr>
      <w:bookmarkStart w:id="143" w:name="_Toc275745226"/>
      <w:bookmarkStart w:id="144" w:name="_Toc338508433"/>
      <w:r>
        <w:t>AdSec Housekeeper GUI</w:t>
      </w:r>
      <w:bookmarkEnd w:id="143"/>
      <w:bookmarkEnd w:id="144"/>
    </w:p>
    <w:p w14:paraId="13FE8F3A" w14:textId="77777777" w:rsidR="00402589" w:rsidRDefault="00402589" w:rsidP="00402589">
      <w:pPr>
        <w:pStyle w:val="AONoindentNormaltext"/>
        <w:rPr>
          <w:sz w:val="24"/>
        </w:rPr>
      </w:pPr>
      <w:r w:rsidRPr="00EF54AA">
        <w:rPr>
          <w:sz w:val="24"/>
        </w:rPr>
        <w:t>This GUI shows all slow diagnostic data of the adaptive secondary, essentially temperatures of various component of the Adaptive Secondary.</w:t>
      </w:r>
    </w:p>
    <w:p w14:paraId="6BD8BC23" w14:textId="77777777" w:rsidR="004B6F23" w:rsidRDefault="004B6F23" w:rsidP="004B6F23">
      <w:pPr>
        <w:pStyle w:val="AONormalText"/>
      </w:pPr>
    </w:p>
    <w:p w14:paraId="1A7AA56E" w14:textId="77777777" w:rsidR="004B6F23" w:rsidRDefault="004B6F23" w:rsidP="004B6F23">
      <w:pPr>
        <w:pStyle w:val="AONoindentNormaltext"/>
        <w:rPr>
          <w:sz w:val="24"/>
        </w:rPr>
      </w:pPr>
      <w:r>
        <w:rPr>
          <w:sz w:val="24"/>
        </w:rPr>
        <w:t>This GUI can be started from the engineering panel, or from a terminal with the command:</w:t>
      </w:r>
    </w:p>
    <w:p w14:paraId="4B580408" w14:textId="77777777" w:rsidR="004B6F23" w:rsidRPr="00092390" w:rsidRDefault="004B6F23" w:rsidP="004B6F23"/>
    <w:p w14:paraId="74B68E36" w14:textId="25C17E0D" w:rsidR="004B6F23" w:rsidRPr="004B6F23" w:rsidRDefault="004B6F23" w:rsidP="004B6F23">
      <w:pPr>
        <w:rPr>
          <w:rFonts w:ascii="Courier New" w:hAnsi="Courier New" w:cs="Courier New"/>
        </w:rPr>
      </w:pPr>
      <w:r w:rsidRPr="00092390">
        <w:rPr>
          <w:rFonts w:ascii="Courier New" w:hAnsi="Courier New" w:cs="Courier New"/>
        </w:rPr>
        <w:t>Housekeeper_gui</w:t>
      </w:r>
    </w:p>
    <w:p w14:paraId="50C4BE93" w14:textId="77777777" w:rsidR="00EF54AA" w:rsidRPr="00EF54AA" w:rsidRDefault="00EF54AA" w:rsidP="00EF54AA">
      <w:pPr>
        <w:shd w:val="clear" w:color="auto" w:fill="FFFFFF"/>
        <w:spacing w:before="240" w:line="307" w:lineRule="atLeast"/>
        <w:rPr>
          <w:color w:val="000000"/>
          <w:lang w:eastAsia="en-US"/>
        </w:rPr>
      </w:pPr>
      <w:r w:rsidRPr="00EF54AA">
        <w:rPr>
          <w:color w:val="000000"/>
          <w:lang w:eastAsia="en-US"/>
        </w:rPr>
        <w:t xml:space="preserve">For the </w:t>
      </w:r>
      <w:proofErr w:type="gramStart"/>
      <w:r w:rsidRPr="00EF54AA">
        <w:rPr>
          <w:color w:val="000000"/>
          <w:lang w:eastAsia="en-US"/>
        </w:rPr>
        <w:t>boolean</w:t>
      </w:r>
      <w:proofErr w:type="gramEnd"/>
      <w:r w:rsidRPr="00EF54AA">
        <w:rPr>
          <w:color w:val="000000"/>
          <w:lang w:eastAsia="en-US"/>
        </w:rPr>
        <w:t xml:space="preserve"> values, dark or green means 0, white or red means 1. The STATUS FLAG on the right of each variable with a range can be GREEN (nothing to report), YELLOW (variable with warning values) or RED (variable out of the alarm thresholds). For the thresholds refers to 641a017.</w:t>
      </w:r>
    </w:p>
    <w:p w14:paraId="26CFF807" w14:textId="77777777" w:rsidR="00EF54AA" w:rsidRPr="00EF54AA" w:rsidRDefault="00EF54AA" w:rsidP="00EF54AA">
      <w:pPr>
        <w:shd w:val="clear" w:color="auto" w:fill="FFFFFF"/>
        <w:spacing w:before="240" w:line="307" w:lineRule="atLeast"/>
        <w:rPr>
          <w:color w:val="000000"/>
          <w:lang w:eastAsia="en-US"/>
        </w:rPr>
      </w:pPr>
      <w:r w:rsidRPr="00EF54AA">
        <w:rPr>
          <w:b/>
          <w:bCs/>
          <w:color w:val="000000"/>
          <w:lang w:eastAsia="en-US"/>
        </w:rPr>
        <w:t>NB</w:t>
      </w:r>
      <w:r w:rsidRPr="00EF54AA">
        <w:rPr>
          <w:color w:val="000000"/>
          <w:lang w:eastAsia="en-US"/>
        </w:rPr>
        <w:t>: The ADAM panel STATUS FLAG are not properly working</w:t>
      </w:r>
    </w:p>
    <w:p w14:paraId="4F283AF2" w14:textId="77777777" w:rsidR="00402589" w:rsidRPr="00EF54AA" w:rsidRDefault="00402589" w:rsidP="00402589"/>
    <w:p w14:paraId="0DC3437F" w14:textId="77777777" w:rsidR="00402589" w:rsidRDefault="00402589" w:rsidP="00402589"/>
    <w:p w14:paraId="170122E0" w14:textId="32E01B18" w:rsidR="00402589" w:rsidRDefault="00EF54AA" w:rsidP="00402589">
      <w:r>
        <w:rPr>
          <w:noProof/>
          <w:lang w:eastAsia="en-US"/>
        </w:rPr>
        <w:drawing>
          <wp:inline distT="0" distB="0" distL="0" distR="0" wp14:anchorId="5A7C423B" wp14:editId="085E0D5F">
            <wp:extent cx="6120130" cy="4591050"/>
            <wp:effectExtent l="0" t="0" r="127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63">
                      <a:extLst>
                        <a:ext uri="{28A0092B-C50C-407E-A947-70E740481C1C}">
                          <a14:useLocalDpi xmlns:a14="http://schemas.microsoft.com/office/drawing/2010/main" val="0"/>
                        </a:ext>
                      </a:extLst>
                    </a:blip>
                    <a:stretch>
                      <a:fillRect/>
                    </a:stretch>
                  </pic:blipFill>
                  <pic:spPr>
                    <a:xfrm>
                      <a:off x="0" y="0"/>
                      <a:ext cx="6120130" cy="4591050"/>
                    </a:xfrm>
                    <a:prstGeom prst="rect">
                      <a:avLst/>
                    </a:prstGeom>
                  </pic:spPr>
                </pic:pic>
              </a:graphicData>
            </a:graphic>
          </wp:inline>
        </w:drawing>
      </w:r>
    </w:p>
    <w:p w14:paraId="79BE9520" w14:textId="77777777" w:rsidR="00EF54AA" w:rsidRDefault="00EF54AA" w:rsidP="00402589"/>
    <w:p w14:paraId="1F6BF885" w14:textId="77777777" w:rsidR="00EF54AA" w:rsidRDefault="00EF54AA" w:rsidP="00402589"/>
    <w:p w14:paraId="256448A7" w14:textId="0DA74AFE" w:rsidR="00EF54AA" w:rsidRPr="00EF54AA" w:rsidRDefault="00EF54AA" w:rsidP="003F4FE2">
      <w:pPr>
        <w:numPr>
          <w:ilvl w:val="0"/>
          <w:numId w:val="79"/>
        </w:numPr>
        <w:spacing w:before="100" w:beforeAutospacing="1" w:after="100" w:afterAutospacing="1" w:line="307" w:lineRule="atLeast"/>
        <w:rPr>
          <w:color w:val="000000"/>
        </w:rPr>
      </w:pPr>
      <w:r w:rsidRPr="00EF54AA">
        <w:rPr>
          <w:color w:val="000000"/>
        </w:rPr>
        <w:t>Stop: start/stop acquisition data from Housekeeper process</w:t>
      </w:r>
    </w:p>
    <w:p w14:paraId="4C75D624" w14:textId="77777777" w:rsidR="00EF54AA" w:rsidRPr="00EF54AA" w:rsidRDefault="00EF54AA" w:rsidP="003F4FE2">
      <w:pPr>
        <w:numPr>
          <w:ilvl w:val="0"/>
          <w:numId w:val="79"/>
        </w:numPr>
        <w:spacing w:before="100" w:beforeAutospacing="1" w:after="100" w:afterAutospacing="1" w:line="307" w:lineRule="atLeast"/>
        <w:ind w:left="720" w:hanging="360"/>
        <w:rPr>
          <w:color w:val="000000"/>
        </w:rPr>
      </w:pPr>
      <w:r w:rsidRPr="00EF54AA">
        <w:rPr>
          <w:color w:val="000000"/>
        </w:rPr>
        <w:t>Last update timestamp</w:t>
      </w:r>
    </w:p>
    <w:p w14:paraId="5FA5004A" w14:textId="04D276EA" w:rsidR="00EF54AA" w:rsidRPr="00EF54AA" w:rsidRDefault="00EF54AA" w:rsidP="003F4FE2">
      <w:pPr>
        <w:numPr>
          <w:ilvl w:val="0"/>
          <w:numId w:val="79"/>
        </w:numPr>
        <w:spacing w:before="100" w:beforeAutospacing="1" w:after="100" w:afterAutospacing="1" w:line="307" w:lineRule="atLeast"/>
        <w:ind w:left="720" w:hanging="360"/>
        <w:rPr>
          <w:color w:val="000000"/>
        </w:rPr>
      </w:pPr>
      <w:r w:rsidRPr="00EF54AA">
        <w:rPr>
          <w:color w:val="000000"/>
        </w:rPr>
        <w:t>Help: help (if any</w:t>
      </w:r>
      <w:r w:rsidRPr="00EF54AA">
        <w:rPr>
          <w:rStyle w:val="apple-converted-space"/>
          <w:color w:val="000000"/>
        </w:rPr>
        <w:t> </w:t>
      </w:r>
      <w:r w:rsidRPr="00EF54AA">
        <w:rPr>
          <w:noProof/>
          <w:color w:val="000000"/>
          <w:lang w:eastAsia="en-US"/>
        </w:rPr>
        <w:drawing>
          <wp:inline distT="0" distB="0" distL="0" distR="0" wp14:anchorId="7128E6EC" wp14:editId="2FEF27B1">
            <wp:extent cx="186055" cy="186055"/>
            <wp:effectExtent l="0" t="0" r="0" b="0"/>
            <wp:docPr id="92" name="Picture 1" descr="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w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roofErr w:type="gramStart"/>
      <w:r w:rsidRPr="00EF54AA">
        <w:rPr>
          <w:rStyle w:val="apple-converted-space"/>
          <w:color w:val="000000"/>
        </w:rPr>
        <w:t> </w:t>
      </w:r>
      <w:r w:rsidRPr="00EF54AA">
        <w:rPr>
          <w:color w:val="000000"/>
        </w:rPr>
        <w:t>)</w:t>
      </w:r>
      <w:proofErr w:type="gramEnd"/>
    </w:p>
    <w:p w14:paraId="5808EF39" w14:textId="77777777" w:rsidR="00EF54AA" w:rsidRPr="00EF54AA" w:rsidRDefault="00EF54AA" w:rsidP="003F4FE2">
      <w:pPr>
        <w:numPr>
          <w:ilvl w:val="0"/>
          <w:numId w:val="79"/>
        </w:numPr>
        <w:spacing w:before="100" w:beforeAutospacing="1" w:after="100" w:afterAutospacing="1" w:line="307" w:lineRule="atLeast"/>
        <w:ind w:left="720" w:hanging="360"/>
        <w:rPr>
          <w:color w:val="000000"/>
        </w:rPr>
      </w:pPr>
      <w:r w:rsidRPr="00EF54AA">
        <w:rPr>
          <w:color w:val="000000"/>
        </w:rPr>
        <w:t>Exit: close Housekeeper GUI</w:t>
      </w:r>
    </w:p>
    <w:p w14:paraId="69CE3D77"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 System summary Panel</w:t>
      </w:r>
    </w:p>
    <w:p w14:paraId="2818DD51"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 Crate BCU Panel (1)</w:t>
      </w:r>
    </w:p>
    <w:p w14:paraId="5CEF3328"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3. Crate BCU Panel (2)</w:t>
      </w:r>
    </w:p>
    <w:p w14:paraId="5F8A715A"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4. Crate DSP Panel</w:t>
      </w:r>
    </w:p>
    <w:p w14:paraId="5D2B7225"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5. Adam Panel</w:t>
      </w:r>
    </w:p>
    <w:p w14:paraId="66C6D739"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6. Warning Panel</w:t>
      </w:r>
    </w:p>
    <w:p w14:paraId="753B811E"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7. Alarm Panel</w:t>
      </w:r>
    </w:p>
    <w:p w14:paraId="06D54CD2"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8. Panel values summary plot</w:t>
      </w:r>
    </w:p>
    <w:p w14:paraId="3FF0BD93"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9. Panel values summary plot</w:t>
      </w:r>
    </w:p>
    <w:p w14:paraId="11A58D77"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10. Housekeeper frame rate</w:t>
      </w:r>
    </w:p>
    <w:p w14:paraId="1730D8A3"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11. Unused</w:t>
      </w:r>
    </w:p>
    <w:p w14:paraId="47F3A6DA"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12. Hub temperature</w:t>
      </w:r>
    </w:p>
    <w:p w14:paraId="6954D787"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13. Coldplate temperature</w:t>
      </w:r>
    </w:p>
    <w:p w14:paraId="76DD4A2E"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14. Reference Body temperature (see</w:t>
      </w:r>
      <w:r w:rsidRPr="00EF54AA">
        <w:rPr>
          <w:rStyle w:val="apple-converted-space"/>
          <w:color w:val="000000"/>
        </w:rPr>
        <w:t> </w:t>
      </w:r>
      <w:r w:rsidRPr="00EF54AA">
        <w:rPr>
          <w:color w:val="000000"/>
        </w:rPr>
        <w:fldChar w:fldCharType="begin"/>
      </w:r>
      <w:r w:rsidRPr="00EF54AA">
        <w:rPr>
          <w:color w:val="000000"/>
        </w:rPr>
        <w:instrText xml:space="preserve"> HYPERLINK "http://wiki.lbto.org/pub/AdaptiveOptics/AdsecGuis/Temp_Hum_mapping_v01.doc" \t "_top" </w:instrText>
      </w:r>
      <w:r w:rsidRPr="00EF54AA">
        <w:rPr>
          <w:color w:val="000000"/>
        </w:rPr>
      </w:r>
      <w:r w:rsidRPr="00EF54AA">
        <w:rPr>
          <w:color w:val="000000"/>
        </w:rPr>
        <w:fldChar w:fldCharType="separate"/>
      </w:r>
      <w:r w:rsidRPr="00EF54AA">
        <w:rPr>
          <w:rStyle w:val="Hyperlink"/>
          <w:color w:val="58438B"/>
          <w:bdr w:val="none" w:sz="0" w:space="0" w:color="auto" w:frame="1"/>
        </w:rPr>
        <w:t>map</w:t>
      </w:r>
      <w:r w:rsidRPr="00EF54AA">
        <w:rPr>
          <w:color w:val="000000"/>
        </w:rPr>
        <w:fldChar w:fldCharType="end"/>
      </w:r>
      <w:r w:rsidRPr="00EF54AA">
        <w:rPr>
          <w:color w:val="000000"/>
        </w:rPr>
        <w:t>)</w:t>
      </w:r>
    </w:p>
    <w:p w14:paraId="2273B562"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15. Inner structure ASM temperature (see</w:t>
      </w:r>
      <w:r w:rsidRPr="00EF54AA">
        <w:rPr>
          <w:rStyle w:val="apple-converted-space"/>
          <w:color w:val="000000"/>
        </w:rPr>
        <w:t> </w:t>
      </w:r>
      <w:r w:rsidRPr="00EF54AA">
        <w:rPr>
          <w:color w:val="000000"/>
        </w:rPr>
        <w:fldChar w:fldCharType="begin"/>
      </w:r>
      <w:r w:rsidRPr="00EF54AA">
        <w:rPr>
          <w:color w:val="000000"/>
        </w:rPr>
        <w:instrText xml:space="preserve"> HYPERLINK "http://wiki.lbto.org/pub/AdaptiveOptics/AdsecGuis/Temp_Hum_mapping_v01.doc" \t "_top" </w:instrText>
      </w:r>
      <w:r w:rsidRPr="00EF54AA">
        <w:rPr>
          <w:color w:val="000000"/>
        </w:rPr>
      </w:r>
      <w:r w:rsidRPr="00EF54AA">
        <w:rPr>
          <w:color w:val="000000"/>
        </w:rPr>
        <w:fldChar w:fldCharType="separate"/>
      </w:r>
      <w:r w:rsidRPr="00EF54AA">
        <w:rPr>
          <w:rStyle w:val="Hyperlink"/>
          <w:color w:val="58438B"/>
          <w:bdr w:val="none" w:sz="0" w:space="0" w:color="auto" w:frame="1"/>
        </w:rPr>
        <w:t>map</w:t>
      </w:r>
      <w:r w:rsidRPr="00EF54AA">
        <w:rPr>
          <w:color w:val="000000"/>
        </w:rPr>
        <w:fldChar w:fldCharType="end"/>
      </w:r>
      <w:r w:rsidRPr="00EF54AA">
        <w:rPr>
          <w:color w:val="000000"/>
        </w:rPr>
        <w:t>)</w:t>
      </w:r>
    </w:p>
    <w:p w14:paraId="4C022F04"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16. Power Backplane temperature</w:t>
      </w:r>
    </w:p>
    <w:p w14:paraId="0AD2920F"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17. External Temperature Probe</w:t>
      </w:r>
    </w:p>
    <w:p w14:paraId="4B3A089D"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18. Fluxmeter value</w:t>
      </w:r>
    </w:p>
    <w:p w14:paraId="0C694D99"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19. Water temperature main inlet probe</w:t>
      </w:r>
    </w:p>
    <w:p w14:paraId="3ED2A2E6"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20. Water temperature main outlet probe</w:t>
      </w:r>
    </w:p>
    <w:p w14:paraId="31C033DD"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21. Water temperature coldplate inlet probe</w:t>
      </w:r>
    </w:p>
    <w:p w14:paraId="359264C0"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22. Water temperature coldplate outlet probe</w:t>
      </w:r>
    </w:p>
    <w:p w14:paraId="4C2FEDD2"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23. External Humidity percentage</w:t>
      </w:r>
    </w:p>
    <w:p w14:paraId="65C3637C"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24. Dewpoint value</w:t>
      </w:r>
    </w:p>
    <w:p w14:paraId="13CC6FDB"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25. Dewpoint distance from lowest temperature</w:t>
      </w:r>
    </w:p>
    <w:p w14:paraId="24EBD5F0"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26. Separe plot: if available, a running plot can be requested for the corresponding variable</w:t>
      </w:r>
    </w:p>
    <w:p w14:paraId="067B2691"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27. Passing the mouse on a value, here you will se the thresolds on minimum values</w:t>
      </w:r>
    </w:p>
    <w:p w14:paraId="3D833C01"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 xml:space="preserve">28. </w:t>
      </w:r>
      <w:proofErr w:type="gramStart"/>
      <w:r w:rsidRPr="00EF54AA">
        <w:rPr>
          <w:color w:val="000000"/>
        </w:rPr>
        <w:t>number</w:t>
      </w:r>
      <w:proofErr w:type="gramEnd"/>
      <w:r w:rsidRPr="00EF54AA">
        <w:rPr>
          <w:color w:val="000000"/>
        </w:rPr>
        <w:t xml:space="preserve"> of variables in warning</w:t>
      </w:r>
    </w:p>
    <w:p w14:paraId="6EA1B619"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 xml:space="preserve">29. </w:t>
      </w:r>
      <w:proofErr w:type="gramStart"/>
      <w:r w:rsidRPr="00EF54AA">
        <w:rPr>
          <w:color w:val="000000"/>
        </w:rPr>
        <w:t>number</w:t>
      </w:r>
      <w:proofErr w:type="gramEnd"/>
      <w:r w:rsidRPr="00EF54AA">
        <w:rPr>
          <w:color w:val="000000"/>
        </w:rPr>
        <w:t xml:space="preserve"> of variables in alarm</w:t>
      </w:r>
    </w:p>
    <w:p w14:paraId="4CD3BEB7" w14:textId="77777777" w:rsidR="00EF54AA" w:rsidRPr="00EF54AA" w:rsidRDefault="00EF54AA" w:rsidP="003F4FE2">
      <w:pPr>
        <w:numPr>
          <w:ilvl w:val="0"/>
          <w:numId w:val="80"/>
        </w:numPr>
        <w:spacing w:before="100" w:beforeAutospacing="1" w:after="100" w:afterAutospacing="1" w:line="307" w:lineRule="atLeast"/>
        <w:rPr>
          <w:color w:val="000000"/>
        </w:rPr>
      </w:pPr>
      <w:r w:rsidRPr="00EF54AA">
        <w:rPr>
          <w:color w:val="000000"/>
        </w:rPr>
        <w:t>30. Passing the mouse on a value, here you will se the thresolds on maximun values</w:t>
      </w:r>
    </w:p>
    <w:p w14:paraId="0C29BE97" w14:textId="77777777" w:rsidR="00EF54AA" w:rsidRDefault="00EF54AA" w:rsidP="00402589"/>
    <w:p w14:paraId="38816A24" w14:textId="10A6981E" w:rsidR="00EF54AA" w:rsidRDefault="00EF54AA" w:rsidP="00402589">
      <w:r>
        <w:rPr>
          <w:noProof/>
          <w:lang w:eastAsia="en-US"/>
        </w:rPr>
        <w:drawing>
          <wp:inline distT="0" distB="0" distL="0" distR="0" wp14:anchorId="6226679A" wp14:editId="7720B7F8">
            <wp:extent cx="6120130" cy="4591050"/>
            <wp:effectExtent l="0" t="0" r="127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5">
                      <a:extLst>
                        <a:ext uri="{28A0092B-C50C-407E-A947-70E740481C1C}">
                          <a14:useLocalDpi xmlns:a14="http://schemas.microsoft.com/office/drawing/2010/main" val="0"/>
                        </a:ext>
                      </a:extLst>
                    </a:blip>
                    <a:stretch>
                      <a:fillRect/>
                    </a:stretch>
                  </pic:blipFill>
                  <pic:spPr>
                    <a:xfrm>
                      <a:off x="0" y="0"/>
                      <a:ext cx="6120130" cy="4591050"/>
                    </a:xfrm>
                    <a:prstGeom prst="rect">
                      <a:avLst/>
                    </a:prstGeom>
                  </pic:spPr>
                </pic:pic>
              </a:graphicData>
            </a:graphic>
          </wp:inline>
        </w:drawing>
      </w:r>
    </w:p>
    <w:p w14:paraId="57D1C543" w14:textId="77777777" w:rsidR="00EF54AA" w:rsidRDefault="00EF54AA" w:rsidP="00402589"/>
    <w:p w14:paraId="2589818B" w14:textId="77777777" w:rsidR="00EF54AA" w:rsidRDefault="00EF54AA" w:rsidP="00402589"/>
    <w:p w14:paraId="44EF1A8D"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31. Crate identification number (0 to 5, Switch/Slave BCU 0)</w:t>
      </w:r>
    </w:p>
    <w:p w14:paraId="23DA5D2E"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32. Board identification inside crate (FF for BCUs, FC for siggen, F8 accelerometer)</w:t>
      </w:r>
    </w:p>
    <w:p w14:paraId="0B356BE8"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33. NIOS identification number</w:t>
      </w:r>
    </w:p>
    <w:p w14:paraId="1B794D9E"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34. Logics identification number</w:t>
      </w:r>
    </w:p>
    <w:p w14:paraId="17A371EE"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35. IP address of the BCU</w:t>
      </w:r>
    </w:p>
    <w:p w14:paraId="74566E88"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36. Diagnostics frame counter</w:t>
      </w:r>
    </w:p>
    <w:p w14:paraId="32DB44A7"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37. Board serial number</w:t>
      </w:r>
    </w:p>
    <w:p w14:paraId="20E58E37"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38. Power backplane serial number</w:t>
      </w:r>
    </w:p>
    <w:p w14:paraId="218D9BC4"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39. Not relevant here. For details see 641a006</w:t>
      </w:r>
    </w:p>
    <w:p w14:paraId="509D6221"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40. Not relevant here. For details see 641a006</w:t>
      </w:r>
    </w:p>
    <w:p w14:paraId="40CA611B"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41. Not relevant here. For details see 641a006</w:t>
      </w:r>
    </w:p>
    <w:p w14:paraId="2EFC2FD6"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 xml:space="preserve">42. </w:t>
      </w:r>
      <w:proofErr w:type="gramStart"/>
      <w:r w:rsidRPr="00EF54AA">
        <w:rPr>
          <w:color w:val="000000"/>
        </w:rPr>
        <w:t>to</w:t>
      </w:r>
      <w:proofErr w:type="gramEnd"/>
      <w:r w:rsidRPr="00EF54AA">
        <w:rPr>
          <w:color w:val="000000"/>
        </w:rPr>
        <w:t xml:space="preserve"> 47. Analogic sensors. For details see</w:t>
      </w:r>
      <w:r w:rsidRPr="00EF54AA">
        <w:rPr>
          <w:rStyle w:val="apple-converted-space"/>
          <w:color w:val="000000"/>
        </w:rPr>
        <w:t> </w:t>
      </w:r>
      <w:r w:rsidRPr="00EF54AA">
        <w:rPr>
          <w:color w:val="000000"/>
        </w:rPr>
        <w:fldChar w:fldCharType="begin"/>
      </w:r>
      <w:r w:rsidRPr="00EF54AA">
        <w:rPr>
          <w:color w:val="000000"/>
        </w:rPr>
        <w:instrText xml:space="preserve"> HYPERLINK "http://wiki.lbto.org/pub/AdaptiveOptics/AdsecGuis/Temp_Hum_mapping_v01.doc" \t "_top" </w:instrText>
      </w:r>
      <w:r w:rsidRPr="00EF54AA">
        <w:rPr>
          <w:color w:val="000000"/>
        </w:rPr>
      </w:r>
      <w:r w:rsidRPr="00EF54AA">
        <w:rPr>
          <w:color w:val="000000"/>
        </w:rPr>
        <w:fldChar w:fldCharType="separate"/>
      </w:r>
      <w:r w:rsidRPr="00EF54AA">
        <w:rPr>
          <w:rStyle w:val="Hyperlink"/>
          <w:color w:val="58438B"/>
          <w:bdr w:val="none" w:sz="0" w:space="0" w:color="auto" w:frame="1"/>
        </w:rPr>
        <w:t>map</w:t>
      </w:r>
      <w:r w:rsidRPr="00EF54AA">
        <w:rPr>
          <w:color w:val="000000"/>
        </w:rPr>
        <w:fldChar w:fldCharType="end"/>
      </w:r>
    </w:p>
    <w:p w14:paraId="1BC3F538"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 xml:space="preserve">48. </w:t>
      </w:r>
      <w:proofErr w:type="gramStart"/>
      <w:r w:rsidRPr="00EF54AA">
        <w:rPr>
          <w:color w:val="000000"/>
        </w:rPr>
        <w:t>to</w:t>
      </w:r>
      <w:proofErr w:type="gramEnd"/>
      <w:r w:rsidRPr="00EF54AA">
        <w:rPr>
          <w:color w:val="000000"/>
        </w:rPr>
        <w:t xml:space="preserve"> 57.Analogic parameters of the unit</w:t>
      </w:r>
    </w:p>
    <w:p w14:paraId="47A31BF7"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58. Analogic sensors plot</w:t>
      </w:r>
    </w:p>
    <w:p w14:paraId="5774BC87"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59. BCU temperatures plot</w:t>
      </w:r>
    </w:p>
    <w:p w14:paraId="3471732A"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60. Signal generator/Accelerometer board temperature plot</w:t>
      </w:r>
    </w:p>
    <w:p w14:paraId="7F5BF037"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61. Crate selection</w:t>
      </w:r>
    </w:p>
    <w:p w14:paraId="051B65A5"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62. BCU FPGA temperature reading</w:t>
      </w:r>
    </w:p>
    <w:p w14:paraId="07172191"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63. BCU Board temperature reading</w:t>
      </w:r>
    </w:p>
    <w:p w14:paraId="1D6F7B1D"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64. Signal generator/Accelerometer board FPGA temperature reading</w:t>
      </w:r>
    </w:p>
    <w:p w14:paraId="58D2CD4B"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65. Signal generator/Accelerometer board temperature reading</w:t>
      </w:r>
    </w:p>
    <w:p w14:paraId="2A1A9435" w14:textId="77777777" w:rsidR="00EF54AA" w:rsidRPr="00EF54AA" w:rsidRDefault="00EF54AA" w:rsidP="003F4FE2">
      <w:pPr>
        <w:numPr>
          <w:ilvl w:val="0"/>
          <w:numId w:val="81"/>
        </w:numPr>
        <w:spacing w:before="100" w:beforeAutospacing="1" w:after="100" w:afterAutospacing="1" w:line="307" w:lineRule="atLeast"/>
        <w:rPr>
          <w:color w:val="000000"/>
        </w:rPr>
      </w:pPr>
      <w:r w:rsidRPr="00EF54AA">
        <w:rPr>
          <w:color w:val="000000"/>
        </w:rPr>
        <w:t>66. Signal generator/Accelerometer board DSP temperature (if any)</w:t>
      </w:r>
    </w:p>
    <w:p w14:paraId="58B4868D" w14:textId="77777777" w:rsidR="00EF54AA" w:rsidRDefault="00EF54AA" w:rsidP="00EF54AA">
      <w:pPr>
        <w:rPr>
          <w:rFonts w:ascii="Times" w:hAnsi="Times"/>
        </w:rPr>
      </w:pPr>
    </w:p>
    <w:p w14:paraId="3D3EA66C" w14:textId="3A4B0FF4" w:rsidR="00EF54AA" w:rsidRDefault="00EF54AA" w:rsidP="00402589">
      <w:r>
        <w:rPr>
          <w:noProof/>
          <w:lang w:eastAsia="en-US"/>
        </w:rPr>
        <w:drawing>
          <wp:inline distT="0" distB="0" distL="0" distR="0" wp14:anchorId="6CAFE139" wp14:editId="4FED5124">
            <wp:extent cx="6120130" cy="4591050"/>
            <wp:effectExtent l="0" t="0" r="127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66">
                      <a:extLst>
                        <a:ext uri="{28A0092B-C50C-407E-A947-70E740481C1C}">
                          <a14:useLocalDpi xmlns:a14="http://schemas.microsoft.com/office/drawing/2010/main" val="0"/>
                        </a:ext>
                      </a:extLst>
                    </a:blip>
                    <a:stretch>
                      <a:fillRect/>
                    </a:stretch>
                  </pic:blipFill>
                  <pic:spPr>
                    <a:xfrm>
                      <a:off x="0" y="0"/>
                      <a:ext cx="6120130" cy="4591050"/>
                    </a:xfrm>
                    <a:prstGeom prst="rect">
                      <a:avLst/>
                    </a:prstGeom>
                  </pic:spPr>
                </pic:pic>
              </a:graphicData>
            </a:graphic>
          </wp:inline>
        </w:drawing>
      </w:r>
    </w:p>
    <w:p w14:paraId="5E4EAD90" w14:textId="77777777" w:rsidR="00EF54AA" w:rsidRDefault="00EF54AA" w:rsidP="00402589"/>
    <w:p w14:paraId="0B656534" w14:textId="77777777" w:rsidR="00EF54AA" w:rsidRPr="00EF54AA" w:rsidRDefault="00EF54AA" w:rsidP="00402589"/>
    <w:p w14:paraId="10D9FDF0"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67.to 76. Reset status signals (see 641a017)</w:t>
      </w:r>
    </w:p>
    <w:p w14:paraId="15EF9354"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77. Driver enable boolean</w:t>
      </w:r>
    </w:p>
    <w:p w14:paraId="22F3C304"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78. Master crate boolean</w:t>
      </w:r>
    </w:p>
    <w:p w14:paraId="7C8D22D7"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79. Fault line boolean</w:t>
      </w:r>
    </w:p>
    <w:p w14:paraId="4D7E8502"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80. Not relevant here</w:t>
      </w:r>
      <w:proofErr w:type="gramStart"/>
      <w:r w:rsidRPr="00EF54AA">
        <w:rPr>
          <w:color w:val="000000"/>
          <w:lang w:eastAsia="en-US"/>
        </w:rPr>
        <w:t>.(</w:t>
      </w:r>
      <w:proofErr w:type="gramEnd"/>
      <w:r w:rsidRPr="00EF54AA">
        <w:rPr>
          <w:color w:val="000000"/>
          <w:lang w:eastAsia="en-US"/>
        </w:rPr>
        <w:t>for details see 641a017)</w:t>
      </w:r>
    </w:p>
    <w:p w14:paraId="09C1795E"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81. Not relevant here</w:t>
      </w:r>
      <w:proofErr w:type="gramStart"/>
      <w:r w:rsidRPr="00EF54AA">
        <w:rPr>
          <w:color w:val="000000"/>
          <w:lang w:eastAsia="en-US"/>
        </w:rPr>
        <w:t>.(</w:t>
      </w:r>
      <w:proofErr w:type="gramEnd"/>
      <w:r w:rsidRPr="00EF54AA">
        <w:rPr>
          <w:color w:val="000000"/>
          <w:lang w:eastAsia="en-US"/>
        </w:rPr>
        <w:t>for details see 641a017)</w:t>
      </w:r>
    </w:p>
    <w:p w14:paraId="5E59C43E"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82. Not relevant here</w:t>
      </w:r>
      <w:proofErr w:type="gramStart"/>
      <w:r w:rsidRPr="00EF54AA">
        <w:rPr>
          <w:color w:val="000000"/>
          <w:lang w:eastAsia="en-US"/>
        </w:rPr>
        <w:t>.(</w:t>
      </w:r>
      <w:proofErr w:type="gramEnd"/>
      <w:r w:rsidRPr="00EF54AA">
        <w:rPr>
          <w:color w:val="000000"/>
          <w:lang w:eastAsia="en-US"/>
        </w:rPr>
        <w:t>for details see 641a017)</w:t>
      </w:r>
    </w:p>
    <w:p w14:paraId="34CA6819"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83. Not relevant here</w:t>
      </w:r>
      <w:proofErr w:type="gramStart"/>
      <w:r w:rsidRPr="00EF54AA">
        <w:rPr>
          <w:color w:val="000000"/>
          <w:lang w:eastAsia="en-US"/>
        </w:rPr>
        <w:t>.(</w:t>
      </w:r>
      <w:proofErr w:type="gramEnd"/>
      <w:r w:rsidRPr="00EF54AA">
        <w:rPr>
          <w:color w:val="000000"/>
          <w:lang w:eastAsia="en-US"/>
        </w:rPr>
        <w:t>for details see 641a017)</w:t>
      </w:r>
    </w:p>
    <w:p w14:paraId="54085E4C"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84. Not relevant here</w:t>
      </w:r>
      <w:proofErr w:type="gramStart"/>
      <w:r w:rsidRPr="00EF54AA">
        <w:rPr>
          <w:color w:val="000000"/>
          <w:lang w:eastAsia="en-US"/>
        </w:rPr>
        <w:t>.(</w:t>
      </w:r>
      <w:proofErr w:type="gramEnd"/>
      <w:r w:rsidRPr="00EF54AA">
        <w:rPr>
          <w:color w:val="000000"/>
          <w:lang w:eastAsia="en-US"/>
        </w:rPr>
        <w:t>for details see 641a017)</w:t>
      </w:r>
    </w:p>
    <w:p w14:paraId="601673EE"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85. Overcurrent protecton boolean (for details see 641a018)</w:t>
      </w:r>
    </w:p>
    <w:p w14:paraId="586A67FF"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86. Not relevant here</w:t>
      </w:r>
      <w:proofErr w:type="gramStart"/>
      <w:r w:rsidRPr="00EF54AA">
        <w:rPr>
          <w:color w:val="000000"/>
          <w:lang w:eastAsia="en-US"/>
        </w:rPr>
        <w:t>.(</w:t>
      </w:r>
      <w:proofErr w:type="gramEnd"/>
      <w:r w:rsidRPr="00EF54AA">
        <w:rPr>
          <w:color w:val="000000"/>
          <w:lang w:eastAsia="en-US"/>
        </w:rPr>
        <w:t>for details see 641a017)</w:t>
      </w:r>
    </w:p>
    <w:p w14:paraId="0524891E"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 xml:space="preserve">87. </w:t>
      </w:r>
      <w:proofErr w:type="gramStart"/>
      <w:r w:rsidRPr="00EF54AA">
        <w:rPr>
          <w:color w:val="000000"/>
          <w:lang w:eastAsia="en-US"/>
        </w:rPr>
        <w:t>to</w:t>
      </w:r>
      <w:proofErr w:type="gramEnd"/>
      <w:r w:rsidRPr="00EF54AA">
        <w:rPr>
          <w:color w:val="000000"/>
          <w:lang w:eastAsia="en-US"/>
        </w:rPr>
        <w:t xml:space="preserve"> 90. Global current absorption on master crate plot and values (for details see 641a017)</w:t>
      </w:r>
    </w:p>
    <w:p w14:paraId="65ACF174"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91. Overcurrent protection thresholding plot</w:t>
      </w:r>
    </w:p>
    <w:p w14:paraId="36B7D9C4"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92. Crate selection</w:t>
      </w:r>
    </w:p>
    <w:p w14:paraId="4629F9E3"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93. Signal generator/Accelerometer ID</w:t>
      </w:r>
    </w:p>
    <w:p w14:paraId="53645075"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94. Signal generator/Accelerometer NIOS ID</w:t>
      </w:r>
    </w:p>
    <w:p w14:paraId="4A6F6DEC"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95. Signal generator/Accelerometer Logics ID</w:t>
      </w:r>
    </w:p>
    <w:p w14:paraId="2FD8D346"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96. Signal generator/Accelerometer Serial Number</w:t>
      </w:r>
    </w:p>
    <w:p w14:paraId="2C2DE46C"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97. Single Crate absolute value current threshold</w:t>
      </w:r>
    </w:p>
    <w:p w14:paraId="77A0BB5A"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98. Not relevant here</w:t>
      </w:r>
      <w:proofErr w:type="gramStart"/>
      <w:r w:rsidRPr="00EF54AA">
        <w:rPr>
          <w:color w:val="000000"/>
          <w:lang w:eastAsia="en-US"/>
        </w:rPr>
        <w:t>.(</w:t>
      </w:r>
      <w:proofErr w:type="gramEnd"/>
      <w:r w:rsidRPr="00EF54AA">
        <w:rPr>
          <w:color w:val="000000"/>
          <w:lang w:eastAsia="en-US"/>
        </w:rPr>
        <w:t>for details see 641a017)</w:t>
      </w:r>
    </w:p>
    <w:p w14:paraId="6C406DC5"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99. System total positive current (valid only for crate master)</w:t>
      </w:r>
    </w:p>
    <w:p w14:paraId="7EC004FD" w14:textId="77777777" w:rsidR="00EF54AA" w:rsidRPr="00EF54AA" w:rsidRDefault="00EF54AA" w:rsidP="003F4FE2">
      <w:pPr>
        <w:numPr>
          <w:ilvl w:val="0"/>
          <w:numId w:val="82"/>
        </w:numPr>
        <w:spacing w:before="100" w:beforeAutospacing="1" w:after="100" w:afterAutospacing="1" w:line="307" w:lineRule="atLeast"/>
        <w:rPr>
          <w:color w:val="000000"/>
          <w:lang w:eastAsia="en-US"/>
        </w:rPr>
      </w:pPr>
      <w:r w:rsidRPr="00EF54AA">
        <w:rPr>
          <w:color w:val="000000"/>
          <w:lang w:eastAsia="en-US"/>
        </w:rPr>
        <w:t>100. System total negative current (valid only for crate master)</w:t>
      </w:r>
    </w:p>
    <w:p w14:paraId="4BE820FB" w14:textId="77777777" w:rsidR="00EF54AA" w:rsidRPr="00EF54AA" w:rsidRDefault="00EF54AA" w:rsidP="00402589"/>
    <w:p w14:paraId="278C69CE" w14:textId="00144176" w:rsidR="00EF54AA" w:rsidRPr="00EF54AA" w:rsidRDefault="00EF54AA" w:rsidP="00402589">
      <w:r>
        <w:rPr>
          <w:noProof/>
          <w:lang w:eastAsia="en-US"/>
        </w:rPr>
        <w:drawing>
          <wp:inline distT="0" distB="0" distL="0" distR="0" wp14:anchorId="242003B1" wp14:editId="61274C9E">
            <wp:extent cx="6120130" cy="4591050"/>
            <wp:effectExtent l="0" t="0" r="127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67">
                      <a:extLst>
                        <a:ext uri="{28A0092B-C50C-407E-A947-70E740481C1C}">
                          <a14:useLocalDpi xmlns:a14="http://schemas.microsoft.com/office/drawing/2010/main" val="0"/>
                        </a:ext>
                      </a:extLst>
                    </a:blip>
                    <a:stretch>
                      <a:fillRect/>
                    </a:stretch>
                  </pic:blipFill>
                  <pic:spPr>
                    <a:xfrm>
                      <a:off x="0" y="0"/>
                      <a:ext cx="6120130" cy="4591050"/>
                    </a:xfrm>
                    <a:prstGeom prst="rect">
                      <a:avLst/>
                    </a:prstGeom>
                  </pic:spPr>
                </pic:pic>
              </a:graphicData>
            </a:graphic>
          </wp:inline>
        </w:drawing>
      </w:r>
    </w:p>
    <w:p w14:paraId="234613A7" w14:textId="77777777" w:rsidR="00EF54AA" w:rsidRPr="00EF54AA" w:rsidRDefault="00EF54AA" w:rsidP="00402589"/>
    <w:p w14:paraId="675ABA62"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101. DSP Board ID</w:t>
      </w:r>
    </w:p>
    <w:p w14:paraId="1EAD26D5"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102. DSP Board NIOS ID</w:t>
      </w:r>
    </w:p>
    <w:p w14:paraId="73B77C10"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103. DSP Boad Logics ID</w:t>
      </w:r>
    </w:p>
    <w:p w14:paraId="611F64FA"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104. DSP Board Serial number</w:t>
      </w:r>
    </w:p>
    <w:p w14:paraId="0C71ABB5"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 xml:space="preserve">105. </w:t>
      </w:r>
      <w:proofErr w:type="gramStart"/>
      <w:r w:rsidRPr="00EF54AA">
        <w:rPr>
          <w:color w:val="000000"/>
          <w:lang w:eastAsia="en-US"/>
        </w:rPr>
        <w:t>to</w:t>
      </w:r>
      <w:proofErr w:type="gramEnd"/>
      <w:r w:rsidRPr="00EF54AA">
        <w:rPr>
          <w:color w:val="000000"/>
          <w:lang w:eastAsia="en-US"/>
        </w:rPr>
        <w:t xml:space="preserve"> 108. Not relevant for here.</w:t>
      </w:r>
    </w:p>
    <w:p w14:paraId="7FD4ECE8"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 xml:space="preserve">109. </w:t>
      </w:r>
      <w:proofErr w:type="gramStart"/>
      <w:r w:rsidRPr="00EF54AA">
        <w:rPr>
          <w:color w:val="000000"/>
          <w:lang w:eastAsia="en-US"/>
        </w:rPr>
        <w:t>to</w:t>
      </w:r>
      <w:proofErr w:type="gramEnd"/>
      <w:r w:rsidRPr="00EF54AA">
        <w:rPr>
          <w:color w:val="000000"/>
          <w:lang w:eastAsia="en-US"/>
        </w:rPr>
        <w:t xml:space="preserve"> 116. Coil current SPI reading</w:t>
      </w:r>
    </w:p>
    <w:p w14:paraId="26917C4A"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 xml:space="preserve">117. </w:t>
      </w:r>
      <w:proofErr w:type="gramStart"/>
      <w:r w:rsidRPr="00EF54AA">
        <w:rPr>
          <w:color w:val="000000"/>
          <w:lang w:eastAsia="en-US"/>
        </w:rPr>
        <w:t>to</w:t>
      </w:r>
      <w:proofErr w:type="gramEnd"/>
      <w:r w:rsidRPr="00EF54AA">
        <w:rPr>
          <w:color w:val="000000"/>
          <w:lang w:eastAsia="en-US"/>
        </w:rPr>
        <w:t xml:space="preserve"> 123. Not relevant here</w:t>
      </w:r>
      <w:proofErr w:type="gramStart"/>
      <w:r w:rsidRPr="00EF54AA">
        <w:rPr>
          <w:color w:val="000000"/>
          <w:lang w:eastAsia="en-US"/>
        </w:rPr>
        <w:t>.(</w:t>
      </w:r>
      <w:proofErr w:type="gramEnd"/>
      <w:r w:rsidRPr="00EF54AA">
        <w:rPr>
          <w:color w:val="000000"/>
          <w:lang w:eastAsia="en-US"/>
        </w:rPr>
        <w:t>for details see 641a017)</w:t>
      </w:r>
    </w:p>
    <w:p w14:paraId="3659EE09"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124. Watchdog enable boolean</w:t>
      </w:r>
    </w:p>
    <w:p w14:paraId="330DB03A"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125. DSP 0 Watchdog expiration (for details see 641a018)</w:t>
      </w:r>
    </w:p>
    <w:p w14:paraId="2F2E7C8F"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126. DSP 1 Watchdog expiration (for details see 641a018)</w:t>
      </w:r>
    </w:p>
    <w:p w14:paraId="256D4B79"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127. DSP board FPGA temperature</w:t>
      </w:r>
    </w:p>
    <w:p w14:paraId="6CF52C68"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128. DSP board temperature</w:t>
      </w:r>
    </w:p>
    <w:p w14:paraId="14B58E9D"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129. DSP board DSPs temperature</w:t>
      </w:r>
    </w:p>
    <w:p w14:paraId="142CE831"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130. DSP board driver temperature</w:t>
      </w:r>
    </w:p>
    <w:p w14:paraId="19D45A66"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131. Crate selection</w:t>
      </w:r>
    </w:p>
    <w:p w14:paraId="029CB02F"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132. Board selection</w:t>
      </w:r>
    </w:p>
    <w:p w14:paraId="501FA63B"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133. Driver enable status for each actuator</w:t>
      </w:r>
    </w:p>
    <w:p w14:paraId="69391740"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 xml:space="preserve">134. </w:t>
      </w:r>
      <w:proofErr w:type="gramStart"/>
      <w:r w:rsidRPr="00EF54AA">
        <w:rPr>
          <w:color w:val="000000"/>
          <w:lang w:eastAsia="en-US"/>
        </w:rPr>
        <w:t>to</w:t>
      </w:r>
      <w:proofErr w:type="gramEnd"/>
      <w:r w:rsidRPr="00EF54AA">
        <w:rPr>
          <w:color w:val="000000"/>
          <w:lang w:eastAsia="en-US"/>
        </w:rPr>
        <w:t xml:space="preserve"> 139. DAC and ADC calibration paramenters (see 641a015)</w:t>
      </w:r>
    </w:p>
    <w:p w14:paraId="4E3DDFB8" w14:textId="77777777" w:rsidR="00EF54AA" w:rsidRPr="00EF54AA" w:rsidRDefault="00EF54AA" w:rsidP="003F4FE2">
      <w:pPr>
        <w:numPr>
          <w:ilvl w:val="0"/>
          <w:numId w:val="83"/>
        </w:numPr>
        <w:spacing w:before="100" w:beforeAutospacing="1" w:after="100" w:afterAutospacing="1" w:line="307" w:lineRule="atLeast"/>
        <w:rPr>
          <w:color w:val="000000"/>
          <w:lang w:eastAsia="en-US"/>
        </w:rPr>
      </w:pPr>
      <w:r w:rsidRPr="00EF54AA">
        <w:rPr>
          <w:color w:val="000000"/>
          <w:lang w:eastAsia="en-US"/>
        </w:rPr>
        <w:t>140. Actuator selection</w:t>
      </w:r>
    </w:p>
    <w:p w14:paraId="209AAC23" w14:textId="77777777" w:rsidR="00EF54AA" w:rsidRDefault="00EF54AA" w:rsidP="00402589"/>
    <w:p w14:paraId="5CE1994D" w14:textId="356B22BE" w:rsidR="003F4FE2" w:rsidRPr="00EF54AA" w:rsidRDefault="003F4FE2" w:rsidP="00402589">
      <w:r>
        <w:rPr>
          <w:noProof/>
          <w:lang w:eastAsia="en-US"/>
        </w:rPr>
        <w:drawing>
          <wp:inline distT="0" distB="0" distL="0" distR="0" wp14:anchorId="6A209E8D" wp14:editId="50146D30">
            <wp:extent cx="6120130" cy="4591050"/>
            <wp:effectExtent l="0" t="0" r="127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68">
                      <a:extLst>
                        <a:ext uri="{28A0092B-C50C-407E-A947-70E740481C1C}">
                          <a14:useLocalDpi xmlns:a14="http://schemas.microsoft.com/office/drawing/2010/main" val="0"/>
                        </a:ext>
                      </a:extLst>
                    </a:blip>
                    <a:stretch>
                      <a:fillRect/>
                    </a:stretch>
                  </pic:blipFill>
                  <pic:spPr>
                    <a:xfrm>
                      <a:off x="0" y="0"/>
                      <a:ext cx="6120130" cy="4591050"/>
                    </a:xfrm>
                    <a:prstGeom prst="rect">
                      <a:avLst/>
                    </a:prstGeom>
                  </pic:spPr>
                </pic:pic>
              </a:graphicData>
            </a:graphic>
          </wp:inline>
        </w:drawing>
      </w:r>
    </w:p>
    <w:p w14:paraId="391E86A5"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141. Main power (for details see 641a018)</w:t>
      </w:r>
    </w:p>
    <w:p w14:paraId="63202FB9"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142. Ethernet watchdog expiration (for details see 641a018)</w:t>
      </w:r>
    </w:p>
    <w:p w14:paraId="64D3A67E"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143. TSS Status (for details see 641a018)</w:t>
      </w:r>
    </w:p>
    <w:p w14:paraId="26A72B42"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144. Driver Enable (for details see 641a018)</w:t>
      </w:r>
    </w:p>
    <w:p w14:paraId="763343A3"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145. Not relevant here (for details see 641a018)</w:t>
      </w:r>
    </w:p>
    <w:p w14:paraId="27B6BB0E"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146. Firmware configuration selection (for details see 641a018)</w:t>
      </w:r>
    </w:p>
    <w:p w14:paraId="2832BEDC"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147. Not relevant here (for details see 641a018)</w:t>
      </w:r>
    </w:p>
    <w:p w14:paraId="3DD0CF4B"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148. Failure on TSS power supply number 0</w:t>
      </w:r>
    </w:p>
    <w:p w14:paraId="0EAD5421"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149. Failure on TSS power supply number 1</w:t>
      </w:r>
    </w:p>
    <w:p w14:paraId="2A812E56"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150. Not relevant here (for details see 641a018)</w:t>
      </w:r>
    </w:p>
    <w:p w14:paraId="38DB637F"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151. System general fault signal</w:t>
      </w:r>
    </w:p>
    <w:p w14:paraId="5384D933"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152. Failure on power supply number 0</w:t>
      </w:r>
    </w:p>
    <w:p w14:paraId="2A8D601B" w14:textId="77777777" w:rsidR="003F4FE2" w:rsidRP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153. Failure on power supply number 1</w:t>
      </w:r>
    </w:p>
    <w:p w14:paraId="0CACB8D7" w14:textId="77777777" w:rsidR="003F4FE2" w:rsidRDefault="003F4FE2" w:rsidP="003F4FE2">
      <w:pPr>
        <w:numPr>
          <w:ilvl w:val="0"/>
          <w:numId w:val="84"/>
        </w:numPr>
        <w:spacing w:before="100" w:beforeAutospacing="1" w:after="100" w:afterAutospacing="1" w:line="307" w:lineRule="atLeast"/>
        <w:rPr>
          <w:color w:val="000000"/>
          <w:lang w:eastAsia="en-US"/>
        </w:rPr>
      </w:pPr>
      <w:r w:rsidRPr="003F4FE2">
        <w:rPr>
          <w:color w:val="000000"/>
          <w:lang w:eastAsia="en-US"/>
        </w:rPr>
        <w:t>154. Failure on power supply number 2</w:t>
      </w:r>
    </w:p>
    <w:p w14:paraId="593BB917" w14:textId="0BCF352C" w:rsidR="003F4FE2" w:rsidRDefault="003F4FE2" w:rsidP="003F4FE2">
      <w:pPr>
        <w:pStyle w:val="Heading2"/>
        <w:rPr>
          <w:lang w:eastAsia="en-US"/>
        </w:rPr>
      </w:pPr>
      <w:bookmarkStart w:id="145" w:name="_Toc338508434"/>
      <w:r>
        <w:rPr>
          <w:lang w:eastAsia="en-US"/>
        </w:rPr>
        <w:t>Housekeeper configuration files</w:t>
      </w:r>
      <w:bookmarkEnd w:id="145"/>
    </w:p>
    <w:p w14:paraId="234FF6A4" w14:textId="0A87E374" w:rsidR="003F4FE2" w:rsidRPr="003F4FE2" w:rsidRDefault="003F4FE2" w:rsidP="003F4FE2">
      <w:pPr>
        <w:pStyle w:val="NormalWeb"/>
        <w:shd w:val="clear" w:color="auto" w:fill="FFFFFF"/>
        <w:spacing w:before="240" w:beforeAutospacing="0" w:after="0" w:afterAutospacing="0" w:line="307" w:lineRule="atLeast"/>
        <w:rPr>
          <w:color w:val="000000"/>
        </w:rPr>
      </w:pPr>
      <w:r w:rsidRPr="003F4FE2">
        <w:rPr>
          <w:color w:val="000000"/>
        </w:rPr>
        <w:t>All the Housekeeper variables limits are listed in the configuration file;</w:t>
      </w:r>
      <w:r w:rsidRPr="003F4FE2">
        <w:rPr>
          <w:rStyle w:val="apple-converted-space"/>
          <w:color w:val="000000"/>
        </w:rPr>
        <w:t> </w:t>
      </w:r>
      <w:r w:rsidRPr="003F4FE2">
        <w:rPr>
          <w:rStyle w:val="Strong"/>
          <w:color w:val="000000"/>
        </w:rPr>
        <w:t>housekeeper.param.</w:t>
      </w:r>
      <w:r w:rsidRPr="003F4FE2">
        <w:rPr>
          <w:rStyle w:val="apple-converted-space"/>
          <w:color w:val="000000"/>
        </w:rPr>
        <w:t> </w:t>
      </w:r>
      <w:r w:rsidRPr="003F4FE2">
        <w:rPr>
          <w:color w:val="000000"/>
        </w:rPr>
        <w:t>The file is in the directory:</w:t>
      </w:r>
      <w:r w:rsidRPr="003F4FE2">
        <w:rPr>
          <w:rStyle w:val="apple-converted-space"/>
          <w:b/>
          <w:bCs/>
          <w:color w:val="000000"/>
        </w:rPr>
        <w:t> </w:t>
      </w:r>
      <w:r>
        <w:rPr>
          <w:b/>
          <w:bCs/>
          <w:color w:val="000000"/>
        </w:rPr>
        <w:t>$ADOPT_ROOT</w:t>
      </w:r>
      <w:r w:rsidRPr="003F4FE2">
        <w:rPr>
          <w:b/>
          <w:bCs/>
          <w:color w:val="000000"/>
        </w:rPr>
        <w:t>/conf/adsec/current/</w:t>
      </w:r>
      <w:proofErr w:type="gramStart"/>
      <w:r w:rsidRPr="003F4FE2">
        <w:rPr>
          <w:b/>
          <w:bCs/>
          <w:color w:val="000000"/>
        </w:rPr>
        <w:t>processConf</w:t>
      </w:r>
      <w:proofErr w:type="gramEnd"/>
      <w:r w:rsidRPr="003F4FE2">
        <w:rPr>
          <w:b/>
          <w:bCs/>
          <w:color w:val="000000"/>
        </w:rPr>
        <w:t>/housekeepe</w:t>
      </w:r>
      <w:r w:rsidRPr="003F4FE2">
        <w:rPr>
          <w:color w:val="000000"/>
        </w:rPr>
        <w:t xml:space="preserve">r. In the Housekeeper GUI, </w:t>
      </w:r>
      <w:proofErr w:type="gramStart"/>
      <w:r w:rsidRPr="003F4FE2">
        <w:rPr>
          <w:color w:val="000000"/>
        </w:rPr>
        <w:t>the option</w:t>
      </w:r>
      <w:r w:rsidRPr="003F4FE2">
        <w:rPr>
          <w:rStyle w:val="apple-converted-space"/>
          <w:color w:val="000000"/>
        </w:rPr>
        <w:t> </w:t>
      </w:r>
      <w:r w:rsidRPr="003F4FE2">
        <w:rPr>
          <w:rStyle w:val="Strong"/>
          <w:color w:val="000000"/>
        </w:rPr>
        <w:t>Crate DSP</w:t>
      </w:r>
      <w:proofErr w:type="gramEnd"/>
      <w:r w:rsidRPr="003F4FE2">
        <w:rPr>
          <w:rStyle w:val="apple-converted-space"/>
          <w:color w:val="000000"/>
        </w:rPr>
        <w:t> </w:t>
      </w:r>
      <w:r w:rsidRPr="003F4FE2">
        <w:rPr>
          <w:color w:val="000000"/>
        </w:rPr>
        <w:t>shows the temperature values of the 4 sensors for;Stratix, Power, DSPs and Drivers for every crate the boards For every crate (0 to 5) we have 14 boards (0 to 13).</w:t>
      </w:r>
    </w:p>
    <w:p w14:paraId="4DB5AB46" w14:textId="77777777" w:rsidR="003F4FE2" w:rsidRPr="003F4FE2" w:rsidRDefault="003F4FE2" w:rsidP="003F4FE2">
      <w:pPr>
        <w:pStyle w:val="NormalWeb"/>
        <w:shd w:val="clear" w:color="auto" w:fill="FFFFFF"/>
        <w:spacing w:before="240" w:beforeAutospacing="0" w:after="0" w:afterAutospacing="0" w:line="307" w:lineRule="atLeast"/>
        <w:rPr>
          <w:color w:val="000000"/>
        </w:rPr>
      </w:pPr>
      <w:r w:rsidRPr="003F4FE2">
        <w:rPr>
          <w:color w:val="000000"/>
        </w:rPr>
        <w:t xml:space="preserve">Example: If a temperature sensor </w:t>
      </w:r>
      <w:proofErr w:type="gramStart"/>
      <w:r w:rsidRPr="003F4FE2">
        <w:rPr>
          <w:color w:val="000000"/>
        </w:rPr>
        <w:t>for</w:t>
      </w:r>
      <w:proofErr w:type="gramEnd"/>
      <w:r w:rsidRPr="003F4FE2">
        <w:rPr>
          <w:color w:val="000000"/>
        </w:rPr>
        <w:t xml:space="preserve"> one variable is giving bad readings, eg: DSPDRIVER-0008 =10e4 reported in the housekeeper.R/L.log, this sensor probably is bad functioning and to have the system to operate has to be disable it. The 8 means crate 0 board 8. To do </w:t>
      </w:r>
      <w:proofErr w:type="gramStart"/>
      <w:r w:rsidRPr="003F4FE2">
        <w:rPr>
          <w:color w:val="000000"/>
        </w:rPr>
        <w:t>so</w:t>
      </w:r>
      <w:proofErr w:type="gramEnd"/>
      <w:r w:rsidRPr="003F4FE2">
        <w:rPr>
          <w:color w:val="000000"/>
        </w:rPr>
        <w:t>, we can edit the file housekeeper.param and for the DSPDRVERTEMP variable we just do:</w:t>
      </w:r>
    </w:p>
    <w:p w14:paraId="4D787106" w14:textId="77777777" w:rsidR="003F4FE2" w:rsidRPr="003F4FE2" w:rsidRDefault="003F4FE2" w:rsidP="003F4FE2">
      <w:pPr>
        <w:pStyle w:val="NormalWeb"/>
        <w:shd w:val="clear" w:color="auto" w:fill="FFFFFF"/>
        <w:spacing w:before="240" w:beforeAutospacing="0" w:after="0" w:afterAutospacing="0" w:line="307" w:lineRule="atLeast"/>
        <w:rPr>
          <w:color w:val="000000"/>
        </w:rPr>
      </w:pPr>
      <w:r w:rsidRPr="003F4FE2">
        <w:rPr>
          <w:color w:val="000000"/>
        </w:rPr>
        <w:t>#</w:t>
      </w:r>
      <w:r w:rsidRPr="003F4FE2">
        <w:rPr>
          <w:rStyle w:val="apple-converted-space"/>
          <w:color w:val="000000"/>
        </w:rPr>
        <w:t> </w:t>
      </w:r>
      <w:hyperlink r:id="rId69" w:tooltip="FamilyName (this topic does not yet exist; you can create it)" w:history="1">
        <w:r w:rsidRPr="003F4FE2">
          <w:rPr>
            <w:rStyle w:val="Hyperlink"/>
            <w:color w:val="B7351E"/>
            <w:bdr w:val="none" w:sz="0" w:space="0" w:color="auto" w:frame="1"/>
          </w:rPr>
          <w:t>FamilyName</w:t>
        </w:r>
      </w:hyperlink>
      <w:r w:rsidRPr="003F4FE2">
        <w:rPr>
          <w:rStyle w:val="apple-converted-space"/>
          <w:color w:val="000000"/>
        </w:rPr>
        <w:t> </w:t>
      </w:r>
      <w:r w:rsidRPr="003F4FE2">
        <w:rPr>
          <w:color w:val="000000"/>
        </w:rPr>
        <w:t>From To</w:t>
      </w:r>
      <w:r w:rsidRPr="003F4FE2">
        <w:rPr>
          <w:rStyle w:val="apple-converted-space"/>
          <w:color w:val="000000"/>
        </w:rPr>
        <w:t> </w:t>
      </w:r>
      <w:hyperlink r:id="rId70" w:tooltip="AlarmMin (this topic does not yet exist; you can create it)" w:history="1">
        <w:r w:rsidRPr="003F4FE2">
          <w:rPr>
            <w:rStyle w:val="Hyperlink"/>
            <w:color w:val="B7351E"/>
            <w:bdr w:val="none" w:sz="0" w:space="0" w:color="auto" w:frame="1"/>
          </w:rPr>
          <w:t>AlarmMin</w:t>
        </w:r>
      </w:hyperlink>
      <w:r w:rsidRPr="003F4FE2">
        <w:rPr>
          <w:rStyle w:val="apple-converted-space"/>
          <w:color w:val="000000"/>
        </w:rPr>
        <w:t> </w:t>
      </w:r>
      <w:hyperlink r:id="rId71" w:tooltip="WarnMin (this topic does not yet exist; you can create it)" w:history="1">
        <w:r w:rsidRPr="003F4FE2">
          <w:rPr>
            <w:rStyle w:val="Hyperlink"/>
            <w:color w:val="B7351E"/>
            <w:bdr w:val="none" w:sz="0" w:space="0" w:color="auto" w:frame="1"/>
          </w:rPr>
          <w:t>WarnMin</w:t>
        </w:r>
      </w:hyperlink>
      <w:r w:rsidRPr="003F4FE2">
        <w:rPr>
          <w:rStyle w:val="apple-converted-space"/>
          <w:color w:val="000000"/>
        </w:rPr>
        <w:t> </w:t>
      </w:r>
      <w:hyperlink r:id="rId72" w:tooltip="WarnMax (this topic does not yet exist; you can create it)" w:history="1">
        <w:r w:rsidRPr="003F4FE2">
          <w:rPr>
            <w:rStyle w:val="Hyperlink"/>
            <w:color w:val="B7351E"/>
            <w:bdr w:val="none" w:sz="0" w:space="0" w:color="auto" w:frame="1"/>
          </w:rPr>
          <w:t>WarnMax</w:t>
        </w:r>
      </w:hyperlink>
      <w:r w:rsidRPr="003F4FE2">
        <w:rPr>
          <w:rStyle w:val="apple-converted-space"/>
          <w:color w:val="000000"/>
        </w:rPr>
        <w:t> </w:t>
      </w:r>
      <w:hyperlink r:id="rId73" w:tooltip="AlarmMax (this topic does not yet exist; you can create it)" w:history="1">
        <w:r w:rsidRPr="003F4FE2">
          <w:rPr>
            <w:rStyle w:val="Hyperlink"/>
            <w:color w:val="B7351E"/>
            <w:bdr w:val="none" w:sz="0" w:space="0" w:color="auto" w:frame="1"/>
          </w:rPr>
          <w:t>AlarmMax</w:t>
        </w:r>
      </w:hyperlink>
      <w:r w:rsidRPr="003F4FE2">
        <w:rPr>
          <w:rStyle w:val="apple-converted-space"/>
          <w:color w:val="000000"/>
        </w:rPr>
        <w:t> </w:t>
      </w:r>
      <w:hyperlink r:id="rId74" w:tooltip="RunningMeanLen (this topic does not yet exist; you can create it)" w:history="1">
        <w:r w:rsidRPr="003F4FE2">
          <w:rPr>
            <w:rStyle w:val="Hyperlink"/>
            <w:color w:val="B7351E"/>
            <w:bdr w:val="none" w:sz="0" w:space="0" w:color="auto" w:frame="1"/>
          </w:rPr>
          <w:t>RunningMeanLen</w:t>
        </w:r>
      </w:hyperlink>
      <w:r w:rsidRPr="003F4FE2">
        <w:rPr>
          <w:rStyle w:val="apple-converted-space"/>
          <w:color w:val="000000"/>
        </w:rPr>
        <w:t> </w:t>
      </w:r>
      <w:r w:rsidRPr="003F4FE2">
        <w:rPr>
          <w:color w:val="000000"/>
        </w:rPr>
        <w:t>CAF Enabled Slow</w:t>
      </w:r>
    </w:p>
    <w:p w14:paraId="2094CFCB" w14:textId="77777777" w:rsidR="003F4FE2" w:rsidRPr="003F4FE2" w:rsidRDefault="003F4FE2" w:rsidP="003F4FE2">
      <w:pPr>
        <w:pStyle w:val="NormalWeb"/>
        <w:shd w:val="clear" w:color="auto" w:fill="FFFFFF"/>
        <w:spacing w:before="240" w:beforeAutospacing="0" w:after="0" w:afterAutospacing="0" w:line="307" w:lineRule="atLeast"/>
        <w:rPr>
          <w:color w:val="000000"/>
        </w:rPr>
      </w:pPr>
      <w:r w:rsidRPr="003F4FE2">
        <w:rPr>
          <w:color w:val="000000"/>
        </w:rPr>
        <w:t>DSPDRIVERTEMP</w:t>
      </w:r>
      <w:r w:rsidRPr="003F4FE2">
        <w:rPr>
          <w:rStyle w:val="apple-converted-space"/>
          <w:color w:val="000000"/>
        </w:rPr>
        <w:t> </w:t>
      </w:r>
      <w:r w:rsidRPr="003F4FE2">
        <w:rPr>
          <w:b/>
          <w:bCs/>
          <w:color w:val="000000"/>
        </w:rPr>
        <w:t>8</w:t>
      </w:r>
      <w:r w:rsidRPr="003F4FE2">
        <w:rPr>
          <w:rStyle w:val="apple-converted-space"/>
          <w:color w:val="000000"/>
        </w:rPr>
        <w:t> </w:t>
      </w:r>
      <w:r w:rsidRPr="003F4FE2">
        <w:rPr>
          <w:b/>
          <w:bCs/>
          <w:color w:val="000000"/>
        </w:rPr>
        <w:t>8</w:t>
      </w:r>
      <w:r w:rsidRPr="003F4FE2">
        <w:rPr>
          <w:rStyle w:val="apple-converted-space"/>
          <w:color w:val="000000"/>
        </w:rPr>
        <w:t> </w:t>
      </w:r>
      <w:r w:rsidRPr="003F4FE2">
        <w:rPr>
          <w:color w:val="000000"/>
        </w:rPr>
        <w:t>-50 -15 inf inf 5 1</w:t>
      </w:r>
      <w:r w:rsidRPr="003F4FE2">
        <w:rPr>
          <w:rStyle w:val="apple-converted-space"/>
          <w:color w:val="000000"/>
        </w:rPr>
        <w:t> </w:t>
      </w:r>
      <w:r w:rsidRPr="003F4FE2">
        <w:rPr>
          <w:b/>
          <w:bCs/>
          <w:color w:val="000000"/>
        </w:rPr>
        <w:t>dis</w:t>
      </w:r>
      <w:r w:rsidRPr="003F4FE2">
        <w:rPr>
          <w:rStyle w:val="apple-converted-space"/>
          <w:color w:val="000000"/>
        </w:rPr>
        <w:t> </w:t>
      </w:r>
      <w:r w:rsidRPr="003F4FE2">
        <w:rPr>
          <w:color w:val="000000"/>
        </w:rPr>
        <w:t>fast</w:t>
      </w:r>
    </w:p>
    <w:p w14:paraId="580557E2" w14:textId="3173BC52" w:rsidR="006D6359" w:rsidRPr="00F81D54" w:rsidRDefault="003F4FE2" w:rsidP="00F81D54">
      <w:pPr>
        <w:pStyle w:val="NormalWeb"/>
        <w:shd w:val="clear" w:color="auto" w:fill="FFFFFF"/>
        <w:spacing w:before="240" w:beforeAutospacing="0" w:after="0" w:afterAutospacing="0" w:line="307" w:lineRule="atLeast"/>
        <w:rPr>
          <w:color w:val="000000"/>
        </w:rPr>
      </w:pPr>
      <w:r w:rsidRPr="003F4FE2">
        <w:rPr>
          <w:color w:val="000000"/>
        </w:rPr>
        <w:t>From</w:t>
      </w:r>
      <w:r w:rsidRPr="003F4FE2">
        <w:rPr>
          <w:rStyle w:val="apple-converted-space"/>
          <w:color w:val="000000"/>
        </w:rPr>
        <w:t> </w:t>
      </w:r>
      <w:proofErr w:type="gramStart"/>
      <w:r w:rsidRPr="003F4FE2">
        <w:rPr>
          <w:rStyle w:val="Strong"/>
          <w:color w:val="000000"/>
        </w:rPr>
        <w:t>8</w:t>
      </w:r>
      <w:proofErr w:type="gramEnd"/>
      <w:r w:rsidRPr="003F4FE2">
        <w:rPr>
          <w:rStyle w:val="apple-converted-space"/>
          <w:color w:val="000000"/>
        </w:rPr>
        <w:t> </w:t>
      </w:r>
      <w:r w:rsidRPr="003F4FE2">
        <w:rPr>
          <w:color w:val="000000"/>
        </w:rPr>
        <w:t>to</w:t>
      </w:r>
      <w:r w:rsidRPr="003F4FE2">
        <w:rPr>
          <w:rStyle w:val="apple-converted-space"/>
          <w:color w:val="000000"/>
        </w:rPr>
        <w:t> </w:t>
      </w:r>
      <w:r w:rsidRPr="003F4FE2">
        <w:rPr>
          <w:rStyle w:val="Strong"/>
          <w:color w:val="000000"/>
        </w:rPr>
        <w:t>8</w:t>
      </w:r>
      <w:r w:rsidRPr="003F4FE2">
        <w:rPr>
          <w:rStyle w:val="apple-converted-space"/>
          <w:color w:val="000000"/>
        </w:rPr>
        <w:t> </w:t>
      </w:r>
      <w:r w:rsidRPr="003F4FE2">
        <w:rPr>
          <w:color w:val="000000"/>
        </w:rPr>
        <w:t>is to specify the bad temperature sensor and the</w:t>
      </w:r>
      <w:r w:rsidRPr="003F4FE2">
        <w:rPr>
          <w:rStyle w:val="apple-converted-space"/>
          <w:color w:val="000000"/>
        </w:rPr>
        <w:t> </w:t>
      </w:r>
      <w:r w:rsidRPr="003F4FE2">
        <w:rPr>
          <w:rStyle w:val="Strong"/>
          <w:color w:val="000000"/>
        </w:rPr>
        <w:t>dis</w:t>
      </w:r>
      <w:r w:rsidRPr="003F4FE2">
        <w:rPr>
          <w:rStyle w:val="apple-converted-space"/>
          <w:color w:val="000000"/>
        </w:rPr>
        <w:t> </w:t>
      </w:r>
      <w:r w:rsidRPr="003F4FE2">
        <w:rPr>
          <w:color w:val="000000"/>
        </w:rPr>
        <w:t>option means disabled</w:t>
      </w:r>
      <w:bookmarkEnd w:id="118"/>
    </w:p>
    <w:p w14:paraId="60096AFE" w14:textId="77777777" w:rsidR="006D6359" w:rsidRPr="00092390" w:rsidRDefault="006D6359" w:rsidP="006D6359"/>
    <w:p w14:paraId="645A6FB5" w14:textId="77777777" w:rsidR="00012C49" w:rsidRPr="00092390" w:rsidRDefault="0041407F" w:rsidP="0041407F">
      <w:pPr>
        <w:pStyle w:val="Heading1"/>
      </w:pPr>
      <w:bookmarkStart w:id="146" w:name="_Toc338508454"/>
      <w:r w:rsidRPr="00092390">
        <w:t>Low-level GUIs</w:t>
      </w:r>
      <w:bookmarkEnd w:id="146"/>
    </w:p>
    <w:p w14:paraId="7C7C5FFF" w14:textId="77777777" w:rsidR="0041407F" w:rsidRPr="00092390" w:rsidRDefault="0041407F" w:rsidP="006D6359">
      <w:pPr>
        <w:pStyle w:val="Heading2"/>
      </w:pPr>
      <w:bookmarkStart w:id="147" w:name="_Ref280877261"/>
      <w:bookmarkStart w:id="148" w:name="_Toc338508455"/>
      <w:r w:rsidRPr="00092390">
        <w:t>System processes GUI</w:t>
      </w:r>
      <w:bookmarkEnd w:id="147"/>
      <w:bookmarkEnd w:id="148"/>
    </w:p>
    <w:p w14:paraId="4A7BB365" w14:textId="77777777" w:rsidR="006D6359" w:rsidRPr="00092390" w:rsidRDefault="006D6359" w:rsidP="006D6359"/>
    <w:p w14:paraId="069E09FA" w14:textId="77777777" w:rsidR="006D6359" w:rsidRPr="00092390" w:rsidRDefault="006D6359" w:rsidP="006D6359">
      <w:r w:rsidRPr="00092390">
        <w:lastRenderedPageBreak/>
        <w:t xml:space="preserve">The System </w:t>
      </w:r>
      <w:proofErr w:type="gramStart"/>
      <w:r w:rsidRPr="00092390">
        <w:t>processes</w:t>
      </w:r>
      <w:proofErr w:type="gramEnd"/>
      <w:r w:rsidRPr="00092390">
        <w:t xml:space="preserve"> GUI lists all the necessary processes for the subsystem currently configured (either the Adaptive Secondary or the WFS), and shows whether each process is running or not, or if it is being initialized. It also provides buttons to start and stop each process, and to visualize their log file.</w:t>
      </w:r>
    </w:p>
    <w:p w14:paraId="77F17EF4" w14:textId="77777777" w:rsidR="006D6359" w:rsidRPr="00092390" w:rsidRDefault="006D6359" w:rsidP="006D6359"/>
    <w:p w14:paraId="06A04D42" w14:textId="77777777" w:rsidR="006D6359" w:rsidRPr="00092390" w:rsidRDefault="009156B4" w:rsidP="006D6359">
      <w:r w:rsidRPr="00092390">
        <w:rPr>
          <w:noProof/>
          <w:lang w:eastAsia="en-US"/>
        </w:rPr>
        <w:drawing>
          <wp:inline distT="0" distB="0" distL="0" distR="0" wp14:anchorId="270C8CF7" wp14:editId="2788A916">
            <wp:extent cx="3378200" cy="3187700"/>
            <wp:effectExtent l="0" t="0" r="0" b="12700"/>
            <wp:docPr id="41" name="Picture 41" descr="sysprocesses_ad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sprocesses_adse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78200" cy="3187700"/>
                    </a:xfrm>
                    <a:prstGeom prst="rect">
                      <a:avLst/>
                    </a:prstGeom>
                    <a:noFill/>
                    <a:ln>
                      <a:noFill/>
                    </a:ln>
                  </pic:spPr>
                </pic:pic>
              </a:graphicData>
            </a:graphic>
          </wp:inline>
        </w:drawing>
      </w:r>
    </w:p>
    <w:p w14:paraId="4EC07EC5" w14:textId="77777777" w:rsidR="006D6359" w:rsidRPr="00092390" w:rsidRDefault="006D6359" w:rsidP="006D6359"/>
    <w:p w14:paraId="49CC2255" w14:textId="77777777" w:rsidR="006D6359" w:rsidRPr="00092390" w:rsidRDefault="006D6359" w:rsidP="006D6359">
      <w:r w:rsidRPr="00092390">
        <w:t>The status indicator of each process can have three values:</w:t>
      </w:r>
    </w:p>
    <w:p w14:paraId="374DFDC2" w14:textId="77777777" w:rsidR="006D6359" w:rsidRPr="00092390" w:rsidRDefault="006D6359" w:rsidP="006D6359"/>
    <w:p w14:paraId="460CBE03" w14:textId="77777777" w:rsidR="006D6359" w:rsidRPr="00092390" w:rsidRDefault="006D6359" w:rsidP="006D6359">
      <w:pPr>
        <w:numPr>
          <w:ilvl w:val="0"/>
          <w:numId w:val="29"/>
        </w:numPr>
      </w:pPr>
      <w:r w:rsidRPr="00092390">
        <w:t>Down (red): the process is not running or not connected to the MsgD</w:t>
      </w:r>
    </w:p>
    <w:p w14:paraId="71E25E51" w14:textId="77777777" w:rsidR="006D6359" w:rsidRPr="00092390" w:rsidRDefault="006D6359" w:rsidP="006D6359">
      <w:pPr>
        <w:numPr>
          <w:ilvl w:val="0"/>
          <w:numId w:val="29"/>
        </w:numPr>
      </w:pPr>
      <w:r w:rsidRPr="00092390">
        <w:t>Init (yellow): the process is running, but not yet correctly initialized</w:t>
      </w:r>
    </w:p>
    <w:p w14:paraId="1449327A" w14:textId="77777777" w:rsidR="006D6359" w:rsidRPr="00092390" w:rsidRDefault="006D6359" w:rsidP="006D6359">
      <w:pPr>
        <w:numPr>
          <w:ilvl w:val="0"/>
          <w:numId w:val="29"/>
        </w:numPr>
      </w:pPr>
      <w:r w:rsidRPr="00092390">
        <w:t>Up (green): the process is running correctly</w:t>
      </w:r>
    </w:p>
    <w:p w14:paraId="57223F45" w14:textId="77777777" w:rsidR="006D6359" w:rsidRPr="00092390" w:rsidRDefault="006D6359" w:rsidP="006D6359"/>
    <w:p w14:paraId="57E228CF" w14:textId="77777777" w:rsidR="006D6359" w:rsidRPr="00092390" w:rsidRDefault="006D6359" w:rsidP="006D6359">
      <w:r w:rsidRPr="00092390">
        <w:t xml:space="preserve">The initialization fase is generally very short, except for </w:t>
      </w:r>
      <w:proofErr w:type="gramStart"/>
      <w:r w:rsidRPr="00092390">
        <w:t>processes which</w:t>
      </w:r>
      <w:proofErr w:type="gramEnd"/>
      <w:r w:rsidRPr="00092390">
        <w:t xml:space="preserve"> must wait for some particular condition (for example, the adamHousekeeper will remain in “init” state until the secondary mirror unit is powered on). In normal operating conditions, all lights should be green.</w:t>
      </w:r>
    </w:p>
    <w:p w14:paraId="1A4478E0" w14:textId="77777777" w:rsidR="006D6359" w:rsidRPr="00092390" w:rsidRDefault="006D6359" w:rsidP="006D6359"/>
    <w:p w14:paraId="4FDDDD86" w14:textId="77777777" w:rsidR="0046177E" w:rsidRPr="00092390" w:rsidRDefault="0046177E" w:rsidP="006D6359">
      <w:r w:rsidRPr="00092390">
        <w:t>The “log” button will open a window where the log file of the specified process is shown, with color-coded lines for normal logs, error logs, etc. The window does not show the entire log file, but only shows the last part, and follows the changes as they are written. If the process is restarted, the log will continue in the same window.</w:t>
      </w:r>
      <w:r w:rsidR="00EE0077" w:rsidRPr="00092390">
        <w:t xml:space="preserve"> The log window is only a viewer and can be closed at any time with no harm.</w:t>
      </w:r>
    </w:p>
    <w:p w14:paraId="0D8847B5" w14:textId="77777777" w:rsidR="0046177E" w:rsidRPr="00092390" w:rsidRDefault="0046177E" w:rsidP="006D6359"/>
    <w:p w14:paraId="40339F0E" w14:textId="77777777" w:rsidR="0041407F" w:rsidRPr="00092390" w:rsidRDefault="0041407F" w:rsidP="0041407F">
      <w:pPr>
        <w:pStyle w:val="Heading2"/>
      </w:pPr>
      <w:bookmarkStart w:id="149" w:name="_Toc338508456"/>
      <w:r w:rsidRPr="00092390">
        <w:t>Variable inspector tool</w:t>
      </w:r>
      <w:bookmarkEnd w:id="149"/>
    </w:p>
    <w:p w14:paraId="1769ADB0" w14:textId="77777777" w:rsidR="006657FA" w:rsidRPr="00092390" w:rsidRDefault="006657FA" w:rsidP="006657FA"/>
    <w:p w14:paraId="4C38E4FF" w14:textId="77777777" w:rsidR="006657FA" w:rsidRPr="00092390" w:rsidRDefault="006657FA" w:rsidP="006657FA"/>
    <w:p w14:paraId="3DB5DCFC" w14:textId="77777777" w:rsidR="006657FA" w:rsidRPr="00092390" w:rsidRDefault="009156B4" w:rsidP="006657FA">
      <w:r w:rsidRPr="00092390">
        <w:rPr>
          <w:noProof/>
          <w:lang w:eastAsia="en-US"/>
        </w:rPr>
        <w:lastRenderedPageBreak/>
        <w:drawing>
          <wp:inline distT="0" distB="0" distL="0" distR="0" wp14:anchorId="40CB842A" wp14:editId="5A9A0A8F">
            <wp:extent cx="6121400" cy="3340100"/>
            <wp:effectExtent l="0" t="0" r="0" b="12700"/>
            <wp:docPr id="42" name="Picture 42" descr="va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rtoo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1400" cy="3340100"/>
                    </a:xfrm>
                    <a:prstGeom prst="rect">
                      <a:avLst/>
                    </a:prstGeom>
                    <a:noFill/>
                    <a:ln>
                      <a:noFill/>
                    </a:ln>
                  </pic:spPr>
                </pic:pic>
              </a:graphicData>
            </a:graphic>
          </wp:inline>
        </w:drawing>
      </w:r>
    </w:p>
    <w:p w14:paraId="04EB7AEE" w14:textId="77777777" w:rsidR="006657FA" w:rsidRPr="00092390" w:rsidRDefault="006657FA" w:rsidP="006657FA"/>
    <w:p w14:paraId="58D7A598" w14:textId="77777777" w:rsidR="006657FA" w:rsidRPr="00092390" w:rsidRDefault="006657FA" w:rsidP="006657FA">
      <w:r w:rsidRPr="00092390">
        <w:t xml:space="preserve">The variable inspector tool is a viewer/editor of the central variable repository maintained by </w:t>
      </w:r>
      <w:proofErr w:type="gramStart"/>
      <w:r w:rsidRPr="00092390">
        <w:t>the  RTDB</w:t>
      </w:r>
      <w:proofErr w:type="gramEnd"/>
      <w:r w:rsidRPr="00092390">
        <w:t xml:space="preserve">. A different variable repository is maintained on each AO computer, even if some information of common interest is replicated. </w:t>
      </w:r>
    </w:p>
    <w:p w14:paraId="63F8ADB4" w14:textId="77777777" w:rsidR="0041407F" w:rsidRPr="00092390" w:rsidRDefault="0041407F" w:rsidP="0041407F">
      <w:pPr>
        <w:pStyle w:val="Heading2"/>
      </w:pPr>
      <w:bookmarkStart w:id="150" w:name="_Toc338508457"/>
      <w:r w:rsidRPr="00092390">
        <w:t>Text-based tools</w:t>
      </w:r>
      <w:bookmarkEnd w:id="150"/>
    </w:p>
    <w:p w14:paraId="003E051C" w14:textId="77777777" w:rsidR="0041407F" w:rsidRDefault="0041407F" w:rsidP="0041407F">
      <w:pPr>
        <w:pStyle w:val="Heading3"/>
      </w:pPr>
      <w:bookmarkStart w:id="151" w:name="_Toc338508461"/>
      <w:r w:rsidRPr="00092390">
        <w:t>Consumer</w:t>
      </w:r>
      <w:bookmarkEnd w:id="151"/>
    </w:p>
    <w:p w14:paraId="247B550F" w14:textId="77777777" w:rsidR="00453514" w:rsidRPr="00453514" w:rsidRDefault="00453514" w:rsidP="00453514"/>
    <w:p w14:paraId="4A9A8208" w14:textId="77777777" w:rsidR="00453514" w:rsidRPr="00453514" w:rsidRDefault="00453514" w:rsidP="00453514">
      <w:pPr>
        <w:rPr>
          <w:rFonts w:ascii="Times" w:hAnsi="Times"/>
          <w:sz w:val="20"/>
          <w:szCs w:val="20"/>
          <w:lang w:eastAsia="en-US"/>
        </w:rPr>
      </w:pPr>
      <w:r w:rsidRPr="00453514">
        <w:rPr>
          <w:rFonts w:ascii="Arial" w:hAnsi="Arial" w:cs="Arial"/>
          <w:color w:val="222222"/>
          <w:sz w:val="19"/>
          <w:szCs w:val="19"/>
          <w:shd w:val="clear" w:color="auto" w:fill="FFFFFF"/>
          <w:lang w:eastAsia="en-US"/>
        </w:rPr>
        <w:t> "</w:t>
      </w:r>
      <w:proofErr w:type="gramStart"/>
      <w:r w:rsidRPr="00453514">
        <w:rPr>
          <w:rFonts w:ascii="Arial" w:hAnsi="Arial" w:cs="Arial"/>
          <w:color w:val="222222"/>
          <w:sz w:val="19"/>
          <w:szCs w:val="19"/>
          <w:shd w:val="clear" w:color="auto" w:fill="FFFFFF"/>
          <w:lang w:eastAsia="en-US"/>
        </w:rPr>
        <w:t>consumer</w:t>
      </w:r>
      <w:proofErr w:type="gramEnd"/>
      <w:r w:rsidRPr="00453514">
        <w:rPr>
          <w:rFonts w:ascii="Arial" w:hAnsi="Arial" w:cs="Arial"/>
          <w:color w:val="222222"/>
          <w:sz w:val="19"/>
          <w:szCs w:val="19"/>
          <w:shd w:val="clear" w:color="auto" w:fill="FFFFFF"/>
          <w:lang w:eastAsia="en-US"/>
        </w:rPr>
        <w:t>" connects to the shared memory buffer that contains the realtime telemetry, and it has options to dump the data on disk, how many frames to save, etc, like this:</w:t>
      </w:r>
      <w:r w:rsidRPr="00453514">
        <w:rPr>
          <w:rFonts w:ascii="Arial" w:hAnsi="Arial" w:cs="Arial"/>
          <w:color w:val="222222"/>
          <w:sz w:val="19"/>
          <w:szCs w:val="19"/>
          <w:lang w:eastAsia="en-US"/>
        </w:rPr>
        <w:br/>
      </w:r>
      <w:r w:rsidRPr="00453514">
        <w:rPr>
          <w:rFonts w:ascii="Arial" w:hAnsi="Arial" w:cs="Arial"/>
          <w:color w:val="222222"/>
          <w:sz w:val="19"/>
          <w:szCs w:val="19"/>
          <w:lang w:eastAsia="en-US"/>
        </w:rPr>
        <w:br/>
      </w:r>
      <w:r w:rsidRPr="00453514">
        <w:rPr>
          <w:rFonts w:ascii="Arial" w:hAnsi="Arial" w:cs="Arial"/>
          <w:color w:val="222222"/>
          <w:sz w:val="19"/>
          <w:szCs w:val="19"/>
          <w:shd w:val="clear" w:color="auto" w:fill="FFFFFF"/>
          <w:lang w:eastAsia="en-US"/>
        </w:rPr>
        <w:t>[sxwunit@lbti-sxwfs]$ ./consumer -w telemetry.dat -c 100000 1 masterdiagnostic.L:OPTLOOPBUF</w:t>
      </w:r>
      <w:r w:rsidRPr="00453514">
        <w:rPr>
          <w:rFonts w:ascii="Arial" w:hAnsi="Arial" w:cs="Arial"/>
          <w:color w:val="222222"/>
          <w:sz w:val="19"/>
          <w:szCs w:val="19"/>
          <w:lang w:eastAsia="en-US"/>
        </w:rPr>
        <w:br/>
      </w:r>
      <w:r w:rsidRPr="00453514">
        <w:rPr>
          <w:rFonts w:ascii="Arial" w:hAnsi="Arial" w:cs="Arial"/>
          <w:color w:val="222222"/>
          <w:sz w:val="19"/>
          <w:szCs w:val="19"/>
          <w:lang w:eastAsia="en-US"/>
        </w:rPr>
        <w:br/>
      </w:r>
      <w:r w:rsidRPr="00453514">
        <w:rPr>
          <w:rFonts w:ascii="Arial" w:hAnsi="Arial" w:cs="Arial"/>
          <w:color w:val="222222"/>
          <w:sz w:val="19"/>
          <w:szCs w:val="19"/>
          <w:shd w:val="clear" w:color="auto" w:fill="FFFFFF"/>
          <w:lang w:eastAsia="en-US"/>
        </w:rPr>
        <w:t>-w &lt;filename&gt; is the output file</w:t>
      </w:r>
      <w:r w:rsidRPr="00453514">
        <w:rPr>
          <w:rFonts w:ascii="Arial" w:hAnsi="Arial" w:cs="Arial"/>
          <w:color w:val="222222"/>
          <w:sz w:val="19"/>
          <w:szCs w:val="19"/>
          <w:lang w:eastAsia="en-US"/>
        </w:rPr>
        <w:br/>
      </w:r>
      <w:r w:rsidRPr="00453514">
        <w:rPr>
          <w:rFonts w:ascii="Arial" w:hAnsi="Arial" w:cs="Arial"/>
          <w:color w:val="222222"/>
          <w:sz w:val="19"/>
          <w:szCs w:val="19"/>
          <w:shd w:val="clear" w:color="auto" w:fill="FFFFFF"/>
          <w:lang w:eastAsia="en-US"/>
        </w:rPr>
        <w:t>-c &lt;count&gt; is how many telemetry frames to store. If omitted, runs until interrupted with Ctrl-C.</w:t>
      </w:r>
      <w:r w:rsidRPr="00453514">
        <w:rPr>
          <w:rFonts w:ascii="Arial" w:hAnsi="Arial" w:cs="Arial"/>
          <w:color w:val="222222"/>
          <w:sz w:val="19"/>
          <w:szCs w:val="19"/>
          <w:lang w:eastAsia="en-US"/>
        </w:rPr>
        <w:br/>
      </w:r>
      <w:r w:rsidRPr="00453514">
        <w:rPr>
          <w:rFonts w:ascii="Arial" w:hAnsi="Arial" w:cs="Arial"/>
          <w:color w:val="222222"/>
          <w:sz w:val="19"/>
          <w:szCs w:val="19"/>
          <w:shd w:val="clear" w:color="auto" w:fill="FFFFFF"/>
          <w:lang w:eastAsia="en-US"/>
        </w:rPr>
        <w:t>"1" is just a stupid argument to have a number in the clientname in case multiple consumers are connected</w:t>
      </w:r>
      <w:r w:rsidRPr="00453514">
        <w:rPr>
          <w:rFonts w:ascii="Arial" w:hAnsi="Arial" w:cs="Arial"/>
          <w:color w:val="222222"/>
          <w:sz w:val="19"/>
          <w:szCs w:val="19"/>
          <w:lang w:eastAsia="en-US"/>
        </w:rPr>
        <w:br/>
      </w:r>
      <w:r w:rsidRPr="00453514">
        <w:rPr>
          <w:rFonts w:ascii="Arial" w:hAnsi="Arial" w:cs="Arial"/>
          <w:color w:val="222222"/>
          <w:sz w:val="19"/>
          <w:szCs w:val="19"/>
          <w:shd w:val="clear" w:color="auto" w:fill="FFFFFF"/>
          <w:lang w:eastAsia="en-US"/>
        </w:rPr>
        <w:t>"</w:t>
      </w:r>
      <w:proofErr w:type="gramStart"/>
      <w:r w:rsidRPr="00453514">
        <w:rPr>
          <w:rFonts w:ascii="Arial" w:hAnsi="Arial" w:cs="Arial"/>
          <w:color w:val="222222"/>
          <w:sz w:val="19"/>
          <w:szCs w:val="19"/>
          <w:shd w:val="clear" w:color="auto" w:fill="FFFFFF"/>
          <w:lang w:eastAsia="en-US"/>
        </w:rPr>
        <w:t>masterdiagnostic.L:OPTLOOPBUF</w:t>
      </w:r>
      <w:proofErr w:type="gramEnd"/>
      <w:r w:rsidRPr="00453514">
        <w:rPr>
          <w:rFonts w:ascii="Arial" w:hAnsi="Arial" w:cs="Arial"/>
          <w:color w:val="222222"/>
          <w:sz w:val="19"/>
          <w:szCs w:val="19"/>
          <w:shd w:val="clear" w:color="auto" w:fill="FFFFFF"/>
          <w:lang w:eastAsia="en-US"/>
        </w:rPr>
        <w:t>" is the name of the shared memory buffer</w:t>
      </w:r>
      <w:r w:rsidRPr="00453514">
        <w:rPr>
          <w:rFonts w:ascii="Arial" w:hAnsi="Arial" w:cs="Arial"/>
          <w:color w:val="222222"/>
          <w:sz w:val="19"/>
          <w:szCs w:val="19"/>
          <w:lang w:eastAsia="en-US"/>
        </w:rPr>
        <w:br/>
      </w:r>
      <w:r w:rsidRPr="00453514">
        <w:rPr>
          <w:rFonts w:ascii="Arial" w:hAnsi="Arial" w:cs="Arial"/>
          <w:color w:val="222222"/>
          <w:sz w:val="19"/>
          <w:szCs w:val="19"/>
          <w:lang w:eastAsia="en-US"/>
        </w:rPr>
        <w:br/>
      </w:r>
      <w:r w:rsidRPr="00453514">
        <w:rPr>
          <w:rFonts w:ascii="Arial" w:hAnsi="Arial" w:cs="Arial"/>
          <w:color w:val="222222"/>
          <w:sz w:val="19"/>
          <w:szCs w:val="19"/>
          <w:shd w:val="clear" w:color="auto" w:fill="FFFFFF"/>
          <w:lang w:eastAsia="en-US"/>
        </w:rPr>
        <w:t>The number and buffer name must be the last two arguments</w:t>
      </w:r>
    </w:p>
    <w:p w14:paraId="0B72C008" w14:textId="77777777" w:rsidR="00453514" w:rsidRPr="00453514" w:rsidRDefault="00453514" w:rsidP="00453514"/>
    <w:p w14:paraId="247974B5" w14:textId="77777777" w:rsidR="0046177E" w:rsidRPr="00092390" w:rsidRDefault="0046177E" w:rsidP="0046177E">
      <w:pPr>
        <w:pStyle w:val="Heading3"/>
      </w:pPr>
      <w:bookmarkStart w:id="152" w:name="_Toc338508463"/>
      <w:r w:rsidRPr="00092390">
        <w:t>Log files</w:t>
      </w:r>
      <w:bookmarkEnd w:id="152"/>
    </w:p>
    <w:p w14:paraId="627F18A5" w14:textId="77777777" w:rsidR="0041407F" w:rsidRPr="00092390" w:rsidRDefault="0041407F" w:rsidP="00012C49"/>
    <w:p w14:paraId="40E16A6D" w14:textId="77777777" w:rsidR="00913BAA" w:rsidRPr="00092390" w:rsidRDefault="00913BAA" w:rsidP="00012C49">
      <w:r w:rsidRPr="00092390">
        <w:t xml:space="preserve">All AO processes, except for graphical interfaces, write information on what they are doing in a log file. Log files are ASCII text and can be opened with any text viewer (see also the logviewer tool, chapter </w:t>
      </w:r>
      <w:r w:rsidRPr="00092390">
        <w:fldChar w:fldCharType="begin"/>
      </w:r>
      <w:r w:rsidRPr="00092390">
        <w:instrText xml:space="preserve"> REF _Ref280804802 \r \h </w:instrText>
      </w:r>
      <w:r w:rsidRPr="00092390">
        <w:fldChar w:fldCharType="separate"/>
      </w:r>
      <w:r w:rsidRPr="00092390">
        <w:t>10.3.8</w:t>
      </w:r>
      <w:r w:rsidRPr="00092390">
        <w:fldChar w:fldCharType="end"/>
      </w:r>
      <w:r w:rsidRPr="00092390">
        <w:t>).</w:t>
      </w:r>
      <w:r w:rsidR="009932C4" w:rsidRPr="00092390">
        <w:t xml:space="preserve"> Care must be taken</w:t>
      </w:r>
      <w:r w:rsidR="00BA4F8E" w:rsidRPr="00092390">
        <w:t xml:space="preserve"> not to modify the log file if they are opened with an editor such as Emacs or Vi.</w:t>
      </w:r>
    </w:p>
    <w:p w14:paraId="22BCB470" w14:textId="77777777" w:rsidR="00913BAA" w:rsidRPr="00092390" w:rsidRDefault="00913BAA" w:rsidP="00012C49"/>
    <w:p w14:paraId="3C62E230" w14:textId="77777777" w:rsidR="00913BAA" w:rsidRPr="00092390" w:rsidRDefault="00913BAA" w:rsidP="00012C49">
      <w:r w:rsidRPr="00092390">
        <w:t>The log file has a standardized path and filename:</w:t>
      </w:r>
    </w:p>
    <w:p w14:paraId="388C1970" w14:textId="77777777" w:rsidR="00913BAA" w:rsidRPr="00092390" w:rsidRDefault="00913BAA" w:rsidP="00012C49"/>
    <w:p w14:paraId="71B8BAE5" w14:textId="77777777" w:rsidR="00913BAA" w:rsidRPr="00092390" w:rsidRDefault="00913BAA" w:rsidP="00012C49">
      <w:r w:rsidRPr="00092390">
        <w:t>$ADOPT_LOG/&lt;processname&gt;</w:t>
      </w:r>
      <w:proofErr w:type="gramStart"/>
      <w:r w:rsidRPr="00092390">
        <w:t>.&lt;</w:t>
      </w:r>
      <w:proofErr w:type="gramEnd"/>
      <w:r w:rsidRPr="00092390">
        <w:t>side&gt;.log</w:t>
      </w:r>
    </w:p>
    <w:p w14:paraId="56E6E1E5" w14:textId="77777777" w:rsidR="00913BAA" w:rsidRPr="00092390" w:rsidRDefault="00913BAA" w:rsidP="00012C49"/>
    <w:p w14:paraId="7274EE06" w14:textId="77777777" w:rsidR="00913BAA" w:rsidRPr="00092390" w:rsidRDefault="00913BAA" w:rsidP="00012C49">
      <w:r w:rsidRPr="00092390">
        <w:t xml:space="preserve">Where &lt;processname&gt; is the name of the process, and &lt;side&gt; is the telescope side is it running </w:t>
      </w:r>
      <w:proofErr w:type="gramStart"/>
      <w:r w:rsidRPr="00092390">
        <w:t>on.</w:t>
      </w:r>
      <w:proofErr w:type="gramEnd"/>
      <w:r w:rsidRPr="00092390">
        <w:t xml:space="preserve"> The MsgD has a special name:</w:t>
      </w:r>
    </w:p>
    <w:p w14:paraId="0ADC423C" w14:textId="77777777" w:rsidR="0041407F" w:rsidRPr="00092390" w:rsidRDefault="0041407F" w:rsidP="00012C49"/>
    <w:p w14:paraId="3EE5BA8F" w14:textId="77777777" w:rsidR="00913BAA" w:rsidRPr="00092390" w:rsidRDefault="00913BAA" w:rsidP="00913BAA">
      <w:r w:rsidRPr="00092390">
        <w:t>$ADOPT_LOG/M_&lt;msgd name&gt;.log</w:t>
      </w:r>
    </w:p>
    <w:p w14:paraId="0E32D3B9" w14:textId="77777777" w:rsidR="00913BAA" w:rsidRPr="00092390" w:rsidRDefault="00913BAA" w:rsidP="00913BAA"/>
    <w:p w14:paraId="4EF11688" w14:textId="77777777" w:rsidR="00BA4F8E" w:rsidRPr="00092390" w:rsidRDefault="00BA4F8E" w:rsidP="00913BAA"/>
    <w:p w14:paraId="11FA2D56" w14:textId="77777777" w:rsidR="00BA4F8E" w:rsidRPr="00092390" w:rsidRDefault="00BA4F8E" w:rsidP="005F5040">
      <w:pPr>
        <w:pStyle w:val="Heading3"/>
        <w:numPr>
          <w:ilvl w:val="3"/>
          <w:numId w:val="26"/>
        </w:numPr>
      </w:pPr>
      <w:bookmarkStart w:id="153" w:name="_Toc338508464"/>
      <w:r w:rsidRPr="00092390">
        <w:t>Log file archiving</w:t>
      </w:r>
      <w:bookmarkEnd w:id="153"/>
    </w:p>
    <w:p w14:paraId="45A9EC1F" w14:textId="77777777" w:rsidR="00BA4F8E" w:rsidRPr="00092390" w:rsidRDefault="00BA4F8E" w:rsidP="00BA4F8E"/>
    <w:p w14:paraId="22D43DBA" w14:textId="77777777" w:rsidR="00913BAA" w:rsidRPr="00092390" w:rsidRDefault="00913BAA" w:rsidP="00913BAA">
      <w:r w:rsidRPr="00092390">
        <w:t xml:space="preserve">When a process exits, its log file is “archived”, that is, is renamed to make room for the new log </w:t>
      </w:r>
      <w:proofErr w:type="gramStart"/>
      <w:r w:rsidRPr="00092390">
        <w:t>file which</w:t>
      </w:r>
      <w:proofErr w:type="gramEnd"/>
      <w:r w:rsidRPr="00092390">
        <w:t xml:space="preserve"> will be created when the process will restart. The archived filename has the format:</w:t>
      </w:r>
    </w:p>
    <w:p w14:paraId="4350C197" w14:textId="77777777" w:rsidR="00913BAA" w:rsidRPr="00092390" w:rsidRDefault="00913BAA" w:rsidP="00913BAA">
      <w:r w:rsidRPr="00092390">
        <w:t>$ADOPT_LOG/&lt;processname&gt;</w:t>
      </w:r>
      <w:proofErr w:type="gramStart"/>
      <w:r w:rsidRPr="00092390">
        <w:t>.&lt;</w:t>
      </w:r>
      <w:proofErr w:type="gramEnd"/>
      <w:r w:rsidRPr="00092390">
        <w:t>side&gt;.&lt;timestamp&gt;.log</w:t>
      </w:r>
    </w:p>
    <w:p w14:paraId="0C1FA077" w14:textId="77777777" w:rsidR="00913BAA" w:rsidRPr="00092390" w:rsidRDefault="00913BAA" w:rsidP="00913BAA"/>
    <w:p w14:paraId="345BAA35" w14:textId="77777777" w:rsidR="00913BAA" w:rsidRPr="00092390" w:rsidRDefault="00913BAA" w:rsidP="00913BAA">
      <w:r w:rsidRPr="00092390">
        <w:t>Where &lt;timestamp&gt; is a timestamp in Unix format, recording the time when the file was archived. Log files are automatically archived and re-openened when they reach a predefined length (around 200MB).</w:t>
      </w:r>
      <w:r w:rsidR="00BA4F8E" w:rsidRPr="00092390">
        <w:t xml:space="preserve"> Log files are also archived when a process, upon starting, finds out that the log file of the previous instance was not correctly archived. The process will then archive the old log file before opening a new one.</w:t>
      </w:r>
    </w:p>
    <w:p w14:paraId="3B9D76D7" w14:textId="77777777" w:rsidR="00BA4F8E" w:rsidRPr="00092390" w:rsidRDefault="00BA4F8E" w:rsidP="00913BAA"/>
    <w:p w14:paraId="22E4E9CD" w14:textId="77777777" w:rsidR="00BA4F8E" w:rsidRPr="00092390" w:rsidRDefault="00BA4F8E" w:rsidP="00913BAA">
      <w:r w:rsidRPr="00092390">
        <w:t>Graphical and text interfaces, which can run in multiple copies at the same time, do not write a log file.</w:t>
      </w:r>
    </w:p>
    <w:p w14:paraId="42EA3331" w14:textId="77777777" w:rsidR="00913BAA" w:rsidRPr="00092390" w:rsidRDefault="00913BAA" w:rsidP="00913BAA">
      <w:pPr>
        <w:pStyle w:val="Heading3"/>
      </w:pPr>
      <w:bookmarkStart w:id="154" w:name="_Toc338508465"/>
      <w:r w:rsidRPr="00092390">
        <w:t>Telemetry files</w:t>
      </w:r>
      <w:bookmarkEnd w:id="154"/>
    </w:p>
    <w:p w14:paraId="2DBAB0D9" w14:textId="77777777" w:rsidR="00BA4F8E" w:rsidRPr="00092390" w:rsidRDefault="00BA4F8E" w:rsidP="00BA4F8E"/>
    <w:p w14:paraId="6E1F4AB3" w14:textId="77777777" w:rsidR="00BA4F8E" w:rsidRPr="00092390" w:rsidRDefault="00BA4F8E" w:rsidP="00BA4F8E">
      <w:r w:rsidRPr="00092390">
        <w:t>In addition to log files, a few processes also write telemetry files, which are a special case of log files containing mostly numerical data. They are still in ASCII format</w:t>
      </w:r>
      <w:r w:rsidR="00D57399" w:rsidRPr="00092390">
        <w:t xml:space="preserve"> and have the following naming scheme:</w:t>
      </w:r>
    </w:p>
    <w:p w14:paraId="41819503" w14:textId="77777777" w:rsidR="00D57399" w:rsidRPr="00092390" w:rsidRDefault="00D57399" w:rsidP="00BA4F8E"/>
    <w:p w14:paraId="233E61CB" w14:textId="77777777" w:rsidR="00D57399" w:rsidRPr="00092390" w:rsidRDefault="00D57399" w:rsidP="00D57399">
      <w:r w:rsidRPr="00092390">
        <w:t>$ADOPT_LOG/&lt;processname&gt;</w:t>
      </w:r>
      <w:proofErr w:type="gramStart"/>
      <w:r w:rsidRPr="00092390">
        <w:t>.&lt;</w:t>
      </w:r>
      <w:proofErr w:type="gramEnd"/>
      <w:r w:rsidRPr="00092390">
        <w:t>side&gt;_TELEMETRY.tel</w:t>
      </w:r>
    </w:p>
    <w:p w14:paraId="2B3A6A16" w14:textId="77777777" w:rsidR="00D57399" w:rsidRPr="00092390" w:rsidRDefault="00D57399" w:rsidP="00BA4F8E"/>
    <w:p w14:paraId="7B049073" w14:textId="77777777" w:rsidR="00D57399" w:rsidRPr="00092390" w:rsidRDefault="00D57399" w:rsidP="00BA4F8E">
      <w:r w:rsidRPr="00092390">
        <w:t>Telemetry files are archived in a similar manner as the log files.</w:t>
      </w:r>
    </w:p>
    <w:p w14:paraId="577E8660" w14:textId="77777777" w:rsidR="00913BAA" w:rsidRPr="00092390" w:rsidRDefault="00913BAA" w:rsidP="00012C49"/>
    <w:p w14:paraId="2BF5EB51" w14:textId="77777777" w:rsidR="00012C49" w:rsidRPr="00092390" w:rsidRDefault="000504EA" w:rsidP="00CB6BC4">
      <w:pPr>
        <w:pStyle w:val="Heading1"/>
      </w:pPr>
      <w:bookmarkStart w:id="155" w:name="_Toc338508467"/>
      <w:r w:rsidRPr="00092390">
        <w:t>Common tasks</w:t>
      </w:r>
      <w:bookmarkEnd w:id="155"/>
    </w:p>
    <w:p w14:paraId="14513F1F" w14:textId="77777777" w:rsidR="00012C49" w:rsidRPr="00092390" w:rsidRDefault="00012C49" w:rsidP="00012C49"/>
    <w:p w14:paraId="0BEF40B0" w14:textId="77777777" w:rsidR="00012C49" w:rsidRPr="00092390" w:rsidRDefault="00012C49" w:rsidP="00CB6BC4">
      <w:pPr>
        <w:pStyle w:val="Heading2"/>
      </w:pPr>
      <w:bookmarkStart w:id="156" w:name="_Toc338508468"/>
      <w:r w:rsidRPr="00092390">
        <w:t>Syste</w:t>
      </w:r>
      <w:r w:rsidR="000504EA" w:rsidRPr="00092390">
        <w:t>m preparation</w:t>
      </w:r>
      <w:bookmarkEnd w:id="156"/>
    </w:p>
    <w:p w14:paraId="74914ACB" w14:textId="77777777" w:rsidR="002601A0" w:rsidRPr="00092390" w:rsidRDefault="002601A0" w:rsidP="002601A0">
      <w:pPr>
        <w:pStyle w:val="Heading3"/>
      </w:pPr>
      <w:bookmarkStart w:id="157" w:name="_Ref280863268"/>
      <w:bookmarkStart w:id="158" w:name="_Toc338508469"/>
      <w:r w:rsidRPr="00092390">
        <w:t xml:space="preserve">Using </w:t>
      </w:r>
      <w:proofErr w:type="gramStart"/>
      <w:r w:rsidRPr="00092390">
        <w:t>the  AOSGUI</w:t>
      </w:r>
      <w:bookmarkEnd w:id="157"/>
      <w:bookmarkEnd w:id="158"/>
      <w:proofErr w:type="gramEnd"/>
    </w:p>
    <w:p w14:paraId="04EF4A0E" w14:textId="77777777" w:rsidR="00D63726" w:rsidRPr="00092390" w:rsidRDefault="00D63726" w:rsidP="00D63726"/>
    <w:p w14:paraId="6AF8BBBF" w14:textId="77777777" w:rsidR="00D63726" w:rsidRPr="00092390" w:rsidRDefault="002601A0" w:rsidP="00FC7EDB">
      <w:pPr>
        <w:numPr>
          <w:ilvl w:val="0"/>
          <w:numId w:val="30"/>
        </w:numPr>
      </w:pPr>
      <w:r w:rsidRPr="00092390">
        <w:t xml:space="preserve">Check on the AOSGUI that the software status is OK (AOS connected, and green light on the AdSec and Wfs software status). </w:t>
      </w:r>
      <w:r w:rsidR="00D63726" w:rsidRPr="00092390">
        <w:t xml:space="preserve">See chapter </w:t>
      </w:r>
      <w:r w:rsidRPr="00092390">
        <w:fldChar w:fldCharType="begin"/>
      </w:r>
      <w:r w:rsidRPr="00092390">
        <w:instrText xml:space="preserve"> REF _Ref280858290 \w \h </w:instrText>
      </w:r>
      <w:r w:rsidRPr="00092390">
        <w:fldChar w:fldCharType="separate"/>
      </w:r>
      <w:r w:rsidRPr="00092390">
        <w:t>3.1.1</w:t>
      </w:r>
      <w:r w:rsidRPr="00092390">
        <w:fldChar w:fldCharType="end"/>
      </w:r>
      <w:r w:rsidRPr="00092390">
        <w:t>.</w:t>
      </w:r>
    </w:p>
    <w:p w14:paraId="63478539" w14:textId="77777777" w:rsidR="00D63726" w:rsidRPr="00092390" w:rsidRDefault="00D63726" w:rsidP="00FC7EDB">
      <w:pPr>
        <w:numPr>
          <w:ilvl w:val="0"/>
          <w:numId w:val="30"/>
        </w:numPr>
      </w:pPr>
      <w:r w:rsidRPr="00092390">
        <w:t xml:space="preserve">Check if the hardware subsystems (again either the AdSec or both the AdSec and the WFS) are turned on. They will be off if the software was just started. </w:t>
      </w:r>
      <w:r w:rsidR="002601A0" w:rsidRPr="00092390">
        <w:t>T</w:t>
      </w:r>
      <w:r w:rsidRPr="00092390">
        <w:t xml:space="preserve">urn on the needed subsystems. See </w:t>
      </w:r>
      <w:proofErr w:type="gramStart"/>
      <w:r w:rsidRPr="00092390">
        <w:t>chapters</w:t>
      </w:r>
      <w:proofErr w:type="gramEnd"/>
      <w:r w:rsidRPr="00092390">
        <w:t xml:space="preserve"> </w:t>
      </w:r>
      <w:r w:rsidRPr="00092390">
        <w:fldChar w:fldCharType="begin"/>
      </w:r>
      <w:r w:rsidRPr="00092390">
        <w:instrText xml:space="preserve"> REF _Ref280805314 \w \h </w:instrText>
      </w:r>
      <w:r w:rsidRPr="00092390">
        <w:fldChar w:fldCharType="separate"/>
      </w:r>
      <w:r w:rsidRPr="00092390">
        <w:t>3.1.3</w:t>
      </w:r>
      <w:r w:rsidRPr="00092390">
        <w:fldChar w:fldCharType="end"/>
      </w:r>
      <w:r w:rsidRPr="00092390">
        <w:t xml:space="preserve">, </w:t>
      </w:r>
      <w:r w:rsidRPr="00092390">
        <w:fldChar w:fldCharType="begin"/>
      </w:r>
      <w:r w:rsidRPr="00092390">
        <w:instrText xml:space="preserve"> REF _Ref280805323 \w \h </w:instrText>
      </w:r>
      <w:r w:rsidRPr="00092390">
        <w:fldChar w:fldCharType="separate"/>
      </w:r>
      <w:r w:rsidRPr="00092390">
        <w:t>3.1.4</w:t>
      </w:r>
      <w:r w:rsidRPr="00092390">
        <w:fldChar w:fldCharType="end"/>
      </w:r>
      <w:r w:rsidRPr="00092390">
        <w:t xml:space="preserve"> and </w:t>
      </w:r>
      <w:r w:rsidRPr="00092390">
        <w:fldChar w:fldCharType="begin"/>
      </w:r>
      <w:r w:rsidRPr="00092390">
        <w:instrText xml:space="preserve"> REF _Ref280805296 \w \h </w:instrText>
      </w:r>
      <w:r w:rsidRPr="00092390">
        <w:fldChar w:fldCharType="separate"/>
      </w:r>
      <w:r w:rsidRPr="00092390">
        <w:t>3.2.1</w:t>
      </w:r>
      <w:r w:rsidRPr="00092390">
        <w:fldChar w:fldCharType="end"/>
      </w:r>
      <w:r w:rsidRPr="00092390">
        <w:t>.</w:t>
      </w:r>
    </w:p>
    <w:p w14:paraId="49CEB8D8" w14:textId="77777777" w:rsidR="00D63726" w:rsidRPr="00092390" w:rsidRDefault="00D63726" w:rsidP="00FC7EDB">
      <w:pPr>
        <w:numPr>
          <w:ilvl w:val="0"/>
          <w:numId w:val="30"/>
        </w:numPr>
      </w:pPr>
      <w:r w:rsidRPr="00092390">
        <w:t xml:space="preserve">Set the Adaptive Secondary </w:t>
      </w:r>
      <w:r w:rsidR="002601A0" w:rsidRPr="00092390">
        <w:t xml:space="preserve">shell </w:t>
      </w:r>
      <w:r w:rsidRPr="00092390">
        <w:t xml:space="preserve">(see chapter </w:t>
      </w:r>
      <w:r w:rsidRPr="00092390">
        <w:fldChar w:fldCharType="begin"/>
      </w:r>
      <w:r w:rsidRPr="00092390">
        <w:instrText xml:space="preserve"> REF _Ref280805374 \w \h </w:instrText>
      </w:r>
      <w:r w:rsidRPr="00092390">
        <w:fldChar w:fldCharType="separate"/>
      </w:r>
      <w:r w:rsidRPr="00092390">
        <w:t>3.2.1</w:t>
      </w:r>
      <w:r w:rsidRPr="00092390">
        <w:fldChar w:fldCharType="end"/>
      </w:r>
      <w:r w:rsidR="00FC7EDB" w:rsidRPr="00092390">
        <w:t>).</w:t>
      </w:r>
      <w:r w:rsidR="00FC7EDB" w:rsidRPr="00092390">
        <w:br/>
        <w:t>Note: telescope conditions (like elevation &lt; 25 degrees) may prevent the shell from setting up, or will cause it to rest it afterwards</w:t>
      </w:r>
      <w:r w:rsidR="006C0CD6" w:rsidRPr="00092390">
        <w:t xml:space="preserve"> (see chapter </w:t>
      </w:r>
      <w:r w:rsidR="006C0CD6" w:rsidRPr="00092390">
        <w:fldChar w:fldCharType="begin"/>
      </w:r>
      <w:r w:rsidR="006C0CD6" w:rsidRPr="00092390">
        <w:instrText xml:space="preserve"> REF _Ref280805781 \w \h </w:instrText>
      </w:r>
      <w:r w:rsidR="006C0CD6" w:rsidRPr="00092390">
        <w:fldChar w:fldCharType="separate"/>
      </w:r>
      <w:r w:rsidR="006C0CD6" w:rsidRPr="00092390">
        <w:t>8.2.2.1</w:t>
      </w:r>
      <w:r w:rsidR="006C0CD6" w:rsidRPr="00092390">
        <w:fldChar w:fldCharType="end"/>
      </w:r>
      <w:r w:rsidR="006C0CD6" w:rsidRPr="00092390">
        <w:t>)</w:t>
      </w:r>
      <w:r w:rsidR="00FC7EDB" w:rsidRPr="00092390">
        <w:t>. The shell will need to be set again after these conditions are resolved.</w:t>
      </w:r>
    </w:p>
    <w:p w14:paraId="1A9607D8" w14:textId="77777777" w:rsidR="002601A0" w:rsidRPr="00092390" w:rsidRDefault="002601A0" w:rsidP="002601A0">
      <w:pPr>
        <w:ind w:left="360"/>
      </w:pPr>
    </w:p>
    <w:p w14:paraId="08B7A6FD" w14:textId="77777777" w:rsidR="002601A0" w:rsidRPr="00092390" w:rsidRDefault="002601A0" w:rsidP="002601A0">
      <w:pPr>
        <w:pStyle w:val="Heading3"/>
      </w:pPr>
      <w:bookmarkStart w:id="159" w:name="_Toc338508470"/>
      <w:r w:rsidRPr="00092390">
        <w:t>Using the Arbitrator GUIs</w:t>
      </w:r>
      <w:bookmarkEnd w:id="159"/>
    </w:p>
    <w:p w14:paraId="088DF043" w14:textId="77777777" w:rsidR="002601A0" w:rsidRPr="00092390" w:rsidRDefault="002601A0" w:rsidP="002601A0"/>
    <w:p w14:paraId="4846DE3B" w14:textId="77777777" w:rsidR="002601A0" w:rsidRPr="00092390" w:rsidRDefault="002601A0" w:rsidP="002601A0">
      <w:r w:rsidRPr="00092390">
        <w:lastRenderedPageBreak/>
        <w:t>In case the AOS GUI is not available, or the AOS is not working properly, it is still possible to setup the system from the Arbitrator GUIs.</w:t>
      </w:r>
    </w:p>
    <w:p w14:paraId="61C8577F" w14:textId="77777777" w:rsidR="002601A0" w:rsidRPr="00092390" w:rsidRDefault="002601A0" w:rsidP="002601A0"/>
    <w:p w14:paraId="5DD189B6" w14:textId="77777777" w:rsidR="009C0563" w:rsidRPr="00092390" w:rsidRDefault="009C0563" w:rsidP="002601A0">
      <w:pPr>
        <w:numPr>
          <w:ilvl w:val="0"/>
          <w:numId w:val="36"/>
        </w:numPr>
      </w:pPr>
      <w:r w:rsidRPr="00092390">
        <w:t xml:space="preserve">Check that the software on adsecdx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4A9CFE82" w14:textId="77777777" w:rsidR="002601A0" w:rsidRPr="00092390" w:rsidRDefault="002601A0" w:rsidP="002601A0">
      <w:pPr>
        <w:numPr>
          <w:ilvl w:val="0"/>
          <w:numId w:val="36"/>
        </w:numPr>
      </w:pPr>
      <w:r w:rsidRPr="00092390">
        <w:t xml:space="preserve">Bring up the </w:t>
      </w:r>
      <w:r w:rsidRPr="00092390">
        <w:rPr>
          <w:b/>
        </w:rPr>
        <w:t>adsceng</w:t>
      </w:r>
      <w:r w:rsidRPr="00092390">
        <w:t xml:space="preserve"> panel on the adsecdx computer</w:t>
      </w:r>
    </w:p>
    <w:p w14:paraId="03DC9094" w14:textId="77777777" w:rsidR="002601A0" w:rsidRPr="00092390" w:rsidRDefault="002601A0" w:rsidP="002601A0">
      <w:pPr>
        <w:numPr>
          <w:ilvl w:val="0"/>
          <w:numId w:val="36"/>
        </w:numPr>
      </w:pPr>
      <w:r w:rsidRPr="00092390">
        <w:t>Start the AdSec Arbitrator GUI</w:t>
      </w:r>
    </w:p>
    <w:p w14:paraId="3FA33EF4" w14:textId="77777777" w:rsidR="002601A0" w:rsidRPr="00092390" w:rsidRDefault="002601A0" w:rsidP="002601A0">
      <w:pPr>
        <w:numPr>
          <w:ilvl w:val="0"/>
          <w:numId w:val="36"/>
        </w:numPr>
      </w:pPr>
      <w:r w:rsidRPr="00092390">
        <w:t>Setup the adaptive secondary using the command buttons in the left column. The complete sequence is:</w:t>
      </w:r>
    </w:p>
    <w:p w14:paraId="74B2F187" w14:textId="77777777" w:rsidR="002601A0" w:rsidRPr="00092390" w:rsidRDefault="002601A0" w:rsidP="002601A0">
      <w:pPr>
        <w:numPr>
          <w:ilvl w:val="1"/>
          <w:numId w:val="36"/>
        </w:numPr>
      </w:pPr>
      <w:r w:rsidRPr="00092390">
        <w:t>“On”   (goes to status Operating)</w:t>
      </w:r>
    </w:p>
    <w:p w14:paraId="0FE8AE8C" w14:textId="77777777" w:rsidR="002601A0" w:rsidRPr="00092390" w:rsidRDefault="002601A0" w:rsidP="002601A0">
      <w:pPr>
        <w:numPr>
          <w:ilvl w:val="1"/>
          <w:numId w:val="36"/>
        </w:numPr>
      </w:pPr>
      <w:r w:rsidRPr="00092390">
        <w:t>“LoadProgram”  (goes to status Ready, corresponding to the SAFE label on the AOS)</w:t>
      </w:r>
    </w:p>
    <w:p w14:paraId="6C7CF6EA" w14:textId="77777777" w:rsidR="002601A0" w:rsidRPr="00092390" w:rsidRDefault="002601A0" w:rsidP="002601A0">
      <w:pPr>
        <w:numPr>
          <w:ilvl w:val="1"/>
          <w:numId w:val="36"/>
        </w:numPr>
      </w:pPr>
      <w:r w:rsidRPr="00092390">
        <w:t>“SetFlatAo” (goes to status AOSet, corresponding to the SET label on the AOS).</w:t>
      </w:r>
    </w:p>
    <w:p w14:paraId="111968D8" w14:textId="77777777" w:rsidR="002601A0" w:rsidRPr="00092390" w:rsidRDefault="002601A0" w:rsidP="002601A0"/>
    <w:p w14:paraId="16D7E76F" w14:textId="77777777" w:rsidR="002601A0" w:rsidRPr="00092390" w:rsidRDefault="002601A0" w:rsidP="002601A0">
      <w:r w:rsidRPr="00092390">
        <w:t>If the adaptive secondary is already halfway through this sequence, only the remaining steps need to be performed. Most of the time, the secondary should be in Ready state (SAFE label on the AOS).</w:t>
      </w:r>
    </w:p>
    <w:p w14:paraId="73D6534E" w14:textId="77777777" w:rsidR="002601A0" w:rsidRPr="00092390" w:rsidRDefault="002601A0" w:rsidP="002601A0"/>
    <w:p w14:paraId="0046CA35" w14:textId="77777777" w:rsidR="002601A0" w:rsidRPr="00092390" w:rsidRDefault="002601A0" w:rsidP="002601A0">
      <w:r w:rsidRPr="00092390">
        <w:t>To setup the WFS:</w:t>
      </w:r>
    </w:p>
    <w:p w14:paraId="36C7F1E7" w14:textId="77777777" w:rsidR="009C0563" w:rsidRPr="00092390" w:rsidRDefault="009C0563" w:rsidP="002601A0"/>
    <w:p w14:paraId="2F97E990" w14:textId="77777777" w:rsidR="009C0563" w:rsidRPr="00092390" w:rsidRDefault="009C0563" w:rsidP="002601A0">
      <w:pPr>
        <w:numPr>
          <w:ilvl w:val="0"/>
          <w:numId w:val="37"/>
        </w:numPr>
      </w:pPr>
      <w:r w:rsidRPr="00092390">
        <w:t xml:space="preserve">Check that the software on wfsdx is up and running properly (see chapter </w:t>
      </w:r>
      <w:r w:rsidRPr="00092390">
        <w:fldChar w:fldCharType="begin"/>
      </w:r>
      <w:r w:rsidRPr="00092390">
        <w:instrText xml:space="preserve"> REF _Ref280805201 \w \h </w:instrText>
      </w:r>
      <w:r w:rsidRPr="00092390">
        <w:fldChar w:fldCharType="separate"/>
      </w:r>
      <w:r w:rsidRPr="00092390">
        <w:t>2.2</w:t>
      </w:r>
      <w:r w:rsidRPr="00092390">
        <w:fldChar w:fldCharType="end"/>
      </w:r>
      <w:r w:rsidRPr="00092390">
        <w:t>).</w:t>
      </w:r>
    </w:p>
    <w:p w14:paraId="71E7F57A" w14:textId="77777777" w:rsidR="002601A0" w:rsidRPr="00092390" w:rsidRDefault="002601A0" w:rsidP="002601A0">
      <w:pPr>
        <w:numPr>
          <w:ilvl w:val="0"/>
          <w:numId w:val="37"/>
        </w:numPr>
      </w:pPr>
      <w:r w:rsidRPr="00092390">
        <w:t xml:space="preserve">Bring up the </w:t>
      </w:r>
      <w:r w:rsidRPr="00092390">
        <w:rPr>
          <w:b/>
        </w:rPr>
        <w:t>wfseng</w:t>
      </w:r>
      <w:r w:rsidRPr="00092390">
        <w:t xml:space="preserve"> panel on the wfsdx computer</w:t>
      </w:r>
    </w:p>
    <w:p w14:paraId="6AC1440D" w14:textId="77777777" w:rsidR="002601A0" w:rsidRPr="00092390" w:rsidRDefault="002601A0" w:rsidP="002601A0">
      <w:pPr>
        <w:numPr>
          <w:ilvl w:val="0"/>
          <w:numId w:val="37"/>
        </w:numPr>
      </w:pPr>
      <w:r w:rsidRPr="00092390">
        <w:t>Start the WFS Arbitrator GUI</w:t>
      </w:r>
    </w:p>
    <w:p w14:paraId="135C94F2" w14:textId="77777777" w:rsidR="002601A0" w:rsidRPr="00092390" w:rsidRDefault="002601A0" w:rsidP="002601A0">
      <w:pPr>
        <w:numPr>
          <w:ilvl w:val="0"/>
          <w:numId w:val="37"/>
        </w:numPr>
      </w:pPr>
      <w:r w:rsidRPr="00092390">
        <w:t xml:space="preserve">Select the configuration “complete with </w:t>
      </w:r>
      <w:proofErr w:type="gramStart"/>
      <w:r w:rsidRPr="00092390">
        <w:t>ccd</w:t>
      </w:r>
      <w:proofErr w:type="gramEnd"/>
      <w:r w:rsidRPr="00092390">
        <w:t xml:space="preserve"> 47” and press the Operate button. The setup operation will take a few minutes to complete.</w:t>
      </w:r>
    </w:p>
    <w:p w14:paraId="61CAC2CE" w14:textId="77777777" w:rsidR="00262E50" w:rsidRPr="00092390" w:rsidRDefault="00262E50" w:rsidP="002601A0">
      <w:pPr>
        <w:ind w:left="360"/>
      </w:pPr>
    </w:p>
    <w:p w14:paraId="3AA05033" w14:textId="77777777" w:rsidR="00262E50" w:rsidRPr="00092390" w:rsidRDefault="00262E50" w:rsidP="00262E50">
      <w:r w:rsidRPr="00092390">
        <w:t xml:space="preserve">When the WFS Arbitrator GUI reports that the WFS </w:t>
      </w:r>
      <w:proofErr w:type="gramStart"/>
      <w:r w:rsidRPr="00092390">
        <w:t>is</w:t>
      </w:r>
      <w:proofErr w:type="gramEnd"/>
      <w:r w:rsidRPr="00092390">
        <w:t xml:space="preserve"> in state “Operating”, the setup is done and observation can proceed.</w:t>
      </w:r>
    </w:p>
    <w:p w14:paraId="33317591" w14:textId="77777777" w:rsidR="00012C49" w:rsidRPr="00092390" w:rsidRDefault="00012C49" w:rsidP="00CB6BC4">
      <w:pPr>
        <w:pStyle w:val="Heading2"/>
      </w:pPr>
      <w:bookmarkStart w:id="160" w:name="_Toc338508471"/>
      <w:r w:rsidRPr="00092390">
        <w:t>System shutdown after observation</w:t>
      </w:r>
      <w:bookmarkEnd w:id="160"/>
    </w:p>
    <w:p w14:paraId="0B7808A1" w14:textId="77777777" w:rsidR="00FC7EDB" w:rsidRPr="00092390" w:rsidRDefault="00FC7EDB" w:rsidP="00FC7EDB"/>
    <w:p w14:paraId="16EFD0DF" w14:textId="77777777" w:rsidR="009C0563" w:rsidRPr="00092390" w:rsidRDefault="009C0563" w:rsidP="008D6B07">
      <w:pPr>
        <w:pStyle w:val="Heading3"/>
      </w:pPr>
      <w:bookmarkStart w:id="161" w:name="_Toc338508472"/>
      <w:r w:rsidRPr="00092390">
        <w:t>Using the AOSGUI</w:t>
      </w:r>
      <w:bookmarkEnd w:id="161"/>
    </w:p>
    <w:p w14:paraId="092CC053" w14:textId="77777777" w:rsidR="009C0563" w:rsidRPr="00092390" w:rsidRDefault="009C0563" w:rsidP="00FC7EDB"/>
    <w:p w14:paraId="14DAE44E" w14:textId="77777777" w:rsidR="00FC7EDB" w:rsidRPr="00092390" w:rsidRDefault="00FC7EDB" w:rsidP="00FC7EDB">
      <w:pPr>
        <w:numPr>
          <w:ilvl w:val="0"/>
          <w:numId w:val="31"/>
        </w:numPr>
      </w:pPr>
      <w:r w:rsidRPr="00092390">
        <w:t>Rest the Adaptive Secondary</w:t>
      </w:r>
      <w:r w:rsidR="008D6B07" w:rsidRPr="00092390">
        <w:t xml:space="preserve"> mirror shell </w:t>
      </w:r>
      <w:r w:rsidRPr="00092390">
        <w:t xml:space="preserve">(see chapter </w:t>
      </w:r>
      <w:r w:rsidRPr="00092390">
        <w:fldChar w:fldCharType="begin"/>
      </w:r>
      <w:r w:rsidRPr="00092390">
        <w:instrText xml:space="preserve"> REF _Ref280805520 \w \h </w:instrText>
      </w:r>
      <w:r w:rsidRPr="00092390">
        <w:fldChar w:fldCharType="separate"/>
      </w:r>
      <w:r w:rsidRPr="00092390">
        <w:t>3.2.1</w:t>
      </w:r>
      <w:r w:rsidRPr="00092390">
        <w:fldChar w:fldCharType="end"/>
      </w:r>
      <w:r w:rsidRPr="00092390">
        <w:t>). Do not turn off the secondary mirror, leave it in the status marked SAFE on the AOS GUI.</w:t>
      </w:r>
    </w:p>
    <w:p w14:paraId="2C7547FF" w14:textId="77777777" w:rsidR="009C0563" w:rsidRPr="00092390" w:rsidRDefault="00FC7EDB" w:rsidP="009C0563">
      <w:pPr>
        <w:numPr>
          <w:ilvl w:val="0"/>
          <w:numId w:val="31"/>
        </w:numPr>
      </w:pPr>
      <w:r w:rsidRPr="00092390">
        <w:t xml:space="preserve">Turn off the WFS (if it was turned on initially) </w:t>
      </w:r>
    </w:p>
    <w:p w14:paraId="2A57DC4D" w14:textId="77777777" w:rsidR="009C0563" w:rsidRPr="00092390" w:rsidRDefault="009C0563" w:rsidP="008D6B07">
      <w:pPr>
        <w:pStyle w:val="Heading3"/>
      </w:pPr>
      <w:bookmarkStart w:id="162" w:name="_Toc338508473"/>
      <w:r w:rsidRPr="00092390">
        <w:t>Using the Arbitrator GUIs</w:t>
      </w:r>
      <w:bookmarkEnd w:id="162"/>
    </w:p>
    <w:p w14:paraId="07AB4793" w14:textId="77777777" w:rsidR="008D6B07" w:rsidRPr="00092390" w:rsidRDefault="008D6B07" w:rsidP="008D6B07"/>
    <w:p w14:paraId="50E57E76" w14:textId="77777777" w:rsidR="008D6B07" w:rsidRPr="00092390" w:rsidRDefault="008D6B07" w:rsidP="008D6B07">
      <w:pPr>
        <w:numPr>
          <w:ilvl w:val="0"/>
          <w:numId w:val="38"/>
        </w:numPr>
      </w:pPr>
      <w:r w:rsidRPr="00092390">
        <w:t>From the AdSec Arbitrator GUI on adsecdx, press the “Rest” button and verify that it goes to “Ready” state.</w:t>
      </w:r>
    </w:p>
    <w:p w14:paraId="0F314737" w14:textId="77777777" w:rsidR="008D6B07" w:rsidRPr="00092390" w:rsidRDefault="008D6B07" w:rsidP="008D6B07">
      <w:pPr>
        <w:numPr>
          <w:ilvl w:val="0"/>
          <w:numId w:val="38"/>
        </w:numPr>
      </w:pPr>
      <w:r w:rsidRPr="00092390">
        <w:t>From the WFS Arbitrator GUI on wfsdx, press the “Off” button and verify that it goes to “Off” state.</w:t>
      </w:r>
    </w:p>
    <w:p w14:paraId="7085D45B" w14:textId="77777777" w:rsidR="000504EA" w:rsidRPr="00092390" w:rsidRDefault="000504EA" w:rsidP="00CB6BC4">
      <w:pPr>
        <w:pStyle w:val="Heading2"/>
      </w:pPr>
      <w:bookmarkStart w:id="163" w:name="_Toc338508474"/>
      <w:r w:rsidRPr="00092390">
        <w:t>Seeing limited observation</w:t>
      </w:r>
      <w:bookmarkEnd w:id="163"/>
    </w:p>
    <w:p w14:paraId="59309CEB" w14:textId="77777777" w:rsidR="008D6B07" w:rsidRPr="00092390" w:rsidRDefault="008D6B07" w:rsidP="008D6B07"/>
    <w:p w14:paraId="3900D8EF" w14:textId="77777777" w:rsidR="000504EA" w:rsidRPr="00092390" w:rsidRDefault="000504EA" w:rsidP="00CB6BC4">
      <w:pPr>
        <w:pStyle w:val="Heading2"/>
      </w:pPr>
      <w:bookmarkStart w:id="164" w:name="_Toc338508475"/>
      <w:r w:rsidRPr="00092390">
        <w:t>AO observation</w:t>
      </w:r>
      <w:r w:rsidR="008D6B07" w:rsidRPr="00092390">
        <w:t xml:space="preserve"> sequence</w:t>
      </w:r>
      <w:bookmarkEnd w:id="164"/>
    </w:p>
    <w:p w14:paraId="708F2270" w14:textId="77777777" w:rsidR="008D6B07" w:rsidRPr="00092390" w:rsidRDefault="008D6B07" w:rsidP="008D6B07"/>
    <w:p w14:paraId="3E2905D1" w14:textId="77777777" w:rsidR="008D6B07" w:rsidRPr="00092390" w:rsidRDefault="008D6B07" w:rsidP="008D6B07">
      <w:r w:rsidRPr="00092390">
        <w:t xml:space="preserve">AO observations </w:t>
      </w:r>
      <w:proofErr w:type="gramStart"/>
      <w:r w:rsidRPr="00092390">
        <w:t>are intended to be performed</w:t>
      </w:r>
      <w:proofErr w:type="gramEnd"/>
      <w:r w:rsidRPr="00092390">
        <w:t xml:space="preserve"> automatically by the instrument through the IIF. It is possible for the AO operator to intervene to repeat or modify a co</w:t>
      </w:r>
      <w:r w:rsidR="00CD13C3" w:rsidRPr="00092390">
        <w:t xml:space="preserve">mmand using the AOS Command </w:t>
      </w:r>
      <w:r w:rsidR="00CD13C3" w:rsidRPr="00092390">
        <w:lastRenderedPageBreak/>
        <w:t>GUI, where the original command parameters are displayed. In case of a command failure, or if a command must be repeated, the operator can modify the parameters on the AOS Command GUI and repeat the command.</w:t>
      </w:r>
    </w:p>
    <w:p w14:paraId="46D108C1" w14:textId="77777777" w:rsidR="00CD13C3" w:rsidRPr="00092390" w:rsidRDefault="00CD13C3" w:rsidP="008D6B07"/>
    <w:p w14:paraId="5C49A82E" w14:textId="77777777" w:rsidR="008D6B07" w:rsidRPr="00092390" w:rsidRDefault="008D6B07" w:rsidP="008D6B07">
      <w:r w:rsidRPr="00092390">
        <w:t>This chapter gives a resume of the typical AO sequence, an overview of what happens during each command, and what is possible for the operator do to in each case.</w:t>
      </w:r>
    </w:p>
    <w:p w14:paraId="10C5E546" w14:textId="77777777" w:rsidR="00B943C5" w:rsidRPr="00092390" w:rsidRDefault="00B943C5" w:rsidP="008D6B07"/>
    <w:p w14:paraId="12F96BE0" w14:textId="77777777" w:rsidR="008D6B07" w:rsidRPr="00092390" w:rsidRDefault="008D6B07" w:rsidP="008D6B07">
      <w:pPr>
        <w:pStyle w:val="Heading3"/>
      </w:pPr>
      <w:bookmarkStart w:id="165" w:name="_Toc338508476"/>
      <w:r w:rsidRPr="00092390">
        <w:t>PresetAO</w:t>
      </w:r>
      <w:bookmarkEnd w:id="165"/>
    </w:p>
    <w:p w14:paraId="05AC21C2" w14:textId="77777777" w:rsidR="008D6B07" w:rsidRPr="00092390" w:rsidRDefault="008D6B07" w:rsidP="008D6B07"/>
    <w:p w14:paraId="3797B77D" w14:textId="77777777" w:rsidR="008D6B07" w:rsidRPr="00092390" w:rsidRDefault="008D6B07" w:rsidP="008D6B07">
      <w:r w:rsidRPr="00092390">
        <w:t>An AO observation starts with a PresetAO command, which tells the AO system the main parameters of the following observation: which instrument and focal station will be used, and the reference star magnitude and position. The command is received by the AOS and forwarded to the lower-level arbitrators, where the following parameter checks are done:</w:t>
      </w:r>
    </w:p>
    <w:p w14:paraId="52671019" w14:textId="77777777" w:rsidR="008D6B07" w:rsidRPr="00092390" w:rsidRDefault="008D6B07" w:rsidP="008D6B07"/>
    <w:p w14:paraId="56E1792E" w14:textId="77777777" w:rsidR="008D6B07" w:rsidRPr="00092390" w:rsidRDefault="008D6B07" w:rsidP="008D6B07">
      <w:r w:rsidRPr="00092390">
        <w:t>By the AdSec Arbitrator:</w:t>
      </w:r>
    </w:p>
    <w:p w14:paraId="22F2BB58" w14:textId="77777777" w:rsidR="008D6B07" w:rsidRPr="00092390" w:rsidRDefault="008D6B07" w:rsidP="008D6B07">
      <w:pPr>
        <w:numPr>
          <w:ilvl w:val="0"/>
          <w:numId w:val="39"/>
        </w:numPr>
      </w:pPr>
      <w:proofErr w:type="gramStart"/>
      <w:r w:rsidRPr="00092390">
        <w:t>focal</w:t>
      </w:r>
      <w:proofErr w:type="gramEnd"/>
      <w:r w:rsidRPr="00092390">
        <w:t xml:space="preserve"> station name is among the ones defined for the Switch BCU input ports</w:t>
      </w:r>
    </w:p>
    <w:p w14:paraId="5509EC72" w14:textId="77777777" w:rsidR="008D6B07" w:rsidRPr="00092390" w:rsidRDefault="008D6B07" w:rsidP="008D6B07"/>
    <w:p w14:paraId="78C0A435" w14:textId="77777777" w:rsidR="008D6B07" w:rsidRPr="00092390" w:rsidRDefault="008D6B07" w:rsidP="008D6B07">
      <w:r w:rsidRPr="00092390">
        <w:t>By the Wfs Arbitrator:</w:t>
      </w:r>
    </w:p>
    <w:p w14:paraId="11687A72" w14:textId="77777777" w:rsidR="008D6B07" w:rsidRPr="00092390" w:rsidRDefault="008D6B07" w:rsidP="008D6B07">
      <w:pPr>
        <w:numPr>
          <w:ilvl w:val="0"/>
          <w:numId w:val="39"/>
        </w:numPr>
      </w:pPr>
      <w:r w:rsidRPr="00092390">
        <w:t>Star magnitude is within the limits of the AO parameters table</w:t>
      </w:r>
    </w:p>
    <w:p w14:paraId="702E1E2F" w14:textId="77777777" w:rsidR="008D6B07" w:rsidRPr="00092390" w:rsidRDefault="008D6B07" w:rsidP="008D6B07">
      <w:pPr>
        <w:numPr>
          <w:ilvl w:val="0"/>
          <w:numId w:val="39"/>
        </w:numPr>
      </w:pPr>
      <w:r w:rsidRPr="00092390">
        <w:t>Star position is within the AO field-of-view of the wfs stages</w:t>
      </w:r>
    </w:p>
    <w:p w14:paraId="3448E8D0" w14:textId="77777777" w:rsidR="008D6B07" w:rsidRPr="00092390" w:rsidRDefault="008D6B07" w:rsidP="008D6B07">
      <w:pPr>
        <w:numPr>
          <w:ilvl w:val="0"/>
          <w:numId w:val="39"/>
        </w:numPr>
      </w:pPr>
      <w:r w:rsidRPr="00092390">
        <w:t>A board setup file with the same name of the instrument is present</w:t>
      </w:r>
    </w:p>
    <w:p w14:paraId="6C18313A" w14:textId="77777777" w:rsidR="008D6B07" w:rsidRPr="00092390" w:rsidRDefault="008D6B07" w:rsidP="008D6B07"/>
    <w:p w14:paraId="77256AB7" w14:textId="77777777" w:rsidR="008D6B07" w:rsidRPr="00092390" w:rsidRDefault="008D6B07" w:rsidP="008D6B07">
      <w:r w:rsidRPr="00092390">
        <w:t xml:space="preserve">The AO parameters table and AO field-of-view are defined in two different WFS calibration files (see []). </w:t>
      </w:r>
      <w:r w:rsidR="00801C36" w:rsidRPr="00092390">
        <w:t>The board setup file will be searched in the board setup directory (see []).</w:t>
      </w:r>
    </w:p>
    <w:p w14:paraId="717BD701" w14:textId="77777777" w:rsidR="00801C36" w:rsidRPr="00092390" w:rsidRDefault="00801C36" w:rsidP="008D6B07"/>
    <w:p w14:paraId="36F42A30" w14:textId="77777777" w:rsidR="00801C36" w:rsidRPr="00092390" w:rsidRDefault="00801C36" w:rsidP="008D6B07">
      <w:r w:rsidRPr="00092390">
        <w:t xml:space="preserve">If any of the checks fails, the command will report a “Validation failed” or “Retry” error. In this case, the command must be repeated with valid parameters before AO observations can go ahead. </w:t>
      </w:r>
    </w:p>
    <w:p w14:paraId="500351C6" w14:textId="77777777" w:rsidR="00B943C5" w:rsidRPr="00092390" w:rsidRDefault="00B943C5" w:rsidP="008D6B07"/>
    <w:p w14:paraId="2A64E6B5" w14:textId="77777777" w:rsidR="00B943C5" w:rsidRPr="00092390" w:rsidRDefault="00B943C5" w:rsidP="008D6B07">
      <w:r w:rsidRPr="00092390">
        <w:t>When the parameters are successfully validated, the AdSec and WFS are configured</w:t>
      </w:r>
      <w:r w:rsidR="00BE7471" w:rsidRPr="00092390">
        <w:t xml:space="preserve">, </w:t>
      </w:r>
      <w:proofErr w:type="gramStart"/>
      <w:r w:rsidR="00BE7471" w:rsidRPr="00092390">
        <w:t>ccd</w:t>
      </w:r>
      <w:proofErr w:type="gramEnd"/>
      <w:r w:rsidR="00BE7471" w:rsidRPr="00092390">
        <w:t xml:space="preserve"> darks are taken and the board setup file is applied</w:t>
      </w:r>
      <w:r w:rsidRPr="00092390">
        <w:t xml:space="preserve">. </w:t>
      </w:r>
      <w:r w:rsidR="00E17EC2" w:rsidRPr="00092390">
        <w:t xml:space="preserve">Tracking loops (rerotator, adc) are turned on. </w:t>
      </w:r>
      <w:r w:rsidRPr="00092390">
        <w:t>If the WFS CCD displays are active, they may stop for a while during the CCD reconfiguration.</w:t>
      </w:r>
    </w:p>
    <w:p w14:paraId="7BF3760E" w14:textId="77777777" w:rsidR="00B943C5" w:rsidRPr="00092390" w:rsidRDefault="00B943C5" w:rsidP="008D6B07"/>
    <w:p w14:paraId="46050227" w14:textId="77777777" w:rsidR="00B943C5" w:rsidRPr="00092390" w:rsidRDefault="00B943C5" w:rsidP="008D6B07">
      <w:r w:rsidRPr="00092390">
        <w:t>A PresetAO command can be repeated</w:t>
      </w:r>
      <w:r w:rsidR="003F48F4" w:rsidRPr="00092390">
        <w:t xml:space="preserve"> any number of times without harm.</w:t>
      </w:r>
      <w:r w:rsidR="00E8530C" w:rsidRPr="00092390">
        <w:t xml:space="preserve"> Since it may take a certain amount of time (up to a couple of minutes if everything must be reconfigured), the PresetAO can be sent while the telescope is slewing to speed up AO operations.</w:t>
      </w:r>
    </w:p>
    <w:p w14:paraId="493070CD" w14:textId="77777777" w:rsidR="00B50FC7" w:rsidRPr="00092390" w:rsidRDefault="00B50FC7" w:rsidP="00B50FC7">
      <w:pPr>
        <w:pStyle w:val="Heading3"/>
        <w:numPr>
          <w:ilvl w:val="3"/>
          <w:numId w:val="26"/>
        </w:numPr>
      </w:pPr>
      <w:bookmarkStart w:id="166" w:name="_Toc338508477"/>
      <w:r w:rsidRPr="00092390">
        <w:t>Error conditions and recovery</w:t>
      </w:r>
      <w:bookmarkEnd w:id="166"/>
    </w:p>
    <w:p w14:paraId="6264521F" w14:textId="77777777" w:rsidR="00B50FC7" w:rsidRPr="00092390" w:rsidRDefault="00B50FC7" w:rsidP="00B50FC7">
      <w:pPr>
        <w:numPr>
          <w:ilvl w:val="0"/>
          <w:numId w:val="41"/>
        </w:numPr>
      </w:pPr>
      <w:r w:rsidRPr="00092390">
        <w:t xml:space="preserve">Focal station name is not recognized. </w:t>
      </w:r>
      <w:r w:rsidRPr="00092390">
        <w:rPr>
          <w:i/>
        </w:rPr>
        <w:t>Solution</w:t>
      </w:r>
      <w:r w:rsidRPr="00092390">
        <w:t>: repeat the command with a recognized focal station name</w:t>
      </w:r>
    </w:p>
    <w:p w14:paraId="3DAF4D72" w14:textId="77777777" w:rsidR="00B50FC7" w:rsidRPr="00092390" w:rsidRDefault="00B50FC7" w:rsidP="00B50FC7">
      <w:pPr>
        <w:numPr>
          <w:ilvl w:val="0"/>
          <w:numId w:val="41"/>
        </w:numPr>
      </w:pPr>
      <w:r w:rsidRPr="00092390">
        <w:t xml:space="preserve">Instrument name is not recognized. </w:t>
      </w:r>
      <w:r w:rsidRPr="00092390">
        <w:rPr>
          <w:i/>
        </w:rPr>
        <w:t>Solution</w:t>
      </w:r>
      <w:r w:rsidRPr="00092390">
        <w:t>: repeat the command with a recognized instrument name</w:t>
      </w:r>
    </w:p>
    <w:p w14:paraId="093AF49F" w14:textId="77777777" w:rsidR="00B50FC7" w:rsidRPr="00092390" w:rsidRDefault="00B50FC7" w:rsidP="00B50FC7">
      <w:pPr>
        <w:numPr>
          <w:ilvl w:val="0"/>
          <w:numId w:val="41"/>
        </w:numPr>
      </w:pPr>
      <w:r w:rsidRPr="00092390">
        <w:t xml:space="preserve">Star magnitude is too faint or too bright: </w:t>
      </w:r>
      <w:r w:rsidRPr="00092390">
        <w:rPr>
          <w:i/>
        </w:rPr>
        <w:t>Solution</w:t>
      </w:r>
      <w:r w:rsidRPr="00092390">
        <w:t>: repeat the command with a star magnitude within accepted bounds</w:t>
      </w:r>
    </w:p>
    <w:p w14:paraId="35C721F3" w14:textId="77777777" w:rsidR="00B50FC7" w:rsidRPr="00092390" w:rsidRDefault="00B50FC7" w:rsidP="00B50FC7">
      <w:pPr>
        <w:numPr>
          <w:ilvl w:val="0"/>
          <w:numId w:val="41"/>
        </w:numPr>
      </w:pPr>
      <w:r w:rsidRPr="00092390">
        <w:t xml:space="preserve">Star position outside FoV. </w:t>
      </w:r>
      <w:r w:rsidRPr="00092390">
        <w:rPr>
          <w:i/>
        </w:rPr>
        <w:t>Solution</w:t>
      </w:r>
      <w:r w:rsidRPr="00092390">
        <w:t>: repeat the command with a star position inside the accepted FoV</w:t>
      </w:r>
    </w:p>
    <w:p w14:paraId="336E24DF" w14:textId="77777777" w:rsidR="00B50FC7" w:rsidRPr="00092390" w:rsidRDefault="00B50FC7" w:rsidP="00B50FC7">
      <w:pPr>
        <w:numPr>
          <w:ilvl w:val="0"/>
          <w:numId w:val="41"/>
        </w:numPr>
      </w:pPr>
      <w:r w:rsidRPr="00092390">
        <w:t>Any other problem is a symptom of hardware failure. See chapter [].</w:t>
      </w:r>
    </w:p>
    <w:p w14:paraId="23893E54" w14:textId="77777777" w:rsidR="002477B1" w:rsidRPr="00092390" w:rsidRDefault="002477B1" w:rsidP="002477B1">
      <w:pPr>
        <w:ind w:left="360"/>
      </w:pPr>
    </w:p>
    <w:p w14:paraId="6328E2A6" w14:textId="77777777" w:rsidR="008D6B07" w:rsidRPr="00092390" w:rsidRDefault="008D6B07" w:rsidP="008D6B07">
      <w:pPr>
        <w:pStyle w:val="Heading3"/>
      </w:pPr>
      <w:bookmarkStart w:id="167" w:name="_Toc338508478"/>
      <w:r w:rsidRPr="00092390">
        <w:t>AcquireRefAO</w:t>
      </w:r>
      <w:bookmarkEnd w:id="167"/>
    </w:p>
    <w:p w14:paraId="328BD4BF" w14:textId="77777777" w:rsidR="00E8530C" w:rsidRPr="00092390" w:rsidRDefault="00E8530C" w:rsidP="00E8530C"/>
    <w:p w14:paraId="396D6014" w14:textId="77777777" w:rsidR="00E8530C" w:rsidRPr="00092390" w:rsidRDefault="00E8530C" w:rsidP="00E8530C">
      <w:r w:rsidRPr="00092390">
        <w:lastRenderedPageBreak/>
        <w:t>The AcquireRefAO tells the AO system to acquire the reference star and configure the system for close loop operations. It has no parameters</w:t>
      </w:r>
      <w:r w:rsidR="00BE7471" w:rsidRPr="00092390">
        <w:t xml:space="preserve"> since everything was specified by the previous PresetAO command. When the AcquireRefAO command is received by the AOS, the following sequence happens:</w:t>
      </w:r>
    </w:p>
    <w:p w14:paraId="340BBE0D" w14:textId="77777777" w:rsidR="001222FA" w:rsidRPr="00092390" w:rsidRDefault="001222FA" w:rsidP="001222FA">
      <w:pPr>
        <w:numPr>
          <w:ilvl w:val="0"/>
          <w:numId w:val="40"/>
        </w:numPr>
      </w:pPr>
      <w:r w:rsidRPr="00092390">
        <w:t>A sky image is taken wih the ccd47 and the position of the reference star is measured</w:t>
      </w:r>
    </w:p>
    <w:p w14:paraId="4186C9F2" w14:textId="77777777" w:rsidR="001222FA" w:rsidRPr="00092390" w:rsidRDefault="001222FA" w:rsidP="001222FA">
      <w:pPr>
        <w:numPr>
          <w:ilvl w:val="0"/>
          <w:numId w:val="40"/>
        </w:numPr>
      </w:pPr>
      <w:r w:rsidRPr="00092390">
        <w:t>WFS stages are moved to bring the reference star on the target position</w:t>
      </w:r>
    </w:p>
    <w:p w14:paraId="6AFE1EDB" w14:textId="77777777" w:rsidR="00422F5B" w:rsidRPr="00092390" w:rsidRDefault="00422F5B" w:rsidP="001222FA">
      <w:pPr>
        <w:numPr>
          <w:ilvl w:val="0"/>
          <w:numId w:val="40"/>
        </w:numPr>
      </w:pPr>
      <w:r w:rsidRPr="00092390">
        <w:t>The magnitude of the star is measured on the ccd39 and compared with the one given by the system during the PresetAO. If there is a difference, the system is reconfigured (basically repeating a PresetAO command) for the new magnitude.</w:t>
      </w:r>
    </w:p>
    <w:p w14:paraId="31F29E83" w14:textId="77777777" w:rsidR="001222FA" w:rsidRPr="00092390" w:rsidRDefault="001222FA" w:rsidP="001222FA">
      <w:pPr>
        <w:numPr>
          <w:ilvl w:val="0"/>
          <w:numId w:val="40"/>
        </w:numPr>
      </w:pPr>
      <w:r w:rsidRPr="00092390">
        <w:t xml:space="preserve">The AO loop is </w:t>
      </w:r>
      <w:r w:rsidR="00A166CB" w:rsidRPr="00092390">
        <w:t xml:space="preserve">temporarily </w:t>
      </w:r>
      <w:r w:rsidRPr="00092390">
        <w:t xml:space="preserve">closed with a special set of parameters to </w:t>
      </w:r>
      <w:r w:rsidR="00A166CB" w:rsidRPr="00092390">
        <w:t>center the camera lens.</w:t>
      </w:r>
    </w:p>
    <w:p w14:paraId="43B7D13F" w14:textId="77777777" w:rsidR="00A166CB" w:rsidRPr="00092390" w:rsidRDefault="00A166CB" w:rsidP="001222FA">
      <w:pPr>
        <w:numPr>
          <w:ilvl w:val="0"/>
          <w:numId w:val="40"/>
        </w:numPr>
      </w:pPr>
      <w:r w:rsidRPr="00092390">
        <w:t>Once the camera lens is centered, the temporary AO loop is opened and the system is configured with the final parameters.</w:t>
      </w:r>
    </w:p>
    <w:p w14:paraId="7DE32690" w14:textId="77777777" w:rsidR="00967F9D" w:rsidRPr="00092390" w:rsidRDefault="00967F9D" w:rsidP="00E8530C"/>
    <w:p w14:paraId="0E4B69DC" w14:textId="77777777" w:rsidR="00206318" w:rsidRPr="00092390" w:rsidRDefault="00206318" w:rsidP="00206318">
      <w:r w:rsidRPr="00092390">
        <w:t>A number of things may prevent the command from completing successfully. The following section details the most common problems encountered.</w:t>
      </w:r>
    </w:p>
    <w:p w14:paraId="7E28E706" w14:textId="77777777" w:rsidR="00206318" w:rsidRPr="00092390" w:rsidRDefault="00206318" w:rsidP="00E8530C"/>
    <w:p w14:paraId="0233C3AD" w14:textId="77777777" w:rsidR="00967F9D" w:rsidRPr="00092390" w:rsidRDefault="00967F9D" w:rsidP="00E8530C">
      <w:r w:rsidRPr="00092390">
        <w:rPr>
          <w:i/>
        </w:rPr>
        <w:t>Note</w:t>
      </w:r>
      <w:r w:rsidRPr="00092390">
        <w:t>: the fact that a temporary AO loop is closed during this command means that telescope guiding and active optics must be stopped during command execution. This is done automatically by the telescope when in ADAPTIVE mode, but must be done manually if the telescope was preset in ACTIVE mode.</w:t>
      </w:r>
    </w:p>
    <w:p w14:paraId="16E665F1" w14:textId="77777777" w:rsidR="00206318" w:rsidRPr="00092390" w:rsidRDefault="00206318" w:rsidP="00E8530C"/>
    <w:p w14:paraId="1FE19AD5" w14:textId="77777777" w:rsidR="00206318" w:rsidRPr="00092390" w:rsidRDefault="00206318" w:rsidP="00206318">
      <w:pPr>
        <w:pStyle w:val="Heading3"/>
        <w:numPr>
          <w:ilvl w:val="3"/>
          <w:numId w:val="26"/>
        </w:numPr>
      </w:pPr>
      <w:bookmarkStart w:id="168" w:name="_Toc338508479"/>
      <w:r w:rsidRPr="00092390">
        <w:t>Error conditions and recovery</w:t>
      </w:r>
      <w:bookmarkEnd w:id="168"/>
    </w:p>
    <w:p w14:paraId="2CFDA46A" w14:textId="77777777" w:rsidR="003870CE" w:rsidRPr="00092390" w:rsidRDefault="003870CE" w:rsidP="003870CE"/>
    <w:p w14:paraId="1999317B" w14:textId="77777777" w:rsidR="00206318" w:rsidRPr="00092390" w:rsidRDefault="00E17EC2" w:rsidP="00E17EC2">
      <w:pPr>
        <w:numPr>
          <w:ilvl w:val="0"/>
          <w:numId w:val="42"/>
        </w:numPr>
      </w:pPr>
      <w:r w:rsidRPr="00092390">
        <w:t>Star not found on ccd47. It may happen that the telescope pointing was not accurate enough (the ccd47 field has a diameter of about 15 arcseconds), or that the star position given the previous PresetAO command was incorrect.</w:t>
      </w:r>
    </w:p>
    <w:p w14:paraId="250BED4A" w14:textId="77777777" w:rsidR="00E17EC2" w:rsidRPr="00092390" w:rsidRDefault="00E17EC2" w:rsidP="00E17EC2">
      <w:pPr>
        <w:numPr>
          <w:ilvl w:val="0"/>
          <w:numId w:val="42"/>
        </w:numPr>
      </w:pPr>
      <w:r w:rsidRPr="00092390">
        <w:t>Star found, but of very different magnitude. In this case the system will assume that the wrong star was found, and will stop.</w:t>
      </w:r>
    </w:p>
    <w:p w14:paraId="559AECCC" w14:textId="77777777" w:rsidR="00E07C27" w:rsidRPr="00092390" w:rsidRDefault="00E07C27" w:rsidP="00E17EC2">
      <w:pPr>
        <w:numPr>
          <w:ilvl w:val="0"/>
          <w:numId w:val="42"/>
        </w:numPr>
      </w:pPr>
      <w:r w:rsidRPr="00092390">
        <w:t>Camera lens position not reached: if the seeing is very bad, it may prevent a good measurement of the pupil position on ccd39, causing the camera lens centering to fail.</w:t>
      </w:r>
    </w:p>
    <w:p w14:paraId="337B41CD" w14:textId="77777777" w:rsidR="00EC0636" w:rsidRPr="00092390" w:rsidRDefault="00EC0636" w:rsidP="00E17EC2">
      <w:pPr>
        <w:numPr>
          <w:ilvl w:val="0"/>
          <w:numId w:val="42"/>
        </w:numPr>
      </w:pPr>
      <w:r w:rsidRPr="00092390">
        <w:t xml:space="preserve">AdSec </w:t>
      </w:r>
      <w:r w:rsidR="00380489" w:rsidRPr="00092390">
        <w:t>safety failure</w:t>
      </w:r>
      <w:r w:rsidRPr="00092390">
        <w:t xml:space="preserve"> during the temporary closed loop: see chapter [] regarding this condition.</w:t>
      </w:r>
    </w:p>
    <w:p w14:paraId="1A981A56" w14:textId="77777777" w:rsidR="00E07C27" w:rsidRPr="00092390" w:rsidRDefault="00E07C27" w:rsidP="00E07C27"/>
    <w:p w14:paraId="583705F2" w14:textId="77777777" w:rsidR="00E07C27" w:rsidRPr="00092390" w:rsidRDefault="00E07C27" w:rsidP="00E07C27">
      <w:r w:rsidRPr="00092390">
        <w:t>In case of any error, since there are no parameters for the command, the only option for the operator is to solve the external problem and try again. If any of the parameters sent with the PresetAO command need to change (for example, the star position or magnitude needs to be changed), the operator must first send another PresetAO command and then repeat the AcquireRefAO.</w:t>
      </w:r>
    </w:p>
    <w:p w14:paraId="51EBF14D" w14:textId="77777777" w:rsidR="00206318" w:rsidRPr="00092390" w:rsidRDefault="00206318" w:rsidP="00206318"/>
    <w:p w14:paraId="6394EF63" w14:textId="77777777" w:rsidR="006B5E05" w:rsidRPr="00092390" w:rsidRDefault="006B5E05" w:rsidP="00206318">
      <w:r w:rsidRPr="00092390">
        <w:t>An AcquireRefAO can be repeated any number of times.</w:t>
      </w:r>
    </w:p>
    <w:p w14:paraId="63B08FB1" w14:textId="77777777" w:rsidR="008D6B07" w:rsidRPr="00092390" w:rsidRDefault="008D6B07" w:rsidP="008D6B07">
      <w:pPr>
        <w:pStyle w:val="Heading3"/>
      </w:pPr>
      <w:bookmarkStart w:id="169" w:name="_Toc338508480"/>
      <w:r w:rsidRPr="00092390">
        <w:t>StartAO</w:t>
      </w:r>
      <w:bookmarkEnd w:id="169"/>
    </w:p>
    <w:p w14:paraId="07855444" w14:textId="77777777" w:rsidR="00EC0636" w:rsidRPr="00092390" w:rsidRDefault="00EC0636" w:rsidP="00EC0636"/>
    <w:p w14:paraId="20FE7BD0" w14:textId="77777777" w:rsidR="00EC0636" w:rsidRPr="00092390" w:rsidRDefault="00EC0636" w:rsidP="00EC0636">
      <w:r w:rsidRPr="00092390">
        <w:t xml:space="preserve">Once the AcquireRefAO has completed, the loop can be closed immediately with the StartAO command. This command </w:t>
      </w:r>
      <w:r w:rsidR="00B81FE0" w:rsidRPr="00092390">
        <w:t>has no parameters and no failure modes (apart from hardware failures),</w:t>
      </w:r>
      <w:r w:rsidR="00D42815" w:rsidRPr="00092390">
        <w:t xml:space="preserve"> since it just enabled the</w:t>
      </w:r>
      <w:r w:rsidR="00236460" w:rsidRPr="00092390">
        <w:t xml:space="preserve"> “fastlink”</w:t>
      </w:r>
      <w:r w:rsidR="00B81FE0" w:rsidRPr="00092390">
        <w:t xml:space="preserve"> fiber over which the slopes are transmitted.</w:t>
      </w:r>
    </w:p>
    <w:p w14:paraId="5DE09C7F" w14:textId="77777777" w:rsidR="00380489" w:rsidRPr="00092390" w:rsidRDefault="00380489" w:rsidP="00EC0636"/>
    <w:p w14:paraId="0CE0AE59" w14:textId="77777777" w:rsidR="00380489" w:rsidRPr="00092390" w:rsidRDefault="00380489" w:rsidP="00EC0636">
      <w:r w:rsidRPr="00092390">
        <w:t>Once the system is in closed loop, the realtime part will go on indefinitely until another command is sent, or until a</w:t>
      </w:r>
      <w:r w:rsidR="00000E2C" w:rsidRPr="00092390">
        <w:t xml:space="preserve"> safety</w:t>
      </w:r>
      <w:r w:rsidRPr="00092390">
        <w:t xml:space="preserve"> failure occurs.</w:t>
      </w:r>
    </w:p>
    <w:p w14:paraId="228D49A0" w14:textId="77777777" w:rsidR="001C35A7" w:rsidRPr="00092390" w:rsidRDefault="001C35A7" w:rsidP="00EC0636"/>
    <w:p w14:paraId="214E48EE" w14:textId="77777777" w:rsidR="001C35A7" w:rsidRPr="00092390" w:rsidRDefault="001C35A7" w:rsidP="001C35A7">
      <w:pPr>
        <w:pStyle w:val="Heading3"/>
        <w:numPr>
          <w:ilvl w:val="3"/>
          <w:numId w:val="26"/>
        </w:numPr>
      </w:pPr>
      <w:bookmarkStart w:id="170" w:name="_Toc338508481"/>
      <w:r w:rsidRPr="00092390">
        <w:lastRenderedPageBreak/>
        <w:t>Error conditions and recovery</w:t>
      </w:r>
      <w:bookmarkEnd w:id="170"/>
    </w:p>
    <w:p w14:paraId="5350A914" w14:textId="77777777" w:rsidR="00241604" w:rsidRPr="00092390" w:rsidRDefault="00241604" w:rsidP="00241604"/>
    <w:p w14:paraId="58733D34" w14:textId="77777777" w:rsidR="00241604" w:rsidRPr="00092390" w:rsidRDefault="00241604" w:rsidP="00241604">
      <w:r w:rsidRPr="00092390">
        <w:t>No errors are expected during the command. After that, the system is in closed loop and an AdSec safety failure can occur. See chapter [].</w:t>
      </w:r>
    </w:p>
    <w:p w14:paraId="57FFE508" w14:textId="77777777" w:rsidR="00241604" w:rsidRPr="00092390" w:rsidRDefault="00241604" w:rsidP="00241604"/>
    <w:p w14:paraId="0F024863" w14:textId="77777777" w:rsidR="00E17EC2" w:rsidRPr="00092390" w:rsidRDefault="008D6B07" w:rsidP="00E17EC2">
      <w:pPr>
        <w:pStyle w:val="Heading3"/>
      </w:pPr>
      <w:bookmarkStart w:id="171" w:name="_Toc338508482"/>
      <w:r w:rsidRPr="00092390">
        <w:t>PauseAO</w:t>
      </w:r>
      <w:r w:rsidR="001C35A7" w:rsidRPr="00092390">
        <w:t>/ResumeAO</w:t>
      </w:r>
      <w:bookmarkEnd w:id="171"/>
    </w:p>
    <w:p w14:paraId="659FC7B1" w14:textId="77777777" w:rsidR="00231314" w:rsidRPr="00092390" w:rsidRDefault="00231314" w:rsidP="00231314"/>
    <w:p w14:paraId="3DBCC750" w14:textId="77777777" w:rsidR="00231314" w:rsidRPr="00092390" w:rsidRDefault="00231314" w:rsidP="00231314">
      <w:r w:rsidRPr="00092390">
        <w:t>The PauseAO command suspends the AO loop, while the ResumeAO command resumes a previously paused loop. Their operation include a check on the incoming light on ccd39 before resuming the loop:</w:t>
      </w:r>
    </w:p>
    <w:p w14:paraId="0E372520" w14:textId="77777777" w:rsidR="00231314" w:rsidRPr="00092390" w:rsidRDefault="00231314" w:rsidP="00231314"/>
    <w:p w14:paraId="74980707" w14:textId="77777777" w:rsidR="00231314" w:rsidRPr="00092390" w:rsidRDefault="00231314" w:rsidP="00231314">
      <w:r w:rsidRPr="00092390">
        <w:t>PauseAO:</w:t>
      </w:r>
    </w:p>
    <w:p w14:paraId="07527F8C" w14:textId="77777777" w:rsidR="00231314" w:rsidRPr="00092390" w:rsidRDefault="00231314" w:rsidP="00231314">
      <w:pPr>
        <w:numPr>
          <w:ilvl w:val="0"/>
          <w:numId w:val="43"/>
        </w:numPr>
      </w:pPr>
      <w:r w:rsidRPr="00092390">
        <w:t>Records illumination level on ccd39</w:t>
      </w:r>
    </w:p>
    <w:p w14:paraId="02F3D5D6" w14:textId="77777777" w:rsidR="00231314" w:rsidRPr="00092390" w:rsidRDefault="00231314" w:rsidP="00231314">
      <w:pPr>
        <w:numPr>
          <w:ilvl w:val="0"/>
          <w:numId w:val="43"/>
        </w:numPr>
      </w:pPr>
      <w:r w:rsidRPr="00092390">
        <w:t>Disables the “fastlink” fiber and stops the flow of slopes to the adaptive secondary</w:t>
      </w:r>
    </w:p>
    <w:p w14:paraId="5F5F1A27" w14:textId="77777777" w:rsidR="00231314" w:rsidRPr="00092390" w:rsidRDefault="00231314" w:rsidP="00231314">
      <w:pPr>
        <w:ind w:left="360"/>
      </w:pPr>
    </w:p>
    <w:p w14:paraId="5E7B38D6" w14:textId="77777777" w:rsidR="00231314" w:rsidRPr="00092390" w:rsidRDefault="00231314" w:rsidP="00231314">
      <w:r w:rsidRPr="00092390">
        <w:t>ResumeAO:</w:t>
      </w:r>
    </w:p>
    <w:p w14:paraId="38406573" w14:textId="77777777" w:rsidR="00231314" w:rsidRPr="00092390" w:rsidRDefault="00231314" w:rsidP="00231314">
      <w:pPr>
        <w:numPr>
          <w:ilvl w:val="0"/>
          <w:numId w:val="44"/>
        </w:numPr>
      </w:pPr>
      <w:r w:rsidRPr="00092390">
        <w:t>Checks that the illumination level is the same as recorded during the ccd39</w:t>
      </w:r>
    </w:p>
    <w:p w14:paraId="1980C259" w14:textId="77777777" w:rsidR="00231314" w:rsidRPr="00092390" w:rsidRDefault="00231314" w:rsidP="00231314">
      <w:pPr>
        <w:numPr>
          <w:ilvl w:val="0"/>
          <w:numId w:val="44"/>
        </w:numPr>
      </w:pPr>
      <w:r w:rsidRPr="00092390">
        <w:t>Enables the “fastlink” fiber and resumes the flow of slopes to the adaptive secondary</w:t>
      </w:r>
    </w:p>
    <w:p w14:paraId="7BAC9470" w14:textId="77777777" w:rsidR="00231314" w:rsidRPr="00092390" w:rsidRDefault="00231314" w:rsidP="00231314"/>
    <w:p w14:paraId="26C7912A" w14:textId="77777777" w:rsidR="00231314" w:rsidRPr="00092390" w:rsidRDefault="00231314" w:rsidP="00231314">
      <w:r w:rsidRPr="00092390">
        <w:t>The check on the illumination level prevents resuming the loop if, during the pause, the reference star is not in the WFS field of view anymore. This may happen in case of tracking drifts, or if some incorrect offsets were executed during the pause.</w:t>
      </w:r>
    </w:p>
    <w:p w14:paraId="5118B121" w14:textId="77777777" w:rsidR="00F45C0C" w:rsidRPr="00092390" w:rsidRDefault="00F45C0C" w:rsidP="00231314"/>
    <w:p w14:paraId="3B5013A8" w14:textId="77777777" w:rsidR="00F45C0C" w:rsidRPr="00092390" w:rsidRDefault="00F45C0C" w:rsidP="00F45C0C">
      <w:pPr>
        <w:pStyle w:val="Heading3"/>
        <w:numPr>
          <w:ilvl w:val="3"/>
          <w:numId w:val="26"/>
        </w:numPr>
      </w:pPr>
      <w:bookmarkStart w:id="172" w:name="_Toc338508483"/>
      <w:r w:rsidRPr="00092390">
        <w:t>Error conditions and recovery</w:t>
      </w:r>
      <w:bookmarkEnd w:id="172"/>
    </w:p>
    <w:p w14:paraId="0A0EF79D" w14:textId="77777777" w:rsidR="00231314" w:rsidRPr="00092390" w:rsidRDefault="00231314" w:rsidP="00231314"/>
    <w:p w14:paraId="7B3E04DE" w14:textId="77777777" w:rsidR="00F45C0C" w:rsidRPr="00092390" w:rsidRDefault="00F45C0C" w:rsidP="00F45C0C">
      <w:pPr>
        <w:numPr>
          <w:ilvl w:val="0"/>
          <w:numId w:val="45"/>
        </w:numPr>
      </w:pPr>
      <w:r w:rsidRPr="00092390">
        <w:t>Illumination level check fails on ccd39 during resume. Solution: if the reference star position is known, fix the WFS position using an OffsetAO command and try again. Otherwise, the loop must be opened with a StopAO command and the AO sequence started again from the PresetAO.</w:t>
      </w:r>
    </w:p>
    <w:p w14:paraId="154DB9C1" w14:textId="77777777" w:rsidR="00F45C0C" w:rsidRPr="00092390" w:rsidRDefault="00F45C0C" w:rsidP="00231314"/>
    <w:p w14:paraId="61DBD363" w14:textId="77777777" w:rsidR="00E17EC2" w:rsidRPr="00092390" w:rsidRDefault="00E17EC2" w:rsidP="00E17EC2">
      <w:pPr>
        <w:pStyle w:val="Heading3"/>
      </w:pPr>
      <w:bookmarkStart w:id="173" w:name="_Toc338508484"/>
      <w:r w:rsidRPr="00092390">
        <w:t>OffsetAO</w:t>
      </w:r>
      <w:bookmarkEnd w:id="173"/>
    </w:p>
    <w:p w14:paraId="49497899" w14:textId="77777777" w:rsidR="00A272D0" w:rsidRPr="00092390" w:rsidRDefault="00A272D0" w:rsidP="00A272D0"/>
    <w:p w14:paraId="22A4542F" w14:textId="77777777" w:rsidR="00A272D0" w:rsidRPr="00092390" w:rsidRDefault="00A272D0" w:rsidP="00A272D0">
      <w:r w:rsidRPr="00092390">
        <w:t>The OffsetAO can be executed in any condition (loop open, closed, or paused).</w:t>
      </w:r>
    </w:p>
    <w:p w14:paraId="153E574F" w14:textId="77777777" w:rsidR="00A272D0" w:rsidRPr="00092390" w:rsidRDefault="00A272D0" w:rsidP="00A272D0"/>
    <w:p w14:paraId="13A82913" w14:textId="77777777" w:rsidR="00A272D0" w:rsidRPr="00092390" w:rsidRDefault="00A272D0" w:rsidP="00A272D0">
      <w:r w:rsidRPr="00092390">
        <w:t xml:space="preserve">If the loop is open or paused, it will be executed simply moving the WFS stages by the specified amount. The reference star will be then lost, unless the </w:t>
      </w:r>
      <w:proofErr w:type="gramStart"/>
      <w:r w:rsidRPr="00092390">
        <w:t>same offset is executed by the telescope mount</w:t>
      </w:r>
      <w:proofErr w:type="gramEnd"/>
      <w:r w:rsidRPr="00092390">
        <w:t>.</w:t>
      </w:r>
    </w:p>
    <w:p w14:paraId="353C7A4C" w14:textId="77777777" w:rsidR="00A272D0" w:rsidRPr="00092390" w:rsidRDefault="00A272D0" w:rsidP="00A272D0"/>
    <w:p w14:paraId="6C2C7885" w14:textId="77777777" w:rsidR="00A272D0" w:rsidRPr="00092390" w:rsidRDefault="00A272D0" w:rsidP="00A272D0">
      <w:r w:rsidRPr="00092390">
        <w:t>If the loop is closed, the WFS stages will be moved in small steps of 0.3 mm, waiting at each step for the tip-tilt offloading to recover the movement. The execution time for the offset is correspondingly greater.</w:t>
      </w:r>
    </w:p>
    <w:p w14:paraId="01186807" w14:textId="77777777" w:rsidR="00A272D0" w:rsidRPr="00092390" w:rsidRDefault="00A272D0" w:rsidP="00A272D0"/>
    <w:p w14:paraId="205B82A0" w14:textId="77777777" w:rsidR="000504EA" w:rsidRPr="00092390" w:rsidRDefault="007B11CE" w:rsidP="008D6B07">
      <w:pPr>
        <w:pStyle w:val="Heading3"/>
      </w:pPr>
      <w:bookmarkStart w:id="174" w:name="_Toc338508485"/>
      <w:r w:rsidRPr="00092390">
        <w:t>Other failure modes</w:t>
      </w:r>
      <w:bookmarkEnd w:id="174"/>
    </w:p>
    <w:p w14:paraId="71AF02CC" w14:textId="77777777" w:rsidR="007B11CE" w:rsidRPr="00092390" w:rsidRDefault="007B11CE" w:rsidP="007B11CE"/>
    <w:p w14:paraId="620B4D2C" w14:textId="77777777" w:rsidR="007B11CE" w:rsidRPr="00092390" w:rsidRDefault="007B11CE" w:rsidP="007B11CE">
      <w:pPr>
        <w:pStyle w:val="Heading3"/>
        <w:numPr>
          <w:ilvl w:val="3"/>
          <w:numId w:val="26"/>
        </w:numPr>
      </w:pPr>
      <w:bookmarkStart w:id="175" w:name="_Toc338508486"/>
      <w:r w:rsidRPr="00092390">
        <w:t>AdSec safety fault</w:t>
      </w:r>
      <w:bookmarkEnd w:id="175"/>
    </w:p>
    <w:p w14:paraId="669C795C" w14:textId="77777777" w:rsidR="007B11CE" w:rsidRPr="00092390" w:rsidRDefault="007B11CE" w:rsidP="007B11CE"/>
    <w:p w14:paraId="1BE8993D" w14:textId="77777777" w:rsidR="007B11CE" w:rsidRPr="00092390" w:rsidRDefault="007B11CE" w:rsidP="007B11CE">
      <w:r w:rsidRPr="00092390">
        <w:lastRenderedPageBreak/>
        <w:t>When the loop is closed, the AdSec mirror shape and forces are under continous safety check by the FastDiagnostic process. If an out-of-range condition is detected, the power to the mirror actuators will be turned off, terminating immediately the AO loop and causing the shell to go back to rest position.</w:t>
      </w:r>
    </w:p>
    <w:p w14:paraId="454B7255" w14:textId="77777777" w:rsidR="007B11CE" w:rsidRPr="00092390" w:rsidRDefault="007B11CE" w:rsidP="007B11CE">
      <w:r w:rsidRPr="00092390">
        <w:t>In this event, the AdSec mirror will execute its own “RecoverFailure” routine, which brings it back to the Operating state where it is ready to be set again. In the meantime, any AO operation in progress will have been cancelled, and the WFS has been notified of the event and stopped as well in order to stop the flow of slopes to the secondary mirror.</w:t>
      </w:r>
    </w:p>
    <w:p w14:paraId="7A6DF10E" w14:textId="77777777" w:rsidR="007B11CE" w:rsidRPr="00092390" w:rsidRDefault="007B11CE" w:rsidP="007B11CE"/>
    <w:p w14:paraId="66C59F8B" w14:textId="77777777" w:rsidR="007B11CE" w:rsidRPr="00092390" w:rsidRDefault="007B11CE" w:rsidP="007B11CE">
      <w:r w:rsidRPr="00092390">
        <w:t xml:space="preserve">The operator must set the shell again (see chapter </w:t>
      </w:r>
      <w:r w:rsidRPr="00092390">
        <w:fldChar w:fldCharType="begin"/>
      </w:r>
      <w:r w:rsidRPr="00092390">
        <w:instrText xml:space="preserve"> REF _Ref280863268 \w \h </w:instrText>
      </w:r>
      <w:r w:rsidRPr="00092390">
        <w:fldChar w:fldCharType="separate"/>
      </w:r>
      <w:r w:rsidRPr="00092390">
        <w:t>11.1.1</w:t>
      </w:r>
      <w:r w:rsidRPr="00092390">
        <w:fldChar w:fldCharType="end"/>
      </w:r>
      <w:r w:rsidRPr="00092390">
        <w:t>) and restart the AO observation from the PresetAO command.</w:t>
      </w:r>
    </w:p>
    <w:p w14:paraId="46868245" w14:textId="77777777" w:rsidR="007B11CE" w:rsidRPr="00092390" w:rsidRDefault="007B11CE" w:rsidP="007B11CE"/>
    <w:p w14:paraId="314064B0" w14:textId="77777777" w:rsidR="007B11CE" w:rsidRPr="00092390" w:rsidRDefault="007B11CE" w:rsidP="007B11CE">
      <w:pPr>
        <w:pStyle w:val="Heading3"/>
        <w:numPr>
          <w:ilvl w:val="3"/>
          <w:numId w:val="26"/>
        </w:numPr>
      </w:pPr>
      <w:bookmarkStart w:id="176" w:name="_Toc338508487"/>
      <w:r w:rsidRPr="00092390">
        <w:t>Hardware failure</w:t>
      </w:r>
      <w:bookmarkEnd w:id="176"/>
    </w:p>
    <w:p w14:paraId="0E6382B1" w14:textId="77777777" w:rsidR="00B50051" w:rsidRPr="00092390" w:rsidRDefault="00B50051" w:rsidP="00B50051"/>
    <w:p w14:paraId="1A99701C" w14:textId="77777777" w:rsidR="000504EA" w:rsidRPr="00092390" w:rsidRDefault="00B50051" w:rsidP="00012C49">
      <w:r w:rsidRPr="00092390">
        <w:t>If a hardware failure happens, it will be generally impossible to continue the AO observation. It is not feasible to list all possible hardware failures. What will happen is that commands will start to fail randomly with specific error messages about the faulted hardware component. It will be necessary to look at the Arbitrator GUIs and log files to properly diagnose and fix the problem.</w:t>
      </w:r>
    </w:p>
    <w:p w14:paraId="0B6E914E" w14:textId="77777777" w:rsidR="00B50051" w:rsidRPr="00092390" w:rsidRDefault="00B50051" w:rsidP="00012C49"/>
    <w:p w14:paraId="2BC91A7B" w14:textId="77777777" w:rsidR="00012C49" w:rsidRPr="00092390" w:rsidRDefault="00504319" w:rsidP="00CB6BC4">
      <w:pPr>
        <w:pStyle w:val="Heading1"/>
      </w:pPr>
      <w:bookmarkStart w:id="177" w:name="_Toc338508488"/>
      <w:r w:rsidRPr="00092390">
        <w:t>Calibration procedures</w:t>
      </w:r>
      <w:bookmarkEnd w:id="177"/>
    </w:p>
    <w:p w14:paraId="5D099C8D" w14:textId="77777777" w:rsidR="00504319" w:rsidRPr="00092390" w:rsidRDefault="00504319" w:rsidP="00012C49"/>
    <w:p w14:paraId="47C0FC7F" w14:textId="77777777" w:rsidR="00CB6BC4" w:rsidRPr="00092390" w:rsidRDefault="00CB6BC4" w:rsidP="00012C49">
      <w:bookmarkStart w:id="178" w:name="_GoBack"/>
      <w:bookmarkEnd w:id="178"/>
    </w:p>
    <w:p w14:paraId="51A3807B" w14:textId="77777777" w:rsidR="00504319" w:rsidRPr="00092390" w:rsidRDefault="00504319" w:rsidP="00CB6BC4">
      <w:pPr>
        <w:pStyle w:val="Heading2"/>
      </w:pPr>
      <w:bookmarkStart w:id="179" w:name="_Toc338508492"/>
      <w:r w:rsidRPr="00092390">
        <w:t>Interaction matrix calibration</w:t>
      </w:r>
      <w:bookmarkEnd w:id="179"/>
    </w:p>
    <w:p w14:paraId="0B014CD7" w14:textId="77777777" w:rsidR="00C673FE" w:rsidRPr="00092390" w:rsidRDefault="00C673FE" w:rsidP="00C673FE">
      <w:pPr>
        <w:pStyle w:val="Heading3"/>
      </w:pPr>
      <w:bookmarkStart w:id="180" w:name="_Toc277324341"/>
      <w:bookmarkStart w:id="181" w:name="_Toc338508493"/>
      <w:r w:rsidRPr="00092390">
        <w:t>Preparation</w:t>
      </w:r>
      <w:bookmarkEnd w:id="180"/>
      <w:bookmarkEnd w:id="181"/>
    </w:p>
    <w:p w14:paraId="4BED7A18" w14:textId="77777777" w:rsidR="00C673FE" w:rsidRPr="00092390" w:rsidRDefault="00C673FE" w:rsidP="00C673FE">
      <w:pPr>
        <w:pStyle w:val="AONoindentNormaltext"/>
      </w:pPr>
      <w:r w:rsidRPr="00092390">
        <w:t>The measurement is done in daytime using the retroreflector. It is critical that the system optical setup is as similar as possible to the one used during night observation.  The setup is described in detail in the  “FLAO User Procedures” in chapter 7 (daytime AO closed loop). Basic setup of the AO system (software startup, power on, etc) is also described in the same document.</w:t>
      </w:r>
    </w:p>
    <w:p w14:paraId="7071C814" w14:textId="77777777" w:rsidR="00C673FE" w:rsidRPr="00092390" w:rsidRDefault="00C673FE" w:rsidP="00C673FE">
      <w:pPr>
        <w:pStyle w:val="AONormalText"/>
      </w:pPr>
      <w:r w:rsidRPr="00092390">
        <w:t>This document assumes that the system has been setup according to the User Procedures document, and that an AO daytime closed loop has been successfully closed.</w:t>
      </w:r>
    </w:p>
    <w:p w14:paraId="58158D8B" w14:textId="77777777" w:rsidR="00C673FE" w:rsidRPr="00092390" w:rsidRDefault="00C673FE" w:rsidP="00C673FE">
      <w:pPr>
        <w:pStyle w:val="Heading3"/>
      </w:pPr>
      <w:bookmarkStart w:id="182" w:name="_Toc277324342"/>
      <w:bookmarkStart w:id="183" w:name="_Toc338508494"/>
      <w:r w:rsidRPr="00092390">
        <w:t>Measurement parameters</w:t>
      </w:r>
      <w:bookmarkEnd w:id="182"/>
      <w:bookmarkEnd w:id="183"/>
    </w:p>
    <w:p w14:paraId="4DE3E516" w14:textId="77777777" w:rsidR="00C673FE" w:rsidRPr="00092390" w:rsidRDefault="00C673FE" w:rsidP="00C673FE">
      <w:pPr>
        <w:pStyle w:val="AONoindentNormaltext"/>
      </w:pPr>
      <w:r w:rsidRPr="00092390">
        <w:t>When measuring a reconstructor matrix, a few parameters must be chosen before starting the measure:</w:t>
      </w:r>
    </w:p>
    <w:p w14:paraId="3AD863CB" w14:textId="77777777" w:rsidR="00C673FE" w:rsidRPr="00092390" w:rsidRDefault="00C673FE" w:rsidP="00350FA5">
      <w:pPr>
        <w:pStyle w:val="AONormalText"/>
        <w:numPr>
          <w:ilvl w:val="0"/>
          <w:numId w:val="70"/>
        </w:numPr>
      </w:pPr>
      <w:r w:rsidRPr="00092390">
        <w:t xml:space="preserve">AdSec </w:t>
      </w:r>
      <w:r w:rsidRPr="00092390">
        <w:rPr>
          <w:i/>
        </w:rPr>
        <w:t>modal basis</w:t>
      </w:r>
      <w:r w:rsidRPr="00092390">
        <w:t xml:space="preserve"> </w:t>
      </w:r>
    </w:p>
    <w:p w14:paraId="1A7944AE" w14:textId="77777777" w:rsidR="00C673FE" w:rsidRPr="00092390" w:rsidRDefault="00C673FE" w:rsidP="00350FA5">
      <w:pPr>
        <w:pStyle w:val="AONormalText"/>
        <w:numPr>
          <w:ilvl w:val="0"/>
          <w:numId w:val="70"/>
        </w:numPr>
      </w:pPr>
      <w:r w:rsidRPr="00092390">
        <w:t>WFS CCD binning</w:t>
      </w:r>
    </w:p>
    <w:p w14:paraId="394C8A33" w14:textId="77777777" w:rsidR="00C673FE" w:rsidRPr="00092390" w:rsidRDefault="00C673FE" w:rsidP="00C673FE">
      <w:pPr>
        <w:pStyle w:val="AONoindentNormaltext"/>
      </w:pPr>
    </w:p>
    <w:p w14:paraId="485E88D7" w14:textId="77777777" w:rsidR="00C673FE" w:rsidRPr="00092390" w:rsidRDefault="00C673FE" w:rsidP="00C673FE">
      <w:pPr>
        <w:pStyle w:val="Heading3"/>
        <w:numPr>
          <w:ilvl w:val="3"/>
          <w:numId w:val="26"/>
        </w:numPr>
      </w:pPr>
      <w:bookmarkStart w:id="184" w:name="_Toc277324343"/>
      <w:bookmarkStart w:id="185" w:name="_Toc338508495"/>
      <w:r w:rsidRPr="00092390">
        <w:t>Modal basis</w:t>
      </w:r>
      <w:bookmarkEnd w:id="184"/>
      <w:bookmarkEnd w:id="185"/>
    </w:p>
    <w:p w14:paraId="6DB4706D" w14:textId="77777777" w:rsidR="00C673FE" w:rsidRPr="00092390" w:rsidRDefault="00C673FE" w:rsidP="00C673FE">
      <w:pPr>
        <w:pStyle w:val="AONormalText"/>
        <w:ind w:firstLine="0"/>
      </w:pPr>
    </w:p>
    <w:p w14:paraId="3E49FB03" w14:textId="77777777" w:rsidR="00C673FE" w:rsidRPr="00092390" w:rsidRDefault="00C673FE" w:rsidP="00C673FE">
      <w:pPr>
        <w:pStyle w:val="AONormalText"/>
        <w:ind w:firstLine="0"/>
      </w:pPr>
      <w:r w:rsidRPr="00092390">
        <w:t xml:space="preserve">The adsec modal basis (sometimes called modes-to-commands or M2C matrix) is a list of command vectors. Each vector contains the actuator commands that are needed to generate a certain modal shape on the mirror. The modal </w:t>
      </w:r>
      <w:r w:rsidRPr="00092390">
        <w:lastRenderedPageBreak/>
        <w:t>shapes definition, and the calculation of the corresponding actuator commands, is done with a specialized procedure that reduces data taken with the 4D interferometer.</w:t>
      </w:r>
    </w:p>
    <w:p w14:paraId="372F6DD8" w14:textId="77777777" w:rsidR="00C673FE" w:rsidRPr="00092390" w:rsidRDefault="00C673FE" w:rsidP="00C673FE">
      <w:pPr>
        <w:pStyle w:val="AONormalText"/>
        <w:ind w:firstLine="0"/>
      </w:pPr>
      <w:r w:rsidRPr="00092390">
        <w:t>In practice, a modal basis is a directory on the AdSec computer, which contains several files and subdirectories. Here is a typical layout:</w:t>
      </w:r>
    </w:p>
    <w:p w14:paraId="3195C372" w14:textId="77777777" w:rsidR="00C673FE" w:rsidRPr="00092390" w:rsidRDefault="00C673FE" w:rsidP="00C673FE">
      <w:pPr>
        <w:pStyle w:val="AONormalText"/>
        <w:ind w:firstLine="0"/>
      </w:pPr>
    </w:p>
    <w:p w14:paraId="5977CD4C"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[AOeng@adsecdx M2C]$ ls -l KL_v16</w:t>
      </w:r>
    </w:p>
    <w:p w14:paraId="640BB120"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2 AOeng aoacct     32768 May 15 02:48 RECs</w:t>
      </w:r>
    </w:p>
    <w:p w14:paraId="2F9714A2"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2 AOeng aoacct      4096 Nov 12  2013 disturb</w:t>
      </w:r>
    </w:p>
    <w:p w14:paraId="51FF55EE"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3 AOeng aoacct      4096 Oct 15  2010 filtering</w:t>
      </w:r>
    </w:p>
    <w:p w14:paraId="4B906573"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drwxrwxrwx</w:t>
      </w:r>
      <w:proofErr w:type="gramEnd"/>
      <w:r w:rsidRPr="00092390">
        <w:rPr>
          <w:rFonts w:ascii="Courier New" w:hAnsi="Courier New" w:cs="Courier New"/>
        </w:rPr>
        <w:t xml:space="preserve">   3 AOeng aoacct   1019904 Jul  2 04:55 gain</w:t>
      </w:r>
    </w:p>
    <w:p w14:paraId="7D90CC62" w14:textId="77777777" w:rsidR="00C673FE" w:rsidRPr="00092390" w:rsidRDefault="00C673FE" w:rsidP="00C673FE">
      <w:pPr>
        <w:pStyle w:val="AONormalText"/>
        <w:rPr>
          <w:rFonts w:ascii="Courier New" w:hAnsi="Courier New" w:cs="Courier New"/>
        </w:rPr>
      </w:pPr>
      <w:proofErr w:type="gramStart"/>
      <w:r w:rsidRPr="00092390">
        <w:rPr>
          <w:rFonts w:ascii="Courier New" w:hAnsi="Courier New" w:cs="Courier New"/>
        </w:rPr>
        <w:t>drwxr</w:t>
      </w:r>
      <w:proofErr w:type="gramEnd"/>
      <w:r w:rsidRPr="00092390">
        <w:rPr>
          <w:rFonts w:ascii="Courier New" w:hAnsi="Courier New" w:cs="Courier New"/>
        </w:rPr>
        <w:t>-xr-x 130 AOeng aoacct      4096 Oct 13  2013 intmatAcq</w:t>
      </w:r>
    </w:p>
    <w:p w14:paraId="36FDC31D" w14:textId="77777777" w:rsidR="00C673FE" w:rsidRPr="00092390" w:rsidRDefault="00C673FE" w:rsidP="00C673FE">
      <w:pPr>
        <w:pStyle w:val="AONormalText"/>
        <w:rPr>
          <w:rFonts w:ascii="Courier New" w:hAnsi="Courier New" w:cs="Courier New"/>
        </w:rPr>
      </w:pPr>
      <w:r w:rsidRPr="00092390">
        <w:rPr>
          <w:rFonts w:ascii="Courier New" w:hAnsi="Courier New" w:cs="Courier New"/>
        </w:rPr>
        <w:t>-</w:t>
      </w:r>
      <w:proofErr w:type="gramStart"/>
      <w:r w:rsidRPr="00092390">
        <w:rPr>
          <w:rFonts w:ascii="Courier New" w:hAnsi="Courier New" w:cs="Courier New"/>
        </w:rPr>
        <w:t>rw</w:t>
      </w:r>
      <w:proofErr w:type="gramEnd"/>
      <w:r w:rsidRPr="00092390">
        <w:rPr>
          <w:rFonts w:ascii="Courier New" w:hAnsi="Courier New" w:cs="Courier New"/>
        </w:rPr>
        <w:t>-r--r--   1 AOeng aoacct   3617280 Sep 15  2013 m2c.fits</w:t>
      </w:r>
    </w:p>
    <w:p w14:paraId="4032FE96" w14:textId="77777777" w:rsidR="00C673FE" w:rsidRPr="00092390" w:rsidRDefault="00C673FE" w:rsidP="00C673FE">
      <w:pPr>
        <w:pStyle w:val="AONormalText"/>
        <w:ind w:firstLine="0"/>
        <w:rPr>
          <w:rFonts w:ascii="Courier New" w:hAnsi="Courier New" w:cs="Courier New"/>
        </w:rPr>
      </w:pPr>
      <w:r w:rsidRPr="00092390">
        <w:rPr>
          <w:rFonts w:ascii="Courier New" w:hAnsi="Courier New" w:cs="Courier New"/>
        </w:rPr>
        <w:t xml:space="preserve">  </w:t>
      </w:r>
      <w:proofErr w:type="gramStart"/>
      <w:r w:rsidRPr="00092390">
        <w:rPr>
          <w:rFonts w:ascii="Courier New" w:hAnsi="Courier New" w:cs="Courier New"/>
        </w:rPr>
        <w:t>drqxr</w:t>
      </w:r>
      <w:proofErr w:type="gramEnd"/>
      <w:r w:rsidRPr="00092390">
        <w:rPr>
          <w:rFonts w:ascii="Courier New" w:hAnsi="Courier New" w:cs="Courier New"/>
        </w:rPr>
        <w:t>-xr-x   2 AOeng aoacct      4096 May  1 19:46 modesAmp</w:t>
      </w:r>
    </w:p>
    <w:p w14:paraId="7F5D8C2B" w14:textId="77777777" w:rsidR="00C673FE" w:rsidRPr="00092390" w:rsidRDefault="00C673FE" w:rsidP="00C673FE">
      <w:pPr>
        <w:pStyle w:val="AONormalText"/>
        <w:ind w:firstLine="0"/>
      </w:pPr>
    </w:p>
    <w:p w14:paraId="42D738FE" w14:textId="77777777" w:rsidR="00C673FE" w:rsidRPr="00092390" w:rsidRDefault="00C673FE" w:rsidP="00C673FE">
      <w:pPr>
        <w:pStyle w:val="AONormalText"/>
        <w:ind w:firstLine="0"/>
      </w:pPr>
      <w:r w:rsidRPr="00092390">
        <w:t>The name “KL_v16” identifies a modal basis, whose contents are found in the “m2c.fits” file. Several subdirectories exist, which contain data that is only valid when used together with this specific modal basis: reconstructors, time filtering matrices, gain vectors, etc.</w:t>
      </w:r>
    </w:p>
    <w:p w14:paraId="55B24D5A" w14:textId="77777777" w:rsidR="00C673FE" w:rsidRPr="00092390" w:rsidRDefault="00C673FE" w:rsidP="00C673FE">
      <w:pPr>
        <w:pStyle w:val="AONormalText"/>
        <w:ind w:firstLine="0"/>
      </w:pPr>
      <w:r w:rsidRPr="00092390">
        <w:t>This directory structure has been created when the modal basis was measured, and there is no need to setup it manually.</w:t>
      </w:r>
    </w:p>
    <w:p w14:paraId="344E50CF" w14:textId="77777777" w:rsidR="00C673FE" w:rsidRPr="00092390" w:rsidRDefault="00C673FE" w:rsidP="00C673FE">
      <w:pPr>
        <w:pStyle w:val="Heading3"/>
        <w:numPr>
          <w:ilvl w:val="3"/>
          <w:numId w:val="26"/>
        </w:numPr>
      </w:pPr>
      <w:bookmarkStart w:id="186" w:name="_Toc277324344"/>
      <w:bookmarkStart w:id="187" w:name="_Toc338508496"/>
      <w:r w:rsidRPr="00092390">
        <w:t>WFS CCD binning</w:t>
      </w:r>
      <w:bookmarkEnd w:id="186"/>
      <w:bookmarkEnd w:id="187"/>
    </w:p>
    <w:p w14:paraId="3B7EEA3E" w14:textId="77777777" w:rsidR="00C673FE" w:rsidRPr="00092390" w:rsidRDefault="00C673FE" w:rsidP="00C673FE">
      <w:pPr>
        <w:pStyle w:val="AONormalText"/>
        <w:ind w:firstLine="0"/>
      </w:pPr>
      <w:r w:rsidRPr="00092390">
        <w:t xml:space="preserve">The FLAO WFS can operate in four different binning </w:t>
      </w:r>
      <w:proofErr w:type="gramStart"/>
      <w:r w:rsidRPr="00092390">
        <w:t>modes,</w:t>
      </w:r>
      <w:proofErr w:type="gramEnd"/>
      <w:r w:rsidRPr="00092390">
        <w:t xml:space="preserve"> numbered from 1 to 4 inclusive, depending on the reference star brightness. In order to close the loop using a binning mode, a reconstructor matrix must have been measured with the WFS configured with the same binning. Thus, multiple measurements of the same modal basis may be needed, up to one for each binning.</w:t>
      </w:r>
    </w:p>
    <w:p w14:paraId="0EED2C96" w14:textId="77777777" w:rsidR="00C673FE" w:rsidRPr="00092390" w:rsidRDefault="00C673FE" w:rsidP="00C673FE">
      <w:pPr>
        <w:pStyle w:val="AONormalText"/>
        <w:ind w:firstLine="0"/>
      </w:pPr>
    </w:p>
    <w:p w14:paraId="3BD424B9" w14:textId="77777777" w:rsidR="00C673FE" w:rsidRPr="00092390" w:rsidRDefault="00C673FE" w:rsidP="00C673FE">
      <w:pPr>
        <w:pStyle w:val="Heading3"/>
      </w:pPr>
      <w:bookmarkStart w:id="188" w:name="_Toc277324345"/>
      <w:bookmarkStart w:id="189" w:name="_Toc338508497"/>
      <w:r w:rsidRPr="00092390">
        <w:t>Modal history generation</w:t>
      </w:r>
      <w:bookmarkEnd w:id="188"/>
      <w:bookmarkEnd w:id="189"/>
    </w:p>
    <w:p w14:paraId="5491A9D1" w14:textId="77777777" w:rsidR="00C673FE" w:rsidRPr="00092390" w:rsidRDefault="00C673FE" w:rsidP="00C673FE">
      <w:pPr>
        <w:pStyle w:val="AONormalText"/>
        <w:ind w:firstLine="0"/>
      </w:pPr>
      <w:r w:rsidRPr="00092390">
        <w:t xml:space="preserve">The first step is to generate a </w:t>
      </w:r>
      <w:r w:rsidRPr="00092390">
        <w:rPr>
          <w:i/>
        </w:rPr>
        <w:t>modal history</w:t>
      </w:r>
      <w:r w:rsidRPr="00092390">
        <w:t>, that is, a sequence of push-pull commands that will be loaded on the AdSec and “played” during the measurement. Such a sequence is also called a disturbance, because it uses the disturbance feature of the AdSec in order to work.</w:t>
      </w:r>
    </w:p>
    <w:p w14:paraId="732CA43E" w14:textId="77777777" w:rsidR="00C673FE" w:rsidRPr="00092390" w:rsidRDefault="00C673FE" w:rsidP="00C673FE">
      <w:pPr>
        <w:pStyle w:val="AONormalText"/>
        <w:ind w:firstLine="0"/>
      </w:pPr>
      <w:r w:rsidRPr="00092390">
        <w:t>This step can be executed offline, as it does not need any input from the live system except for the presence of the modal basis on disk.</w:t>
      </w:r>
    </w:p>
    <w:p w14:paraId="12A5DF41" w14:textId="77777777" w:rsidR="00C673FE" w:rsidRPr="00092390" w:rsidRDefault="00C673FE" w:rsidP="00C673FE">
      <w:pPr>
        <w:pStyle w:val="AONormalText"/>
        <w:ind w:firstLine="0"/>
      </w:pPr>
      <w:r w:rsidRPr="00092390">
        <w:t>The parameters needed to generate a modal history are (please refer to the screenshot on the next page for parameters placement):</w:t>
      </w:r>
    </w:p>
    <w:p w14:paraId="0072767E" w14:textId="77777777" w:rsidR="00C673FE" w:rsidRPr="00092390" w:rsidRDefault="00C673FE" w:rsidP="00350FA5">
      <w:pPr>
        <w:pStyle w:val="AONormalText"/>
        <w:numPr>
          <w:ilvl w:val="0"/>
          <w:numId w:val="71"/>
        </w:numPr>
      </w:pPr>
      <w:r w:rsidRPr="00092390">
        <w:t>The modal basis to use (already decided before)</w:t>
      </w:r>
    </w:p>
    <w:p w14:paraId="423863E4" w14:textId="77777777" w:rsidR="00C673FE" w:rsidRPr="00092390" w:rsidRDefault="00C673FE" w:rsidP="00350FA5">
      <w:pPr>
        <w:pStyle w:val="AONormalText"/>
        <w:numPr>
          <w:ilvl w:val="0"/>
          <w:numId w:val="71"/>
        </w:numPr>
      </w:pPr>
      <w:r w:rsidRPr="00092390">
        <w:t xml:space="preserve">How many modes to measure: initially </w:t>
      </w:r>
      <w:proofErr w:type="gramStart"/>
      <w:r w:rsidRPr="00092390">
        <w:t>10,</w:t>
      </w:r>
      <w:proofErr w:type="gramEnd"/>
      <w:r w:rsidRPr="00092390">
        <w:t xml:space="preserve"> will be increased with further iterations.</w:t>
      </w:r>
    </w:p>
    <w:p w14:paraId="085CEA70" w14:textId="77777777" w:rsidR="00C673FE" w:rsidRPr="00092390" w:rsidRDefault="00C673FE" w:rsidP="00350FA5">
      <w:pPr>
        <w:pStyle w:val="AONormalText"/>
        <w:numPr>
          <w:ilvl w:val="0"/>
          <w:numId w:val="71"/>
        </w:numPr>
      </w:pPr>
      <w:r w:rsidRPr="00092390">
        <w:t>Type of modal history (push-pull or sinusoidal): only push-pull is currently allowed</w:t>
      </w:r>
    </w:p>
    <w:p w14:paraId="6F9A8A00" w14:textId="77777777" w:rsidR="00C673FE" w:rsidRPr="00092390" w:rsidRDefault="00C673FE" w:rsidP="00350FA5">
      <w:pPr>
        <w:pStyle w:val="AONormalText"/>
        <w:numPr>
          <w:ilvl w:val="0"/>
          <w:numId w:val="71"/>
        </w:numPr>
      </w:pPr>
      <w:r w:rsidRPr="00092390">
        <w:t xml:space="preserve">No. </w:t>
      </w:r>
      <w:proofErr w:type="gramStart"/>
      <w:r w:rsidRPr="00092390">
        <w:t>of</w:t>
      </w:r>
      <w:proofErr w:type="gramEnd"/>
      <w:r w:rsidRPr="00092390">
        <w:t xml:space="preserve"> frames for each movement: currently fixed at 3 frames</w:t>
      </w:r>
    </w:p>
    <w:p w14:paraId="16AD0E80" w14:textId="77777777" w:rsidR="00C673FE" w:rsidRPr="00092390" w:rsidRDefault="00C673FE" w:rsidP="00350FA5">
      <w:pPr>
        <w:pStyle w:val="AONormalText"/>
        <w:numPr>
          <w:ilvl w:val="0"/>
          <w:numId w:val="71"/>
        </w:numPr>
      </w:pPr>
      <w:r w:rsidRPr="00092390">
        <w:t xml:space="preserve">Push-pull cycles: as many as possible, but without exceeding the AdSec disturbance capacity, which is 4000 frames. Thus the total product No. </w:t>
      </w:r>
      <w:proofErr w:type="gramStart"/>
      <w:r w:rsidRPr="00092390">
        <w:t>of</w:t>
      </w:r>
      <w:proofErr w:type="gramEnd"/>
      <w:r w:rsidRPr="00092390">
        <w:t xml:space="preserve"> frames * cycles *2 must be &lt;= 4000. The GUI will show the total in green or in red (if it is over the threshold).</w:t>
      </w:r>
    </w:p>
    <w:p w14:paraId="0811F894" w14:textId="77777777" w:rsidR="00C673FE" w:rsidRPr="00092390" w:rsidRDefault="00C673FE" w:rsidP="00350FA5">
      <w:pPr>
        <w:pStyle w:val="AONormalText"/>
        <w:numPr>
          <w:ilvl w:val="0"/>
          <w:numId w:val="71"/>
        </w:numPr>
      </w:pPr>
      <w:r w:rsidRPr="00092390">
        <w:t>Amplitude file: this is a file containing a vector of amplitudes, one for each mode. Unless a hand-optimized one is available, one of the pre-defined ones like 672_0.2.fits is a good start.</w:t>
      </w:r>
    </w:p>
    <w:p w14:paraId="347A0275" w14:textId="77777777" w:rsidR="00C673FE" w:rsidRPr="00092390" w:rsidRDefault="00C673FE" w:rsidP="00C673FE">
      <w:pPr>
        <w:pStyle w:val="AONormalText"/>
      </w:pPr>
      <w:r w:rsidRPr="00092390">
        <w:t>After parameters have been entered, click on “Generate”. After a few seconds, a tracking number will appear on the right. This is the disturbance tracking number, which must be noted down for later use.</w:t>
      </w:r>
    </w:p>
    <w:p w14:paraId="47BD214A" w14:textId="77777777" w:rsidR="00C673FE" w:rsidRPr="00092390" w:rsidRDefault="00C673FE" w:rsidP="00C673FE">
      <w:pPr>
        <w:pStyle w:val="AONormalText"/>
      </w:pPr>
      <w:r w:rsidRPr="00092390">
        <w:rPr>
          <w:b/>
        </w:rPr>
        <w:t>Prerequisites</w:t>
      </w:r>
      <w:r w:rsidRPr="00092390">
        <w:t>:</w:t>
      </w:r>
    </w:p>
    <w:p w14:paraId="3DB2E51B"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130C12C1"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588"/>
        <w:gridCol w:w="2919"/>
        <w:gridCol w:w="3503"/>
        <w:gridCol w:w="2844"/>
      </w:tblGrid>
      <w:tr w:rsidR="00C673FE" w:rsidRPr="00092390" w14:paraId="363D3DA0"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3836B3" w14:textId="77777777" w:rsidR="00C673FE" w:rsidRPr="00092390" w:rsidRDefault="00C673FE" w:rsidP="0009188E">
            <w:pPr>
              <w:pStyle w:val="ListParagraph"/>
              <w:rPr>
                <w:lang w:val="en-US"/>
              </w:rPr>
            </w:pPr>
          </w:p>
        </w:tc>
        <w:tc>
          <w:tcPr>
            <w:tcW w:w="3130" w:type="dxa"/>
          </w:tcPr>
          <w:p w14:paraId="749760E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827" w:type="dxa"/>
          </w:tcPr>
          <w:p w14:paraId="6E6D124C"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092" w:type="dxa"/>
          </w:tcPr>
          <w:p w14:paraId="6963D708"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14A05583"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6671F64B" w14:textId="77777777" w:rsidR="00C673FE" w:rsidRPr="00092390" w:rsidRDefault="00C673FE" w:rsidP="00C673FE">
            <w:pPr>
              <w:pStyle w:val="ListParagraph"/>
              <w:numPr>
                <w:ilvl w:val="0"/>
                <w:numId w:val="69"/>
              </w:numPr>
              <w:jc w:val="both"/>
              <w:rPr>
                <w:lang w:val="en-US"/>
              </w:rPr>
            </w:pPr>
          </w:p>
        </w:tc>
        <w:tc>
          <w:tcPr>
            <w:tcW w:w="3130" w:type="dxa"/>
          </w:tcPr>
          <w:p w14:paraId="3D028CE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intmatDisturbGui</w:t>
            </w:r>
          </w:p>
        </w:tc>
        <w:tc>
          <w:tcPr>
            <w:tcW w:w="3827" w:type="dxa"/>
          </w:tcPr>
          <w:p w14:paraId="25E4B58A"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intmatDisturbGui</w:t>
            </w:r>
          </w:p>
        </w:tc>
        <w:tc>
          <w:tcPr>
            <w:tcW w:w="2092" w:type="dxa"/>
          </w:tcPr>
          <w:p w14:paraId="5215426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016C6AF9"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65FD46FF" w14:textId="77777777" w:rsidR="00C673FE" w:rsidRPr="00092390" w:rsidRDefault="00C673FE" w:rsidP="00C673FE">
            <w:pPr>
              <w:pStyle w:val="ListParagraph"/>
              <w:numPr>
                <w:ilvl w:val="0"/>
                <w:numId w:val="69"/>
              </w:numPr>
              <w:jc w:val="both"/>
              <w:rPr>
                <w:lang w:val="en-US"/>
              </w:rPr>
            </w:pPr>
          </w:p>
        </w:tc>
        <w:tc>
          <w:tcPr>
            <w:tcW w:w="3130" w:type="dxa"/>
          </w:tcPr>
          <w:p w14:paraId="40999E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main parameters</w:t>
            </w:r>
          </w:p>
        </w:tc>
        <w:tc>
          <w:tcPr>
            <w:tcW w:w="3827" w:type="dxa"/>
          </w:tcPr>
          <w:p w14:paraId="6067088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modal basis, number of modes to measure.</w:t>
            </w:r>
          </w:p>
        </w:tc>
        <w:tc>
          <w:tcPr>
            <w:tcW w:w="2092" w:type="dxa"/>
          </w:tcPr>
          <w:p w14:paraId="6BBE5FC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F57981E"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7508FAD" w14:textId="77777777" w:rsidR="00C673FE" w:rsidRPr="00092390" w:rsidRDefault="00C673FE" w:rsidP="00C673FE">
            <w:pPr>
              <w:pStyle w:val="ListParagraph"/>
              <w:numPr>
                <w:ilvl w:val="0"/>
                <w:numId w:val="69"/>
              </w:numPr>
              <w:jc w:val="both"/>
              <w:rPr>
                <w:lang w:val="en-US"/>
              </w:rPr>
            </w:pPr>
          </w:p>
        </w:tc>
        <w:tc>
          <w:tcPr>
            <w:tcW w:w="3130" w:type="dxa"/>
          </w:tcPr>
          <w:p w14:paraId="28A4A2B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Enter push-pull parameters</w:t>
            </w:r>
          </w:p>
        </w:tc>
        <w:tc>
          <w:tcPr>
            <w:tcW w:w="3827" w:type="dxa"/>
          </w:tcPr>
          <w:p w14:paraId="4F01F9C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on push-pull radio button.</w:t>
            </w:r>
          </w:p>
          <w:p w14:paraId="19D817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Enter no. </w:t>
            </w:r>
            <w:proofErr w:type="gramStart"/>
            <w:r w:rsidRPr="00092390">
              <w:rPr>
                <w:lang w:val="en-US"/>
              </w:rPr>
              <w:t>of</w:t>
            </w:r>
            <w:proofErr w:type="gramEnd"/>
            <w:r w:rsidRPr="00092390">
              <w:rPr>
                <w:lang w:val="en-US"/>
              </w:rPr>
              <w:t xml:space="preserve"> frames/movement and cycles</w:t>
            </w:r>
          </w:p>
          <w:p w14:paraId="1217771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Check that total is &lt;= 4000</w:t>
            </w:r>
          </w:p>
        </w:tc>
        <w:tc>
          <w:tcPr>
            <w:tcW w:w="2092" w:type="dxa"/>
          </w:tcPr>
          <w:p w14:paraId="293F60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40B4C27" w14:textId="77777777" w:rsidTr="0009188E">
        <w:tc>
          <w:tcPr>
            <w:cnfStyle w:val="001000000000" w:firstRow="0" w:lastRow="0" w:firstColumn="1" w:lastColumn="0" w:oddVBand="0" w:evenVBand="0" w:oddHBand="0" w:evenHBand="0" w:firstRowFirstColumn="0" w:firstRowLastColumn="0" w:lastRowFirstColumn="0" w:lastRowLastColumn="0"/>
            <w:tcW w:w="664" w:type="dxa"/>
          </w:tcPr>
          <w:p w14:paraId="5E73B7B3" w14:textId="77777777" w:rsidR="00C673FE" w:rsidRPr="00092390" w:rsidRDefault="00C673FE" w:rsidP="00C673FE">
            <w:pPr>
              <w:pStyle w:val="ListParagraph"/>
              <w:numPr>
                <w:ilvl w:val="0"/>
                <w:numId w:val="69"/>
              </w:numPr>
              <w:jc w:val="both"/>
              <w:rPr>
                <w:lang w:val="en-US"/>
              </w:rPr>
            </w:pPr>
          </w:p>
        </w:tc>
        <w:tc>
          <w:tcPr>
            <w:tcW w:w="3130" w:type="dxa"/>
          </w:tcPr>
          <w:p w14:paraId="185B312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Generate disturbance</w:t>
            </w:r>
          </w:p>
        </w:tc>
        <w:tc>
          <w:tcPr>
            <w:tcW w:w="3827" w:type="dxa"/>
          </w:tcPr>
          <w:p w14:paraId="7D79B14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“Generate”</w:t>
            </w:r>
          </w:p>
        </w:tc>
        <w:tc>
          <w:tcPr>
            <w:tcW w:w="2092" w:type="dxa"/>
          </w:tcPr>
          <w:p w14:paraId="40930A9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C95B8E0"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20755E92" w14:textId="77777777" w:rsidR="00C673FE" w:rsidRPr="00092390" w:rsidRDefault="00C673FE" w:rsidP="00C673FE">
            <w:pPr>
              <w:pStyle w:val="ListParagraph"/>
              <w:numPr>
                <w:ilvl w:val="0"/>
                <w:numId w:val="69"/>
              </w:numPr>
              <w:jc w:val="both"/>
              <w:rPr>
                <w:lang w:val="en-US"/>
              </w:rPr>
            </w:pPr>
          </w:p>
        </w:tc>
        <w:tc>
          <w:tcPr>
            <w:tcW w:w="3130" w:type="dxa"/>
          </w:tcPr>
          <w:p w14:paraId="51B9B7D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Note down the tracking number </w:t>
            </w:r>
          </w:p>
        </w:tc>
        <w:tc>
          <w:tcPr>
            <w:tcW w:w="3827" w:type="dxa"/>
          </w:tcPr>
          <w:p w14:paraId="5CCDB04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i/>
                <w:lang w:val="en-US"/>
              </w:rPr>
            </w:pPr>
          </w:p>
        </w:tc>
        <w:tc>
          <w:tcPr>
            <w:tcW w:w="2092" w:type="dxa"/>
          </w:tcPr>
          <w:p w14:paraId="59F08E7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Format is YYYYMMDD_HHMMSS</w:t>
            </w:r>
          </w:p>
        </w:tc>
      </w:tr>
    </w:tbl>
    <w:p w14:paraId="16E2672F" w14:textId="77777777" w:rsidR="00C673FE" w:rsidRPr="00092390" w:rsidRDefault="00C673FE" w:rsidP="00C673FE">
      <w:pPr>
        <w:pStyle w:val="AONormalText"/>
      </w:pPr>
    </w:p>
    <w:p w14:paraId="069D28A8" w14:textId="77777777" w:rsidR="00C673FE" w:rsidRPr="00092390" w:rsidRDefault="00C673FE" w:rsidP="00C673FE">
      <w:pPr>
        <w:pStyle w:val="AONormalText"/>
      </w:pPr>
    </w:p>
    <w:p w14:paraId="562D5972" w14:textId="77777777" w:rsidR="00C673FE" w:rsidRPr="00092390" w:rsidRDefault="00C673FE" w:rsidP="00C673FE">
      <w:pPr>
        <w:pStyle w:val="AONormalText"/>
        <w:ind w:firstLine="0"/>
      </w:pPr>
      <w:r w:rsidRPr="00092390">
        <w:rPr>
          <w:noProof/>
        </w:rPr>
        <w:drawing>
          <wp:inline distT="0" distB="0" distL="0" distR="0" wp14:anchorId="6DE43563" wp14:editId="66E0FE10">
            <wp:extent cx="5005413" cy="45716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DisturbGui.png"/>
                    <pic:cNvPicPr/>
                  </pic:nvPicPr>
                  <pic:blipFill>
                    <a:blip r:embed="rId77">
                      <a:extLst>
                        <a:ext uri="{28A0092B-C50C-407E-A947-70E740481C1C}">
                          <a14:useLocalDpi xmlns:a14="http://schemas.microsoft.com/office/drawing/2010/main" val="0"/>
                        </a:ext>
                      </a:extLst>
                    </a:blip>
                    <a:stretch>
                      <a:fillRect/>
                    </a:stretch>
                  </pic:blipFill>
                  <pic:spPr>
                    <a:xfrm>
                      <a:off x="0" y="0"/>
                      <a:ext cx="5005797" cy="4572000"/>
                    </a:xfrm>
                    <a:prstGeom prst="rect">
                      <a:avLst/>
                    </a:prstGeom>
                  </pic:spPr>
                </pic:pic>
              </a:graphicData>
            </a:graphic>
          </wp:inline>
        </w:drawing>
      </w:r>
    </w:p>
    <w:p w14:paraId="24CD4EE5" w14:textId="77777777" w:rsidR="00C673FE" w:rsidRPr="00092390" w:rsidRDefault="00C673FE" w:rsidP="00C673FE">
      <w:pPr>
        <w:pStyle w:val="AONormalText"/>
        <w:ind w:firstLine="0"/>
      </w:pPr>
    </w:p>
    <w:p w14:paraId="735870EB" w14:textId="77777777" w:rsidR="00C673FE" w:rsidRPr="00092390" w:rsidRDefault="00C673FE" w:rsidP="00C673FE">
      <w:pPr>
        <w:pStyle w:val="AONormalText"/>
        <w:ind w:firstLine="0"/>
      </w:pPr>
      <w:r w:rsidRPr="00092390">
        <w:t>Note:</w:t>
      </w:r>
    </w:p>
    <w:p w14:paraId="22F0DD63" w14:textId="77777777" w:rsidR="00C673FE" w:rsidRPr="00092390" w:rsidRDefault="00C673FE" w:rsidP="00C673FE">
      <w:pPr>
        <w:pStyle w:val="AONormalText"/>
        <w:ind w:firstLine="0"/>
      </w:pPr>
      <w:r w:rsidRPr="00092390">
        <w:t>A modal history can be re-used as many times as needed, and is independent from WFS CCD binning.</w:t>
      </w:r>
    </w:p>
    <w:p w14:paraId="0D69D5BE" w14:textId="77777777" w:rsidR="00C673FE" w:rsidRPr="00092390" w:rsidRDefault="00C673FE" w:rsidP="00C673FE">
      <w:pPr>
        <w:pStyle w:val="AONormalText"/>
        <w:ind w:firstLine="0"/>
      </w:pPr>
    </w:p>
    <w:p w14:paraId="30398509" w14:textId="77777777" w:rsidR="00C673FE" w:rsidRPr="00092390" w:rsidRDefault="00C673FE" w:rsidP="00C673FE">
      <w:pPr>
        <w:pStyle w:val="Heading3"/>
      </w:pPr>
      <w:bookmarkStart w:id="190" w:name="_Toc277324346"/>
      <w:bookmarkStart w:id="191" w:name="_Toc338508498"/>
      <w:r w:rsidRPr="00092390">
        <w:t>Interaction matrix measurement</w:t>
      </w:r>
      <w:bookmarkEnd w:id="190"/>
      <w:bookmarkEnd w:id="191"/>
    </w:p>
    <w:p w14:paraId="29B167CA" w14:textId="77777777" w:rsidR="00C673FE" w:rsidRPr="00092390" w:rsidRDefault="00C673FE" w:rsidP="00C673FE">
      <w:pPr>
        <w:pStyle w:val="AONormalText"/>
        <w:ind w:firstLine="0"/>
      </w:pPr>
      <w:r w:rsidRPr="00092390">
        <w:t xml:space="preserve">After a modal history is available, the interaction matrix can be measured. It is critical that the measuring conditions are as similar as possible to the </w:t>
      </w:r>
      <w:proofErr w:type="gramStart"/>
      <w:r w:rsidRPr="00092390">
        <w:t>night-time</w:t>
      </w:r>
      <w:proofErr w:type="gramEnd"/>
      <w:r w:rsidRPr="00092390">
        <w:t xml:space="preserve"> conditions. This means:</w:t>
      </w:r>
    </w:p>
    <w:p w14:paraId="15E768BB" w14:textId="77777777" w:rsidR="00C673FE" w:rsidRPr="00092390" w:rsidRDefault="00C673FE" w:rsidP="00350FA5">
      <w:pPr>
        <w:pStyle w:val="AONormalText"/>
        <w:numPr>
          <w:ilvl w:val="0"/>
          <w:numId w:val="73"/>
        </w:numPr>
      </w:pPr>
      <w:r w:rsidRPr="00092390">
        <w:t>No lights in the dome</w:t>
      </w:r>
    </w:p>
    <w:p w14:paraId="69A9982F" w14:textId="77777777" w:rsidR="00C673FE" w:rsidRPr="00092390" w:rsidRDefault="00C673FE" w:rsidP="00350FA5">
      <w:pPr>
        <w:pStyle w:val="AONormalText"/>
        <w:numPr>
          <w:ilvl w:val="0"/>
          <w:numId w:val="73"/>
        </w:numPr>
      </w:pPr>
      <w:r w:rsidRPr="00092390">
        <w:t>No vibrations (as far as possible)</w:t>
      </w:r>
    </w:p>
    <w:p w14:paraId="2A404381" w14:textId="77777777" w:rsidR="00C673FE" w:rsidRPr="00092390" w:rsidRDefault="00C673FE" w:rsidP="00350FA5">
      <w:pPr>
        <w:pStyle w:val="AONormalText"/>
        <w:numPr>
          <w:ilvl w:val="0"/>
          <w:numId w:val="73"/>
        </w:numPr>
      </w:pPr>
      <w:r w:rsidRPr="00092390">
        <w:t>All WFS tracking loops (rotation, camera lens, anti drift) active, as described below.</w:t>
      </w:r>
    </w:p>
    <w:p w14:paraId="7E6A6C13" w14:textId="77777777" w:rsidR="00C673FE" w:rsidRPr="00092390" w:rsidRDefault="00C673FE" w:rsidP="00C673FE">
      <w:pPr>
        <w:pStyle w:val="AONormalText"/>
        <w:ind w:firstLine="0"/>
      </w:pPr>
    </w:p>
    <w:p w14:paraId="53C1084B" w14:textId="77777777" w:rsidR="00C673FE" w:rsidRPr="00092390" w:rsidRDefault="00C673FE" w:rsidP="00C673FE">
      <w:pPr>
        <w:pStyle w:val="AONoindentNormaltext"/>
      </w:pPr>
    </w:p>
    <w:p w14:paraId="2F67F499" w14:textId="77777777" w:rsidR="00C673FE" w:rsidRPr="00092390" w:rsidRDefault="00C673FE" w:rsidP="00C673FE">
      <w:pPr>
        <w:pStyle w:val="AONormalText"/>
      </w:pPr>
      <w:r w:rsidRPr="00092390">
        <w:t>The measurement is usually done in closed loop. A full system setup is needed, that can be obtained following the User Procedures manual in section 6.5 (“Close AO loop in daytime”). That procedure includes all vibration mitigation needed for daytime operation.</w:t>
      </w:r>
    </w:p>
    <w:p w14:paraId="421F52C5" w14:textId="77777777" w:rsidR="00C673FE" w:rsidRPr="00092390" w:rsidRDefault="00C673FE" w:rsidP="00C673FE">
      <w:pPr>
        <w:pStyle w:val="AONormalText"/>
      </w:pPr>
      <w:r w:rsidRPr="00092390">
        <w:t>If no reconstructor matrix is available for the current WFS pupil and binning combination, a closed-loop measurement is not possible. It is suggested to do a low-order measurement (10 modes) with very long averating (100 cycles or more) in order to obtain a preliminary reconstructor matrix. The measurement can be then iterated (see the “iteration” chapter later on).</w:t>
      </w:r>
    </w:p>
    <w:p w14:paraId="46B72A74" w14:textId="77777777" w:rsidR="00C673FE" w:rsidRPr="00092390" w:rsidRDefault="00C673FE" w:rsidP="00C673FE">
      <w:pPr>
        <w:pStyle w:val="AONormalText"/>
      </w:pPr>
      <w:r w:rsidRPr="00092390">
        <w:t>The measurement is done at a loop speed of 600 Hz. This is a compromise between the necessity of going as fast as possible, in order to minimize vibrations, and the mirror settling time. This speed should be entered in the WFS Arbitrator GUI as described below. Speeds different from 600 Hz have not been tested and may not work.</w:t>
      </w:r>
    </w:p>
    <w:p w14:paraId="7BE48AA4" w14:textId="77777777" w:rsidR="00C673FE" w:rsidRPr="00092390" w:rsidRDefault="00C673FE" w:rsidP="00C673FE">
      <w:pPr>
        <w:pStyle w:val="AONormalText"/>
        <w:ind w:firstLine="0"/>
      </w:pPr>
    </w:p>
    <w:p w14:paraId="09A7A201" w14:textId="77777777" w:rsidR="00C673FE" w:rsidRPr="00092390" w:rsidRDefault="00C673FE" w:rsidP="00C673FE">
      <w:pPr>
        <w:pStyle w:val="AONormalText"/>
        <w:rPr>
          <w:b/>
        </w:rPr>
      </w:pPr>
      <w:r w:rsidRPr="00092390">
        <w:rPr>
          <w:b/>
        </w:rPr>
        <w:t>Prerequisites:</w:t>
      </w:r>
    </w:p>
    <w:p w14:paraId="7EFEAD8B" w14:textId="77777777" w:rsidR="00C673FE" w:rsidRPr="00092390" w:rsidRDefault="00C673FE" w:rsidP="00C673FE">
      <w:pPr>
        <w:pStyle w:val="AONormalText"/>
        <w:numPr>
          <w:ilvl w:val="0"/>
          <w:numId w:val="69"/>
        </w:numPr>
      </w:pPr>
      <w:r w:rsidRPr="00092390">
        <w:t>Execute User Procederues section 6.5  - Close AO loop in daytime</w:t>
      </w:r>
    </w:p>
    <w:p w14:paraId="0B549BA5"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71F6EA01"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7E3BD04" w14:textId="77777777" w:rsidR="00C673FE" w:rsidRPr="00092390" w:rsidRDefault="00C673FE" w:rsidP="0009188E">
            <w:pPr>
              <w:pStyle w:val="ListParagraph"/>
              <w:rPr>
                <w:lang w:val="en-US"/>
              </w:rPr>
            </w:pPr>
          </w:p>
        </w:tc>
        <w:tc>
          <w:tcPr>
            <w:tcW w:w="3017" w:type="dxa"/>
          </w:tcPr>
          <w:p w14:paraId="06D7258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06C6CB04"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13670351"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180E121"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87C0F51" w14:textId="77777777" w:rsidR="00C673FE" w:rsidRPr="00092390" w:rsidRDefault="00C673FE" w:rsidP="00350FA5">
            <w:pPr>
              <w:pStyle w:val="ListParagraph"/>
              <w:numPr>
                <w:ilvl w:val="0"/>
                <w:numId w:val="74"/>
              </w:numPr>
              <w:jc w:val="both"/>
              <w:rPr>
                <w:lang w:val="en-US"/>
              </w:rPr>
            </w:pPr>
          </w:p>
        </w:tc>
        <w:tc>
          <w:tcPr>
            <w:tcW w:w="3017" w:type="dxa"/>
          </w:tcPr>
          <w:p w14:paraId="3A64601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Open the AO loop</w:t>
            </w:r>
          </w:p>
        </w:tc>
        <w:tc>
          <w:tcPr>
            <w:tcW w:w="3660" w:type="dxa"/>
          </w:tcPr>
          <w:p w14:paraId="37C6CE4F"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Press STOP on the AOS command GUI</w:t>
            </w:r>
          </w:p>
        </w:tc>
        <w:tc>
          <w:tcPr>
            <w:tcW w:w="2406" w:type="dxa"/>
          </w:tcPr>
          <w:p w14:paraId="60E58D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1CE3B33E"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28499A83" w14:textId="77777777" w:rsidR="00C673FE" w:rsidRPr="00092390" w:rsidRDefault="00C673FE" w:rsidP="00350FA5">
            <w:pPr>
              <w:pStyle w:val="ListParagraph"/>
              <w:numPr>
                <w:ilvl w:val="0"/>
                <w:numId w:val="74"/>
              </w:numPr>
              <w:jc w:val="both"/>
              <w:rPr>
                <w:lang w:val="en-US"/>
              </w:rPr>
            </w:pPr>
          </w:p>
        </w:tc>
        <w:tc>
          <w:tcPr>
            <w:tcW w:w="3017" w:type="dxa"/>
          </w:tcPr>
          <w:p w14:paraId="2AB9602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Set 600 Hz loop speed</w:t>
            </w:r>
          </w:p>
        </w:tc>
        <w:tc>
          <w:tcPr>
            <w:tcW w:w="3660" w:type="dxa"/>
          </w:tcPr>
          <w:p w14:paraId="24AB1D87" w14:textId="6A4A237D"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Open WfsControl GUI.</w:t>
            </w:r>
          </w:p>
          <w:p w14:paraId="5398779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In the “Loop params” panel enter the following parameters:</w:t>
            </w:r>
          </w:p>
          <w:p w14:paraId="1B30DAD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Binning = the one chosen for the measurement</w:t>
            </w:r>
          </w:p>
          <w:p w14:paraId="3C48FF3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Loop frequency = 600 Hz</w:t>
            </w:r>
          </w:p>
          <w:p w14:paraId="5772C96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Modulation: 3 (bin 1-2) or 6 (bin 3-4)</w:t>
            </w:r>
          </w:p>
          <w:p w14:paraId="69A53CA6"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And click the “Apply” button</w:t>
            </w:r>
          </w:p>
          <w:p w14:paraId="03148A0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4600846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5AB5D98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66023DE" w14:textId="77777777" w:rsidR="00C673FE" w:rsidRPr="00092390" w:rsidRDefault="00C673FE" w:rsidP="00350FA5">
            <w:pPr>
              <w:pStyle w:val="ListParagraph"/>
              <w:numPr>
                <w:ilvl w:val="0"/>
                <w:numId w:val="74"/>
              </w:numPr>
              <w:jc w:val="both"/>
              <w:rPr>
                <w:lang w:val="en-US"/>
              </w:rPr>
            </w:pPr>
          </w:p>
        </w:tc>
        <w:tc>
          <w:tcPr>
            <w:tcW w:w="3017" w:type="dxa"/>
          </w:tcPr>
          <w:p w14:paraId="114CED65"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tracking loops</w:t>
            </w:r>
          </w:p>
        </w:tc>
        <w:tc>
          <w:tcPr>
            <w:tcW w:w="3660" w:type="dxa"/>
          </w:tcPr>
          <w:p w14:paraId="4F3BE4D4" w14:textId="764EFBAA"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On the WfsControl GUI, make sure that the three tracking loops:</w:t>
            </w:r>
          </w:p>
          <w:p w14:paraId="47C66824"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proofErr w:type="gramStart"/>
            <w:r w:rsidRPr="00092390">
              <w:rPr>
                <w:lang w:val="en-US"/>
              </w:rPr>
              <w:t>rotator</w:t>
            </w:r>
            <w:proofErr w:type="gramEnd"/>
            <w:r w:rsidRPr="00092390">
              <w:rPr>
                <w:lang w:val="en-US"/>
              </w:rPr>
              <w:t xml:space="preserve"> tracking</w:t>
            </w:r>
          </w:p>
          <w:p w14:paraId="2195FFBA"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Camera lens tracking</w:t>
            </w:r>
          </w:p>
          <w:p w14:paraId="12804376" w14:textId="77777777" w:rsidR="00C673FE" w:rsidRPr="00092390" w:rsidRDefault="00C673FE" w:rsidP="00350FA5">
            <w:pPr>
              <w:pStyle w:val="ListParagraph"/>
              <w:numPr>
                <w:ilvl w:val="0"/>
                <w:numId w:val="75"/>
              </w:num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Anti drift</w:t>
            </w:r>
          </w:p>
          <w:p w14:paraId="5DA8C4E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roofErr w:type="gramStart"/>
            <w:r w:rsidRPr="00092390">
              <w:rPr>
                <w:lang w:val="en-US"/>
              </w:rPr>
              <w:t>are</w:t>
            </w:r>
            <w:proofErr w:type="gramEnd"/>
            <w:r w:rsidRPr="00092390">
              <w:rPr>
                <w:lang w:val="en-US"/>
              </w:rPr>
              <w:t xml:space="preserve"> enabled. Click on the corresponding Enable or On buttons if needed.</w:t>
            </w:r>
          </w:p>
          <w:p w14:paraId="2E95E2BA"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4727BE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7103D1A2"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0D67965F" w14:textId="77777777" w:rsidR="00C673FE" w:rsidRPr="00092390" w:rsidRDefault="00C673FE" w:rsidP="00350FA5">
            <w:pPr>
              <w:pStyle w:val="ListParagraph"/>
              <w:numPr>
                <w:ilvl w:val="0"/>
                <w:numId w:val="74"/>
              </w:numPr>
              <w:jc w:val="both"/>
              <w:rPr>
                <w:lang w:val="en-US"/>
              </w:rPr>
            </w:pPr>
          </w:p>
        </w:tc>
        <w:tc>
          <w:tcPr>
            <w:tcW w:w="3017" w:type="dxa"/>
          </w:tcPr>
          <w:p w14:paraId="5A006B1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intmatAcquireGui</w:t>
            </w:r>
          </w:p>
        </w:tc>
        <w:tc>
          <w:tcPr>
            <w:tcW w:w="3660" w:type="dxa"/>
          </w:tcPr>
          <w:p w14:paraId="5D1839A0"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i/>
                <w:lang w:val="en-US"/>
              </w:rPr>
            </w:pPr>
            <w:r w:rsidRPr="00092390">
              <w:rPr>
                <w:i/>
                <w:lang w:val="en-US"/>
              </w:rPr>
              <w:t>[AOeng@wfsdx ~]$ intmatAcquireGui</w:t>
            </w:r>
          </w:p>
        </w:tc>
        <w:tc>
          <w:tcPr>
            <w:tcW w:w="2406" w:type="dxa"/>
          </w:tcPr>
          <w:p w14:paraId="05678FC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EF1262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A8E15DC" w14:textId="77777777" w:rsidR="00C673FE" w:rsidRPr="00092390" w:rsidRDefault="00C673FE" w:rsidP="00350FA5">
            <w:pPr>
              <w:pStyle w:val="ListParagraph"/>
              <w:numPr>
                <w:ilvl w:val="0"/>
                <w:numId w:val="74"/>
              </w:numPr>
              <w:jc w:val="both"/>
              <w:rPr>
                <w:lang w:val="en-US"/>
              </w:rPr>
            </w:pPr>
          </w:p>
        </w:tc>
        <w:tc>
          <w:tcPr>
            <w:tcW w:w="3017" w:type="dxa"/>
          </w:tcPr>
          <w:p w14:paraId="77E962D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Select the M2C </w:t>
            </w:r>
          </w:p>
        </w:tc>
        <w:tc>
          <w:tcPr>
            <w:tcW w:w="3660" w:type="dxa"/>
          </w:tcPr>
          <w:p w14:paraId="4F830FE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Same one used during disturbance generation</w:t>
            </w:r>
          </w:p>
        </w:tc>
        <w:tc>
          <w:tcPr>
            <w:tcW w:w="2406" w:type="dxa"/>
          </w:tcPr>
          <w:p w14:paraId="7206EE4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29F85AF8"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5451EE9A" w14:textId="77777777" w:rsidR="00C673FE" w:rsidRPr="00092390" w:rsidRDefault="00C673FE" w:rsidP="00350FA5">
            <w:pPr>
              <w:pStyle w:val="ListParagraph"/>
              <w:numPr>
                <w:ilvl w:val="0"/>
                <w:numId w:val="74"/>
              </w:numPr>
              <w:jc w:val="both"/>
              <w:rPr>
                <w:lang w:val="en-US"/>
              </w:rPr>
            </w:pPr>
          </w:p>
        </w:tc>
        <w:tc>
          <w:tcPr>
            <w:tcW w:w="3017" w:type="dxa"/>
          </w:tcPr>
          <w:p w14:paraId="663B5F8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disturbance</w:t>
            </w:r>
          </w:p>
        </w:tc>
        <w:tc>
          <w:tcPr>
            <w:tcW w:w="3660" w:type="dxa"/>
          </w:tcPr>
          <w:p w14:paraId="0ECC0F1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If a different one is needed, select it.</w:t>
            </w:r>
          </w:p>
        </w:tc>
        <w:tc>
          <w:tcPr>
            <w:tcW w:w="2406" w:type="dxa"/>
          </w:tcPr>
          <w:p w14:paraId="456AB6EC"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The last generated disturbance is pre-selected</w:t>
            </w:r>
          </w:p>
        </w:tc>
      </w:tr>
      <w:tr w:rsidR="00C673FE" w:rsidRPr="00092390" w14:paraId="70C7F3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7C6B0C3" w14:textId="77777777" w:rsidR="00C673FE" w:rsidRPr="00092390" w:rsidRDefault="00C673FE" w:rsidP="00350FA5">
            <w:pPr>
              <w:pStyle w:val="ListParagraph"/>
              <w:numPr>
                <w:ilvl w:val="0"/>
                <w:numId w:val="74"/>
              </w:numPr>
              <w:jc w:val="both"/>
              <w:rPr>
                <w:lang w:val="en-US"/>
              </w:rPr>
            </w:pPr>
          </w:p>
        </w:tc>
        <w:tc>
          <w:tcPr>
            <w:tcW w:w="3017" w:type="dxa"/>
          </w:tcPr>
          <w:p w14:paraId="5C780C6B"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Enter the no. </w:t>
            </w:r>
            <w:proofErr w:type="gramStart"/>
            <w:r w:rsidRPr="00092390">
              <w:rPr>
                <w:lang w:val="en-US"/>
              </w:rPr>
              <w:t>of</w:t>
            </w:r>
            <w:proofErr w:type="gramEnd"/>
            <w:r w:rsidRPr="00092390">
              <w:rPr>
                <w:lang w:val="en-US"/>
              </w:rPr>
              <w:t xml:space="preserve"> iterations</w:t>
            </w:r>
          </w:p>
        </w:tc>
        <w:tc>
          <w:tcPr>
            <w:tcW w:w="3660" w:type="dxa"/>
          </w:tcPr>
          <w:p w14:paraId="04814E1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 xml:space="preserve">Use at least 4 to fully use the AdSec internal buffers. If more averaging is wanted, use a higher multiple of four (i.e. 16, 48, etc). </w:t>
            </w:r>
          </w:p>
        </w:tc>
        <w:tc>
          <w:tcPr>
            <w:tcW w:w="2406" w:type="dxa"/>
          </w:tcPr>
          <w:p w14:paraId="6F9CE346"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Time needed is about 1 minute every 4 iterations including overheads.</w:t>
            </w:r>
          </w:p>
        </w:tc>
      </w:tr>
      <w:tr w:rsidR="00C673FE" w:rsidRPr="00092390" w14:paraId="47FFF483"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1CFDEDF" w14:textId="77777777" w:rsidR="00C673FE" w:rsidRPr="00092390" w:rsidRDefault="00C673FE" w:rsidP="00350FA5">
            <w:pPr>
              <w:pStyle w:val="ListParagraph"/>
              <w:numPr>
                <w:ilvl w:val="0"/>
                <w:numId w:val="74"/>
              </w:numPr>
              <w:jc w:val="both"/>
              <w:rPr>
                <w:lang w:val="en-US"/>
              </w:rPr>
            </w:pPr>
          </w:p>
        </w:tc>
        <w:tc>
          <w:tcPr>
            <w:tcW w:w="3017" w:type="dxa"/>
          </w:tcPr>
          <w:p w14:paraId="5EA5F1BE"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Enter the reconstructor</w:t>
            </w:r>
          </w:p>
        </w:tc>
        <w:tc>
          <w:tcPr>
            <w:tcW w:w="3660" w:type="dxa"/>
          </w:tcPr>
          <w:p w14:paraId="1F37F2F9"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 xml:space="preserve">If a reconstructor is available for the current pupil and binning combination, click the “Acquire in </w:t>
            </w:r>
            <w:r w:rsidRPr="00092390">
              <w:rPr>
                <w:lang w:val="en-US"/>
              </w:rPr>
              <w:lastRenderedPageBreak/>
              <w:t>closed loop” checkbox and select M2C, reconstructor, and a low gain vector like 0.05.fits</w:t>
            </w:r>
          </w:p>
        </w:tc>
        <w:tc>
          <w:tcPr>
            <w:tcW w:w="2406" w:type="dxa"/>
          </w:tcPr>
          <w:p w14:paraId="4070F1F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lastRenderedPageBreak/>
              <w:t xml:space="preserve">An old reconstructor with a different M2C but the same WFS </w:t>
            </w:r>
            <w:r w:rsidRPr="00092390">
              <w:rPr>
                <w:lang w:val="en-US"/>
              </w:rPr>
              <w:lastRenderedPageBreak/>
              <w:t xml:space="preserve">pupils may be used if it is still working fine. </w:t>
            </w:r>
          </w:p>
        </w:tc>
      </w:tr>
      <w:tr w:rsidR="00C673FE" w:rsidRPr="00092390" w14:paraId="3FB7FCED"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154269F" w14:textId="77777777" w:rsidR="00C673FE" w:rsidRPr="00092390" w:rsidRDefault="00C673FE" w:rsidP="00350FA5">
            <w:pPr>
              <w:pStyle w:val="ListParagraph"/>
              <w:numPr>
                <w:ilvl w:val="0"/>
                <w:numId w:val="74"/>
              </w:numPr>
              <w:jc w:val="both"/>
              <w:rPr>
                <w:lang w:val="en-US"/>
              </w:rPr>
            </w:pPr>
          </w:p>
        </w:tc>
        <w:tc>
          <w:tcPr>
            <w:tcW w:w="3017" w:type="dxa"/>
          </w:tcPr>
          <w:p w14:paraId="545A84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measurement</w:t>
            </w:r>
          </w:p>
        </w:tc>
        <w:tc>
          <w:tcPr>
            <w:tcW w:w="3660" w:type="dxa"/>
          </w:tcPr>
          <w:p w14:paraId="2F8F25BF"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Click the “Acquire” button on the GUI</w:t>
            </w:r>
          </w:p>
        </w:tc>
        <w:tc>
          <w:tcPr>
            <w:tcW w:w="2406" w:type="dxa"/>
          </w:tcPr>
          <w:p w14:paraId="21A7DC3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81AB06"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106EECDD" w14:textId="77777777" w:rsidR="00C673FE" w:rsidRPr="00092390" w:rsidRDefault="00C673FE" w:rsidP="00350FA5">
            <w:pPr>
              <w:pStyle w:val="ListParagraph"/>
              <w:numPr>
                <w:ilvl w:val="0"/>
                <w:numId w:val="74"/>
              </w:numPr>
              <w:jc w:val="both"/>
              <w:rPr>
                <w:lang w:val="en-US"/>
              </w:rPr>
            </w:pPr>
          </w:p>
        </w:tc>
        <w:tc>
          <w:tcPr>
            <w:tcW w:w="3017" w:type="dxa"/>
          </w:tcPr>
          <w:p w14:paraId="0A8188D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Wait for completion</w:t>
            </w:r>
          </w:p>
        </w:tc>
        <w:tc>
          <w:tcPr>
            <w:tcW w:w="3660" w:type="dxa"/>
          </w:tcPr>
          <w:p w14:paraId="266A8C0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 xml:space="preserve">It will take about 1 minute </w:t>
            </w:r>
            <w:proofErr w:type="gramStart"/>
            <w:r w:rsidRPr="00092390">
              <w:rPr>
                <w:lang w:val="en-US"/>
              </w:rPr>
              <w:t>for every 4 iterations</w:t>
            </w:r>
            <w:proofErr w:type="gramEnd"/>
            <w:r w:rsidRPr="00092390">
              <w:rPr>
                <w:lang w:val="en-US"/>
              </w:rPr>
              <w:t>.</w:t>
            </w:r>
          </w:p>
        </w:tc>
        <w:tc>
          <w:tcPr>
            <w:tcW w:w="2406" w:type="dxa"/>
          </w:tcPr>
          <w:p w14:paraId="608B8532"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78B6C15B"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08AF98C" w14:textId="77777777" w:rsidR="00C673FE" w:rsidRPr="00092390" w:rsidRDefault="00C673FE" w:rsidP="00350FA5">
            <w:pPr>
              <w:pStyle w:val="ListParagraph"/>
              <w:numPr>
                <w:ilvl w:val="0"/>
                <w:numId w:val="74"/>
              </w:numPr>
              <w:jc w:val="both"/>
              <w:rPr>
                <w:lang w:val="en-US"/>
              </w:rPr>
            </w:pPr>
          </w:p>
        </w:tc>
        <w:tc>
          <w:tcPr>
            <w:tcW w:w="3017" w:type="dxa"/>
          </w:tcPr>
          <w:p w14:paraId="6E9426B4"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Note down tracking number</w:t>
            </w:r>
          </w:p>
        </w:tc>
        <w:tc>
          <w:tcPr>
            <w:tcW w:w="3660" w:type="dxa"/>
          </w:tcPr>
          <w:p w14:paraId="449DC61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Tracking number appears next to the Acquire button</w:t>
            </w:r>
          </w:p>
        </w:tc>
        <w:tc>
          <w:tcPr>
            <w:tcW w:w="2406" w:type="dxa"/>
          </w:tcPr>
          <w:p w14:paraId="73C57217"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roofErr w:type="gramStart"/>
            <w:r w:rsidRPr="00092390">
              <w:rPr>
                <w:lang w:val="en-US"/>
              </w:rPr>
              <w:t>Same</w:t>
            </w:r>
            <w:proofErr w:type="gramEnd"/>
            <w:r w:rsidRPr="00092390">
              <w:rPr>
                <w:lang w:val="en-US"/>
              </w:rPr>
              <w:t xml:space="preserve"> YYYY… format as before.</w:t>
            </w:r>
          </w:p>
        </w:tc>
      </w:tr>
    </w:tbl>
    <w:p w14:paraId="1624BA92" w14:textId="77777777" w:rsidR="00C673FE" w:rsidRPr="00092390" w:rsidRDefault="00C673FE" w:rsidP="00C673FE"/>
    <w:p w14:paraId="1A1625EB" w14:textId="77777777" w:rsidR="00C673FE" w:rsidRPr="00092390" w:rsidRDefault="00C673FE" w:rsidP="00C673FE"/>
    <w:p w14:paraId="5EB968A8" w14:textId="77777777" w:rsidR="00C673FE" w:rsidRPr="00092390" w:rsidRDefault="00C673FE" w:rsidP="00C673FE"/>
    <w:p w14:paraId="09F0EF65" w14:textId="77777777" w:rsidR="00C673FE" w:rsidRPr="00092390" w:rsidRDefault="00C673FE" w:rsidP="00C673FE"/>
    <w:p w14:paraId="7B1C9A8E" w14:textId="77777777" w:rsidR="00C673FE" w:rsidRPr="00092390" w:rsidRDefault="00C673FE" w:rsidP="00C673FE">
      <w:r w:rsidRPr="00092390">
        <w:rPr>
          <w:noProof/>
          <w:lang w:eastAsia="en-US"/>
        </w:rPr>
        <w:drawing>
          <wp:inline distT="0" distB="0" distL="0" distR="0" wp14:anchorId="607FA99E" wp14:editId="1C9AEB44">
            <wp:extent cx="4530880" cy="6401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cquireGUI.png"/>
                    <pic:cNvPicPr/>
                  </pic:nvPicPr>
                  <pic:blipFill>
                    <a:blip r:embed="rId78">
                      <a:extLst>
                        <a:ext uri="{28A0092B-C50C-407E-A947-70E740481C1C}">
                          <a14:useLocalDpi xmlns:a14="http://schemas.microsoft.com/office/drawing/2010/main" val="0"/>
                        </a:ext>
                      </a:extLst>
                    </a:blip>
                    <a:stretch>
                      <a:fillRect/>
                    </a:stretch>
                  </pic:blipFill>
                  <pic:spPr>
                    <a:xfrm>
                      <a:off x="0" y="0"/>
                      <a:ext cx="4530880" cy="6401647"/>
                    </a:xfrm>
                    <a:prstGeom prst="rect">
                      <a:avLst/>
                    </a:prstGeom>
                  </pic:spPr>
                </pic:pic>
              </a:graphicData>
            </a:graphic>
          </wp:inline>
        </w:drawing>
      </w:r>
    </w:p>
    <w:p w14:paraId="13622184" w14:textId="77777777" w:rsidR="00C673FE" w:rsidRPr="00092390" w:rsidRDefault="00C673FE" w:rsidP="00C673FE"/>
    <w:p w14:paraId="36AC7608" w14:textId="77777777" w:rsidR="00C673FE" w:rsidRPr="00092390" w:rsidRDefault="00C673FE" w:rsidP="00C673FE"/>
    <w:p w14:paraId="1138E9C6" w14:textId="77777777" w:rsidR="00C673FE" w:rsidRPr="00092390" w:rsidRDefault="00C673FE" w:rsidP="00C673FE">
      <w:pPr>
        <w:pStyle w:val="AONoindentNormaltext"/>
      </w:pPr>
    </w:p>
    <w:p w14:paraId="4F6D14BD" w14:textId="77777777" w:rsidR="00C673FE" w:rsidRPr="00092390" w:rsidRDefault="00C673FE" w:rsidP="00C673FE">
      <w:pPr>
        <w:pStyle w:val="Heading3"/>
      </w:pPr>
      <w:bookmarkStart w:id="192" w:name="_Toc277324347"/>
      <w:bookmarkStart w:id="193" w:name="_Toc338508499"/>
      <w:r w:rsidRPr="00092390">
        <w:lastRenderedPageBreak/>
        <w:t>Reconstructor matrix generation</w:t>
      </w:r>
      <w:bookmarkEnd w:id="192"/>
      <w:bookmarkEnd w:id="193"/>
    </w:p>
    <w:p w14:paraId="26C17F43" w14:textId="77777777" w:rsidR="00C673FE" w:rsidRPr="00092390" w:rsidRDefault="00C673FE" w:rsidP="00C673FE">
      <w:pPr>
        <w:pStyle w:val="AONoindentNormaltext"/>
      </w:pPr>
      <w:r w:rsidRPr="00092390">
        <w:t>After an interaction matrix has been acquired, one or more reconstructor may be generated from it. Typically, a full interaction matrix is acquired with 500 or 600 modes, and a set of reconstructors with progressively more modes is generated (for example: 10, 100, 250 and 500).</w:t>
      </w:r>
    </w:p>
    <w:p w14:paraId="683BF6B1" w14:textId="77777777" w:rsidR="00C673FE" w:rsidRPr="00092390" w:rsidRDefault="00C673FE" w:rsidP="00C673FE">
      <w:pPr>
        <w:pStyle w:val="AONormalText"/>
      </w:pPr>
      <w:r w:rsidRPr="00092390">
        <w:t>The generation is done with a GUI, which however uses terminal input for some parameters. It is best to use a terminal dedicated to this GUI to avoid conflicts.</w:t>
      </w:r>
    </w:p>
    <w:p w14:paraId="5F73DDD5" w14:textId="77777777" w:rsidR="00C673FE" w:rsidRPr="00092390" w:rsidRDefault="00C673FE" w:rsidP="00C673FE">
      <w:pPr>
        <w:pStyle w:val="AONormalText"/>
      </w:pPr>
      <w:r w:rsidRPr="00092390">
        <w:t>The generation can be done “offline”, just starting the GUI. Only the WFS software is needed to be running.</w:t>
      </w:r>
    </w:p>
    <w:p w14:paraId="7B12260B" w14:textId="77777777" w:rsidR="00C673FE" w:rsidRPr="00092390" w:rsidRDefault="00C673FE" w:rsidP="00C673FE">
      <w:pPr>
        <w:pStyle w:val="AONormalText"/>
      </w:pPr>
      <w:r w:rsidRPr="00092390">
        <w:rPr>
          <w:b/>
        </w:rPr>
        <w:t>Prerequisites</w:t>
      </w:r>
      <w:r w:rsidRPr="00092390">
        <w:t>:</w:t>
      </w:r>
    </w:p>
    <w:p w14:paraId="024A62E5" w14:textId="77777777" w:rsidR="00C673FE" w:rsidRPr="00092390" w:rsidRDefault="00C673FE" w:rsidP="00350FA5">
      <w:pPr>
        <w:pStyle w:val="AONormalText"/>
        <w:numPr>
          <w:ilvl w:val="0"/>
          <w:numId w:val="72"/>
        </w:numPr>
      </w:pPr>
      <w:r w:rsidRPr="00092390">
        <w:t>WFS software must be up and running, as described in the User Procedures document in section 2 (“Start and check Software status”).</w:t>
      </w:r>
    </w:p>
    <w:p w14:paraId="7AC09812" w14:textId="77777777" w:rsidR="00C673FE" w:rsidRPr="00092390" w:rsidRDefault="00C673FE" w:rsidP="00C673FE">
      <w:pPr>
        <w:pStyle w:val="AONormalText"/>
      </w:pPr>
    </w:p>
    <w:tbl>
      <w:tblPr>
        <w:tblStyle w:val="LightList"/>
        <w:tblW w:w="0" w:type="auto"/>
        <w:tblLook w:val="04A0" w:firstRow="1" w:lastRow="0" w:firstColumn="1" w:lastColumn="0" w:noHBand="0" w:noVBand="1"/>
      </w:tblPr>
      <w:tblGrid>
        <w:gridCol w:w="630"/>
        <w:gridCol w:w="3017"/>
        <w:gridCol w:w="3660"/>
        <w:gridCol w:w="2406"/>
      </w:tblGrid>
      <w:tr w:rsidR="00C673FE" w:rsidRPr="00092390" w14:paraId="4E17EBFF" w14:textId="77777777" w:rsidTr="00091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996E32D" w14:textId="77777777" w:rsidR="00C673FE" w:rsidRPr="00092390" w:rsidRDefault="00C673FE" w:rsidP="0009188E">
            <w:pPr>
              <w:pStyle w:val="ListParagraph"/>
              <w:rPr>
                <w:lang w:val="en-US"/>
              </w:rPr>
            </w:pPr>
          </w:p>
        </w:tc>
        <w:tc>
          <w:tcPr>
            <w:tcW w:w="3017" w:type="dxa"/>
          </w:tcPr>
          <w:p w14:paraId="3C9610D6"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Action</w:t>
            </w:r>
          </w:p>
        </w:tc>
        <w:tc>
          <w:tcPr>
            <w:tcW w:w="3660" w:type="dxa"/>
          </w:tcPr>
          <w:p w14:paraId="6410B343"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Procedure</w:t>
            </w:r>
          </w:p>
        </w:tc>
        <w:tc>
          <w:tcPr>
            <w:tcW w:w="2406" w:type="dxa"/>
          </w:tcPr>
          <w:p w14:paraId="6FBA0327" w14:textId="77777777" w:rsidR="00C673FE" w:rsidRPr="00092390" w:rsidRDefault="00C673FE" w:rsidP="0009188E">
            <w:pPr>
              <w:cnfStyle w:val="100000000000" w:firstRow="1" w:lastRow="0" w:firstColumn="0" w:lastColumn="0" w:oddVBand="0" w:evenVBand="0" w:oddHBand="0" w:evenHBand="0" w:firstRowFirstColumn="0" w:firstRowLastColumn="0" w:lastRowFirstColumn="0" w:lastRowLastColumn="0"/>
              <w:rPr>
                <w:lang w:val="en-US"/>
              </w:rPr>
            </w:pPr>
            <w:r w:rsidRPr="00092390">
              <w:rPr>
                <w:lang w:val="en-US"/>
              </w:rPr>
              <w:t>Notes</w:t>
            </w:r>
          </w:p>
        </w:tc>
      </w:tr>
      <w:tr w:rsidR="00C673FE" w:rsidRPr="00092390" w14:paraId="62283FE6"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6C58728" w14:textId="77777777" w:rsidR="00C673FE" w:rsidRPr="00092390" w:rsidRDefault="00C673FE" w:rsidP="00350FA5">
            <w:pPr>
              <w:pStyle w:val="ListParagraph"/>
              <w:numPr>
                <w:ilvl w:val="0"/>
                <w:numId w:val="76"/>
              </w:numPr>
              <w:jc w:val="both"/>
              <w:rPr>
                <w:lang w:val="en-US"/>
              </w:rPr>
            </w:pPr>
          </w:p>
        </w:tc>
        <w:tc>
          <w:tcPr>
            <w:tcW w:w="3017" w:type="dxa"/>
          </w:tcPr>
          <w:p w14:paraId="62DEC420"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Start intmatAnalyseGui</w:t>
            </w:r>
          </w:p>
        </w:tc>
        <w:tc>
          <w:tcPr>
            <w:tcW w:w="3660" w:type="dxa"/>
          </w:tcPr>
          <w:p w14:paraId="1716DB1E" w14:textId="77777777" w:rsidR="00C673FE" w:rsidRPr="00092390" w:rsidRDefault="00C673FE" w:rsidP="0009188E">
            <w:pPr>
              <w:tabs>
                <w:tab w:val="center" w:pos="1805"/>
              </w:tabs>
              <w:cnfStyle w:val="000000100000" w:firstRow="0" w:lastRow="0" w:firstColumn="0" w:lastColumn="0" w:oddVBand="0" w:evenVBand="0" w:oddHBand="1" w:evenHBand="0" w:firstRowFirstColumn="0" w:firstRowLastColumn="0" w:lastRowFirstColumn="0" w:lastRowLastColumn="0"/>
              <w:rPr>
                <w:lang w:val="en-US"/>
              </w:rPr>
            </w:pPr>
            <w:r w:rsidRPr="00092390">
              <w:rPr>
                <w:i/>
                <w:lang w:val="en-US"/>
              </w:rPr>
              <w:t>[AOeng@wfsdx ~]$ intmatAnalyseGui</w:t>
            </w:r>
          </w:p>
        </w:tc>
        <w:tc>
          <w:tcPr>
            <w:tcW w:w="2406" w:type="dxa"/>
          </w:tcPr>
          <w:p w14:paraId="62E0B90E"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5640AFD1"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3D285763" w14:textId="77777777" w:rsidR="00C673FE" w:rsidRPr="00092390" w:rsidRDefault="00C673FE" w:rsidP="00350FA5">
            <w:pPr>
              <w:pStyle w:val="ListParagraph"/>
              <w:numPr>
                <w:ilvl w:val="0"/>
                <w:numId w:val="76"/>
              </w:numPr>
              <w:jc w:val="both"/>
              <w:rPr>
                <w:lang w:val="en-US"/>
              </w:rPr>
            </w:pPr>
          </w:p>
        </w:tc>
        <w:tc>
          <w:tcPr>
            <w:tcW w:w="3017" w:type="dxa"/>
          </w:tcPr>
          <w:p w14:paraId="4FAD3BF8"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acquisition</w:t>
            </w:r>
          </w:p>
        </w:tc>
        <w:tc>
          <w:tcPr>
            <w:tcW w:w="3660" w:type="dxa"/>
          </w:tcPr>
          <w:p w14:paraId="43E26C1D"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Select M2C and tracking number to analyse</w:t>
            </w:r>
          </w:p>
          <w:p w14:paraId="605A7843"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c>
          <w:tcPr>
            <w:tcW w:w="2406" w:type="dxa"/>
          </w:tcPr>
          <w:p w14:paraId="09C4997B"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Last tracking number is pre-selected</w:t>
            </w:r>
          </w:p>
        </w:tc>
      </w:tr>
      <w:tr w:rsidR="00C673FE" w:rsidRPr="00092390" w14:paraId="6351AC1C"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0AA5BE3E" w14:textId="77777777" w:rsidR="00C673FE" w:rsidRPr="00092390" w:rsidRDefault="00C673FE" w:rsidP="00350FA5">
            <w:pPr>
              <w:pStyle w:val="ListParagraph"/>
              <w:numPr>
                <w:ilvl w:val="0"/>
                <w:numId w:val="76"/>
              </w:numPr>
              <w:jc w:val="both"/>
              <w:rPr>
                <w:lang w:val="en-US"/>
              </w:rPr>
            </w:pPr>
          </w:p>
        </w:tc>
        <w:tc>
          <w:tcPr>
            <w:tcW w:w="3017" w:type="dxa"/>
          </w:tcPr>
          <w:p w14:paraId="138017C9"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Select parameters</w:t>
            </w:r>
          </w:p>
        </w:tc>
        <w:tc>
          <w:tcPr>
            <w:tcW w:w="3660" w:type="dxa"/>
          </w:tcPr>
          <w:p w14:paraId="341D238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w:t>
            </w:r>
            <w:proofErr w:type="gramStart"/>
            <w:r w:rsidRPr="00092390">
              <w:rPr>
                <w:lang w:val="en-US"/>
              </w:rPr>
              <w:t>skip</w:t>
            </w:r>
            <w:proofErr w:type="gramEnd"/>
            <w:r w:rsidRPr="00092390">
              <w:rPr>
                <w:lang w:val="en-US"/>
              </w:rPr>
              <w:t xml:space="preserve"> frame” and “avg frames” are always “2”. Check “remove tip-tilt” and uncheck “only check saturation”</w:t>
            </w:r>
          </w:p>
          <w:p w14:paraId="5CE8E40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c>
          <w:tcPr>
            <w:tcW w:w="2406" w:type="dxa"/>
          </w:tcPr>
          <w:p w14:paraId="6D800521"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p>
        </w:tc>
      </w:tr>
      <w:tr w:rsidR="00C673FE" w:rsidRPr="00092390" w14:paraId="634BFD8D" w14:textId="77777777" w:rsidTr="0009188E">
        <w:tc>
          <w:tcPr>
            <w:cnfStyle w:val="001000000000" w:firstRow="0" w:lastRow="0" w:firstColumn="1" w:lastColumn="0" w:oddVBand="0" w:evenVBand="0" w:oddHBand="0" w:evenHBand="0" w:firstRowFirstColumn="0" w:firstRowLastColumn="0" w:lastRowFirstColumn="0" w:lastRowLastColumn="0"/>
            <w:tcW w:w="630" w:type="dxa"/>
          </w:tcPr>
          <w:p w14:paraId="4F44A861" w14:textId="77777777" w:rsidR="00C673FE" w:rsidRPr="00092390" w:rsidRDefault="00C673FE" w:rsidP="00350FA5">
            <w:pPr>
              <w:pStyle w:val="ListParagraph"/>
              <w:numPr>
                <w:ilvl w:val="0"/>
                <w:numId w:val="76"/>
              </w:numPr>
              <w:jc w:val="both"/>
              <w:rPr>
                <w:lang w:val="en-US"/>
              </w:rPr>
            </w:pPr>
          </w:p>
        </w:tc>
        <w:tc>
          <w:tcPr>
            <w:tcW w:w="3017" w:type="dxa"/>
          </w:tcPr>
          <w:p w14:paraId="17FC74E5"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Start analysis</w:t>
            </w:r>
          </w:p>
        </w:tc>
        <w:tc>
          <w:tcPr>
            <w:tcW w:w="3660" w:type="dxa"/>
          </w:tcPr>
          <w:p w14:paraId="4B1D3EFF"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r w:rsidRPr="00092390">
              <w:rPr>
                <w:lang w:val="en-US"/>
              </w:rPr>
              <w:t>Click on the Analyse button</w:t>
            </w:r>
          </w:p>
        </w:tc>
        <w:tc>
          <w:tcPr>
            <w:tcW w:w="2406" w:type="dxa"/>
          </w:tcPr>
          <w:p w14:paraId="3C069341" w14:textId="77777777" w:rsidR="00C673FE" w:rsidRPr="00092390" w:rsidRDefault="00C673FE" w:rsidP="0009188E">
            <w:pPr>
              <w:cnfStyle w:val="000000000000" w:firstRow="0" w:lastRow="0" w:firstColumn="0" w:lastColumn="0" w:oddVBand="0" w:evenVBand="0" w:oddHBand="0" w:evenHBand="0" w:firstRowFirstColumn="0" w:firstRowLastColumn="0" w:lastRowFirstColumn="0" w:lastRowLastColumn="0"/>
              <w:rPr>
                <w:lang w:val="en-US"/>
              </w:rPr>
            </w:pPr>
          </w:p>
        </w:tc>
      </w:tr>
      <w:tr w:rsidR="00C673FE" w:rsidRPr="00092390" w14:paraId="09E6FD6A" w14:textId="77777777" w:rsidTr="00091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754AFB5D" w14:textId="77777777" w:rsidR="00C673FE" w:rsidRPr="00092390" w:rsidRDefault="00C673FE" w:rsidP="00350FA5">
            <w:pPr>
              <w:pStyle w:val="ListParagraph"/>
              <w:numPr>
                <w:ilvl w:val="0"/>
                <w:numId w:val="76"/>
              </w:numPr>
              <w:jc w:val="both"/>
              <w:rPr>
                <w:lang w:val="en-US"/>
              </w:rPr>
            </w:pPr>
          </w:p>
        </w:tc>
        <w:tc>
          <w:tcPr>
            <w:tcW w:w="3017" w:type="dxa"/>
          </w:tcPr>
          <w:p w14:paraId="589A0343"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Answer questions on terminal</w:t>
            </w:r>
          </w:p>
        </w:tc>
        <w:tc>
          <w:tcPr>
            <w:tcW w:w="3660" w:type="dxa"/>
          </w:tcPr>
          <w:p w14:paraId="277C1182"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Often the terminal pauses and asks to press Enter to continue, in order to look at a plot or graph</w:t>
            </w:r>
          </w:p>
        </w:tc>
        <w:tc>
          <w:tcPr>
            <w:tcW w:w="2406" w:type="dxa"/>
          </w:tcPr>
          <w:p w14:paraId="5DB87ED8" w14:textId="77777777" w:rsidR="00C673FE" w:rsidRPr="00092390" w:rsidRDefault="00C673FE" w:rsidP="0009188E">
            <w:pPr>
              <w:cnfStyle w:val="000000100000" w:firstRow="0" w:lastRow="0" w:firstColumn="0" w:lastColumn="0" w:oddVBand="0" w:evenVBand="0" w:oddHBand="1" w:evenHBand="0" w:firstRowFirstColumn="0" w:firstRowLastColumn="0" w:lastRowFirstColumn="0" w:lastRowLastColumn="0"/>
              <w:rPr>
                <w:lang w:val="en-US"/>
              </w:rPr>
            </w:pPr>
            <w:r w:rsidRPr="00092390">
              <w:rPr>
                <w:lang w:val="en-US"/>
              </w:rPr>
              <w:t>Sometimes the terminal is hidden behind big plots. Close or move them away.</w:t>
            </w:r>
          </w:p>
        </w:tc>
      </w:tr>
    </w:tbl>
    <w:p w14:paraId="23605C50" w14:textId="77777777" w:rsidR="00C673FE" w:rsidRPr="00092390" w:rsidRDefault="00C673FE" w:rsidP="00C673FE">
      <w:pPr>
        <w:pStyle w:val="AONormalText"/>
      </w:pPr>
    </w:p>
    <w:p w14:paraId="42C2272E" w14:textId="77777777" w:rsidR="00C673FE" w:rsidRPr="00092390" w:rsidRDefault="00C673FE" w:rsidP="00C673FE">
      <w:pPr>
        <w:pStyle w:val="Heading3"/>
        <w:numPr>
          <w:ilvl w:val="3"/>
          <w:numId w:val="26"/>
        </w:numPr>
      </w:pPr>
      <w:bookmarkStart w:id="194" w:name="_Toc277324348"/>
      <w:bookmarkStart w:id="195" w:name="_Toc338508500"/>
      <w:r w:rsidRPr="00092390">
        <w:t>Iteration</w:t>
      </w:r>
      <w:bookmarkEnd w:id="194"/>
      <w:bookmarkEnd w:id="195"/>
    </w:p>
    <w:p w14:paraId="2D65D971" w14:textId="77777777" w:rsidR="00C673FE" w:rsidRPr="00092390" w:rsidRDefault="00C673FE" w:rsidP="00C673FE">
      <w:pPr>
        <w:pStyle w:val="AONormalText"/>
      </w:pPr>
      <w:r w:rsidRPr="00092390">
        <w:t>Once a reconstructor is available, it is recommended to repeat the measurement in closed loop. Repeat all steps in section 5, and when configuring the acquisition GUI, click the “Acquire in closed loop” checkbox and select the M2C and reconstructor. A very low gain (like 0.05) is recommended.</w:t>
      </w:r>
    </w:p>
    <w:p w14:paraId="375393B3" w14:textId="77777777" w:rsidR="00C673FE" w:rsidRPr="00092390" w:rsidRDefault="00C673FE" w:rsidP="00C673FE">
      <w:pPr>
        <w:pStyle w:val="AONormalText"/>
      </w:pPr>
      <w:r w:rsidRPr="00092390">
        <w:t>The typical reconstructor iteration is as follows:</w:t>
      </w:r>
    </w:p>
    <w:p w14:paraId="1C561717" w14:textId="77777777" w:rsidR="00C673FE" w:rsidRPr="00092390" w:rsidRDefault="00C673FE" w:rsidP="00350FA5">
      <w:pPr>
        <w:pStyle w:val="AONormalText"/>
        <w:numPr>
          <w:ilvl w:val="0"/>
          <w:numId w:val="77"/>
        </w:numPr>
      </w:pPr>
      <w:r w:rsidRPr="00092390">
        <w:t>10 modes (open loop)</w:t>
      </w:r>
    </w:p>
    <w:p w14:paraId="2DC097C3" w14:textId="77777777" w:rsidR="00C673FE" w:rsidRPr="00092390" w:rsidRDefault="00C673FE" w:rsidP="00350FA5">
      <w:pPr>
        <w:pStyle w:val="AONormalText"/>
        <w:numPr>
          <w:ilvl w:val="0"/>
          <w:numId w:val="77"/>
        </w:numPr>
      </w:pPr>
      <w:r w:rsidRPr="00092390">
        <w:t>10 modes (in closed loop with previous 10 modes)</w:t>
      </w:r>
    </w:p>
    <w:p w14:paraId="508AD57A" w14:textId="77777777" w:rsidR="00C673FE" w:rsidRPr="00092390" w:rsidRDefault="00C673FE" w:rsidP="00350FA5">
      <w:pPr>
        <w:pStyle w:val="AONormalText"/>
        <w:numPr>
          <w:ilvl w:val="0"/>
          <w:numId w:val="77"/>
        </w:numPr>
      </w:pPr>
      <w:r w:rsidRPr="00092390">
        <w:t>50 modes (in closed loop with previous 10 modes)</w:t>
      </w:r>
    </w:p>
    <w:p w14:paraId="792C87A7" w14:textId="77777777" w:rsidR="00C673FE" w:rsidRPr="00092390" w:rsidRDefault="00C673FE" w:rsidP="00350FA5">
      <w:pPr>
        <w:pStyle w:val="AONormalText"/>
        <w:numPr>
          <w:ilvl w:val="0"/>
          <w:numId w:val="77"/>
        </w:numPr>
      </w:pPr>
      <w:r w:rsidRPr="00092390">
        <w:t>100 modes (in closed loop with previous 50 modes)</w:t>
      </w:r>
    </w:p>
    <w:p w14:paraId="3C5D05CF" w14:textId="77777777" w:rsidR="00C673FE" w:rsidRPr="00092390" w:rsidRDefault="00C673FE" w:rsidP="00350FA5">
      <w:pPr>
        <w:pStyle w:val="AONormalText"/>
        <w:numPr>
          <w:ilvl w:val="0"/>
          <w:numId w:val="77"/>
        </w:numPr>
      </w:pPr>
      <w:r w:rsidRPr="00092390">
        <w:t>400 modes (in closed loop with previous 100 modes)</w:t>
      </w:r>
    </w:p>
    <w:p w14:paraId="57B49EA7" w14:textId="77777777" w:rsidR="00C673FE" w:rsidRPr="00092390" w:rsidRDefault="00C673FE" w:rsidP="00350FA5">
      <w:pPr>
        <w:pStyle w:val="AONormalText"/>
        <w:numPr>
          <w:ilvl w:val="0"/>
          <w:numId w:val="77"/>
        </w:numPr>
      </w:pPr>
      <w:r w:rsidRPr="00092390">
        <w:t>400 modes (in closed loop with previous 400 modes)</w:t>
      </w:r>
    </w:p>
    <w:p w14:paraId="47375F4F" w14:textId="77777777" w:rsidR="00C673FE" w:rsidRPr="00092390" w:rsidRDefault="00C673FE" w:rsidP="00C673FE">
      <w:pPr>
        <w:pStyle w:val="AONormalText"/>
        <w:ind w:left="360" w:firstLine="0"/>
      </w:pPr>
    </w:p>
    <w:p w14:paraId="32503018" w14:textId="77777777" w:rsidR="00C673FE" w:rsidRPr="00092390" w:rsidRDefault="00C673FE" w:rsidP="00C673FE">
      <w:pPr>
        <w:pStyle w:val="AONormalText"/>
        <w:ind w:left="360" w:firstLine="0"/>
      </w:pPr>
      <w:r w:rsidRPr="00092390">
        <w:t xml:space="preserve">Only the last reconstructor is considered useful. In addition, a 10 modes reconstructor is generated from the last interaction matrix measurement, for use during the camera </w:t>
      </w:r>
      <w:proofErr w:type="gramStart"/>
      <w:r w:rsidRPr="00092390">
        <w:t>lens centering</w:t>
      </w:r>
      <w:proofErr w:type="gramEnd"/>
      <w:r w:rsidRPr="00092390">
        <w:t xml:space="preserve"> loop.</w:t>
      </w:r>
    </w:p>
    <w:p w14:paraId="4951CCC1" w14:textId="77777777" w:rsidR="00C673FE" w:rsidRPr="00092390" w:rsidRDefault="00C673FE" w:rsidP="00C673FE">
      <w:pPr>
        <w:pStyle w:val="AONormalText"/>
        <w:ind w:left="360" w:firstLine="0"/>
      </w:pPr>
      <w:r w:rsidRPr="00092390">
        <w:rPr>
          <w:noProof/>
        </w:rPr>
        <w:lastRenderedPageBreak/>
        <w:drawing>
          <wp:inline distT="0" distB="0" distL="0" distR="0" wp14:anchorId="7E405382" wp14:editId="04D0B132">
            <wp:extent cx="3546263" cy="3278447"/>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_intmatAnalyseGUI.png"/>
                    <pic:cNvPicPr/>
                  </pic:nvPicPr>
                  <pic:blipFill>
                    <a:blip r:embed="rId79">
                      <a:extLst>
                        <a:ext uri="{28A0092B-C50C-407E-A947-70E740481C1C}">
                          <a14:useLocalDpi xmlns:a14="http://schemas.microsoft.com/office/drawing/2010/main" val="0"/>
                        </a:ext>
                      </a:extLst>
                    </a:blip>
                    <a:stretch>
                      <a:fillRect/>
                    </a:stretch>
                  </pic:blipFill>
                  <pic:spPr>
                    <a:xfrm>
                      <a:off x="0" y="0"/>
                      <a:ext cx="3546639" cy="3278795"/>
                    </a:xfrm>
                    <a:prstGeom prst="rect">
                      <a:avLst/>
                    </a:prstGeom>
                  </pic:spPr>
                </pic:pic>
              </a:graphicData>
            </a:graphic>
          </wp:inline>
        </w:drawing>
      </w:r>
    </w:p>
    <w:p w14:paraId="6228DF41" w14:textId="77777777" w:rsidR="00C673FE" w:rsidRPr="00092390" w:rsidRDefault="00C673FE" w:rsidP="00C673FE">
      <w:pPr>
        <w:pStyle w:val="AONormalText"/>
        <w:ind w:left="360" w:firstLine="0"/>
      </w:pPr>
    </w:p>
    <w:p w14:paraId="5509A3F8" w14:textId="77777777" w:rsidR="00C673FE" w:rsidRPr="00092390" w:rsidRDefault="00C673FE" w:rsidP="00C673FE">
      <w:pPr>
        <w:pStyle w:val="AONormalText"/>
        <w:ind w:left="360" w:firstLine="0"/>
      </w:pPr>
    </w:p>
    <w:p w14:paraId="2AB55EC4" w14:textId="77777777" w:rsidR="00C673FE" w:rsidRPr="00092390" w:rsidRDefault="00C673FE" w:rsidP="00C673FE"/>
    <w:p w14:paraId="19707A05" w14:textId="77777777" w:rsidR="00012C49" w:rsidRPr="00092390" w:rsidRDefault="006A4D57" w:rsidP="00504319">
      <w:pPr>
        <w:pStyle w:val="Heading1"/>
      </w:pPr>
      <w:bookmarkStart w:id="196" w:name="_Ref333758344"/>
      <w:bookmarkStart w:id="197" w:name="_Toc338508501"/>
      <w:r w:rsidRPr="00092390">
        <w:t>Saving diagnostic data</w:t>
      </w:r>
      <w:bookmarkEnd w:id="196"/>
      <w:bookmarkEnd w:id="197"/>
    </w:p>
    <w:p w14:paraId="0B05CB37" w14:textId="77777777" w:rsidR="006A4D57" w:rsidRDefault="00A66AA2" w:rsidP="006A4D57">
      <w:pPr>
        <w:pStyle w:val="Heading2"/>
      </w:pPr>
      <w:bookmarkStart w:id="198" w:name="_Toc338508502"/>
      <w:r w:rsidRPr="00092390">
        <w:t>Data format description</w:t>
      </w:r>
      <w:bookmarkEnd w:id="198"/>
    </w:p>
    <w:p w14:paraId="55CCBF26" w14:textId="77777777" w:rsidR="00350FA5" w:rsidRDefault="00350FA5" w:rsidP="00350FA5"/>
    <w:p w14:paraId="2ACDE820" w14:textId="46E1C0F0" w:rsidR="00350FA5" w:rsidRDefault="00350FA5" w:rsidP="00350FA5">
      <w:r>
        <w:t>Diagnostic data is stored into a directory on the adsec computer:</w:t>
      </w:r>
    </w:p>
    <w:p w14:paraId="384EECDE" w14:textId="77777777" w:rsidR="00350FA5" w:rsidRDefault="00350FA5" w:rsidP="00350FA5"/>
    <w:p w14:paraId="5DB38B2E" w14:textId="37A852E6" w:rsidR="00350FA5" w:rsidRPr="00D100C6" w:rsidRDefault="00350FA5" w:rsidP="00350FA5">
      <w:pPr>
        <w:rPr>
          <w:rFonts w:ascii="Courier New" w:hAnsi="Courier New" w:cs="Courier New"/>
        </w:rPr>
      </w:pPr>
      <w:r w:rsidRPr="00D100C6">
        <w:rPr>
          <w:rFonts w:ascii="Courier New" w:hAnsi="Courier New" w:cs="Courier New"/>
        </w:rPr>
        <w:t>/local/aomeas/adsec_data</w:t>
      </w:r>
    </w:p>
    <w:p w14:paraId="4BEF554D" w14:textId="77777777" w:rsidR="00350FA5" w:rsidRDefault="00350FA5" w:rsidP="00350FA5"/>
    <w:p w14:paraId="4F8118EC" w14:textId="698AC95E" w:rsidR="00350FA5" w:rsidRDefault="00350FA5" w:rsidP="00350FA5">
      <w:proofErr w:type="gramStart"/>
      <w:r>
        <w:t>the</w:t>
      </w:r>
      <w:proofErr w:type="gramEnd"/>
      <w:r>
        <w:t xml:space="preserve"> wfs computer mounts this directory via NFS using the same name, as described in sections </w:t>
      </w:r>
      <w:r>
        <w:fldChar w:fldCharType="begin"/>
      </w:r>
      <w:r>
        <w:instrText xml:space="preserve"> REF _Ref333835411 \r \h </w:instrText>
      </w:r>
      <w:r>
        <w:fldChar w:fldCharType="separate"/>
      </w:r>
      <w:r>
        <w:t>1.8</w:t>
      </w:r>
      <w:r>
        <w:fldChar w:fldCharType="end"/>
      </w:r>
      <w:r>
        <w:t xml:space="preserve"> and </w:t>
      </w:r>
      <w:r>
        <w:fldChar w:fldCharType="begin"/>
      </w:r>
      <w:r>
        <w:instrText xml:space="preserve"> REF _Ref333835413 \r \h </w:instrText>
      </w:r>
      <w:r>
        <w:fldChar w:fldCharType="separate"/>
      </w:r>
      <w:r>
        <w:t>1.9</w:t>
      </w:r>
      <w:r>
        <w:fldChar w:fldCharType="end"/>
      </w:r>
      <w:r>
        <w:t>. The /local/aomeas prefix can be changed using the ADOPT_MEAS environment variable.</w:t>
      </w:r>
    </w:p>
    <w:p w14:paraId="21AC121E" w14:textId="77777777" w:rsidR="00350FA5" w:rsidRDefault="00350FA5" w:rsidP="00350FA5"/>
    <w:p w14:paraId="64DA042B" w14:textId="7702FE65" w:rsidR="00350FA5" w:rsidRDefault="00350FA5" w:rsidP="00350FA5">
      <w:r>
        <w:t xml:space="preserve">Data is organized into “tracking numbers”. Each tracking number is a directory containing a number of data files. The directory </w:t>
      </w:r>
      <w:proofErr w:type="gramStart"/>
      <w:r>
        <w:t>name is a timestamp of when the data saving started and, in order avoid</w:t>
      </w:r>
      <w:proofErr w:type="gramEnd"/>
      <w:r>
        <w:t xml:space="preserve"> having thousands of subdirectories, the adsec_data directory is further subdivided into directories for each day. Thus the full path for a given tracking number is:</w:t>
      </w:r>
    </w:p>
    <w:p w14:paraId="7AEE3E9E" w14:textId="77777777" w:rsidR="00350FA5" w:rsidRDefault="00350FA5" w:rsidP="00350FA5"/>
    <w:p w14:paraId="105BE1E1" w14:textId="748A5C8D" w:rsidR="00350FA5" w:rsidRPr="00D100C6" w:rsidRDefault="00350FA5" w:rsidP="00350FA5">
      <w:pPr>
        <w:rPr>
          <w:rFonts w:ascii="Courier New" w:hAnsi="Courier New" w:cs="Courier New"/>
        </w:rPr>
      </w:pPr>
      <w:r w:rsidRPr="00D100C6">
        <w:rPr>
          <w:rFonts w:ascii="Courier New" w:hAnsi="Courier New" w:cs="Courier New"/>
        </w:rPr>
        <w:t>$ADOPT_MEAS/adsec_data/YYYYMMDD/YYYYMMDD_HHMMSS</w:t>
      </w:r>
    </w:p>
    <w:p w14:paraId="48E65689" w14:textId="77777777" w:rsidR="00350FA5" w:rsidRDefault="00350FA5" w:rsidP="00350FA5"/>
    <w:p w14:paraId="4792AAB3" w14:textId="05784DDA" w:rsidR="00350FA5" w:rsidRDefault="00350FA5" w:rsidP="00350FA5">
      <w:proofErr w:type="gramStart"/>
      <w:r>
        <w:t>where</w:t>
      </w:r>
      <w:proofErr w:type="gramEnd"/>
      <w:r>
        <w:t xml:space="preserve"> YYYYMMDD is a date in year-month-day format (like “20151125”) and HHMMSS is a time in 24-hour-minute-format (like “115834”).</w:t>
      </w:r>
    </w:p>
    <w:p w14:paraId="6146FEC4" w14:textId="77777777" w:rsidR="001F35C6" w:rsidRDefault="001F35C6" w:rsidP="00350FA5"/>
    <w:p w14:paraId="7BA89B10" w14:textId="7495F36E" w:rsidR="001F35C6" w:rsidRDefault="001F35C6" w:rsidP="00350FA5">
      <w:r>
        <w:t>Typically, data inside a tracking number is not analyzed manually, but using the IDL elab_lib tool described in the next section, and the user only has to record the tracking number that identifies a particular acquisition of interest.</w:t>
      </w:r>
    </w:p>
    <w:p w14:paraId="732249DB" w14:textId="77777777" w:rsidR="00350FA5" w:rsidRDefault="00350FA5" w:rsidP="00350FA5"/>
    <w:p w14:paraId="734F4EFA" w14:textId="0AF482B5" w:rsidR="00350FA5" w:rsidRDefault="00350FA5" w:rsidP="00350FA5">
      <w:r>
        <w:t>Each tracking number con</w:t>
      </w:r>
      <w:r w:rsidR="00DE7F43">
        <w:t xml:space="preserve">tains a number of files. Most files also </w:t>
      </w:r>
      <w:proofErr w:type="gramStart"/>
      <w:r w:rsidR="00DE7F43">
        <w:t>contains</w:t>
      </w:r>
      <w:proofErr w:type="gramEnd"/>
      <w:r w:rsidR="00DE7F43">
        <w:t xml:space="preserve"> the same timestamp in their filename, in order to allow quick identification during data analy</w:t>
      </w:r>
      <w:r w:rsidR="003D3ADE">
        <w:t>sis. In the following table, “xxx</w:t>
      </w:r>
      <w:r w:rsidR="00DE7F43">
        <w:t xml:space="preserve">” stands for the full YYYYMMDD_HHMMSS. Thus </w:t>
      </w:r>
      <w:r w:rsidR="001F35C6">
        <w:t>for example, the name “Frames_xxx</w:t>
      </w:r>
      <w:r w:rsidR="00DE7F43">
        <w:t>.fits” will be saved on disk with a name like “Frames_20160301_224946.fits”.</w:t>
      </w:r>
    </w:p>
    <w:p w14:paraId="519BEA3A" w14:textId="77777777" w:rsidR="00350FA5" w:rsidRDefault="00350FA5" w:rsidP="00350FA5"/>
    <w:p w14:paraId="0A003B98" w14:textId="42F4EC86" w:rsidR="001F35C6" w:rsidRDefault="001F35C6" w:rsidP="001F35C6">
      <w:pPr>
        <w:pStyle w:val="Caption"/>
        <w:keepNext/>
      </w:pPr>
      <w:bookmarkStart w:id="199" w:name="_Ref333839655"/>
      <w:r>
        <w:t xml:space="preserve">Table </w:t>
      </w:r>
      <w:r>
        <w:fldChar w:fldCharType="begin"/>
      </w:r>
      <w:r>
        <w:instrText xml:space="preserve"> SEQ Table \* ARABIC </w:instrText>
      </w:r>
      <w:r>
        <w:fldChar w:fldCharType="separate"/>
      </w:r>
      <w:r>
        <w:t>1</w:t>
      </w:r>
      <w:r>
        <w:fldChar w:fldCharType="end"/>
      </w:r>
      <w:bookmarkEnd w:id="199"/>
      <w:r>
        <w:t>: List of files included in a tracking number</w:t>
      </w:r>
    </w:p>
    <w:tbl>
      <w:tblPr>
        <w:tblStyle w:val="TableGrid"/>
        <w:tblW w:w="0" w:type="auto"/>
        <w:tblLook w:val="04A0" w:firstRow="1" w:lastRow="0" w:firstColumn="1" w:lastColumn="0" w:noHBand="0" w:noVBand="1"/>
      </w:tblPr>
      <w:tblGrid>
        <w:gridCol w:w="3023"/>
        <w:gridCol w:w="1902"/>
        <w:gridCol w:w="3413"/>
        <w:gridCol w:w="1516"/>
      </w:tblGrid>
      <w:tr w:rsidR="00DE7F43" w14:paraId="10B9CBFF" w14:textId="50883E71" w:rsidTr="001F35C6">
        <w:tc>
          <w:tcPr>
            <w:tcW w:w="3023" w:type="dxa"/>
          </w:tcPr>
          <w:p w14:paraId="3FDB8843" w14:textId="23B4FB1F" w:rsidR="00DE7F43" w:rsidRPr="00DE7F43" w:rsidRDefault="00DE7F43" w:rsidP="00350FA5">
            <w:pPr>
              <w:rPr>
                <w:b/>
              </w:rPr>
            </w:pPr>
            <w:r w:rsidRPr="00DE7F43">
              <w:rPr>
                <w:b/>
              </w:rPr>
              <w:t>Filename</w:t>
            </w:r>
          </w:p>
        </w:tc>
        <w:tc>
          <w:tcPr>
            <w:tcW w:w="1902" w:type="dxa"/>
          </w:tcPr>
          <w:p w14:paraId="640750F9" w14:textId="1C8CC3A5" w:rsidR="00DE7F43" w:rsidRPr="00DE7F43" w:rsidRDefault="00DE7F43" w:rsidP="00350FA5">
            <w:pPr>
              <w:rPr>
                <w:b/>
              </w:rPr>
            </w:pPr>
            <w:r w:rsidRPr="00DE7F43">
              <w:rPr>
                <w:b/>
              </w:rPr>
              <w:t>Format</w:t>
            </w:r>
            <w:r w:rsidR="003D3ADE">
              <w:rPr>
                <w:b/>
              </w:rPr>
              <w:t>*</w:t>
            </w:r>
          </w:p>
        </w:tc>
        <w:tc>
          <w:tcPr>
            <w:tcW w:w="3413" w:type="dxa"/>
          </w:tcPr>
          <w:p w14:paraId="07BA4A1C" w14:textId="730FFFBD" w:rsidR="00DE7F43" w:rsidRPr="00DE7F43" w:rsidRDefault="00DE7F43" w:rsidP="00350FA5">
            <w:pPr>
              <w:rPr>
                <w:b/>
              </w:rPr>
            </w:pPr>
            <w:r w:rsidRPr="00DE7F43">
              <w:rPr>
                <w:b/>
              </w:rPr>
              <w:t>Description</w:t>
            </w:r>
          </w:p>
        </w:tc>
        <w:tc>
          <w:tcPr>
            <w:tcW w:w="1516" w:type="dxa"/>
          </w:tcPr>
          <w:p w14:paraId="15D060A7" w14:textId="5F3A4337" w:rsidR="00DE7F43" w:rsidRPr="00DE7F43" w:rsidRDefault="00DE7F43" w:rsidP="00350FA5">
            <w:pPr>
              <w:rPr>
                <w:b/>
              </w:rPr>
            </w:pPr>
            <w:r w:rsidRPr="00DE7F43">
              <w:rPr>
                <w:b/>
              </w:rPr>
              <w:t>Typical size</w:t>
            </w:r>
            <w:r w:rsidR="003D3ADE">
              <w:rPr>
                <w:b/>
              </w:rPr>
              <w:t>**</w:t>
            </w:r>
          </w:p>
        </w:tc>
      </w:tr>
      <w:tr w:rsidR="00DE7F43" w14:paraId="5F84E29F" w14:textId="761893D9" w:rsidTr="001F35C6">
        <w:tc>
          <w:tcPr>
            <w:tcW w:w="3023" w:type="dxa"/>
          </w:tcPr>
          <w:p w14:paraId="42D3B57A" w14:textId="7BD9BC67" w:rsidR="00DE7F43" w:rsidRDefault="00DE7F43" w:rsidP="00350FA5">
            <w:proofErr w:type="gramStart"/>
            <w:r>
              <w:t>adsec.sav</w:t>
            </w:r>
            <w:proofErr w:type="gramEnd"/>
          </w:p>
        </w:tc>
        <w:tc>
          <w:tcPr>
            <w:tcW w:w="1902" w:type="dxa"/>
          </w:tcPr>
          <w:p w14:paraId="4EE5D9DE" w14:textId="6B1DBAF2" w:rsidR="00DE7F43" w:rsidRDefault="00DE7F43" w:rsidP="00350FA5">
            <w:r>
              <w:t>IDL SAV file</w:t>
            </w:r>
          </w:p>
        </w:tc>
        <w:tc>
          <w:tcPr>
            <w:tcW w:w="3413" w:type="dxa"/>
          </w:tcPr>
          <w:p w14:paraId="62E3FD9A" w14:textId="6E99B5BF" w:rsidR="00DE7F43" w:rsidRDefault="00DE7F43" w:rsidP="00350FA5">
            <w:r>
              <w:t>Contains a number of IDL variables with detailed AdSec status information.</w:t>
            </w:r>
          </w:p>
        </w:tc>
        <w:tc>
          <w:tcPr>
            <w:tcW w:w="1516" w:type="dxa"/>
          </w:tcPr>
          <w:p w14:paraId="27ECD9FA" w14:textId="14CEE87F" w:rsidR="00DE7F43" w:rsidRDefault="003D3ADE" w:rsidP="00350FA5">
            <w:r>
              <w:t>15</w:t>
            </w:r>
            <w:r w:rsidR="00DE7F43">
              <w:t xml:space="preserve"> MB</w:t>
            </w:r>
          </w:p>
        </w:tc>
      </w:tr>
      <w:tr w:rsidR="00DE7F43" w14:paraId="3B177419" w14:textId="44732642" w:rsidTr="001F35C6">
        <w:tc>
          <w:tcPr>
            <w:tcW w:w="3023" w:type="dxa"/>
          </w:tcPr>
          <w:p w14:paraId="07F6DA43" w14:textId="0B5E72BA" w:rsidR="00DE7F43" w:rsidRDefault="00DE7F43" w:rsidP="00350FA5">
            <w:r>
              <w:t>AntiDrift_xxx.fits</w:t>
            </w:r>
          </w:p>
        </w:tc>
        <w:tc>
          <w:tcPr>
            <w:tcW w:w="1902" w:type="dxa"/>
          </w:tcPr>
          <w:p w14:paraId="241FF06B" w14:textId="6F80887D" w:rsidR="00DE7F43" w:rsidRDefault="003D3ADE" w:rsidP="00350FA5">
            <w:r>
              <w:t>4xN</w:t>
            </w:r>
            <w:r w:rsidR="00C72067">
              <w:t xml:space="preserve"> FITS</w:t>
            </w:r>
            <w:r>
              <w:t>, FLOAT</w:t>
            </w:r>
            <w:r w:rsidR="00C72067">
              <w:t xml:space="preserve"> 32 bits</w:t>
            </w:r>
          </w:p>
        </w:tc>
        <w:tc>
          <w:tcPr>
            <w:tcW w:w="3413" w:type="dxa"/>
          </w:tcPr>
          <w:p w14:paraId="7856F58F" w14:textId="5FE45771" w:rsidR="00DE7F43" w:rsidRDefault="00DE7F43" w:rsidP="003D3ADE">
            <w:proofErr w:type="gramStart"/>
            <w:r>
              <w:t>anti</w:t>
            </w:r>
            <w:proofErr w:type="gramEnd"/>
            <w:r>
              <w:t xml:space="preserve">-drift” </w:t>
            </w:r>
            <w:r w:rsidR="003D3ADE">
              <w:t>background corrections applied</w:t>
            </w:r>
            <w:r>
              <w:t xml:space="preserve"> to the ccd39 background file</w:t>
            </w:r>
          </w:p>
        </w:tc>
        <w:tc>
          <w:tcPr>
            <w:tcW w:w="1516" w:type="dxa"/>
          </w:tcPr>
          <w:p w14:paraId="108F9509" w14:textId="5F2301ED" w:rsidR="00DE7F43" w:rsidRDefault="003D3ADE" w:rsidP="00350FA5">
            <w:r>
              <w:t>68</w:t>
            </w:r>
            <w:r w:rsidR="00DE7F43">
              <w:t xml:space="preserve"> KB</w:t>
            </w:r>
          </w:p>
        </w:tc>
      </w:tr>
      <w:tr w:rsidR="00DE7F43" w14:paraId="25529519" w14:textId="6F5532B0" w:rsidTr="001F35C6">
        <w:tc>
          <w:tcPr>
            <w:tcW w:w="3023" w:type="dxa"/>
          </w:tcPr>
          <w:p w14:paraId="0DCDB462" w14:textId="73805012" w:rsidR="00DE7F43" w:rsidRDefault="003D3ADE" w:rsidP="00350FA5">
            <w:r>
              <w:t>Commands_xxx.fits</w:t>
            </w:r>
          </w:p>
        </w:tc>
        <w:tc>
          <w:tcPr>
            <w:tcW w:w="1902" w:type="dxa"/>
          </w:tcPr>
          <w:p w14:paraId="278DCA27" w14:textId="14AF07C5" w:rsidR="00DE7F43" w:rsidRDefault="00C72067" w:rsidP="00350FA5">
            <w:r>
              <w:t>672xN FITS</w:t>
            </w:r>
            <w:r w:rsidR="003D3ADE">
              <w:t>, FLOAT</w:t>
            </w:r>
            <w:r>
              <w:t xml:space="preserve"> 32 bits</w:t>
            </w:r>
          </w:p>
        </w:tc>
        <w:tc>
          <w:tcPr>
            <w:tcW w:w="3413" w:type="dxa"/>
          </w:tcPr>
          <w:p w14:paraId="0590F6A4" w14:textId="0CDE4244" w:rsidR="00DE7F43" w:rsidRDefault="003D3ADE" w:rsidP="00350FA5">
            <w:r>
              <w:t>Mirror actuator commands</w:t>
            </w:r>
          </w:p>
        </w:tc>
        <w:tc>
          <w:tcPr>
            <w:tcW w:w="1516" w:type="dxa"/>
          </w:tcPr>
          <w:p w14:paraId="32868186" w14:textId="5D0DB970" w:rsidR="00DE7F43" w:rsidRDefault="003D3ADE" w:rsidP="00350FA5">
            <w:r>
              <w:t>11 MB</w:t>
            </w:r>
          </w:p>
        </w:tc>
      </w:tr>
      <w:tr w:rsidR="00DE7F43" w14:paraId="4E227F88" w14:textId="6D23C79F" w:rsidTr="001F35C6">
        <w:tc>
          <w:tcPr>
            <w:tcW w:w="3023" w:type="dxa"/>
          </w:tcPr>
          <w:p w14:paraId="6C2E974D" w14:textId="728FDD71" w:rsidR="00DE7F43" w:rsidRDefault="003D3ADE" w:rsidP="00350FA5">
            <w:r>
              <w:t>CrcErrors_xxx.fits</w:t>
            </w:r>
          </w:p>
        </w:tc>
        <w:tc>
          <w:tcPr>
            <w:tcW w:w="1902" w:type="dxa"/>
          </w:tcPr>
          <w:p w14:paraId="526F6027" w14:textId="14C37E6B" w:rsidR="00DE7F43" w:rsidRDefault="00C72067" w:rsidP="00C72067">
            <w:r>
              <w:t>N-elements FITS, INT 32bits</w:t>
            </w:r>
          </w:p>
        </w:tc>
        <w:tc>
          <w:tcPr>
            <w:tcW w:w="3413" w:type="dxa"/>
          </w:tcPr>
          <w:p w14:paraId="15C8A9B0" w14:textId="29026FAA" w:rsidR="00DE7F43" w:rsidRDefault="003D3ADE" w:rsidP="00350FA5">
            <w:r>
              <w:t>CRC error counter on fastlink fiber</w:t>
            </w:r>
          </w:p>
        </w:tc>
        <w:tc>
          <w:tcPr>
            <w:tcW w:w="1516" w:type="dxa"/>
          </w:tcPr>
          <w:p w14:paraId="10AE05B7" w14:textId="5D82931D" w:rsidR="00DE7F43" w:rsidRDefault="003D3ADE" w:rsidP="00350FA5">
            <w:r>
              <w:t>20 KB</w:t>
            </w:r>
          </w:p>
        </w:tc>
      </w:tr>
      <w:tr w:rsidR="00DE7F43" w14:paraId="70DB2F5D" w14:textId="7F1E0722" w:rsidTr="001F35C6">
        <w:tc>
          <w:tcPr>
            <w:tcW w:w="3023" w:type="dxa"/>
          </w:tcPr>
          <w:p w14:paraId="1C835FE5" w14:textId="7552AEE0" w:rsidR="00DE7F43" w:rsidRDefault="003D3ADE" w:rsidP="00350FA5">
            <w:r>
              <w:t>DarkApplications_xxx.txt</w:t>
            </w:r>
          </w:p>
        </w:tc>
        <w:tc>
          <w:tcPr>
            <w:tcW w:w="1902" w:type="dxa"/>
          </w:tcPr>
          <w:p w14:paraId="7702A5B6" w14:textId="798C2D25" w:rsidR="00DE7F43" w:rsidRDefault="00C72067" w:rsidP="00350FA5">
            <w:r>
              <w:t>ASCII</w:t>
            </w:r>
          </w:p>
        </w:tc>
        <w:tc>
          <w:tcPr>
            <w:tcW w:w="3413" w:type="dxa"/>
          </w:tcPr>
          <w:p w14:paraId="3B9C28EF" w14:textId="000BC46F" w:rsidR="00DE7F43" w:rsidRDefault="003D3ADE" w:rsidP="00350FA5">
            <w:r>
              <w:t>Timestamps of ccd39 background changes</w:t>
            </w:r>
          </w:p>
        </w:tc>
        <w:tc>
          <w:tcPr>
            <w:tcW w:w="1516" w:type="dxa"/>
          </w:tcPr>
          <w:p w14:paraId="3E049265" w14:textId="228B1668" w:rsidR="00DE7F43" w:rsidRDefault="003D3ADE" w:rsidP="00350FA5">
            <w:r>
              <w:t>From zero to few KB.</w:t>
            </w:r>
          </w:p>
        </w:tc>
      </w:tr>
      <w:tr w:rsidR="003D3ADE" w14:paraId="0860CEF1" w14:textId="77777777" w:rsidTr="001F35C6">
        <w:tc>
          <w:tcPr>
            <w:tcW w:w="3023" w:type="dxa"/>
          </w:tcPr>
          <w:p w14:paraId="2A04F2A2" w14:textId="363BDB7B" w:rsidR="003D3ADE" w:rsidRDefault="003D3ADE" w:rsidP="00350FA5">
            <w:r>
              <w:t>Dimm_xxx.fits</w:t>
            </w:r>
          </w:p>
        </w:tc>
        <w:tc>
          <w:tcPr>
            <w:tcW w:w="1902" w:type="dxa"/>
          </w:tcPr>
          <w:p w14:paraId="1ADD0CDE" w14:textId="03C339FC" w:rsidR="003D3ADE" w:rsidRDefault="00C72067" w:rsidP="00350FA5">
            <w:r>
              <w:t>Variable length FITS, FLOAT 32 bits</w:t>
            </w:r>
          </w:p>
        </w:tc>
        <w:tc>
          <w:tcPr>
            <w:tcW w:w="3413" w:type="dxa"/>
          </w:tcPr>
          <w:p w14:paraId="2D435639" w14:textId="5D6EBFF6" w:rsidR="003D3ADE" w:rsidRDefault="003D3ADE" w:rsidP="00350FA5">
            <w:r>
              <w:t>Dimm values received from TCS during data acqusition</w:t>
            </w:r>
          </w:p>
        </w:tc>
        <w:tc>
          <w:tcPr>
            <w:tcW w:w="1516" w:type="dxa"/>
          </w:tcPr>
          <w:p w14:paraId="0B4F9DAE" w14:textId="245E82E2" w:rsidR="003D3ADE" w:rsidRDefault="00C72067" w:rsidP="00350FA5">
            <w:r>
              <w:t>3K</w:t>
            </w:r>
          </w:p>
        </w:tc>
      </w:tr>
      <w:tr w:rsidR="003D3ADE" w14:paraId="5567EE51" w14:textId="77777777" w:rsidTr="001F35C6">
        <w:tc>
          <w:tcPr>
            <w:tcW w:w="3023" w:type="dxa"/>
          </w:tcPr>
          <w:p w14:paraId="3D289DB2" w14:textId="009DCE64" w:rsidR="003D3ADE" w:rsidRDefault="003D3ADE" w:rsidP="00350FA5">
            <w:r>
              <w:t>FlTimeout_xxx.fits</w:t>
            </w:r>
          </w:p>
        </w:tc>
        <w:tc>
          <w:tcPr>
            <w:tcW w:w="1902" w:type="dxa"/>
          </w:tcPr>
          <w:p w14:paraId="5A36829D" w14:textId="64CC82D1" w:rsidR="003D3ADE" w:rsidRDefault="00C72067" w:rsidP="00350FA5">
            <w:r>
              <w:t>N-elements FITS, INT 32bits</w:t>
            </w:r>
          </w:p>
        </w:tc>
        <w:tc>
          <w:tcPr>
            <w:tcW w:w="3413" w:type="dxa"/>
          </w:tcPr>
          <w:p w14:paraId="783DAFC7" w14:textId="6AE69B0F" w:rsidR="003D3ADE" w:rsidRDefault="003D3ADE" w:rsidP="00350FA5">
            <w:r>
              <w:t>Timeout counter on fastlink fiber</w:t>
            </w:r>
          </w:p>
        </w:tc>
        <w:tc>
          <w:tcPr>
            <w:tcW w:w="1516" w:type="dxa"/>
          </w:tcPr>
          <w:p w14:paraId="718D50F6" w14:textId="77B6E8DC" w:rsidR="003D3ADE" w:rsidRDefault="003D3ADE" w:rsidP="00350FA5">
            <w:r>
              <w:t>20 KB</w:t>
            </w:r>
          </w:p>
        </w:tc>
      </w:tr>
      <w:tr w:rsidR="003D3ADE" w14:paraId="7AA4E784" w14:textId="77777777" w:rsidTr="001F35C6">
        <w:tc>
          <w:tcPr>
            <w:tcW w:w="3023" w:type="dxa"/>
          </w:tcPr>
          <w:p w14:paraId="26E5919B" w14:textId="2BD78CC8" w:rsidR="003D3ADE" w:rsidRDefault="003D3ADE" w:rsidP="00350FA5">
            <w:r>
              <w:t>Frames_xxx.fits</w:t>
            </w:r>
          </w:p>
        </w:tc>
        <w:tc>
          <w:tcPr>
            <w:tcW w:w="1902" w:type="dxa"/>
          </w:tcPr>
          <w:p w14:paraId="3A8DFECE" w14:textId="77777777" w:rsidR="003D3ADE" w:rsidRDefault="00C72067" w:rsidP="00350FA5">
            <w:r>
              <w:t>80x80xN FITS,</w:t>
            </w:r>
          </w:p>
          <w:p w14:paraId="500F9FF4" w14:textId="44C8C223" w:rsidR="00C72067" w:rsidRDefault="00C72067" w:rsidP="00350FA5">
            <w:r>
              <w:t>INT 16 bits</w:t>
            </w:r>
          </w:p>
        </w:tc>
        <w:tc>
          <w:tcPr>
            <w:tcW w:w="3413" w:type="dxa"/>
          </w:tcPr>
          <w:p w14:paraId="027839C6" w14:textId="56F88E38" w:rsidR="003D3ADE" w:rsidRDefault="003D3ADE" w:rsidP="00350FA5">
            <w:r>
              <w:t>Ccd39 pixel frames</w:t>
            </w:r>
          </w:p>
        </w:tc>
        <w:tc>
          <w:tcPr>
            <w:tcW w:w="1516" w:type="dxa"/>
          </w:tcPr>
          <w:p w14:paraId="594D0425" w14:textId="1874CFB1" w:rsidR="003D3ADE" w:rsidRDefault="003D3ADE" w:rsidP="00350FA5">
            <w:r>
              <w:t>49 MB</w:t>
            </w:r>
          </w:p>
        </w:tc>
      </w:tr>
      <w:tr w:rsidR="003D3ADE" w14:paraId="65503004" w14:textId="77777777" w:rsidTr="001F35C6">
        <w:tc>
          <w:tcPr>
            <w:tcW w:w="3023" w:type="dxa"/>
          </w:tcPr>
          <w:p w14:paraId="208E3B5F" w14:textId="7474ED83" w:rsidR="003D3ADE" w:rsidRDefault="003D3ADE" w:rsidP="00350FA5">
            <w:r>
              <w:t>FramesCounter_xxx.fits</w:t>
            </w:r>
          </w:p>
        </w:tc>
        <w:tc>
          <w:tcPr>
            <w:tcW w:w="1902" w:type="dxa"/>
          </w:tcPr>
          <w:p w14:paraId="0B887146" w14:textId="2AD59754" w:rsidR="003D3ADE" w:rsidRDefault="00C72067" w:rsidP="00350FA5">
            <w:r>
              <w:t>N-elements FITS, INT 32bits</w:t>
            </w:r>
          </w:p>
        </w:tc>
        <w:tc>
          <w:tcPr>
            <w:tcW w:w="3413" w:type="dxa"/>
          </w:tcPr>
          <w:p w14:paraId="0C6E4208" w14:textId="2BC60757" w:rsidR="003D3ADE" w:rsidRDefault="003D3ADE" w:rsidP="00350FA5">
            <w:r>
              <w:t>Slope computer-generated frame counter</w:t>
            </w:r>
          </w:p>
        </w:tc>
        <w:tc>
          <w:tcPr>
            <w:tcW w:w="1516" w:type="dxa"/>
          </w:tcPr>
          <w:p w14:paraId="7CE7D7D6" w14:textId="67144C5A" w:rsidR="003D3ADE" w:rsidRDefault="003D3ADE" w:rsidP="00350FA5">
            <w:r>
              <w:t>20 KB</w:t>
            </w:r>
          </w:p>
        </w:tc>
      </w:tr>
      <w:tr w:rsidR="003D3ADE" w14:paraId="4D73F93D" w14:textId="77777777" w:rsidTr="001F35C6">
        <w:tc>
          <w:tcPr>
            <w:tcW w:w="3023" w:type="dxa"/>
          </w:tcPr>
          <w:p w14:paraId="2076E015" w14:textId="10C1F7EF" w:rsidR="003D3ADE" w:rsidRDefault="003D3ADE" w:rsidP="00350FA5">
            <w:r>
              <w:t>GuideCam_xxx.fits</w:t>
            </w:r>
          </w:p>
        </w:tc>
        <w:tc>
          <w:tcPr>
            <w:tcW w:w="1902" w:type="dxa"/>
          </w:tcPr>
          <w:p w14:paraId="0B7F3C1B" w14:textId="4BEF95E8" w:rsidR="003D3ADE" w:rsidRDefault="00C72067" w:rsidP="00350FA5">
            <w:r>
              <w:t>Variable length FITS, FLOAT 32bits</w:t>
            </w:r>
          </w:p>
        </w:tc>
        <w:tc>
          <w:tcPr>
            <w:tcW w:w="3413" w:type="dxa"/>
          </w:tcPr>
          <w:p w14:paraId="2B318D4F" w14:textId="77777777" w:rsidR="003D3ADE" w:rsidRDefault="003D3ADE" w:rsidP="00350FA5"/>
        </w:tc>
        <w:tc>
          <w:tcPr>
            <w:tcW w:w="1516" w:type="dxa"/>
          </w:tcPr>
          <w:p w14:paraId="2706DDB4" w14:textId="0FA117AE" w:rsidR="003D3ADE" w:rsidRDefault="00C72067" w:rsidP="00350FA5">
            <w:r>
              <w:t>3 KB</w:t>
            </w:r>
          </w:p>
        </w:tc>
      </w:tr>
      <w:tr w:rsidR="003D3ADE" w14:paraId="4AF5E6AF" w14:textId="77777777" w:rsidTr="001F35C6">
        <w:tc>
          <w:tcPr>
            <w:tcW w:w="3023" w:type="dxa"/>
          </w:tcPr>
          <w:p w14:paraId="4BB311F8" w14:textId="221FE1FC" w:rsidR="003D3ADE" w:rsidRDefault="003D3ADE" w:rsidP="00350FA5">
            <w:r>
              <w:t>LoopClosed_xxx.fits</w:t>
            </w:r>
          </w:p>
        </w:tc>
        <w:tc>
          <w:tcPr>
            <w:tcW w:w="1902" w:type="dxa"/>
          </w:tcPr>
          <w:p w14:paraId="2FC53C2C" w14:textId="41D92DCA" w:rsidR="003D3ADE" w:rsidRDefault="00C72067" w:rsidP="00350FA5">
            <w:r>
              <w:t>N-elements FITS, INT 32bits</w:t>
            </w:r>
          </w:p>
        </w:tc>
        <w:tc>
          <w:tcPr>
            <w:tcW w:w="3413" w:type="dxa"/>
          </w:tcPr>
          <w:p w14:paraId="3CA23F19" w14:textId="695C5BF4" w:rsidR="003D3ADE" w:rsidRDefault="003D3ADE" w:rsidP="00350FA5">
            <w:r>
              <w:t>History of loop closed flag during data acquisition</w:t>
            </w:r>
          </w:p>
        </w:tc>
        <w:tc>
          <w:tcPr>
            <w:tcW w:w="1516" w:type="dxa"/>
          </w:tcPr>
          <w:p w14:paraId="375B7720" w14:textId="17408565" w:rsidR="003D3ADE" w:rsidRDefault="003D3ADE" w:rsidP="00350FA5">
            <w:r>
              <w:t>20 KB</w:t>
            </w:r>
          </w:p>
        </w:tc>
      </w:tr>
      <w:tr w:rsidR="003D3ADE" w14:paraId="6313E23D" w14:textId="77777777" w:rsidTr="001F35C6">
        <w:tc>
          <w:tcPr>
            <w:tcW w:w="3023" w:type="dxa"/>
          </w:tcPr>
          <w:p w14:paraId="14DDD869" w14:textId="214A40CB" w:rsidR="003D3ADE" w:rsidRDefault="003D3ADE" w:rsidP="00350FA5">
            <w:r>
              <w:t>MirrorCounter_xxx.fits</w:t>
            </w:r>
          </w:p>
        </w:tc>
        <w:tc>
          <w:tcPr>
            <w:tcW w:w="1902" w:type="dxa"/>
          </w:tcPr>
          <w:p w14:paraId="1DC3F0B0" w14:textId="2CAA53CE" w:rsidR="003D3ADE" w:rsidRDefault="00C72067" w:rsidP="00350FA5">
            <w:r>
              <w:t>N-elements FITS, INT 32bits</w:t>
            </w:r>
          </w:p>
        </w:tc>
        <w:tc>
          <w:tcPr>
            <w:tcW w:w="3413" w:type="dxa"/>
          </w:tcPr>
          <w:p w14:paraId="00F560CA" w14:textId="38A48210" w:rsidR="003D3ADE" w:rsidRDefault="003D3ADE" w:rsidP="00350FA5">
            <w:r>
              <w:t>MirrorBCU-generated frame counter</w:t>
            </w:r>
          </w:p>
        </w:tc>
        <w:tc>
          <w:tcPr>
            <w:tcW w:w="1516" w:type="dxa"/>
          </w:tcPr>
          <w:p w14:paraId="608ED87B" w14:textId="1A1E833F" w:rsidR="003D3ADE" w:rsidRDefault="003D3ADE" w:rsidP="00350FA5">
            <w:r>
              <w:t>20 KB</w:t>
            </w:r>
          </w:p>
        </w:tc>
      </w:tr>
      <w:tr w:rsidR="003D3ADE" w14:paraId="6483FB4F" w14:textId="77777777" w:rsidTr="001F35C6">
        <w:tc>
          <w:tcPr>
            <w:tcW w:w="3023" w:type="dxa"/>
          </w:tcPr>
          <w:p w14:paraId="32FDEC6A" w14:textId="1F9DBCCA" w:rsidR="003D3ADE" w:rsidRDefault="003D3ADE" w:rsidP="00350FA5">
            <w:r>
              <w:t>Modes_xxx.fits</w:t>
            </w:r>
          </w:p>
        </w:tc>
        <w:tc>
          <w:tcPr>
            <w:tcW w:w="1902" w:type="dxa"/>
          </w:tcPr>
          <w:p w14:paraId="52637799" w14:textId="4E148432" w:rsidR="003D3ADE" w:rsidRDefault="00C72067" w:rsidP="00350FA5">
            <w:r>
              <w:t>672xN FITS, FLOAT 32 bits</w:t>
            </w:r>
          </w:p>
        </w:tc>
        <w:tc>
          <w:tcPr>
            <w:tcW w:w="3413" w:type="dxa"/>
          </w:tcPr>
          <w:p w14:paraId="4CF0014C" w14:textId="01604E01" w:rsidR="003D3ADE" w:rsidRDefault="003D3ADE" w:rsidP="00350FA5">
            <w:r>
              <w:t>Delta-Modes (reconstructor output)</w:t>
            </w:r>
          </w:p>
        </w:tc>
        <w:tc>
          <w:tcPr>
            <w:tcW w:w="1516" w:type="dxa"/>
          </w:tcPr>
          <w:p w14:paraId="2E6E9CD9" w14:textId="669D2DD0" w:rsidR="003D3ADE" w:rsidRDefault="003D3ADE" w:rsidP="00350FA5">
            <w:r>
              <w:t>11 MB</w:t>
            </w:r>
          </w:p>
        </w:tc>
      </w:tr>
      <w:tr w:rsidR="003D3ADE" w14:paraId="344EED34" w14:textId="77777777" w:rsidTr="001F35C6">
        <w:tc>
          <w:tcPr>
            <w:tcW w:w="3023" w:type="dxa"/>
          </w:tcPr>
          <w:p w14:paraId="5674926B" w14:textId="36F38045" w:rsidR="003D3ADE" w:rsidRDefault="003D3ADE" w:rsidP="00350FA5">
            <w:r>
              <w:t>PendingCounter_xxx.fits</w:t>
            </w:r>
          </w:p>
        </w:tc>
        <w:tc>
          <w:tcPr>
            <w:tcW w:w="1902" w:type="dxa"/>
          </w:tcPr>
          <w:p w14:paraId="5121F361" w14:textId="0EED0A15" w:rsidR="003D3ADE" w:rsidRDefault="00C72067" w:rsidP="00350FA5">
            <w:r>
              <w:t>N-elements FITS, INT 32bits</w:t>
            </w:r>
          </w:p>
        </w:tc>
        <w:tc>
          <w:tcPr>
            <w:tcW w:w="3413" w:type="dxa"/>
          </w:tcPr>
          <w:p w14:paraId="1E82A848" w14:textId="5C95A94D" w:rsidR="003D3ADE" w:rsidRDefault="003D3ADE" w:rsidP="00350FA5">
            <w:proofErr w:type="gramStart"/>
            <w:r>
              <w:t>mirror</w:t>
            </w:r>
            <w:proofErr w:type="gramEnd"/>
            <w:r>
              <w:t xml:space="preserve"> “pending” frame counter</w:t>
            </w:r>
          </w:p>
        </w:tc>
        <w:tc>
          <w:tcPr>
            <w:tcW w:w="1516" w:type="dxa"/>
          </w:tcPr>
          <w:p w14:paraId="157E960B" w14:textId="6091C2C9" w:rsidR="003D3ADE" w:rsidRDefault="003D3ADE" w:rsidP="00350FA5">
            <w:r>
              <w:t>20 KB</w:t>
            </w:r>
          </w:p>
        </w:tc>
      </w:tr>
      <w:tr w:rsidR="003D3ADE" w14:paraId="7C1EDBFE" w14:textId="77777777" w:rsidTr="001F35C6">
        <w:tc>
          <w:tcPr>
            <w:tcW w:w="3023" w:type="dxa"/>
          </w:tcPr>
          <w:p w14:paraId="61AC16F7" w14:textId="748CD5FF" w:rsidR="003D3ADE" w:rsidRDefault="003D3ADE" w:rsidP="00350FA5">
            <w:r>
              <w:t>Positions_xxx.fits</w:t>
            </w:r>
          </w:p>
        </w:tc>
        <w:tc>
          <w:tcPr>
            <w:tcW w:w="1902" w:type="dxa"/>
          </w:tcPr>
          <w:p w14:paraId="21F9EFBA" w14:textId="54C3D8F1" w:rsidR="003D3ADE" w:rsidRDefault="00C72067" w:rsidP="00350FA5">
            <w:r>
              <w:t>672xN FITS, FLOAT 32 bits</w:t>
            </w:r>
          </w:p>
        </w:tc>
        <w:tc>
          <w:tcPr>
            <w:tcW w:w="3413" w:type="dxa"/>
          </w:tcPr>
          <w:p w14:paraId="0C6E7EED" w14:textId="5930D562" w:rsidR="003D3ADE" w:rsidRDefault="003D3ADE" w:rsidP="00350FA5">
            <w:r>
              <w:t>Mirror actuator positions</w:t>
            </w:r>
          </w:p>
        </w:tc>
        <w:tc>
          <w:tcPr>
            <w:tcW w:w="1516" w:type="dxa"/>
          </w:tcPr>
          <w:p w14:paraId="06080119" w14:textId="45A0DF27" w:rsidR="003D3ADE" w:rsidRDefault="003D3ADE" w:rsidP="00350FA5">
            <w:r>
              <w:t>11 MB</w:t>
            </w:r>
          </w:p>
        </w:tc>
      </w:tr>
      <w:tr w:rsidR="003D3ADE" w14:paraId="4257EC29" w14:textId="77777777" w:rsidTr="001F35C6">
        <w:tc>
          <w:tcPr>
            <w:tcW w:w="3023" w:type="dxa"/>
          </w:tcPr>
          <w:p w14:paraId="3AD082DC" w14:textId="479DBAB4" w:rsidR="003D3ADE" w:rsidRDefault="003D3ADE" w:rsidP="00350FA5">
            <w:r>
              <w:t>SkipCounter_xxx.fits</w:t>
            </w:r>
          </w:p>
        </w:tc>
        <w:tc>
          <w:tcPr>
            <w:tcW w:w="1902" w:type="dxa"/>
          </w:tcPr>
          <w:p w14:paraId="6C3916D9" w14:textId="36A87470" w:rsidR="003D3ADE" w:rsidRDefault="00C72067" w:rsidP="00350FA5">
            <w:r>
              <w:t>N-elements FITS, INT 32bits</w:t>
            </w:r>
          </w:p>
        </w:tc>
        <w:tc>
          <w:tcPr>
            <w:tcW w:w="3413" w:type="dxa"/>
          </w:tcPr>
          <w:p w14:paraId="652E765F" w14:textId="70399A64" w:rsidR="003D3ADE" w:rsidRDefault="003D3ADE" w:rsidP="00350FA5">
            <w:r>
              <w:t>“</w:t>
            </w:r>
            <w:proofErr w:type="gramStart"/>
            <w:r>
              <w:t>skip</w:t>
            </w:r>
            <w:proofErr w:type="gramEnd"/>
            <w:r>
              <w:t xml:space="preserve"> frame” frame counter</w:t>
            </w:r>
          </w:p>
        </w:tc>
        <w:tc>
          <w:tcPr>
            <w:tcW w:w="1516" w:type="dxa"/>
          </w:tcPr>
          <w:p w14:paraId="427FF7F3" w14:textId="6CE4F2F3" w:rsidR="003D3ADE" w:rsidRDefault="003D3ADE" w:rsidP="00350FA5">
            <w:r>
              <w:t>20 KB</w:t>
            </w:r>
          </w:p>
        </w:tc>
      </w:tr>
      <w:tr w:rsidR="003D3ADE" w14:paraId="5D2381EA" w14:textId="77777777" w:rsidTr="001F35C6">
        <w:tc>
          <w:tcPr>
            <w:tcW w:w="3023" w:type="dxa"/>
          </w:tcPr>
          <w:p w14:paraId="5F810C72" w14:textId="26494FD6" w:rsidR="003D3ADE" w:rsidRDefault="003D3ADE" w:rsidP="00350FA5">
            <w:r>
              <w:t>Slopes_xxx.fits</w:t>
            </w:r>
          </w:p>
        </w:tc>
        <w:tc>
          <w:tcPr>
            <w:tcW w:w="1902" w:type="dxa"/>
          </w:tcPr>
          <w:p w14:paraId="74C76B18" w14:textId="78667322" w:rsidR="003D3ADE" w:rsidRDefault="00C72067" w:rsidP="00350FA5">
            <w:r>
              <w:t>1600xN FITS, FLOAT 32 bits</w:t>
            </w:r>
          </w:p>
        </w:tc>
        <w:tc>
          <w:tcPr>
            <w:tcW w:w="3413" w:type="dxa"/>
          </w:tcPr>
          <w:p w14:paraId="21647753" w14:textId="65888C72" w:rsidR="003D3ADE" w:rsidRDefault="003D3ADE" w:rsidP="00350FA5">
            <w:r>
              <w:t>Slopes calculated by slope computer BCU</w:t>
            </w:r>
          </w:p>
        </w:tc>
        <w:tc>
          <w:tcPr>
            <w:tcW w:w="1516" w:type="dxa"/>
          </w:tcPr>
          <w:p w14:paraId="26426B85" w14:textId="4280EB19" w:rsidR="003D3ADE" w:rsidRDefault="003D3ADE" w:rsidP="00350FA5">
            <w:r>
              <w:t>25 MB</w:t>
            </w:r>
          </w:p>
        </w:tc>
      </w:tr>
      <w:tr w:rsidR="00C72067" w14:paraId="03823697" w14:textId="77777777" w:rsidTr="001F35C6">
        <w:tc>
          <w:tcPr>
            <w:tcW w:w="3023" w:type="dxa"/>
          </w:tcPr>
          <w:p w14:paraId="33BFFD0F" w14:textId="35233C2F" w:rsidR="00C72067" w:rsidRDefault="00C72067" w:rsidP="00350FA5">
            <w:r>
              <w:t>Timestamp_xxx.fits</w:t>
            </w:r>
          </w:p>
        </w:tc>
        <w:tc>
          <w:tcPr>
            <w:tcW w:w="1902" w:type="dxa"/>
          </w:tcPr>
          <w:p w14:paraId="675BF061" w14:textId="5B8732B1" w:rsidR="00C72067" w:rsidRDefault="00C72067" w:rsidP="00350FA5">
            <w:r>
              <w:t>N-elements FITS, INT 32bits</w:t>
            </w:r>
          </w:p>
        </w:tc>
        <w:tc>
          <w:tcPr>
            <w:tcW w:w="3413" w:type="dxa"/>
          </w:tcPr>
          <w:p w14:paraId="4D21A177" w14:textId="77777777" w:rsidR="00C72067" w:rsidRDefault="00C72067" w:rsidP="00350FA5"/>
        </w:tc>
        <w:tc>
          <w:tcPr>
            <w:tcW w:w="1516" w:type="dxa"/>
          </w:tcPr>
          <w:p w14:paraId="1E3C1F1C" w14:textId="23C8ABF8" w:rsidR="00C72067" w:rsidRDefault="00C72067" w:rsidP="00350FA5">
            <w:r>
              <w:t>20 KB</w:t>
            </w:r>
          </w:p>
        </w:tc>
      </w:tr>
      <w:tr w:rsidR="00C72067" w14:paraId="6C234E28" w14:textId="77777777" w:rsidTr="001F35C6">
        <w:tc>
          <w:tcPr>
            <w:tcW w:w="3023" w:type="dxa"/>
          </w:tcPr>
          <w:p w14:paraId="13D61B49" w14:textId="6062E4E7" w:rsidR="00C72067" w:rsidRDefault="00C72067" w:rsidP="00350FA5">
            <w:proofErr w:type="gramStart"/>
            <w:r>
              <w:t>wfs.fits</w:t>
            </w:r>
            <w:proofErr w:type="gramEnd"/>
          </w:p>
        </w:tc>
        <w:tc>
          <w:tcPr>
            <w:tcW w:w="1902" w:type="dxa"/>
          </w:tcPr>
          <w:p w14:paraId="17E17D30" w14:textId="6CB08BC9" w:rsidR="00C72067" w:rsidRDefault="00C72067" w:rsidP="00350FA5">
            <w:r>
              <w:t>FITS with no data, only header</w:t>
            </w:r>
          </w:p>
        </w:tc>
        <w:tc>
          <w:tcPr>
            <w:tcW w:w="3413" w:type="dxa"/>
          </w:tcPr>
          <w:p w14:paraId="408C60B8" w14:textId="68009173" w:rsidR="00C72067" w:rsidRDefault="00C72067" w:rsidP="00350FA5">
            <w:r>
              <w:t>Contains the WFS device status in the FITS header.</w:t>
            </w:r>
          </w:p>
        </w:tc>
        <w:tc>
          <w:tcPr>
            <w:tcW w:w="1516" w:type="dxa"/>
          </w:tcPr>
          <w:p w14:paraId="64675B38" w14:textId="78D8DDAA" w:rsidR="00C72067" w:rsidRDefault="00C72067" w:rsidP="00350FA5">
            <w:r>
              <w:t>17 KB</w:t>
            </w:r>
          </w:p>
        </w:tc>
      </w:tr>
      <w:tr w:rsidR="00C72067" w14:paraId="27F3659F" w14:textId="77777777" w:rsidTr="001F35C6">
        <w:tc>
          <w:tcPr>
            <w:tcW w:w="3023" w:type="dxa"/>
          </w:tcPr>
          <w:p w14:paraId="7C28A380" w14:textId="32BCAA63" w:rsidR="00C72067" w:rsidRDefault="00C72067" w:rsidP="00350FA5">
            <w:r>
              <w:t>WFSGlobalTimeout_xxx.fits</w:t>
            </w:r>
          </w:p>
        </w:tc>
        <w:tc>
          <w:tcPr>
            <w:tcW w:w="1902" w:type="dxa"/>
          </w:tcPr>
          <w:p w14:paraId="3E155B36" w14:textId="7787B7FD" w:rsidR="00C72067" w:rsidRDefault="00C72067" w:rsidP="00350FA5">
            <w:r>
              <w:t>N-elements FITS, INT 32bits</w:t>
            </w:r>
          </w:p>
        </w:tc>
        <w:tc>
          <w:tcPr>
            <w:tcW w:w="3413" w:type="dxa"/>
          </w:tcPr>
          <w:p w14:paraId="54590E3E" w14:textId="0AE15389" w:rsidR="00C72067" w:rsidRDefault="00C72067" w:rsidP="00350FA5">
            <w:r>
              <w:t>Global timeout counter</w:t>
            </w:r>
          </w:p>
        </w:tc>
        <w:tc>
          <w:tcPr>
            <w:tcW w:w="1516" w:type="dxa"/>
          </w:tcPr>
          <w:p w14:paraId="77844260" w14:textId="014E71C2" w:rsidR="00C72067" w:rsidRDefault="00C72067" w:rsidP="00350FA5">
            <w:r>
              <w:t>20 KB</w:t>
            </w:r>
          </w:p>
        </w:tc>
      </w:tr>
      <w:tr w:rsidR="00C72067" w14:paraId="02509B71" w14:textId="77777777" w:rsidTr="001F35C6">
        <w:tc>
          <w:tcPr>
            <w:tcW w:w="3023" w:type="dxa"/>
          </w:tcPr>
          <w:p w14:paraId="2DC6733A" w14:textId="396EE1CA" w:rsidR="00C72067" w:rsidRDefault="00C72067" w:rsidP="00350FA5">
            <w:r>
              <w:t>WindDir_xxx.fits</w:t>
            </w:r>
          </w:p>
        </w:tc>
        <w:tc>
          <w:tcPr>
            <w:tcW w:w="1902" w:type="dxa"/>
          </w:tcPr>
          <w:p w14:paraId="313F33B7" w14:textId="2C5C1435" w:rsidR="00C72067" w:rsidRDefault="00C72067" w:rsidP="00350FA5">
            <w:r>
              <w:t>Variable length FITS, FLOAT 32bits</w:t>
            </w:r>
          </w:p>
        </w:tc>
        <w:tc>
          <w:tcPr>
            <w:tcW w:w="3413" w:type="dxa"/>
          </w:tcPr>
          <w:p w14:paraId="60AFBD6F" w14:textId="6DD8D2B4" w:rsidR="00C72067" w:rsidRDefault="00C72067" w:rsidP="00350FA5">
            <w:r>
              <w:t>Wind direction data received from TCS during data acquisition</w:t>
            </w:r>
          </w:p>
        </w:tc>
        <w:tc>
          <w:tcPr>
            <w:tcW w:w="1516" w:type="dxa"/>
          </w:tcPr>
          <w:p w14:paraId="51032FE1" w14:textId="32184445" w:rsidR="00C72067" w:rsidRDefault="00C72067" w:rsidP="00350FA5">
            <w:r>
              <w:t>3K</w:t>
            </w:r>
          </w:p>
        </w:tc>
      </w:tr>
      <w:tr w:rsidR="00C72067" w14:paraId="29B58E5D" w14:textId="77777777" w:rsidTr="001F35C6">
        <w:tc>
          <w:tcPr>
            <w:tcW w:w="3023" w:type="dxa"/>
          </w:tcPr>
          <w:p w14:paraId="692E1BDE" w14:textId="67FFCEB9" w:rsidR="00C72067" w:rsidRDefault="00C72067" w:rsidP="00350FA5">
            <w:r>
              <w:t>WindSpeed_xxx.fits</w:t>
            </w:r>
          </w:p>
        </w:tc>
        <w:tc>
          <w:tcPr>
            <w:tcW w:w="1902" w:type="dxa"/>
          </w:tcPr>
          <w:p w14:paraId="28EFF61B" w14:textId="63800846" w:rsidR="00C72067" w:rsidRDefault="00C72067" w:rsidP="00350FA5">
            <w:r>
              <w:t>Variable length FITS, FLOAT 32bits</w:t>
            </w:r>
          </w:p>
        </w:tc>
        <w:tc>
          <w:tcPr>
            <w:tcW w:w="3413" w:type="dxa"/>
          </w:tcPr>
          <w:p w14:paraId="18C13736" w14:textId="5BAA903B" w:rsidR="00C72067" w:rsidRDefault="00C72067" w:rsidP="00350FA5">
            <w:r>
              <w:t>Wind speed data received from TCS during data acquisition</w:t>
            </w:r>
          </w:p>
        </w:tc>
        <w:tc>
          <w:tcPr>
            <w:tcW w:w="1516" w:type="dxa"/>
          </w:tcPr>
          <w:p w14:paraId="476FDE72" w14:textId="396C1F65" w:rsidR="00C72067" w:rsidRDefault="00C72067" w:rsidP="00350FA5">
            <w:r>
              <w:t>3K</w:t>
            </w:r>
          </w:p>
        </w:tc>
      </w:tr>
    </w:tbl>
    <w:p w14:paraId="4495C228" w14:textId="0EE43906" w:rsidR="00350FA5" w:rsidRDefault="00350FA5" w:rsidP="00350FA5"/>
    <w:p w14:paraId="5931909C" w14:textId="313FC127" w:rsidR="003D3ADE" w:rsidRDefault="003D3ADE" w:rsidP="00350FA5">
      <w:r>
        <w:t>* In the format specification, N refers to the dataset length (usually 4000 frames)</w:t>
      </w:r>
    </w:p>
    <w:p w14:paraId="3F418F3C" w14:textId="3AA06A74" w:rsidR="003D3ADE" w:rsidRDefault="003D3ADE" w:rsidP="00350FA5">
      <w:r>
        <w:t>**Typical size is given for a dataset length of 4000 frames.</w:t>
      </w:r>
    </w:p>
    <w:p w14:paraId="6E688417" w14:textId="77777777" w:rsidR="003D3ADE" w:rsidRPr="00350FA5" w:rsidRDefault="003D3ADE" w:rsidP="00350FA5"/>
    <w:p w14:paraId="7851B5B3" w14:textId="77777777" w:rsidR="006A4D57" w:rsidRPr="00092390" w:rsidRDefault="006A4D57" w:rsidP="006A4D57">
      <w:pPr>
        <w:pStyle w:val="Heading2"/>
      </w:pPr>
      <w:bookmarkStart w:id="200" w:name="_Toc338508503"/>
      <w:r w:rsidRPr="00092390">
        <w:t>Optical Loop Diagnostic GUI</w:t>
      </w:r>
      <w:bookmarkEnd w:id="200"/>
    </w:p>
    <w:p w14:paraId="71B4811F" w14:textId="77777777" w:rsidR="00FC7EDB" w:rsidRPr="00092390" w:rsidRDefault="009156B4" w:rsidP="00FC7EDB">
      <w:r w:rsidRPr="00092390">
        <w:rPr>
          <w:noProof/>
          <w:lang w:eastAsia="en-US"/>
        </w:rPr>
        <w:drawing>
          <wp:inline distT="0" distB="0" distL="0" distR="0" wp14:anchorId="6293FED7" wp14:editId="62A477B6">
            <wp:extent cx="4457700" cy="3924300"/>
            <wp:effectExtent l="0" t="0" r="12700" b="12700"/>
            <wp:docPr id="43" name="Picture 43" descr="optloopdiagn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tloopdiagngu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7700" cy="3924300"/>
                    </a:xfrm>
                    <a:prstGeom prst="rect">
                      <a:avLst/>
                    </a:prstGeom>
                    <a:noFill/>
                    <a:ln>
                      <a:noFill/>
                    </a:ln>
                  </pic:spPr>
                </pic:pic>
              </a:graphicData>
            </a:graphic>
          </wp:inline>
        </w:drawing>
      </w:r>
    </w:p>
    <w:p w14:paraId="34CA6E16" w14:textId="77777777" w:rsidR="00FC7EDB" w:rsidRPr="00092390" w:rsidRDefault="00FC7EDB" w:rsidP="00FC7EDB"/>
    <w:p w14:paraId="54EE0427" w14:textId="77777777" w:rsidR="00012C49" w:rsidRDefault="00012C49" w:rsidP="00012C49"/>
    <w:p w14:paraId="23F5C5BD" w14:textId="16DF2257" w:rsidR="001F35C6" w:rsidRDefault="001F35C6" w:rsidP="00012C49">
      <w:r>
        <w:t xml:space="preserve">The </w:t>
      </w:r>
      <w:r w:rsidRPr="001F35C6">
        <w:rPr>
          <w:i/>
        </w:rPr>
        <w:t>Optical Loop Diagnostic GUI</w:t>
      </w:r>
      <w:r>
        <w:t xml:space="preserve"> is a tool to trigger saving of diagnostics data sets. The user has to choose which data must be saved using the checkboxes in the “Optical Loop” panel. If the system is in open loop, only Frames and Slopes are available (if the other data types are selected, they will be saved but will only contains zero). Data types not described in the checkbox, but listed in </w:t>
      </w:r>
      <w:r>
        <w:fldChar w:fldCharType="begin"/>
      </w:r>
      <w:r>
        <w:instrText xml:space="preserve"> REF _Ref333839655 \h </w:instrText>
      </w:r>
      <w:r>
        <w:fldChar w:fldCharType="separate"/>
      </w:r>
      <w:r>
        <w:t xml:space="preserve">Table </w:t>
      </w:r>
      <w:r>
        <w:rPr>
          <w:noProof/>
        </w:rPr>
        <w:t>1</w:t>
      </w:r>
      <w:r>
        <w:fldChar w:fldCharType="end"/>
      </w:r>
      <w:r>
        <w:t>, are always saved.</w:t>
      </w:r>
    </w:p>
    <w:p w14:paraId="093510A4" w14:textId="77777777" w:rsidR="001F35C6" w:rsidRDefault="001F35C6" w:rsidP="00012C49"/>
    <w:p w14:paraId="53CC1D6C" w14:textId="38D701E7" w:rsidR="001F35C6" w:rsidRDefault="001F35C6" w:rsidP="00012C49">
      <w:r>
        <w:t>The number of frames to save can range from a minimum of 2 to a maximum only limited by the amount of available RAM on the wfs computer. A typical value for AO data is 4000 frames, however values up to 20000 frames have been used with success.</w:t>
      </w:r>
    </w:p>
    <w:p w14:paraId="2B70BCC8" w14:textId="77777777" w:rsidR="001F35C6" w:rsidRDefault="001F35C6" w:rsidP="00012C49"/>
    <w:p w14:paraId="1F071189" w14:textId="48DF7297" w:rsidR="001F35C6" w:rsidRDefault="001F35C6" w:rsidP="00012C49">
      <w:r>
        <w:t>Optionally, a PSF from one of the available instruments (ccd47, IRTC/LUCI) can be selected, and it will be saved as an additional FITS file in the tracking number directory. Use of the PSF checkbox will trigger specialized routines to trigger frame acquisition on the instrument, and may fail if the instrument has not properly setup.</w:t>
      </w:r>
    </w:p>
    <w:p w14:paraId="779FCF45" w14:textId="77777777" w:rsidR="001F35C6" w:rsidRDefault="001F35C6" w:rsidP="00012C49"/>
    <w:p w14:paraId="3F3BF3AE" w14:textId="377BA1A7" w:rsidR="001F35C6" w:rsidRDefault="001F35C6" w:rsidP="00012C49">
      <w:r>
        <w:t>Once all values have been initialized, click the “Start” button to star the data acquisition. The display will show the tracking number and the acquisition progress in terms of number of frames and data speed in Hz, refreshed about once per second. When the acquisition is complete, the display will show “Saving…” while data is saved on disk. Once the saving is complete, the tracking number turns green.</w:t>
      </w:r>
    </w:p>
    <w:p w14:paraId="26AFB389" w14:textId="77777777" w:rsidR="001F35C6" w:rsidRPr="00092390" w:rsidRDefault="001F35C6" w:rsidP="00012C49"/>
    <w:p w14:paraId="4A2234EB" w14:textId="77777777" w:rsidR="00012C49" w:rsidRPr="00092390" w:rsidRDefault="00012C49" w:rsidP="00CB6BC4">
      <w:pPr>
        <w:pStyle w:val="Heading1"/>
      </w:pPr>
      <w:bookmarkStart w:id="201" w:name="_Toc338508504"/>
      <w:r w:rsidRPr="00092390">
        <w:t>Elaboration library (elab_lib)</w:t>
      </w:r>
      <w:bookmarkEnd w:id="201"/>
    </w:p>
    <w:p w14:paraId="488FDAFB" w14:textId="77777777" w:rsidR="007F2D08" w:rsidRPr="00092390" w:rsidRDefault="007F2D08" w:rsidP="007F2D08"/>
    <w:p w14:paraId="0E4A319C" w14:textId="376AB4BA" w:rsidR="007F2D08" w:rsidRPr="00092390" w:rsidRDefault="007F2D08" w:rsidP="007F2D08">
      <w:r w:rsidRPr="00092390">
        <w:t xml:space="preserve">The elaboration library is an IDL object-oriented library dedicated to the analysis of the FLAO diagnostic data described in section </w:t>
      </w:r>
      <w:r w:rsidRPr="00092390">
        <w:fldChar w:fldCharType="begin"/>
      </w:r>
      <w:r w:rsidRPr="00092390">
        <w:instrText xml:space="preserve"> REF _Ref333758344 \r \h </w:instrText>
      </w:r>
      <w:r w:rsidRPr="00092390">
        <w:fldChar w:fldCharType="separate"/>
      </w:r>
      <w:r w:rsidRPr="00092390">
        <w:t>14</w:t>
      </w:r>
      <w:r w:rsidRPr="00092390">
        <w:fldChar w:fldCharType="end"/>
      </w:r>
      <w:r w:rsidRPr="00092390">
        <w:t>.</w:t>
      </w:r>
    </w:p>
    <w:p w14:paraId="1437B014" w14:textId="77777777" w:rsidR="007F2D08" w:rsidRPr="00092390" w:rsidRDefault="007F2D08" w:rsidP="007F2D08"/>
    <w:p w14:paraId="51D09FF5" w14:textId="39A4A3D1" w:rsidR="007F2D08" w:rsidRPr="00092390" w:rsidRDefault="007F2D08" w:rsidP="007F2D08">
      <w:r w:rsidRPr="00092390">
        <w:t>An introduction to the elaboration library can be found on the LBTO wiki site:</w:t>
      </w:r>
    </w:p>
    <w:p w14:paraId="4B954C80" w14:textId="77777777" w:rsidR="007F2D08" w:rsidRPr="00092390" w:rsidRDefault="007F2D08" w:rsidP="007F2D08"/>
    <w:p w14:paraId="7C2D502E" w14:textId="774CF2AB" w:rsidR="007F2D08" w:rsidRPr="00092390" w:rsidRDefault="00402589" w:rsidP="007F2D08">
      <w:hyperlink r:id="rId81" w:history="1">
        <w:r w:rsidR="007F2D08" w:rsidRPr="00092390">
          <w:rPr>
            <w:rStyle w:val="Hyperlink"/>
          </w:rPr>
          <w:t>http://wiki.lbto.org/bin/view/AdaptiveOptics/Elab</w:t>
        </w:r>
      </w:hyperlink>
    </w:p>
    <w:p w14:paraId="1DDD56F6" w14:textId="77777777" w:rsidR="007F2D08" w:rsidRPr="00092390" w:rsidRDefault="007F2D08" w:rsidP="007F2D08"/>
    <w:p w14:paraId="5E06812E" w14:textId="25DF9B01" w:rsidR="007F2D08" w:rsidRPr="00092390" w:rsidRDefault="007F2D08" w:rsidP="007F2D08">
      <w:r w:rsidRPr="00092390">
        <w:t>The elab_lib has an internal help system that provides a concise description of (nearly) every procedure and function. See the “help” section in the Getting Started page of the above wiki site for more information.</w:t>
      </w:r>
    </w:p>
    <w:p w14:paraId="3A96B3AD" w14:textId="77777777" w:rsidR="007F2D08" w:rsidRPr="00092390" w:rsidRDefault="007F2D08" w:rsidP="007F2D08"/>
    <w:p w14:paraId="7EDED54A" w14:textId="77777777" w:rsidR="004B60A5" w:rsidRPr="004B60A5" w:rsidRDefault="004B60A5" w:rsidP="004B60A5"/>
    <w:p w14:paraId="6EFF1D54" w14:textId="77777777" w:rsidR="004B60A5" w:rsidRDefault="004B60A5" w:rsidP="004B60A5">
      <w:pPr>
        <w:pStyle w:val="Heading1"/>
      </w:pPr>
      <w:bookmarkStart w:id="202" w:name="_Toc338508505"/>
      <w:r w:rsidRPr="00092390">
        <w:t>Configuration files</w:t>
      </w:r>
      <w:bookmarkEnd w:id="202"/>
    </w:p>
    <w:p w14:paraId="56F3C01B" w14:textId="77777777" w:rsidR="004B60A5" w:rsidRPr="004B60A5" w:rsidRDefault="004B60A5" w:rsidP="004B60A5"/>
    <w:p w14:paraId="29834609" w14:textId="456F1928" w:rsidR="00E250CE" w:rsidRPr="00092390" w:rsidRDefault="00E250CE" w:rsidP="00E250CE">
      <w:pPr>
        <w:pStyle w:val="Heading2"/>
      </w:pPr>
      <w:bookmarkStart w:id="203" w:name="_Toc338508506"/>
      <w:r w:rsidRPr="00092390">
        <w:t>File format</w:t>
      </w:r>
      <w:bookmarkEnd w:id="203"/>
    </w:p>
    <w:p w14:paraId="7BBC2AC3" w14:textId="77777777" w:rsidR="00E250CE" w:rsidRPr="00092390" w:rsidRDefault="00E250CE" w:rsidP="00E250CE"/>
    <w:p w14:paraId="560BC292" w14:textId="25098667" w:rsidR="00E250CE" w:rsidRPr="00092390" w:rsidRDefault="00E250CE" w:rsidP="00E250CE">
      <w:r w:rsidRPr="00092390">
        <w:t xml:space="preserve">Configuration is stored into </w:t>
      </w:r>
      <w:r w:rsidRPr="00092390">
        <w:rPr>
          <w:i/>
        </w:rPr>
        <w:t>configuration files</w:t>
      </w:r>
      <w:r w:rsidRPr="00092390">
        <w:t>. A configuration file is an ASCII file, with a filename that by c</w:t>
      </w:r>
      <w:r w:rsidR="00092390" w:rsidRPr="00092390">
        <w:t>onvention ends in “</w:t>
      </w:r>
      <w:proofErr w:type="gramStart"/>
      <w:r w:rsidR="00092390" w:rsidRPr="00092390">
        <w:t>.conf</w:t>
      </w:r>
      <w:proofErr w:type="gramEnd"/>
      <w:r w:rsidR="00092390" w:rsidRPr="00092390">
        <w:t>”.</w:t>
      </w:r>
      <w:r w:rsidR="00092390" w:rsidRPr="00092390">
        <w:br/>
        <w:t>C</w:t>
      </w:r>
      <w:r w:rsidRPr="00092390">
        <w:t>onfiguration files are stored into this directory:</w:t>
      </w:r>
    </w:p>
    <w:p w14:paraId="1C343E66" w14:textId="77777777" w:rsidR="00E250CE" w:rsidRPr="00092390" w:rsidRDefault="00E250CE" w:rsidP="00E250CE"/>
    <w:p w14:paraId="1B4A7CFD" w14:textId="19E06423" w:rsidR="00E250CE" w:rsidRPr="00092390" w:rsidRDefault="00E250CE" w:rsidP="00E250CE">
      <w:pPr>
        <w:rPr>
          <w:rFonts w:ascii="Courier New" w:hAnsi="Courier New" w:cs="Courier New"/>
        </w:rPr>
      </w:pPr>
      <w:r w:rsidRPr="00092390">
        <w:rPr>
          <w:rFonts w:ascii="Courier New" w:hAnsi="Courier New" w:cs="Courier New"/>
        </w:rPr>
        <w:t>$ADOPT_ROOT/conf/&lt;system&gt;/current/processConf</w:t>
      </w:r>
      <w:r w:rsidR="00092390" w:rsidRPr="00092390">
        <w:rPr>
          <w:rFonts w:ascii="Courier New" w:hAnsi="Courier New" w:cs="Courier New"/>
        </w:rPr>
        <w:t>/</w:t>
      </w:r>
    </w:p>
    <w:p w14:paraId="13A9B6A7" w14:textId="77777777" w:rsidR="00E250CE" w:rsidRPr="00092390" w:rsidRDefault="00E250CE" w:rsidP="00E250CE"/>
    <w:p w14:paraId="70D0D5BE" w14:textId="77777777" w:rsidR="00E250CE" w:rsidRPr="00092390" w:rsidRDefault="00E250CE" w:rsidP="00E250CE">
      <w:proofErr w:type="gramStart"/>
      <w:r w:rsidRPr="00092390">
        <w:t>where</w:t>
      </w:r>
      <w:proofErr w:type="gramEnd"/>
      <w:r w:rsidRPr="00092390">
        <w:t xml:space="preserve"> &lt;system&gt; is one of “wfs” or “adsec”. “</w:t>
      </w:r>
      <w:proofErr w:type="gramStart"/>
      <w:r w:rsidRPr="00092390">
        <w:t>current</w:t>
      </w:r>
      <w:proofErr w:type="gramEnd"/>
      <w:r w:rsidRPr="00092390">
        <w:t xml:space="preserve">” is a soft link to a specific subsystem name (like “W1” or “672a”) and is usually created by the prepare.py procedure (described in section </w:t>
      </w:r>
      <w:r w:rsidRPr="00092390">
        <w:fldChar w:fldCharType="begin"/>
      </w:r>
      <w:r w:rsidRPr="00092390">
        <w:instrText xml:space="preserve"> REF _Ref333825108 \r \h </w:instrText>
      </w:r>
      <w:r w:rsidRPr="00092390">
        <w:fldChar w:fldCharType="separate"/>
      </w:r>
      <w:r w:rsidRPr="00092390">
        <w:t>2.2</w:t>
      </w:r>
      <w:r w:rsidRPr="00092390">
        <w:fldChar w:fldCharType="end"/>
      </w:r>
      <w:r w:rsidRPr="00092390">
        <w:t>)</w:t>
      </w:r>
    </w:p>
    <w:p w14:paraId="16A4D941" w14:textId="77777777" w:rsidR="00E250CE" w:rsidRPr="00092390" w:rsidRDefault="00E250CE" w:rsidP="00E250CE"/>
    <w:p w14:paraId="506E57F3" w14:textId="6F8D5408" w:rsidR="00092390" w:rsidRPr="00092390" w:rsidRDefault="00092390" w:rsidP="00E250CE">
      <w:r w:rsidRPr="00092390">
        <w:t>There is typically one configuration file for each process running in the AO Supervisor. A process looks up the configuration file name using the identity provided by the “-i” command line switch. For example, if a SimpleMotorCtrl instance is started up with this command line:</w:t>
      </w:r>
    </w:p>
    <w:p w14:paraId="27E37560" w14:textId="77777777" w:rsidR="00092390" w:rsidRPr="00092390" w:rsidRDefault="00092390" w:rsidP="00E250CE"/>
    <w:p w14:paraId="0574AF1E" w14:textId="428CF170" w:rsidR="00092390" w:rsidRPr="00092390" w:rsidRDefault="00092390" w:rsidP="00E250CE">
      <w:pPr>
        <w:rPr>
          <w:rFonts w:ascii="Courier New" w:hAnsi="Courier New" w:cs="Courier New"/>
        </w:rPr>
      </w:pPr>
      <w:r w:rsidRPr="00092390">
        <w:rPr>
          <w:rFonts w:ascii="Courier New" w:hAnsi="Courier New" w:cs="Courier New"/>
        </w:rPr>
        <w:t>$ADOPT_ROOT/bin/SimpleMotorCtrl –i adc2</w:t>
      </w:r>
    </w:p>
    <w:p w14:paraId="22A8D8AC" w14:textId="77777777" w:rsidR="00092390" w:rsidRPr="00092390" w:rsidRDefault="00092390" w:rsidP="00E250CE"/>
    <w:p w14:paraId="34171CF2" w14:textId="1EA1F3FD" w:rsidR="00092390" w:rsidRPr="00092390" w:rsidRDefault="00092390" w:rsidP="00E250CE">
      <w:proofErr w:type="gramStart"/>
      <w:r w:rsidRPr="00092390">
        <w:t>it</w:t>
      </w:r>
      <w:proofErr w:type="gramEnd"/>
      <w:r w:rsidRPr="00092390">
        <w:t xml:space="preserve"> will try to load this configuration file:</w:t>
      </w:r>
    </w:p>
    <w:p w14:paraId="75BE3FC9" w14:textId="77777777" w:rsidR="00092390" w:rsidRPr="00092390" w:rsidRDefault="00092390" w:rsidP="00E250CE"/>
    <w:p w14:paraId="4619EF07" w14:textId="6BF3A945" w:rsidR="00092390" w:rsidRPr="00092390" w:rsidRDefault="00092390" w:rsidP="00E250CE">
      <w:pPr>
        <w:rPr>
          <w:rFonts w:ascii="Courier New" w:hAnsi="Courier New" w:cs="Courier New"/>
        </w:rPr>
      </w:pPr>
      <w:r w:rsidRPr="00092390">
        <w:rPr>
          <w:rFonts w:ascii="Courier New" w:hAnsi="Courier New" w:cs="Courier New"/>
        </w:rPr>
        <w:t>$ADOPT_ROOT/conf/&lt;system&gt;/current/processConf/adc2.conf</w:t>
      </w:r>
    </w:p>
    <w:p w14:paraId="4334229D" w14:textId="77777777" w:rsidR="00092390" w:rsidRPr="00092390" w:rsidRDefault="00092390" w:rsidP="00E250CE"/>
    <w:p w14:paraId="4D2F5693" w14:textId="77777777" w:rsidR="00E250CE" w:rsidRPr="00092390" w:rsidRDefault="00E250CE" w:rsidP="00E250CE">
      <w:r w:rsidRPr="00092390">
        <w:t>Configuration files are a list of keywords. Each keyword occupies a text line with three components, separated by one or more spaces and/or tab characters:</w:t>
      </w:r>
    </w:p>
    <w:p w14:paraId="2C191594" w14:textId="77777777" w:rsidR="00E250CE" w:rsidRPr="00092390" w:rsidRDefault="00E250CE" w:rsidP="00E250CE"/>
    <w:p w14:paraId="595D8FE1" w14:textId="77777777" w:rsidR="00E250CE" w:rsidRPr="00092390" w:rsidRDefault="00E250CE" w:rsidP="00E250CE">
      <w:pPr>
        <w:rPr>
          <w:rFonts w:ascii="Courier New" w:hAnsi="Courier New" w:cs="Courier New"/>
        </w:rPr>
      </w:pPr>
      <w:r w:rsidRPr="00092390">
        <w:rPr>
          <w:rFonts w:ascii="Courier New" w:hAnsi="Courier New" w:cs="Courier New"/>
        </w:rPr>
        <w:t>&lt;</w:t>
      </w:r>
      <w:proofErr w:type="gramStart"/>
      <w:r w:rsidRPr="00092390">
        <w:rPr>
          <w:rFonts w:ascii="Courier New" w:hAnsi="Courier New" w:cs="Courier New"/>
        </w:rPr>
        <w:t>name</w:t>
      </w:r>
      <w:proofErr w:type="gramEnd"/>
      <w:r w:rsidRPr="00092390">
        <w:rPr>
          <w:rFonts w:ascii="Courier New" w:hAnsi="Courier New" w:cs="Courier New"/>
        </w:rPr>
        <w:t>&gt;    &lt;type&gt;   &lt;value&gt;</w:t>
      </w:r>
    </w:p>
    <w:p w14:paraId="75657EA8" w14:textId="77777777" w:rsidR="00E250CE" w:rsidRPr="00092390" w:rsidRDefault="00E250CE" w:rsidP="00E250CE"/>
    <w:p w14:paraId="51B8DDA7" w14:textId="77777777" w:rsidR="00E250CE" w:rsidRPr="00092390" w:rsidRDefault="00E250CE" w:rsidP="00E250CE">
      <w:r w:rsidRPr="00092390">
        <w:t>&lt;</w:t>
      </w:r>
      <w:proofErr w:type="gramStart"/>
      <w:r w:rsidRPr="00092390">
        <w:t>name</w:t>
      </w:r>
      <w:proofErr w:type="gramEnd"/>
      <w:r w:rsidRPr="00092390">
        <w:t>&gt;: the keyword name. Letters (case sensitive) and numbers are accepted.</w:t>
      </w:r>
    </w:p>
    <w:p w14:paraId="3C1C3BCA" w14:textId="77777777" w:rsidR="00E250CE" w:rsidRPr="00092390" w:rsidRDefault="00E250CE" w:rsidP="00E250CE">
      <w:r w:rsidRPr="00092390">
        <w:t>&lt;</w:t>
      </w:r>
      <w:proofErr w:type="gramStart"/>
      <w:r w:rsidRPr="00092390">
        <w:t>type</w:t>
      </w:r>
      <w:proofErr w:type="gramEnd"/>
      <w:r w:rsidRPr="00092390">
        <w:t xml:space="preserve">&gt;: one of the types listed in </w:t>
      </w:r>
      <w:r w:rsidRPr="00092390">
        <w:fldChar w:fldCharType="begin"/>
      </w:r>
      <w:r w:rsidRPr="00092390">
        <w:instrText xml:space="preserve"> REF _Ref333825277 \h </w:instrText>
      </w:r>
      <w:r w:rsidRPr="00092390">
        <w:fldChar w:fldCharType="separate"/>
      </w:r>
      <w:r w:rsidRPr="00092390">
        <w:t xml:space="preserve">Table </w:t>
      </w:r>
      <w:r w:rsidRPr="00092390">
        <w:rPr>
          <w:noProof/>
        </w:rPr>
        <w:t>1</w:t>
      </w:r>
      <w:r w:rsidRPr="00092390">
        <w:fldChar w:fldCharType="end"/>
      </w:r>
      <w:r w:rsidRPr="00092390">
        <w:t>, in lowercase.</w:t>
      </w:r>
    </w:p>
    <w:p w14:paraId="222E9258" w14:textId="77777777" w:rsidR="00E250CE" w:rsidRPr="00092390" w:rsidRDefault="00E250CE" w:rsidP="00E250CE">
      <w:r w:rsidRPr="00092390">
        <w:t>&lt;</w:t>
      </w:r>
      <w:proofErr w:type="gramStart"/>
      <w:r w:rsidRPr="00092390">
        <w:t>value</w:t>
      </w:r>
      <w:proofErr w:type="gramEnd"/>
      <w:r w:rsidRPr="00092390">
        <w:t>&gt;: keyword value. See the type description for each value.</w:t>
      </w:r>
    </w:p>
    <w:p w14:paraId="6FB10B43" w14:textId="77777777" w:rsidR="00E250CE" w:rsidRPr="00092390" w:rsidRDefault="00E250CE" w:rsidP="00E250CE"/>
    <w:p w14:paraId="760A0C9C" w14:textId="77777777" w:rsidR="00E250CE" w:rsidRPr="00092390" w:rsidRDefault="00E250CE" w:rsidP="00E250CE">
      <w:pPr>
        <w:pStyle w:val="Caption"/>
        <w:keepNext/>
      </w:pPr>
      <w:bookmarkStart w:id="204" w:name="_Ref333825277"/>
      <w:bookmarkStart w:id="205" w:name="_Ref333825270"/>
      <w:r w:rsidRPr="00092390">
        <w:t xml:space="preserve">Table </w:t>
      </w:r>
      <w:r w:rsidRPr="00092390">
        <w:fldChar w:fldCharType="begin"/>
      </w:r>
      <w:r w:rsidRPr="00092390">
        <w:instrText xml:space="preserve"> SEQ Table \* ARABIC </w:instrText>
      </w:r>
      <w:r w:rsidRPr="00092390">
        <w:fldChar w:fldCharType="separate"/>
      </w:r>
      <w:r w:rsidR="001F35C6">
        <w:t>2</w:t>
      </w:r>
      <w:r w:rsidRPr="00092390">
        <w:fldChar w:fldCharType="end"/>
      </w:r>
      <w:bookmarkEnd w:id="204"/>
      <w:r w:rsidRPr="00092390">
        <w:t>: List of keyword types</w:t>
      </w:r>
      <w:bookmarkEnd w:id="205"/>
    </w:p>
    <w:tbl>
      <w:tblPr>
        <w:tblStyle w:val="TableGrid"/>
        <w:tblW w:w="9606" w:type="dxa"/>
        <w:tblLook w:val="04A0" w:firstRow="1" w:lastRow="0" w:firstColumn="1" w:lastColumn="0" w:noHBand="0" w:noVBand="1"/>
      </w:tblPr>
      <w:tblGrid>
        <w:gridCol w:w="1526"/>
        <w:gridCol w:w="4819"/>
        <w:gridCol w:w="3261"/>
      </w:tblGrid>
      <w:tr w:rsidR="00E250CE" w:rsidRPr="00092390" w14:paraId="0548CE26" w14:textId="77777777" w:rsidTr="00E250CE">
        <w:tc>
          <w:tcPr>
            <w:tcW w:w="1526" w:type="dxa"/>
          </w:tcPr>
          <w:p w14:paraId="7A92C5DD" w14:textId="77777777" w:rsidR="00E250CE" w:rsidRPr="00092390" w:rsidRDefault="00E250CE" w:rsidP="00E250CE">
            <w:pPr>
              <w:rPr>
                <w:b/>
              </w:rPr>
            </w:pPr>
            <w:r w:rsidRPr="00092390">
              <w:rPr>
                <w:b/>
              </w:rPr>
              <w:t>Type</w:t>
            </w:r>
          </w:p>
        </w:tc>
        <w:tc>
          <w:tcPr>
            <w:tcW w:w="4819" w:type="dxa"/>
          </w:tcPr>
          <w:p w14:paraId="6BBD9F9A" w14:textId="77777777" w:rsidR="00E250CE" w:rsidRPr="00092390" w:rsidRDefault="00E250CE" w:rsidP="00E250CE">
            <w:pPr>
              <w:rPr>
                <w:b/>
              </w:rPr>
            </w:pPr>
            <w:r w:rsidRPr="00092390">
              <w:rPr>
                <w:b/>
              </w:rPr>
              <w:t>Description</w:t>
            </w:r>
          </w:p>
        </w:tc>
        <w:tc>
          <w:tcPr>
            <w:tcW w:w="3261" w:type="dxa"/>
          </w:tcPr>
          <w:p w14:paraId="64A0BB92" w14:textId="77777777" w:rsidR="00E250CE" w:rsidRPr="00092390" w:rsidRDefault="00E250CE" w:rsidP="00E250CE">
            <w:pPr>
              <w:rPr>
                <w:b/>
              </w:rPr>
            </w:pPr>
            <w:r w:rsidRPr="00092390">
              <w:rPr>
                <w:b/>
              </w:rPr>
              <w:t>Examples</w:t>
            </w:r>
          </w:p>
        </w:tc>
      </w:tr>
      <w:tr w:rsidR="00E250CE" w:rsidRPr="00092390" w14:paraId="79B7B4FB" w14:textId="77777777" w:rsidTr="00E250CE">
        <w:tc>
          <w:tcPr>
            <w:tcW w:w="1526" w:type="dxa"/>
          </w:tcPr>
          <w:p w14:paraId="55192FD1" w14:textId="274D2307" w:rsidR="00E250CE" w:rsidRPr="00092390" w:rsidRDefault="0047325A" w:rsidP="00E250CE">
            <w:r w:rsidRPr="00092390">
              <w:t>I</w:t>
            </w:r>
            <w:r w:rsidR="00E250CE" w:rsidRPr="00092390">
              <w:t>nt</w:t>
            </w:r>
          </w:p>
        </w:tc>
        <w:tc>
          <w:tcPr>
            <w:tcW w:w="4819" w:type="dxa"/>
          </w:tcPr>
          <w:p w14:paraId="424C3E9D" w14:textId="77777777" w:rsidR="00E250CE" w:rsidRPr="00092390" w:rsidRDefault="00E250CE" w:rsidP="00E250CE">
            <w:r w:rsidRPr="00092390">
              <w:t>Integer number</w:t>
            </w:r>
          </w:p>
        </w:tc>
        <w:tc>
          <w:tcPr>
            <w:tcW w:w="3261" w:type="dxa"/>
          </w:tcPr>
          <w:p w14:paraId="020AF723" w14:textId="77777777" w:rsidR="00E250CE" w:rsidRPr="00092390" w:rsidRDefault="00E250CE" w:rsidP="00E250CE">
            <w:r w:rsidRPr="00092390">
              <w:t>23, -400</w:t>
            </w:r>
          </w:p>
        </w:tc>
      </w:tr>
      <w:tr w:rsidR="00E250CE" w:rsidRPr="00092390" w14:paraId="1AA64F67" w14:textId="77777777" w:rsidTr="00E250CE">
        <w:tc>
          <w:tcPr>
            <w:tcW w:w="1526" w:type="dxa"/>
          </w:tcPr>
          <w:p w14:paraId="17A6F507" w14:textId="657DC647" w:rsidR="00E250CE" w:rsidRPr="00092390" w:rsidRDefault="0047325A" w:rsidP="00E250CE">
            <w:r w:rsidRPr="00092390">
              <w:t>S</w:t>
            </w:r>
            <w:r w:rsidR="00E250CE" w:rsidRPr="00092390">
              <w:t>tring</w:t>
            </w:r>
          </w:p>
        </w:tc>
        <w:tc>
          <w:tcPr>
            <w:tcW w:w="4819" w:type="dxa"/>
          </w:tcPr>
          <w:p w14:paraId="7B12D10D" w14:textId="77777777" w:rsidR="00E250CE" w:rsidRPr="00092390" w:rsidRDefault="00E250CE" w:rsidP="00E250CE">
            <w:r w:rsidRPr="00092390">
              <w:t>String. Double quotes are needed if the string contains spaces</w:t>
            </w:r>
          </w:p>
        </w:tc>
        <w:tc>
          <w:tcPr>
            <w:tcW w:w="3261" w:type="dxa"/>
          </w:tcPr>
          <w:p w14:paraId="1BEAD2D1" w14:textId="77777777" w:rsidR="00E250CE" w:rsidRPr="00092390" w:rsidRDefault="00E250CE" w:rsidP="00E250CE">
            <w:proofErr w:type="gramStart"/>
            <w:r w:rsidRPr="00092390">
              <w:t>adc</w:t>
            </w:r>
            <w:proofErr w:type="gramEnd"/>
            <w:r w:rsidRPr="00092390">
              <w:t>, “adc motor”, 127.0.0.1</w:t>
            </w:r>
          </w:p>
        </w:tc>
      </w:tr>
      <w:tr w:rsidR="00E250CE" w:rsidRPr="00092390" w14:paraId="147072A9" w14:textId="77777777" w:rsidTr="00E250CE">
        <w:tc>
          <w:tcPr>
            <w:tcW w:w="1526" w:type="dxa"/>
          </w:tcPr>
          <w:p w14:paraId="7940F416" w14:textId="38F2806E" w:rsidR="00E250CE" w:rsidRPr="00092390" w:rsidRDefault="0047325A" w:rsidP="00E250CE">
            <w:r w:rsidRPr="00092390">
              <w:t>F</w:t>
            </w:r>
            <w:r w:rsidR="00E250CE" w:rsidRPr="00092390">
              <w:t>loat</w:t>
            </w:r>
          </w:p>
        </w:tc>
        <w:tc>
          <w:tcPr>
            <w:tcW w:w="4819" w:type="dxa"/>
          </w:tcPr>
          <w:p w14:paraId="4BE0EFBF" w14:textId="77777777" w:rsidR="00E250CE" w:rsidRPr="00092390" w:rsidRDefault="00E250CE" w:rsidP="00E250CE">
            <w:r w:rsidRPr="00092390">
              <w:t>Generic floating-point number</w:t>
            </w:r>
          </w:p>
        </w:tc>
        <w:tc>
          <w:tcPr>
            <w:tcW w:w="3261" w:type="dxa"/>
          </w:tcPr>
          <w:p w14:paraId="0F5A40B1" w14:textId="77777777" w:rsidR="00E250CE" w:rsidRPr="00092390" w:rsidRDefault="00E250CE" w:rsidP="00E250CE">
            <w:r w:rsidRPr="00092390">
              <w:t>0.2,  -644.2</w:t>
            </w:r>
          </w:p>
        </w:tc>
      </w:tr>
      <w:tr w:rsidR="00E250CE" w:rsidRPr="00092390" w14:paraId="5FD6DF1B" w14:textId="77777777" w:rsidTr="00E250CE">
        <w:tc>
          <w:tcPr>
            <w:tcW w:w="1526" w:type="dxa"/>
          </w:tcPr>
          <w:p w14:paraId="38EB8540" w14:textId="77777777" w:rsidR="00E250CE" w:rsidRPr="00092390" w:rsidRDefault="00E250CE" w:rsidP="00E250CE">
            <w:proofErr w:type="gramStart"/>
            <w:r w:rsidRPr="00092390">
              <w:t>float32</w:t>
            </w:r>
            <w:proofErr w:type="gramEnd"/>
          </w:p>
        </w:tc>
        <w:tc>
          <w:tcPr>
            <w:tcW w:w="4819" w:type="dxa"/>
          </w:tcPr>
          <w:p w14:paraId="3E63C982" w14:textId="77777777" w:rsidR="00E250CE" w:rsidRPr="00092390" w:rsidRDefault="00E250CE" w:rsidP="00E250CE">
            <w:r w:rsidRPr="00092390">
              <w:t>Floating point number, limited to 32 bits</w:t>
            </w:r>
          </w:p>
        </w:tc>
        <w:tc>
          <w:tcPr>
            <w:tcW w:w="3261" w:type="dxa"/>
          </w:tcPr>
          <w:p w14:paraId="1536513A" w14:textId="77777777" w:rsidR="00E250CE" w:rsidRPr="00092390" w:rsidRDefault="00E250CE" w:rsidP="00E250CE"/>
        </w:tc>
      </w:tr>
      <w:tr w:rsidR="00E250CE" w:rsidRPr="00092390" w14:paraId="143CFBC9" w14:textId="77777777" w:rsidTr="00E250CE">
        <w:tc>
          <w:tcPr>
            <w:tcW w:w="1526" w:type="dxa"/>
          </w:tcPr>
          <w:p w14:paraId="513A021F" w14:textId="77777777" w:rsidR="00E250CE" w:rsidRPr="00092390" w:rsidRDefault="00E250CE" w:rsidP="00E250CE">
            <w:proofErr w:type="gramStart"/>
            <w:r w:rsidRPr="00092390">
              <w:t>double</w:t>
            </w:r>
            <w:proofErr w:type="gramEnd"/>
          </w:p>
        </w:tc>
        <w:tc>
          <w:tcPr>
            <w:tcW w:w="4819" w:type="dxa"/>
          </w:tcPr>
          <w:p w14:paraId="39704E02" w14:textId="77777777" w:rsidR="00E250CE" w:rsidRPr="00092390" w:rsidRDefault="00E250CE" w:rsidP="00E250CE">
            <w:r w:rsidRPr="00092390">
              <w:t>Floating point number, double precision</w:t>
            </w:r>
          </w:p>
        </w:tc>
        <w:tc>
          <w:tcPr>
            <w:tcW w:w="3261" w:type="dxa"/>
          </w:tcPr>
          <w:p w14:paraId="246D680A" w14:textId="77777777" w:rsidR="00E250CE" w:rsidRPr="00092390" w:rsidRDefault="00E250CE" w:rsidP="00E250CE"/>
        </w:tc>
      </w:tr>
      <w:tr w:rsidR="00E250CE" w:rsidRPr="00092390" w14:paraId="7C4D3DDE" w14:textId="77777777" w:rsidTr="00E250CE">
        <w:tc>
          <w:tcPr>
            <w:tcW w:w="1526" w:type="dxa"/>
          </w:tcPr>
          <w:p w14:paraId="029411AF" w14:textId="77777777" w:rsidR="00E250CE" w:rsidRPr="00092390" w:rsidRDefault="00E250CE" w:rsidP="00E250CE">
            <w:proofErr w:type="gramStart"/>
            <w:r w:rsidRPr="00092390">
              <w:t>structure</w:t>
            </w:r>
            <w:proofErr w:type="gramEnd"/>
          </w:p>
        </w:tc>
        <w:tc>
          <w:tcPr>
            <w:tcW w:w="4819" w:type="dxa"/>
          </w:tcPr>
          <w:p w14:paraId="05771AE1" w14:textId="77777777" w:rsidR="00E250CE" w:rsidRPr="00092390" w:rsidRDefault="00E250CE" w:rsidP="00E250CE">
            <w:r w:rsidRPr="00092390">
              <w:t>A sub-configuration file. The keyword value is the filename relative to $ADOPT_ROOT/conf/xxx/current.</w:t>
            </w:r>
          </w:p>
        </w:tc>
        <w:tc>
          <w:tcPr>
            <w:tcW w:w="3261" w:type="dxa"/>
          </w:tcPr>
          <w:p w14:paraId="454ED4F9" w14:textId="77777777" w:rsidR="00E250CE" w:rsidRPr="00092390" w:rsidRDefault="00E250CE" w:rsidP="00E250CE"/>
        </w:tc>
      </w:tr>
    </w:tbl>
    <w:p w14:paraId="3A4B745F" w14:textId="77777777" w:rsidR="00E250CE" w:rsidRDefault="00E250CE" w:rsidP="00E250CE"/>
    <w:p w14:paraId="2285549F" w14:textId="77777777" w:rsidR="006E7F5D" w:rsidRPr="00092390" w:rsidRDefault="006E7F5D" w:rsidP="00E250CE"/>
    <w:p w14:paraId="700C2024" w14:textId="58602856" w:rsidR="006E7F5D" w:rsidRDefault="003975D4" w:rsidP="003975D4">
      <w:pPr>
        <w:pStyle w:val="Heading2"/>
      </w:pPr>
      <w:bookmarkStart w:id="206" w:name="_Toc338508507"/>
      <w:r>
        <w:t>MsgD configuration file</w:t>
      </w:r>
      <w:bookmarkEnd w:id="206"/>
    </w:p>
    <w:p w14:paraId="26A6643C" w14:textId="77777777" w:rsidR="003975D4" w:rsidRPr="006E7F5D" w:rsidRDefault="003975D4" w:rsidP="006E7F5D"/>
    <w:p w14:paraId="64AC7B42" w14:textId="68BE24FD" w:rsidR="006E7F5D" w:rsidRDefault="006E7F5D" w:rsidP="006E7F5D">
      <w:r>
        <w:t>A special configuration file is reserved for the MsgD-RTDB process.</w:t>
      </w:r>
      <w:r w:rsidR="003975D4">
        <w:t xml:space="preserve"> This file always has the name “msgdrtdb.conf” and resides at the same level as the “processConf” directory. An example follows:</w:t>
      </w:r>
    </w:p>
    <w:p w14:paraId="4AE98D5B" w14:textId="77777777" w:rsidR="003975D4" w:rsidRDefault="003975D4" w:rsidP="006E7F5D"/>
    <w:p w14:paraId="4B55431B" w14:textId="4CB0F33E"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loglines</w:t>
      </w:r>
      <w:proofErr w:type="gramEnd"/>
      <w:r>
        <w:rPr>
          <w:rFonts w:ascii="Courier" w:hAnsi="Courier" w:cs="Courier"/>
          <w:color w:val="000000"/>
          <w:lang w:eastAsia="en-US"/>
        </w:rPr>
        <w:t xml:space="preserve">     2000000        </w:t>
      </w:r>
    </w:p>
    <w:p w14:paraId="20FC3B00" w14:textId="521E02B2"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autodump</w:t>
      </w:r>
      <w:proofErr w:type="gramEnd"/>
      <w:r>
        <w:rPr>
          <w:rFonts w:ascii="Courier" w:hAnsi="Courier" w:cs="Courier"/>
          <w:color w:val="000000"/>
          <w:lang w:eastAsia="en-US"/>
        </w:rPr>
        <w:t xml:space="preserve">     300</w:t>
      </w:r>
    </w:p>
    <w:p w14:paraId="7754F06B"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10982A77"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ident</w:t>
      </w:r>
      <w:proofErr w:type="gramEnd"/>
      <w:r>
        <w:rPr>
          <w:rFonts w:ascii="Courier" w:hAnsi="Courier" w:cs="Courier"/>
          <w:color w:val="000000"/>
          <w:lang w:eastAsia="en-US"/>
        </w:rPr>
        <w:t xml:space="preserve">     FLAOWFS</w:t>
      </w:r>
    </w:p>
    <w:p w14:paraId="78739F9D" w14:textId="77777777" w:rsidR="003975D4" w:rsidRDefault="003975D4" w:rsidP="00397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Pr>
          <w:rFonts w:ascii="Courier" w:hAnsi="Courier" w:cs="Courier"/>
          <w:color w:val="000000"/>
          <w:lang w:eastAsia="en-US"/>
        </w:rPr>
        <w:t>peers</w:t>
      </w:r>
      <w:proofErr w:type="gramEnd"/>
      <w:r>
        <w:rPr>
          <w:rFonts w:ascii="Courier" w:hAnsi="Courier" w:cs="Courier"/>
          <w:color w:val="000000"/>
          <w:lang w:eastAsia="en-US"/>
        </w:rPr>
        <w:t xml:space="preserve">     ADSEC:192.168.13.12</w:t>
      </w:r>
    </w:p>
    <w:p w14:paraId="54DCDCA5" w14:textId="77777777" w:rsidR="003975D4" w:rsidRDefault="003975D4" w:rsidP="006E7F5D"/>
    <w:p w14:paraId="52ED7F41" w14:textId="2AAC581C" w:rsidR="003975D4" w:rsidRDefault="003975D4" w:rsidP="006E7F5D">
      <w:r>
        <w:t>&lt;</w:t>
      </w:r>
      <w:proofErr w:type="gramStart"/>
      <w:r>
        <w:t>loglines</w:t>
      </w:r>
      <w:proofErr w:type="gramEnd"/>
      <w:r>
        <w:t>&gt; is the maximum number of line to write in the MsgD log file before opening a new one.</w:t>
      </w:r>
      <w:r>
        <w:br/>
        <w:t>&lt;</w:t>
      </w:r>
      <w:proofErr w:type="gramStart"/>
      <w:r>
        <w:t>autodump</w:t>
      </w:r>
      <w:proofErr w:type="gramEnd"/>
      <w:r>
        <w:t>&gt; is the interval between information dumps in the log file</w:t>
      </w:r>
      <w:r>
        <w:br/>
        <w:t>&lt;ident&gt; sets this MsgD identity</w:t>
      </w:r>
      <w:r>
        <w:br/>
        <w:t>&lt;peers&gt; is a comma-separated list of &lt;identity&gt;:IPaddress pairs, that specify other MsgD to which this MsgD will try to connect to.</w:t>
      </w:r>
    </w:p>
    <w:p w14:paraId="63BD70FA" w14:textId="77777777" w:rsidR="007D69D8" w:rsidRDefault="007D69D8" w:rsidP="006E7F5D"/>
    <w:p w14:paraId="4762C6CA" w14:textId="29F1F2B7" w:rsidR="007D69D8" w:rsidRDefault="007D69D8" w:rsidP="007D69D8">
      <w:pPr>
        <w:pStyle w:val="Heading3"/>
      </w:pPr>
      <w:bookmarkStart w:id="207" w:name="_Toc338508508"/>
      <w:r>
        <w:t>Configuring peering</w:t>
      </w:r>
      <w:bookmarkEnd w:id="207"/>
    </w:p>
    <w:p w14:paraId="33711743" w14:textId="77777777" w:rsidR="007D69D8" w:rsidRDefault="007D69D8" w:rsidP="006E7F5D"/>
    <w:p w14:paraId="404D7B32" w14:textId="77777777" w:rsidR="001F3AC4" w:rsidRDefault="007D69D8" w:rsidP="006E7F5D">
      <w:r w:rsidRPr="007D69D8">
        <w:t>Message daemons can communicate between them using a custom "peering" mechanism: each</w:t>
      </w:r>
      <w:r>
        <w:t xml:space="preserve"> MsgD</w:t>
      </w:r>
      <w:r w:rsidRPr="007D69D8">
        <w:t xml:space="preserve"> is identified by a string (called "identity"), connects to all other</w:t>
      </w:r>
      <w:r>
        <w:t xml:space="preserve"> MsgDs </w:t>
      </w:r>
      <w:r w:rsidRPr="007D69D8">
        <w:t>and appears as an ordinary client. If one or more</w:t>
      </w:r>
      <w:r>
        <w:t xml:space="preserve"> MsgD</w:t>
      </w:r>
      <w:r w:rsidRPr="007D69D8">
        <w:t xml:space="preserve"> are not reachable, a polling loop at low frequency (one attempt every 5-10 seconds) is started</w:t>
      </w:r>
      <w:r w:rsidR="001F3AC4">
        <w:t>.</w:t>
      </w:r>
    </w:p>
    <w:p w14:paraId="6C75FF69" w14:textId="77777777" w:rsidR="001F3AC4" w:rsidRDefault="001F3AC4" w:rsidP="006E7F5D"/>
    <w:p w14:paraId="798B6C76" w14:textId="2C5306D9" w:rsidR="001F3AC4" w:rsidRDefault="001F3AC4" w:rsidP="006E7F5D">
      <w:r>
        <w:t>Peering is configured with the “ident” and “peers” keywords described above. All MsgDs participating in a peering set must have unique identities.</w:t>
      </w:r>
    </w:p>
    <w:p w14:paraId="5D021845" w14:textId="77777777" w:rsidR="001F3AC4" w:rsidRDefault="001F3AC4" w:rsidP="006E7F5D"/>
    <w:p w14:paraId="451BBA08" w14:textId="3469EF93" w:rsidR="001F3AC4" w:rsidRPr="001F3AC4" w:rsidRDefault="001F3AC4" w:rsidP="001F3AC4">
      <w:pPr>
        <w:pStyle w:val="Heading3"/>
      </w:pPr>
      <w:bookmarkStart w:id="208" w:name="_Toc338508509"/>
      <w:r w:rsidRPr="001F3AC4">
        <w:t>LBT setup</w:t>
      </w:r>
      <w:bookmarkEnd w:id="208"/>
    </w:p>
    <w:p w14:paraId="53BC95AE" w14:textId="77777777" w:rsidR="001F3AC4" w:rsidRPr="001F3AC4" w:rsidRDefault="001F3AC4" w:rsidP="001F3AC4"/>
    <w:p w14:paraId="04C706B6" w14:textId="77777777" w:rsidR="001F3AC4" w:rsidRPr="001F3AC4" w:rsidRDefault="001F3AC4" w:rsidP="001F3AC4">
      <w:r w:rsidRPr="001F3AC4">
        <w:t>The following identities has been defined at LBT:</w:t>
      </w:r>
    </w:p>
    <w:p w14:paraId="62592711" w14:textId="77777777" w:rsidR="001F3AC4" w:rsidRPr="001F3AC4" w:rsidRDefault="001F3AC4" w:rsidP="001F3AC4"/>
    <w:p w14:paraId="113CA4CD" w14:textId="5182834C" w:rsidR="001F3AC4" w:rsidRPr="001F3AC4" w:rsidRDefault="001F3AC4" w:rsidP="001F3AC4">
      <w:proofErr w:type="gramStart"/>
      <w:r>
        <w:t>adsec</w:t>
      </w:r>
      <w:proofErr w:type="gramEnd"/>
      <w:r>
        <w:t xml:space="preserve"> computer: ADSEC</w:t>
      </w:r>
    </w:p>
    <w:p w14:paraId="5E8AF5FB" w14:textId="266BABF2" w:rsidR="001F3AC4" w:rsidRPr="001F3AC4" w:rsidRDefault="001F3AC4" w:rsidP="001F3AC4">
      <w:r>
        <w:t>Flao WFS computer: FLAOWFS</w:t>
      </w:r>
    </w:p>
    <w:p w14:paraId="140B9027" w14:textId="77777777" w:rsidR="001F3AC4" w:rsidRPr="001F3AC4" w:rsidRDefault="001F3AC4" w:rsidP="001F3AC4">
      <w:r w:rsidRPr="001F3AC4">
        <w:t>LBTI WFS computer: LBTIWFS</w:t>
      </w:r>
    </w:p>
    <w:p w14:paraId="1AA5E636" w14:textId="77777777" w:rsidR="001F3AC4" w:rsidRPr="001F3AC4" w:rsidRDefault="001F3AC4" w:rsidP="001F3AC4"/>
    <w:p w14:paraId="697D6860" w14:textId="77777777" w:rsidR="001F3AC4" w:rsidRPr="001F3AC4" w:rsidRDefault="001F3AC4" w:rsidP="001F3AC4">
      <w:r w:rsidRPr="001F3AC4">
        <w:t xml:space="preserve">The ADSEC MsgD peers with all possible WFSs. Each WFS only </w:t>
      </w:r>
      <w:proofErr w:type="gramStart"/>
      <w:r w:rsidRPr="001F3AC4">
        <w:t>peers</w:t>
      </w:r>
      <w:proofErr w:type="gramEnd"/>
      <w:r w:rsidRPr="001F3AC4">
        <w:t xml:space="preserve"> with the ADSEC MsgD.</w:t>
      </w:r>
    </w:p>
    <w:p w14:paraId="0B1A2503" w14:textId="77777777" w:rsidR="001F3AC4" w:rsidRPr="001F3AC4" w:rsidRDefault="001F3AC4" w:rsidP="001F3AC4"/>
    <w:p w14:paraId="050A9A6B" w14:textId="77777777" w:rsidR="001F3AC4" w:rsidRPr="001F3AC4" w:rsidRDefault="001F3AC4" w:rsidP="001F3AC4">
      <w:r w:rsidRPr="001F3AC4">
        <w:t>At LBT, right and left sides do not peer, that is, they are completely independent from each other.</w:t>
      </w:r>
    </w:p>
    <w:p w14:paraId="02D2A270" w14:textId="77777777" w:rsidR="001F3AC4" w:rsidRPr="001F3AC4" w:rsidRDefault="001F3AC4" w:rsidP="001F3AC4"/>
    <w:p w14:paraId="65AE5291" w14:textId="0BB03676" w:rsidR="001F3AC4" w:rsidRPr="001F3AC4" w:rsidRDefault="001F3AC4" w:rsidP="001F3AC4">
      <w:pPr>
        <w:pStyle w:val="Heading3"/>
      </w:pPr>
      <w:bookmarkStart w:id="209" w:name="_Toc338508510"/>
      <w:r w:rsidRPr="001F3AC4">
        <w:t>LTB configuration files</w:t>
      </w:r>
      <w:bookmarkEnd w:id="209"/>
    </w:p>
    <w:p w14:paraId="6BA26123" w14:textId="77777777" w:rsidR="001F3AC4" w:rsidRPr="001F3AC4" w:rsidRDefault="001F3AC4" w:rsidP="001F3AC4"/>
    <w:p w14:paraId="4F75721A" w14:textId="77777777" w:rsidR="001F3AC4" w:rsidRPr="001F3AC4" w:rsidRDefault="001F3AC4" w:rsidP="001F3AC4">
      <w:proofErr w:type="gramStart"/>
      <w:r w:rsidRPr="001F3AC4">
        <w:t>on</w:t>
      </w:r>
      <w:proofErr w:type="gramEnd"/>
      <w:r w:rsidRPr="001F3AC4">
        <w:t xml:space="preserve"> adsecdx:  </w:t>
      </w:r>
      <w:r w:rsidRPr="001F3AC4">
        <w:rPr>
          <w:rFonts w:ascii="Courier" w:hAnsi="Courier" w:cs="Courier"/>
          <w:color w:val="000000"/>
          <w:lang w:eastAsia="en-US"/>
        </w:rPr>
        <w:t>$ADOPT_ROOT/conf/adsec/current/msgdrtdb.conf</w:t>
      </w:r>
    </w:p>
    <w:p w14:paraId="67A728FC" w14:textId="77777777" w:rsidR="001F3AC4" w:rsidRPr="001F3AC4" w:rsidRDefault="001F3AC4" w:rsidP="001F3AC4"/>
    <w:p w14:paraId="22EC34A1"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sidRPr="001F3AC4">
        <w:rPr>
          <w:rFonts w:ascii="Courier" w:hAnsi="Courier" w:cs="Courier"/>
          <w:color w:val="000000"/>
          <w:lang w:eastAsia="en-US"/>
        </w:rPr>
        <w:t>ident</w:t>
      </w:r>
      <w:proofErr w:type="gramEnd"/>
      <w:r w:rsidRPr="001F3AC4">
        <w:rPr>
          <w:rFonts w:ascii="Courier" w:hAnsi="Courier" w:cs="Courier"/>
          <w:color w:val="000000"/>
          <w:lang w:eastAsia="en-US"/>
        </w:rPr>
        <w:t xml:space="preserve"> ADSEC</w:t>
      </w:r>
    </w:p>
    <w:p w14:paraId="5AABD137" w14:textId="2A3417D3"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sidRPr="001F3AC4">
        <w:rPr>
          <w:rFonts w:ascii="Courier" w:hAnsi="Courier" w:cs="Courier"/>
          <w:color w:val="000000"/>
          <w:lang w:eastAsia="en-US"/>
        </w:rPr>
        <w:t>peers</w:t>
      </w:r>
      <w:proofErr w:type="gramEnd"/>
      <w:r w:rsidRPr="001F3AC4">
        <w:rPr>
          <w:rFonts w:ascii="Courier" w:hAnsi="Courier" w:cs="Courier"/>
          <w:color w:val="000000"/>
          <w:lang w:eastAsia="en-US"/>
        </w:rPr>
        <w:t xml:space="preserve"> FLAOWFS:10.144.0.85,LBTIWFS:192.168.149.100</w:t>
      </w:r>
    </w:p>
    <w:p w14:paraId="0C8604D3" w14:textId="77777777" w:rsidR="001F3AC4" w:rsidRPr="001F3AC4" w:rsidRDefault="001F3AC4" w:rsidP="001F3AC4"/>
    <w:p w14:paraId="0C73BDF7" w14:textId="77777777" w:rsidR="001F3AC4" w:rsidRPr="001F3AC4" w:rsidRDefault="001F3AC4" w:rsidP="001F3AC4">
      <w:pPr>
        <w:rPr>
          <w:rFonts w:ascii="Courier" w:hAnsi="Courier" w:cs="Courier"/>
          <w:color w:val="000000"/>
          <w:lang w:eastAsia="en-US"/>
        </w:rPr>
      </w:pPr>
      <w:proofErr w:type="gramStart"/>
      <w:r w:rsidRPr="001F3AC4">
        <w:t>on</w:t>
      </w:r>
      <w:proofErr w:type="gramEnd"/>
      <w:r w:rsidRPr="001F3AC4">
        <w:t xml:space="preserve"> wfsdx: </w:t>
      </w:r>
      <w:r w:rsidRPr="001F3AC4">
        <w:rPr>
          <w:rFonts w:ascii="Courier" w:hAnsi="Courier" w:cs="Courier"/>
          <w:color w:val="000000"/>
          <w:lang w:eastAsia="en-US"/>
        </w:rPr>
        <w:t>$ADOPT_ROOT/conf/wfs/current/msgdrtdb.conf</w:t>
      </w:r>
    </w:p>
    <w:p w14:paraId="4F4B5FC2" w14:textId="77777777" w:rsidR="001F3AC4" w:rsidRPr="001F3AC4" w:rsidRDefault="001F3AC4" w:rsidP="001F3AC4"/>
    <w:p w14:paraId="78EEBC24"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sidRPr="001F3AC4">
        <w:rPr>
          <w:rFonts w:ascii="Courier" w:hAnsi="Courier" w:cs="Courier"/>
          <w:color w:val="000000"/>
          <w:lang w:eastAsia="en-US"/>
        </w:rPr>
        <w:t>peers</w:t>
      </w:r>
      <w:proofErr w:type="gramEnd"/>
      <w:r w:rsidRPr="001F3AC4">
        <w:rPr>
          <w:rFonts w:ascii="Courier" w:hAnsi="Courier" w:cs="Courier"/>
          <w:color w:val="000000"/>
          <w:lang w:eastAsia="en-US"/>
        </w:rPr>
        <w:t xml:space="preserve"> ADSEC:192.168.11.12</w:t>
      </w:r>
    </w:p>
    <w:p w14:paraId="79B4A36A" w14:textId="09D961F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roofErr w:type="gramStart"/>
      <w:r w:rsidRPr="001F3AC4">
        <w:rPr>
          <w:rFonts w:ascii="Courier" w:hAnsi="Courier" w:cs="Courier"/>
          <w:color w:val="000000"/>
          <w:lang w:eastAsia="en-US"/>
        </w:rPr>
        <w:t>ident</w:t>
      </w:r>
      <w:proofErr w:type="gramEnd"/>
      <w:r w:rsidRPr="001F3AC4">
        <w:rPr>
          <w:rFonts w:ascii="Courier" w:hAnsi="Courier" w:cs="Courier"/>
          <w:color w:val="000000"/>
          <w:lang w:eastAsia="en-US"/>
        </w:rPr>
        <w:t xml:space="preserve"> FLAOWFS</w:t>
      </w:r>
    </w:p>
    <w:p w14:paraId="21EE20E8" w14:textId="77777777" w:rsidR="001F3AC4" w:rsidRPr="001F3AC4" w:rsidRDefault="001F3AC4" w:rsidP="001F3AC4"/>
    <w:p w14:paraId="47712073" w14:textId="77777777" w:rsidR="001F3AC4" w:rsidRPr="001F3AC4" w:rsidRDefault="001F3AC4" w:rsidP="001F3AC4">
      <w:r w:rsidRPr="001F3AC4">
        <w:t>Similar configuration is used on the left side, with the appropriate IP addresses.</w:t>
      </w:r>
    </w:p>
    <w:p w14:paraId="59F6B025" w14:textId="77777777" w:rsidR="001F3AC4" w:rsidRPr="001F3AC4" w:rsidRDefault="001F3AC4" w:rsidP="001F3AC4"/>
    <w:p w14:paraId="67D06982" w14:textId="738FF255" w:rsidR="001F3AC4" w:rsidRPr="001F3AC4" w:rsidRDefault="001F3AC4" w:rsidP="001F3AC4">
      <w:pPr>
        <w:pStyle w:val="Heading3"/>
      </w:pPr>
      <w:bookmarkStart w:id="210" w:name="_Toc338508511"/>
      <w:r w:rsidRPr="001F3AC4">
        <w:t>How to check if peering works correctly</w:t>
      </w:r>
      <w:bookmarkEnd w:id="210"/>
    </w:p>
    <w:p w14:paraId="416C99E9" w14:textId="77777777" w:rsidR="001F3AC4" w:rsidRPr="001F3AC4" w:rsidRDefault="001F3AC4" w:rsidP="001F3AC4"/>
    <w:p w14:paraId="7E5958E1" w14:textId="77777777" w:rsidR="001F3AC4" w:rsidRPr="001F3AC4" w:rsidRDefault="001F3AC4" w:rsidP="001F3AC4">
      <w:r w:rsidRPr="001F3AC4">
        <w:t>The easiest way is to use the "thrdtest" utility to connect to the local MsgD and list the attached clients. The others MsgDs will appear as a client marker with "(Peer)". For example:</w:t>
      </w:r>
    </w:p>
    <w:p w14:paraId="3E5D0C42" w14:textId="74508A28" w:rsidR="001F3AC4" w:rsidRPr="001F3AC4" w:rsidRDefault="001F3AC4" w:rsidP="001F3AC4"/>
    <w:p w14:paraId="12AC1925" w14:textId="23994869"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Pr>
          <w:rFonts w:ascii="Courier" w:hAnsi="Courier" w:cs="Courier"/>
          <w:color w:val="000000"/>
          <w:lang w:eastAsia="en-US"/>
        </w:rPr>
        <w:t>[</w:t>
      </w:r>
      <w:proofErr w:type="gramStart"/>
      <w:r>
        <w:rPr>
          <w:rFonts w:ascii="Courier" w:hAnsi="Courier" w:cs="Courier"/>
          <w:color w:val="000000"/>
          <w:lang w:eastAsia="en-US"/>
        </w:rPr>
        <w:t>flao@wfsdx</w:t>
      </w:r>
      <w:proofErr w:type="gramEnd"/>
      <w:r w:rsidRPr="001F3AC4">
        <w:rPr>
          <w:rFonts w:ascii="Courier" w:hAnsi="Courier" w:cs="Courier"/>
          <w:color w:val="000000"/>
          <w:lang w:eastAsia="en-US"/>
        </w:rPr>
        <w:t xml:space="preserve"> ~]$ thrdtest</w:t>
      </w:r>
    </w:p>
    <w:p w14:paraId="6F4D59C2"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057965F6"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THRDTEST: 6.14 [TH](Built: Sep 10 2015 14:46:04) - Dbg lev.:0, quiet, Line edit &amp; history</w:t>
      </w:r>
      <w:proofErr w:type="gramStart"/>
      <w:r w:rsidRPr="001F3AC4">
        <w:rPr>
          <w:rFonts w:ascii="Courier" w:hAnsi="Courier" w:cs="Courier"/>
          <w:color w:val="000000"/>
          <w:lang w:eastAsia="en-US"/>
        </w:rPr>
        <w:t>:Yes</w:t>
      </w:r>
      <w:proofErr w:type="gramEnd"/>
    </w:p>
    <w:p w14:paraId="1D4932DC"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Trying to connect to MsgD @ 127.0.0.1:9752</w:t>
      </w:r>
    </w:p>
    <w:p w14:paraId="1C30E702"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1B1AFD56"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THRDTEST cmd: clist</w:t>
      </w:r>
    </w:p>
    <w:p w14:paraId="75759C43"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p>
    <w:p w14:paraId="3BF8B63E"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THRDTEST MsgD client list:</w:t>
      </w:r>
    </w:p>
    <w:p w14:paraId="4F7444C2" w14:textId="77777777" w:rsidR="001F3AC4" w:rsidRPr="001F3AC4" w:rsidRDefault="001F3AC4" w:rsidP="001F3A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cs="Courier"/>
          <w:color w:val="000000"/>
          <w:lang w:eastAsia="en-US"/>
        </w:rPr>
      </w:pPr>
      <w:r w:rsidRPr="001F3AC4">
        <w:rPr>
          <w:rFonts w:ascii="Courier" w:hAnsi="Courier" w:cs="Courier"/>
          <w:color w:val="000000"/>
          <w:lang w:eastAsia="en-US"/>
        </w:rPr>
        <w:t xml:space="preserve"> M_ADSEC (Peer) [Id=1 N.Conn=1] 11.6 (Built: Sep 10 2015 14:41:52) R NW @=193.206.155.42:9752 Start</w:t>
      </w:r>
      <w:proofErr w:type="gramStart"/>
      <w:r w:rsidRPr="001F3AC4">
        <w:rPr>
          <w:rFonts w:ascii="Courier" w:hAnsi="Courier" w:cs="Courier"/>
          <w:color w:val="000000"/>
          <w:lang w:eastAsia="en-US"/>
        </w:rPr>
        <w:t>:2015</w:t>
      </w:r>
      <w:proofErr w:type="gramEnd"/>
      <w:r w:rsidRPr="001F3AC4">
        <w:rPr>
          <w:rFonts w:ascii="Courier" w:hAnsi="Courier" w:cs="Courier"/>
          <w:color w:val="000000"/>
          <w:lang w:eastAsia="en-US"/>
        </w:rPr>
        <w:t>-09-11 09:24:33.005752</w:t>
      </w:r>
    </w:p>
    <w:p w14:paraId="6436FB49" w14:textId="50D1144B" w:rsidR="001F3AC4" w:rsidRPr="001F3AC4" w:rsidRDefault="001F3AC4" w:rsidP="001F3AC4"/>
    <w:p w14:paraId="7268FA0B" w14:textId="77777777" w:rsidR="001F3AC4" w:rsidRPr="001F3AC4" w:rsidRDefault="001F3AC4" w:rsidP="006E7F5D"/>
    <w:p w14:paraId="75A400E2" w14:textId="74CCDDE1" w:rsidR="007D69D8" w:rsidRDefault="001F3AC4" w:rsidP="006E7F5D">
      <w:r>
        <w:t xml:space="preserve"> </w:t>
      </w:r>
    </w:p>
    <w:p w14:paraId="70961A40" w14:textId="77777777" w:rsidR="003975D4" w:rsidRDefault="003975D4" w:rsidP="006E7F5D"/>
    <w:p w14:paraId="2C229306" w14:textId="6EC15B06" w:rsidR="00E250CE" w:rsidRPr="00092390" w:rsidRDefault="00E250CE" w:rsidP="00E250CE">
      <w:pPr>
        <w:pStyle w:val="Heading2"/>
      </w:pPr>
      <w:bookmarkStart w:id="211" w:name="_Toc338508512"/>
      <w:r w:rsidRPr="00092390">
        <w:t>Common keywords</w:t>
      </w:r>
      <w:bookmarkEnd w:id="211"/>
    </w:p>
    <w:p w14:paraId="257C9DA2" w14:textId="77777777" w:rsidR="00E250CE" w:rsidRPr="00092390" w:rsidRDefault="00E250CE" w:rsidP="00E250CE"/>
    <w:p w14:paraId="38B82319" w14:textId="77777777" w:rsidR="00E250CE" w:rsidRPr="00092390" w:rsidRDefault="00E250CE" w:rsidP="00E250CE">
      <w:r w:rsidRPr="00092390">
        <w:t xml:space="preserve">All configuration files can contain the keywords listed in </w:t>
      </w:r>
      <w:r w:rsidRPr="00092390">
        <w:fldChar w:fldCharType="begin"/>
      </w:r>
      <w:r w:rsidRPr="00092390">
        <w:instrText xml:space="preserve"> REF _Ref333825358 \h </w:instrText>
      </w:r>
      <w:r w:rsidRPr="00092390">
        <w:fldChar w:fldCharType="separate"/>
      </w:r>
      <w:r w:rsidRPr="00092390">
        <w:t xml:space="preserve">Table </w:t>
      </w:r>
      <w:r w:rsidRPr="00092390">
        <w:rPr>
          <w:noProof/>
        </w:rPr>
        <w:t>2</w:t>
      </w:r>
      <w:r w:rsidRPr="00092390">
        <w:fldChar w:fldCharType="end"/>
      </w:r>
      <w:r w:rsidRPr="00092390">
        <w:t>:</w:t>
      </w:r>
    </w:p>
    <w:p w14:paraId="0B27485B" w14:textId="77777777" w:rsidR="00E250CE" w:rsidRPr="00092390" w:rsidRDefault="00E250CE" w:rsidP="00E250CE"/>
    <w:p w14:paraId="7D0F8F77" w14:textId="77777777" w:rsidR="00E250CE" w:rsidRPr="00092390" w:rsidRDefault="00E250CE" w:rsidP="00E250CE">
      <w:pPr>
        <w:pStyle w:val="Caption"/>
        <w:keepNext/>
      </w:pPr>
      <w:bookmarkStart w:id="212" w:name="_Ref333825358"/>
      <w:r w:rsidRPr="00092390">
        <w:t xml:space="preserve">Table </w:t>
      </w:r>
      <w:r w:rsidRPr="00092390">
        <w:fldChar w:fldCharType="begin"/>
      </w:r>
      <w:r w:rsidRPr="00092390">
        <w:instrText xml:space="preserve"> SEQ Table \* ARABIC </w:instrText>
      </w:r>
      <w:r w:rsidRPr="00092390">
        <w:fldChar w:fldCharType="separate"/>
      </w:r>
      <w:r w:rsidR="001F35C6">
        <w:t>3</w:t>
      </w:r>
      <w:r w:rsidRPr="00092390">
        <w:fldChar w:fldCharType="end"/>
      </w:r>
      <w:bookmarkEnd w:id="212"/>
      <w:r w:rsidRPr="00092390">
        <w:t>: List of common keywords</w:t>
      </w:r>
    </w:p>
    <w:tbl>
      <w:tblPr>
        <w:tblStyle w:val="TableGrid"/>
        <w:tblW w:w="9606" w:type="dxa"/>
        <w:tblLook w:val="04A0" w:firstRow="1" w:lastRow="0" w:firstColumn="1" w:lastColumn="0" w:noHBand="0" w:noVBand="1"/>
      </w:tblPr>
      <w:tblGrid>
        <w:gridCol w:w="2129"/>
        <w:gridCol w:w="1240"/>
        <w:gridCol w:w="4536"/>
        <w:gridCol w:w="1701"/>
      </w:tblGrid>
      <w:tr w:rsidR="00E250CE" w:rsidRPr="00092390" w14:paraId="3A05C6B2" w14:textId="77777777" w:rsidTr="00E250CE">
        <w:tc>
          <w:tcPr>
            <w:tcW w:w="2129" w:type="dxa"/>
          </w:tcPr>
          <w:p w14:paraId="58FFC236" w14:textId="77777777" w:rsidR="00E250CE" w:rsidRPr="00092390" w:rsidRDefault="00E250CE" w:rsidP="00E250CE">
            <w:pPr>
              <w:rPr>
                <w:b/>
              </w:rPr>
            </w:pPr>
            <w:r w:rsidRPr="00092390">
              <w:rPr>
                <w:b/>
              </w:rPr>
              <w:t>Keyword</w:t>
            </w:r>
          </w:p>
        </w:tc>
        <w:tc>
          <w:tcPr>
            <w:tcW w:w="1240" w:type="dxa"/>
          </w:tcPr>
          <w:p w14:paraId="66CA86BA" w14:textId="77777777" w:rsidR="00E250CE" w:rsidRPr="00092390" w:rsidRDefault="00E250CE" w:rsidP="00E250CE">
            <w:pPr>
              <w:rPr>
                <w:b/>
              </w:rPr>
            </w:pPr>
            <w:proofErr w:type="gramStart"/>
            <w:r w:rsidRPr="00092390">
              <w:rPr>
                <w:b/>
              </w:rPr>
              <w:t>type</w:t>
            </w:r>
            <w:proofErr w:type="gramEnd"/>
          </w:p>
        </w:tc>
        <w:tc>
          <w:tcPr>
            <w:tcW w:w="4536" w:type="dxa"/>
          </w:tcPr>
          <w:p w14:paraId="029F8A1B" w14:textId="77777777" w:rsidR="00E250CE" w:rsidRPr="00092390" w:rsidRDefault="00E250CE" w:rsidP="00E250CE">
            <w:pPr>
              <w:rPr>
                <w:b/>
              </w:rPr>
            </w:pPr>
            <w:r w:rsidRPr="00092390">
              <w:rPr>
                <w:b/>
              </w:rPr>
              <w:t>Description</w:t>
            </w:r>
          </w:p>
        </w:tc>
        <w:tc>
          <w:tcPr>
            <w:tcW w:w="1701" w:type="dxa"/>
          </w:tcPr>
          <w:p w14:paraId="3D81DCF0" w14:textId="77777777" w:rsidR="00E250CE" w:rsidRPr="00092390" w:rsidRDefault="00E250CE" w:rsidP="00E250CE">
            <w:pPr>
              <w:rPr>
                <w:b/>
              </w:rPr>
            </w:pPr>
            <w:r w:rsidRPr="00092390">
              <w:rPr>
                <w:b/>
              </w:rPr>
              <w:t>Notes</w:t>
            </w:r>
          </w:p>
        </w:tc>
      </w:tr>
      <w:tr w:rsidR="00E250CE" w:rsidRPr="00092390" w14:paraId="7BA915C5" w14:textId="77777777" w:rsidTr="00E250CE">
        <w:tc>
          <w:tcPr>
            <w:tcW w:w="2129" w:type="dxa"/>
          </w:tcPr>
          <w:p w14:paraId="0AA46D8A" w14:textId="77777777" w:rsidR="00E250CE" w:rsidRPr="00092390" w:rsidRDefault="00E250CE" w:rsidP="00E250CE">
            <w:r w:rsidRPr="00092390">
              <w:t>Server</w:t>
            </w:r>
          </w:p>
        </w:tc>
        <w:tc>
          <w:tcPr>
            <w:tcW w:w="1240" w:type="dxa"/>
          </w:tcPr>
          <w:p w14:paraId="610AF690" w14:textId="77777777" w:rsidR="00E250CE" w:rsidRPr="00092390" w:rsidRDefault="00E250CE" w:rsidP="00E250CE">
            <w:proofErr w:type="gramStart"/>
            <w:r w:rsidRPr="00092390">
              <w:t>string</w:t>
            </w:r>
            <w:proofErr w:type="gramEnd"/>
          </w:p>
        </w:tc>
        <w:tc>
          <w:tcPr>
            <w:tcW w:w="4536" w:type="dxa"/>
          </w:tcPr>
          <w:p w14:paraId="7CA1CB53" w14:textId="77777777" w:rsidR="00E250CE" w:rsidRPr="00092390" w:rsidRDefault="00E250CE" w:rsidP="00E250CE">
            <w:r w:rsidRPr="00092390">
              <w:t>IP address or hostname of MsgD server</w:t>
            </w:r>
          </w:p>
        </w:tc>
        <w:tc>
          <w:tcPr>
            <w:tcW w:w="1701" w:type="dxa"/>
          </w:tcPr>
          <w:p w14:paraId="66022743" w14:textId="77777777" w:rsidR="00E250CE" w:rsidRPr="00092390" w:rsidRDefault="00E250CE" w:rsidP="00E250CE">
            <w:r w:rsidRPr="00092390">
              <w:t>Usually 127.0.0.1</w:t>
            </w:r>
          </w:p>
        </w:tc>
      </w:tr>
      <w:tr w:rsidR="00E250CE" w:rsidRPr="00092390" w14:paraId="07429EE1" w14:textId="77777777" w:rsidTr="00E250CE">
        <w:tc>
          <w:tcPr>
            <w:tcW w:w="2129" w:type="dxa"/>
          </w:tcPr>
          <w:p w14:paraId="20B51E01" w14:textId="77777777" w:rsidR="00E250CE" w:rsidRPr="00092390" w:rsidRDefault="00E250CE" w:rsidP="00E250CE">
            <w:r w:rsidRPr="00092390">
              <w:t>LogLevel</w:t>
            </w:r>
          </w:p>
        </w:tc>
        <w:tc>
          <w:tcPr>
            <w:tcW w:w="1240" w:type="dxa"/>
          </w:tcPr>
          <w:p w14:paraId="5F4CD485" w14:textId="77777777" w:rsidR="00E250CE" w:rsidRPr="00092390" w:rsidRDefault="00E250CE" w:rsidP="00E250CE">
            <w:proofErr w:type="gramStart"/>
            <w:r w:rsidRPr="00092390">
              <w:t>string</w:t>
            </w:r>
            <w:proofErr w:type="gramEnd"/>
          </w:p>
        </w:tc>
        <w:tc>
          <w:tcPr>
            <w:tcW w:w="4536" w:type="dxa"/>
          </w:tcPr>
          <w:p w14:paraId="2181C916" w14:textId="77777777" w:rsidR="00E250CE" w:rsidRPr="00092390" w:rsidRDefault="00E250CE" w:rsidP="00E250CE">
            <w:r w:rsidRPr="00092390">
              <w:t>General log level, allowed values are:</w:t>
            </w:r>
          </w:p>
          <w:p w14:paraId="0B0C1182" w14:textId="77777777" w:rsidR="00E250CE" w:rsidRPr="00092390" w:rsidRDefault="00E250CE" w:rsidP="00E250CE">
            <w:r w:rsidRPr="00092390">
              <w:t>ERR       (only log errors)</w:t>
            </w:r>
            <w:r w:rsidRPr="00092390">
              <w:br/>
              <w:t>WAR     (log errors and warnings)</w:t>
            </w:r>
          </w:p>
          <w:p w14:paraId="69086AC3" w14:textId="77777777" w:rsidR="00E250CE" w:rsidRPr="00092390" w:rsidRDefault="00E250CE" w:rsidP="00E250CE">
            <w:r w:rsidRPr="00092390">
              <w:t>DEB      (log errors, warnings and debug)</w:t>
            </w:r>
          </w:p>
          <w:p w14:paraId="02F4A012" w14:textId="77777777" w:rsidR="00E250CE" w:rsidRPr="00092390" w:rsidRDefault="00E250CE" w:rsidP="00E250CE">
            <w:r w:rsidRPr="00092390">
              <w:t>TRA     (maximum log level)</w:t>
            </w:r>
          </w:p>
        </w:tc>
        <w:tc>
          <w:tcPr>
            <w:tcW w:w="1701" w:type="dxa"/>
          </w:tcPr>
          <w:p w14:paraId="7DAD9539" w14:textId="77777777" w:rsidR="00E250CE" w:rsidRPr="00092390" w:rsidRDefault="00E250CE" w:rsidP="00E250CE"/>
        </w:tc>
      </w:tr>
      <w:tr w:rsidR="00E250CE" w:rsidRPr="00092390" w14:paraId="4B130446" w14:textId="77777777" w:rsidTr="00E250CE">
        <w:tc>
          <w:tcPr>
            <w:tcW w:w="2129" w:type="dxa"/>
          </w:tcPr>
          <w:p w14:paraId="21D5C8D3" w14:textId="77777777" w:rsidR="00E250CE" w:rsidRPr="00092390" w:rsidRDefault="00E250CE" w:rsidP="00E250CE">
            <w:r w:rsidRPr="00092390">
              <w:t>Simulation</w:t>
            </w:r>
          </w:p>
        </w:tc>
        <w:tc>
          <w:tcPr>
            <w:tcW w:w="1240" w:type="dxa"/>
          </w:tcPr>
          <w:p w14:paraId="21860B24" w14:textId="77777777" w:rsidR="00E250CE" w:rsidRPr="00092390" w:rsidRDefault="00E250CE" w:rsidP="00E250CE">
            <w:proofErr w:type="gramStart"/>
            <w:r w:rsidRPr="00092390">
              <w:t>int</w:t>
            </w:r>
            <w:proofErr w:type="gramEnd"/>
          </w:p>
        </w:tc>
        <w:tc>
          <w:tcPr>
            <w:tcW w:w="4536" w:type="dxa"/>
          </w:tcPr>
          <w:p w14:paraId="2E66184E" w14:textId="262421C5" w:rsidR="00E250CE" w:rsidRPr="00092390" w:rsidRDefault="00E250CE" w:rsidP="00E250CE">
            <w:r w:rsidRPr="00092390">
              <w:t>If present and set to 1, the software will enter simulation mode (if available)</w:t>
            </w:r>
          </w:p>
        </w:tc>
        <w:tc>
          <w:tcPr>
            <w:tcW w:w="1701" w:type="dxa"/>
          </w:tcPr>
          <w:p w14:paraId="1DBF32F8" w14:textId="77777777" w:rsidR="00E250CE" w:rsidRPr="00092390" w:rsidRDefault="00E250CE" w:rsidP="00E250CE"/>
        </w:tc>
      </w:tr>
    </w:tbl>
    <w:p w14:paraId="161E5EB6" w14:textId="77777777" w:rsidR="00E250CE" w:rsidRPr="00092390" w:rsidRDefault="00E250CE" w:rsidP="00E250CE"/>
    <w:p w14:paraId="3E6D46D0" w14:textId="77777777" w:rsidR="00E250CE" w:rsidRPr="00092390" w:rsidRDefault="00E250CE" w:rsidP="00E250CE"/>
    <w:p w14:paraId="261256E3" w14:textId="23CCD448" w:rsidR="00E250CE" w:rsidRPr="00092390" w:rsidRDefault="00092390" w:rsidP="00E250CE">
      <w:pPr>
        <w:pStyle w:val="Heading1"/>
      </w:pPr>
      <w:bookmarkStart w:id="213" w:name="_Toc338508513"/>
      <w:r w:rsidRPr="00092390">
        <w:t>Configuration keywords</w:t>
      </w:r>
      <w:bookmarkEnd w:id="213"/>
    </w:p>
    <w:p w14:paraId="6519A49C" w14:textId="77777777" w:rsidR="00092390" w:rsidRPr="00092390" w:rsidRDefault="00092390" w:rsidP="00092390"/>
    <w:p w14:paraId="03F89F4F" w14:textId="0EBC7C30" w:rsidR="00092390" w:rsidRPr="00092390" w:rsidRDefault="00092390" w:rsidP="00092390">
      <w:r w:rsidRPr="00092390">
        <w:t>The following tables list all the keywords accepted by the various configuration files. All keywords are mandatory unless otherwise noted. If a mandatory keyword is missing, the process will exit and write into its log file the missing keyword. If a file contains keywords not among the ones in the table, they will be silently ignored.</w:t>
      </w:r>
    </w:p>
    <w:p w14:paraId="289C1423" w14:textId="77777777" w:rsidR="00E250CE" w:rsidRPr="00092390" w:rsidRDefault="00E250CE" w:rsidP="00E250CE"/>
    <w:p w14:paraId="25F13781"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4</w:t>
      </w:r>
      <w:r w:rsidRPr="00092390">
        <w:fldChar w:fldCharType="end"/>
      </w:r>
      <w:r w:rsidRPr="00092390">
        <w:t>: List of keyword for SimpleMotorCtrl instances</w:t>
      </w:r>
    </w:p>
    <w:tbl>
      <w:tblPr>
        <w:tblStyle w:val="TableGrid"/>
        <w:tblW w:w="10311" w:type="dxa"/>
        <w:tblLayout w:type="fixed"/>
        <w:tblLook w:val="04A0" w:firstRow="1" w:lastRow="0" w:firstColumn="1" w:lastColumn="0" w:noHBand="0" w:noVBand="1"/>
      </w:tblPr>
      <w:tblGrid>
        <w:gridCol w:w="2122"/>
        <w:gridCol w:w="963"/>
        <w:gridCol w:w="1137"/>
        <w:gridCol w:w="1023"/>
        <w:gridCol w:w="2943"/>
        <w:gridCol w:w="2123"/>
      </w:tblGrid>
      <w:tr w:rsidR="00E250CE" w:rsidRPr="00092390" w14:paraId="6CF4023D" w14:textId="77777777" w:rsidTr="00E250CE">
        <w:tc>
          <w:tcPr>
            <w:tcW w:w="2122" w:type="dxa"/>
          </w:tcPr>
          <w:p w14:paraId="31EB0FA1" w14:textId="77777777" w:rsidR="00E250CE" w:rsidRPr="00092390" w:rsidRDefault="00E250CE" w:rsidP="0067359A">
            <w:pPr>
              <w:rPr>
                <w:b/>
              </w:rPr>
            </w:pPr>
            <w:r w:rsidRPr="00092390">
              <w:rPr>
                <w:b/>
              </w:rPr>
              <w:t>Keyword</w:t>
            </w:r>
          </w:p>
        </w:tc>
        <w:tc>
          <w:tcPr>
            <w:tcW w:w="963" w:type="dxa"/>
          </w:tcPr>
          <w:p w14:paraId="21C35D12" w14:textId="77777777" w:rsidR="00E250CE" w:rsidRPr="00092390" w:rsidRDefault="00E250CE" w:rsidP="0067359A">
            <w:pPr>
              <w:rPr>
                <w:b/>
              </w:rPr>
            </w:pPr>
            <w:proofErr w:type="gramStart"/>
            <w:r w:rsidRPr="00092390">
              <w:rPr>
                <w:b/>
              </w:rPr>
              <w:t>type</w:t>
            </w:r>
            <w:proofErr w:type="gramEnd"/>
          </w:p>
        </w:tc>
        <w:tc>
          <w:tcPr>
            <w:tcW w:w="1137" w:type="dxa"/>
          </w:tcPr>
          <w:p w14:paraId="198A4FB9" w14:textId="7D54DDF1" w:rsidR="00E250CE" w:rsidRPr="00092390" w:rsidRDefault="00E250CE" w:rsidP="0067359A">
            <w:pPr>
              <w:rPr>
                <w:b/>
              </w:rPr>
            </w:pPr>
            <w:r w:rsidRPr="00092390">
              <w:rPr>
                <w:b/>
              </w:rPr>
              <w:t>Accepted values</w:t>
            </w:r>
          </w:p>
        </w:tc>
        <w:tc>
          <w:tcPr>
            <w:tcW w:w="1023" w:type="dxa"/>
          </w:tcPr>
          <w:p w14:paraId="289DCC76" w14:textId="3BD37477" w:rsidR="00E250CE" w:rsidRPr="00092390" w:rsidRDefault="00E250CE" w:rsidP="0067359A">
            <w:pPr>
              <w:rPr>
                <w:b/>
              </w:rPr>
            </w:pPr>
            <w:r w:rsidRPr="00092390">
              <w:rPr>
                <w:b/>
              </w:rPr>
              <w:t>Unit</w:t>
            </w:r>
          </w:p>
        </w:tc>
        <w:tc>
          <w:tcPr>
            <w:tcW w:w="2943" w:type="dxa"/>
          </w:tcPr>
          <w:p w14:paraId="5ED63D40" w14:textId="78E948E1" w:rsidR="00E250CE" w:rsidRPr="00092390" w:rsidRDefault="00E250CE" w:rsidP="0067359A">
            <w:pPr>
              <w:rPr>
                <w:b/>
              </w:rPr>
            </w:pPr>
            <w:r w:rsidRPr="00092390">
              <w:rPr>
                <w:b/>
              </w:rPr>
              <w:t>Description</w:t>
            </w:r>
          </w:p>
        </w:tc>
        <w:tc>
          <w:tcPr>
            <w:tcW w:w="2123" w:type="dxa"/>
          </w:tcPr>
          <w:p w14:paraId="5BF8A58D" w14:textId="77777777" w:rsidR="00E250CE" w:rsidRPr="00092390" w:rsidRDefault="00E250CE" w:rsidP="0067359A">
            <w:pPr>
              <w:rPr>
                <w:b/>
              </w:rPr>
            </w:pPr>
            <w:r w:rsidRPr="00092390">
              <w:rPr>
                <w:b/>
              </w:rPr>
              <w:t>Notes</w:t>
            </w:r>
          </w:p>
        </w:tc>
      </w:tr>
      <w:tr w:rsidR="00E250CE" w:rsidRPr="00092390" w14:paraId="0255DF10" w14:textId="77777777" w:rsidTr="00E250CE">
        <w:tc>
          <w:tcPr>
            <w:tcW w:w="2122" w:type="dxa"/>
          </w:tcPr>
          <w:p w14:paraId="6806CD34" w14:textId="77777777" w:rsidR="00E250CE" w:rsidRPr="00092390" w:rsidRDefault="00E250CE" w:rsidP="0067359A">
            <w:r w:rsidRPr="00092390">
              <w:t>MotorType</w:t>
            </w:r>
          </w:p>
        </w:tc>
        <w:tc>
          <w:tcPr>
            <w:tcW w:w="963" w:type="dxa"/>
          </w:tcPr>
          <w:p w14:paraId="67FB2538" w14:textId="77777777" w:rsidR="00E250CE" w:rsidRPr="00092390" w:rsidRDefault="00E250CE" w:rsidP="0067359A">
            <w:proofErr w:type="gramStart"/>
            <w:r w:rsidRPr="00092390">
              <w:t>string</w:t>
            </w:r>
            <w:proofErr w:type="gramEnd"/>
          </w:p>
        </w:tc>
        <w:tc>
          <w:tcPr>
            <w:tcW w:w="1137" w:type="dxa"/>
          </w:tcPr>
          <w:p w14:paraId="01DBC32D" w14:textId="2774585B" w:rsidR="00E250CE" w:rsidRPr="00092390" w:rsidRDefault="00E250CE" w:rsidP="00E250CE">
            <w:pPr>
              <w:ind w:right="-286"/>
            </w:pPr>
            <w:proofErr w:type="gramStart"/>
            <w:r w:rsidRPr="00092390">
              <w:t>filterwheel</w:t>
            </w:r>
            <w:proofErr w:type="gramEnd"/>
          </w:p>
          <w:p w14:paraId="66DB4779" w14:textId="77777777" w:rsidR="00E250CE" w:rsidRPr="00092390" w:rsidRDefault="00E250CE" w:rsidP="00E250CE">
            <w:proofErr w:type="gramStart"/>
            <w:r w:rsidRPr="00092390">
              <w:t>adc</w:t>
            </w:r>
            <w:proofErr w:type="gramEnd"/>
          </w:p>
          <w:p w14:paraId="0551DAA9" w14:textId="77777777" w:rsidR="00E250CE" w:rsidRPr="00092390" w:rsidRDefault="00E250CE" w:rsidP="00E250CE">
            <w:proofErr w:type="gramStart"/>
            <w:r w:rsidRPr="00092390">
              <w:t>rerotator</w:t>
            </w:r>
            <w:proofErr w:type="gramEnd"/>
          </w:p>
          <w:p w14:paraId="17A34D64" w14:textId="303E2684" w:rsidR="00E250CE" w:rsidRPr="00092390" w:rsidRDefault="00E250CE" w:rsidP="00E250CE">
            <w:proofErr w:type="gramStart"/>
            <w:r w:rsidRPr="00092390">
              <w:t>mercury</w:t>
            </w:r>
            <w:proofErr w:type="gramEnd"/>
          </w:p>
        </w:tc>
        <w:tc>
          <w:tcPr>
            <w:tcW w:w="1023" w:type="dxa"/>
          </w:tcPr>
          <w:p w14:paraId="126CA266" w14:textId="6A213962" w:rsidR="00E250CE" w:rsidRPr="00092390" w:rsidRDefault="00E250CE" w:rsidP="0067359A"/>
        </w:tc>
        <w:tc>
          <w:tcPr>
            <w:tcW w:w="2943" w:type="dxa"/>
          </w:tcPr>
          <w:p w14:paraId="02B7F1C6" w14:textId="53172A8A" w:rsidR="00E250CE" w:rsidRPr="00092390" w:rsidRDefault="00E250CE" w:rsidP="0067359A">
            <w:r w:rsidRPr="00092390">
              <w:t>Motor type. Correspond to a different C++ class implementing motor functionality.</w:t>
            </w:r>
          </w:p>
        </w:tc>
        <w:tc>
          <w:tcPr>
            <w:tcW w:w="2123" w:type="dxa"/>
          </w:tcPr>
          <w:p w14:paraId="65C2EEF3" w14:textId="77777777" w:rsidR="00E250CE" w:rsidRPr="00092390" w:rsidRDefault="00E250CE" w:rsidP="0067359A"/>
        </w:tc>
      </w:tr>
      <w:tr w:rsidR="00E250CE" w:rsidRPr="00092390" w14:paraId="380D665F" w14:textId="77777777" w:rsidTr="00E250CE">
        <w:tc>
          <w:tcPr>
            <w:tcW w:w="2122" w:type="dxa"/>
          </w:tcPr>
          <w:p w14:paraId="335B19D1" w14:textId="77777777" w:rsidR="00E250CE" w:rsidRPr="00092390" w:rsidRDefault="00E250CE" w:rsidP="0067359A">
            <w:r w:rsidRPr="00092390">
              <w:t>Name</w:t>
            </w:r>
          </w:p>
        </w:tc>
        <w:tc>
          <w:tcPr>
            <w:tcW w:w="963" w:type="dxa"/>
          </w:tcPr>
          <w:p w14:paraId="48FA38D3" w14:textId="77777777" w:rsidR="00E250CE" w:rsidRPr="00092390" w:rsidRDefault="00E250CE" w:rsidP="0067359A">
            <w:proofErr w:type="gramStart"/>
            <w:r w:rsidRPr="00092390">
              <w:t>string</w:t>
            </w:r>
            <w:proofErr w:type="gramEnd"/>
          </w:p>
        </w:tc>
        <w:tc>
          <w:tcPr>
            <w:tcW w:w="1137" w:type="dxa"/>
          </w:tcPr>
          <w:p w14:paraId="2549F5B9" w14:textId="77777777" w:rsidR="00E250CE" w:rsidRPr="00092390" w:rsidRDefault="00E250CE" w:rsidP="0067359A"/>
        </w:tc>
        <w:tc>
          <w:tcPr>
            <w:tcW w:w="1023" w:type="dxa"/>
          </w:tcPr>
          <w:p w14:paraId="24E3ADB8" w14:textId="6EDCBCF5" w:rsidR="00E250CE" w:rsidRPr="00092390" w:rsidRDefault="00E250CE" w:rsidP="0067359A"/>
        </w:tc>
        <w:tc>
          <w:tcPr>
            <w:tcW w:w="2943" w:type="dxa"/>
          </w:tcPr>
          <w:p w14:paraId="4262D596" w14:textId="6C9ED87A" w:rsidR="00E250CE" w:rsidRPr="00092390" w:rsidRDefault="00E250CE" w:rsidP="0067359A">
            <w:r w:rsidRPr="00092390">
              <w:t>Motor name. Only used for GUI displays</w:t>
            </w:r>
          </w:p>
        </w:tc>
        <w:tc>
          <w:tcPr>
            <w:tcW w:w="2123" w:type="dxa"/>
          </w:tcPr>
          <w:p w14:paraId="64A8BAA6" w14:textId="77777777" w:rsidR="00E250CE" w:rsidRPr="00092390" w:rsidRDefault="00E250CE" w:rsidP="0067359A"/>
        </w:tc>
      </w:tr>
      <w:tr w:rsidR="00E250CE" w:rsidRPr="00092390" w14:paraId="15D56247" w14:textId="77777777" w:rsidTr="00E250CE">
        <w:tc>
          <w:tcPr>
            <w:tcW w:w="2122" w:type="dxa"/>
          </w:tcPr>
          <w:p w14:paraId="751D0BD9" w14:textId="77777777" w:rsidR="00E250CE" w:rsidRPr="00092390" w:rsidRDefault="00E250CE" w:rsidP="0067359A">
            <w:r w:rsidRPr="00092390">
              <w:t>IPaddr</w:t>
            </w:r>
          </w:p>
        </w:tc>
        <w:tc>
          <w:tcPr>
            <w:tcW w:w="963" w:type="dxa"/>
          </w:tcPr>
          <w:p w14:paraId="765C6CA7" w14:textId="77777777" w:rsidR="00E250CE" w:rsidRPr="00092390" w:rsidRDefault="00E250CE" w:rsidP="0067359A">
            <w:proofErr w:type="gramStart"/>
            <w:r w:rsidRPr="00092390">
              <w:t>string</w:t>
            </w:r>
            <w:proofErr w:type="gramEnd"/>
          </w:p>
        </w:tc>
        <w:tc>
          <w:tcPr>
            <w:tcW w:w="1137" w:type="dxa"/>
          </w:tcPr>
          <w:p w14:paraId="255A9E0A" w14:textId="3AC7C434" w:rsidR="00E250CE" w:rsidRPr="00092390" w:rsidRDefault="00E250CE" w:rsidP="0067359A">
            <w:r w:rsidRPr="00092390">
              <w:t>Ip address or hostname</w:t>
            </w:r>
          </w:p>
        </w:tc>
        <w:tc>
          <w:tcPr>
            <w:tcW w:w="1023" w:type="dxa"/>
          </w:tcPr>
          <w:p w14:paraId="14B9D188" w14:textId="21647148" w:rsidR="00E250CE" w:rsidRPr="00092390" w:rsidRDefault="00E250CE" w:rsidP="0067359A"/>
        </w:tc>
        <w:tc>
          <w:tcPr>
            <w:tcW w:w="2943" w:type="dxa"/>
          </w:tcPr>
          <w:p w14:paraId="52C1475D" w14:textId="4D8C26D0" w:rsidR="00E250CE" w:rsidRPr="00092390" w:rsidRDefault="00E250CE" w:rsidP="0067359A">
            <w:r w:rsidRPr="00092390">
              <w:t>IP address or hostname to connect to</w:t>
            </w:r>
          </w:p>
        </w:tc>
        <w:tc>
          <w:tcPr>
            <w:tcW w:w="2123" w:type="dxa"/>
          </w:tcPr>
          <w:p w14:paraId="5BDBAEFF" w14:textId="77777777" w:rsidR="00E250CE" w:rsidRPr="00092390" w:rsidRDefault="00E250CE" w:rsidP="0067359A"/>
        </w:tc>
      </w:tr>
      <w:tr w:rsidR="00E250CE" w:rsidRPr="00092390" w14:paraId="00AEC265" w14:textId="77777777" w:rsidTr="00E250CE">
        <w:tc>
          <w:tcPr>
            <w:tcW w:w="2122" w:type="dxa"/>
          </w:tcPr>
          <w:p w14:paraId="3627F803" w14:textId="77777777" w:rsidR="00E250CE" w:rsidRPr="00092390" w:rsidRDefault="00E250CE" w:rsidP="0067359A">
            <w:r w:rsidRPr="00092390">
              <w:t>IPport</w:t>
            </w:r>
          </w:p>
        </w:tc>
        <w:tc>
          <w:tcPr>
            <w:tcW w:w="963" w:type="dxa"/>
          </w:tcPr>
          <w:p w14:paraId="36626A1A" w14:textId="77777777" w:rsidR="00E250CE" w:rsidRPr="00092390" w:rsidRDefault="00E250CE" w:rsidP="0067359A">
            <w:r w:rsidRPr="00092390">
              <w:t>Int</w:t>
            </w:r>
          </w:p>
        </w:tc>
        <w:tc>
          <w:tcPr>
            <w:tcW w:w="1137" w:type="dxa"/>
          </w:tcPr>
          <w:p w14:paraId="2C6021C1" w14:textId="77777777" w:rsidR="00E250CE" w:rsidRPr="00092390" w:rsidRDefault="00E250CE" w:rsidP="0067359A"/>
        </w:tc>
        <w:tc>
          <w:tcPr>
            <w:tcW w:w="1023" w:type="dxa"/>
          </w:tcPr>
          <w:p w14:paraId="44C73C7A" w14:textId="206DB908" w:rsidR="00E250CE" w:rsidRPr="00092390" w:rsidRDefault="00E250CE" w:rsidP="0067359A"/>
        </w:tc>
        <w:tc>
          <w:tcPr>
            <w:tcW w:w="2943" w:type="dxa"/>
          </w:tcPr>
          <w:p w14:paraId="788D2735" w14:textId="37A80B53" w:rsidR="00E250CE" w:rsidRPr="00092390" w:rsidRDefault="00E250CE" w:rsidP="0067359A">
            <w:r w:rsidRPr="00092390">
              <w:t>IP port to connect to</w:t>
            </w:r>
          </w:p>
        </w:tc>
        <w:tc>
          <w:tcPr>
            <w:tcW w:w="2123" w:type="dxa"/>
          </w:tcPr>
          <w:p w14:paraId="5A260C32" w14:textId="77777777" w:rsidR="00E250CE" w:rsidRPr="00092390" w:rsidRDefault="00E250CE" w:rsidP="0067359A"/>
        </w:tc>
      </w:tr>
      <w:tr w:rsidR="00E250CE" w:rsidRPr="00092390" w14:paraId="19BECD3E" w14:textId="77777777" w:rsidTr="00E250CE">
        <w:tc>
          <w:tcPr>
            <w:tcW w:w="2122" w:type="dxa"/>
          </w:tcPr>
          <w:p w14:paraId="4B644334" w14:textId="77777777" w:rsidR="00E250CE" w:rsidRPr="00092390" w:rsidRDefault="00E250CE" w:rsidP="0067359A">
            <w:r w:rsidRPr="00092390">
              <w:t>Max</w:t>
            </w:r>
          </w:p>
        </w:tc>
        <w:tc>
          <w:tcPr>
            <w:tcW w:w="963" w:type="dxa"/>
          </w:tcPr>
          <w:p w14:paraId="607309AA" w14:textId="77777777" w:rsidR="00E250CE" w:rsidRPr="00092390" w:rsidRDefault="00E250CE" w:rsidP="0067359A">
            <w:r w:rsidRPr="00092390">
              <w:t>Float32</w:t>
            </w:r>
          </w:p>
        </w:tc>
        <w:tc>
          <w:tcPr>
            <w:tcW w:w="1137" w:type="dxa"/>
          </w:tcPr>
          <w:p w14:paraId="17008F87" w14:textId="1CBED117" w:rsidR="00E250CE" w:rsidRPr="00092390" w:rsidRDefault="00E250CE" w:rsidP="0067359A">
            <w:r w:rsidRPr="00092390">
              <w:t>Any</w:t>
            </w:r>
          </w:p>
        </w:tc>
        <w:tc>
          <w:tcPr>
            <w:tcW w:w="1023" w:type="dxa"/>
          </w:tcPr>
          <w:p w14:paraId="72C34E8F" w14:textId="7687837E" w:rsidR="00E250CE" w:rsidRPr="00092390" w:rsidRDefault="00E250CE" w:rsidP="0067359A">
            <w:proofErr w:type="gramStart"/>
            <w:r w:rsidRPr="00092390">
              <w:t>mm</w:t>
            </w:r>
            <w:proofErr w:type="gramEnd"/>
            <w:r w:rsidRPr="00092390">
              <w:t xml:space="preserve"> or degrees</w:t>
            </w:r>
          </w:p>
        </w:tc>
        <w:tc>
          <w:tcPr>
            <w:tcW w:w="2943" w:type="dxa"/>
          </w:tcPr>
          <w:p w14:paraId="3846BA04" w14:textId="2A67FF8B" w:rsidR="00E250CE" w:rsidRPr="00092390" w:rsidRDefault="00E250CE" w:rsidP="0067359A">
            <w:r w:rsidRPr="00092390">
              <w:t>Maximum allowed position</w:t>
            </w:r>
          </w:p>
        </w:tc>
        <w:tc>
          <w:tcPr>
            <w:tcW w:w="2123" w:type="dxa"/>
          </w:tcPr>
          <w:p w14:paraId="0C5AFD94" w14:textId="77777777" w:rsidR="00E250CE" w:rsidRPr="00092390" w:rsidRDefault="00E250CE" w:rsidP="0067359A"/>
        </w:tc>
      </w:tr>
      <w:tr w:rsidR="00E250CE" w:rsidRPr="00092390" w14:paraId="53A12CAA" w14:textId="77777777" w:rsidTr="00E250CE">
        <w:tc>
          <w:tcPr>
            <w:tcW w:w="2122" w:type="dxa"/>
          </w:tcPr>
          <w:p w14:paraId="47D47906" w14:textId="77777777" w:rsidR="00E250CE" w:rsidRPr="00092390" w:rsidRDefault="00E250CE" w:rsidP="0067359A">
            <w:r w:rsidRPr="00092390">
              <w:t>Min</w:t>
            </w:r>
          </w:p>
        </w:tc>
        <w:tc>
          <w:tcPr>
            <w:tcW w:w="963" w:type="dxa"/>
          </w:tcPr>
          <w:p w14:paraId="3D33A92E" w14:textId="77777777" w:rsidR="00E250CE" w:rsidRPr="00092390" w:rsidRDefault="00E250CE" w:rsidP="0067359A">
            <w:r w:rsidRPr="00092390">
              <w:t>Float32</w:t>
            </w:r>
          </w:p>
        </w:tc>
        <w:tc>
          <w:tcPr>
            <w:tcW w:w="1137" w:type="dxa"/>
          </w:tcPr>
          <w:p w14:paraId="067C59D1" w14:textId="5F681CCC" w:rsidR="00E250CE" w:rsidRPr="00092390" w:rsidRDefault="00E250CE" w:rsidP="0067359A">
            <w:r w:rsidRPr="00092390">
              <w:t>Any</w:t>
            </w:r>
          </w:p>
        </w:tc>
        <w:tc>
          <w:tcPr>
            <w:tcW w:w="1023" w:type="dxa"/>
          </w:tcPr>
          <w:p w14:paraId="11389985" w14:textId="1C336397" w:rsidR="00E250CE" w:rsidRPr="00092390" w:rsidRDefault="00E250CE" w:rsidP="0067359A">
            <w:proofErr w:type="gramStart"/>
            <w:r w:rsidRPr="00092390">
              <w:t>mm</w:t>
            </w:r>
            <w:proofErr w:type="gramEnd"/>
            <w:r w:rsidRPr="00092390">
              <w:t xml:space="preserve"> or degrees</w:t>
            </w:r>
          </w:p>
        </w:tc>
        <w:tc>
          <w:tcPr>
            <w:tcW w:w="2943" w:type="dxa"/>
          </w:tcPr>
          <w:p w14:paraId="01EE26ED" w14:textId="49A9C6B3" w:rsidR="00E250CE" w:rsidRPr="00092390" w:rsidRDefault="00E250CE" w:rsidP="0067359A">
            <w:r w:rsidRPr="00092390">
              <w:t>Minimum allowed position</w:t>
            </w:r>
          </w:p>
        </w:tc>
        <w:tc>
          <w:tcPr>
            <w:tcW w:w="2123" w:type="dxa"/>
          </w:tcPr>
          <w:p w14:paraId="28580414" w14:textId="77777777" w:rsidR="00E250CE" w:rsidRPr="00092390" w:rsidRDefault="00E250CE" w:rsidP="0067359A">
            <w:r w:rsidRPr="00092390">
              <w:t>Movement commands outside min/max boundaries are rejected.</w:t>
            </w:r>
          </w:p>
        </w:tc>
      </w:tr>
      <w:tr w:rsidR="00E250CE" w:rsidRPr="00092390" w14:paraId="7F9546DD" w14:textId="77777777" w:rsidTr="00E250CE">
        <w:tc>
          <w:tcPr>
            <w:tcW w:w="2122" w:type="dxa"/>
          </w:tcPr>
          <w:p w14:paraId="693B457B" w14:textId="77777777" w:rsidR="00E250CE" w:rsidRPr="00092390" w:rsidRDefault="00E250CE" w:rsidP="0067359A">
            <w:r w:rsidRPr="00092390">
              <w:t>GoodWindow</w:t>
            </w:r>
          </w:p>
        </w:tc>
        <w:tc>
          <w:tcPr>
            <w:tcW w:w="963" w:type="dxa"/>
          </w:tcPr>
          <w:p w14:paraId="21E563B7" w14:textId="77777777" w:rsidR="00E250CE" w:rsidRPr="00092390" w:rsidRDefault="00E250CE" w:rsidP="0067359A">
            <w:r w:rsidRPr="00092390">
              <w:t>Float32</w:t>
            </w:r>
          </w:p>
        </w:tc>
        <w:tc>
          <w:tcPr>
            <w:tcW w:w="1137" w:type="dxa"/>
          </w:tcPr>
          <w:p w14:paraId="4DDBC25A" w14:textId="382595DA" w:rsidR="00E250CE" w:rsidRPr="00092390" w:rsidRDefault="00E250CE" w:rsidP="0067359A">
            <w:r w:rsidRPr="00092390">
              <w:t>Any</w:t>
            </w:r>
          </w:p>
        </w:tc>
        <w:tc>
          <w:tcPr>
            <w:tcW w:w="1023" w:type="dxa"/>
          </w:tcPr>
          <w:p w14:paraId="464A9926" w14:textId="28F5E641" w:rsidR="00E250CE" w:rsidRPr="00092390" w:rsidRDefault="00E250CE" w:rsidP="0067359A">
            <w:r w:rsidRPr="00092390">
              <w:t>Mm or degrees</w:t>
            </w:r>
          </w:p>
        </w:tc>
        <w:tc>
          <w:tcPr>
            <w:tcW w:w="2943" w:type="dxa"/>
          </w:tcPr>
          <w:p w14:paraId="782F29C3" w14:textId="43664AA6" w:rsidR="00E250CE" w:rsidRPr="00092390" w:rsidRDefault="00E250CE" w:rsidP="0067359A">
            <w:r w:rsidRPr="00092390">
              <w:t xml:space="preserve">Threshold to accept position: if </w:t>
            </w:r>
            <w:proofErr w:type="gramStart"/>
            <w:r w:rsidRPr="00092390">
              <w:t>abs(</w:t>
            </w:r>
            <w:proofErr w:type="gramEnd"/>
            <w:r w:rsidRPr="00092390">
              <w:t>current position – commanded position) &lt;= good window, the device is considered “in position”</w:t>
            </w:r>
          </w:p>
        </w:tc>
        <w:tc>
          <w:tcPr>
            <w:tcW w:w="2123" w:type="dxa"/>
          </w:tcPr>
          <w:p w14:paraId="44620637" w14:textId="77777777" w:rsidR="00E250CE" w:rsidRPr="00092390" w:rsidRDefault="00E250CE" w:rsidP="0067359A"/>
        </w:tc>
      </w:tr>
      <w:tr w:rsidR="00E250CE" w:rsidRPr="00092390" w14:paraId="562D38D9" w14:textId="77777777" w:rsidTr="00E250CE">
        <w:tc>
          <w:tcPr>
            <w:tcW w:w="2122" w:type="dxa"/>
          </w:tcPr>
          <w:p w14:paraId="1CCC9927" w14:textId="77777777" w:rsidR="00E250CE" w:rsidRPr="00092390" w:rsidRDefault="00E250CE" w:rsidP="0067359A">
            <w:r w:rsidRPr="00092390">
              <w:t>StartingPos</w:t>
            </w:r>
          </w:p>
        </w:tc>
        <w:tc>
          <w:tcPr>
            <w:tcW w:w="963" w:type="dxa"/>
          </w:tcPr>
          <w:p w14:paraId="701C3339" w14:textId="77777777" w:rsidR="00E250CE" w:rsidRPr="00092390" w:rsidRDefault="00E250CE" w:rsidP="0067359A">
            <w:r w:rsidRPr="00092390">
              <w:t>Float32</w:t>
            </w:r>
          </w:p>
        </w:tc>
        <w:tc>
          <w:tcPr>
            <w:tcW w:w="1137" w:type="dxa"/>
          </w:tcPr>
          <w:p w14:paraId="784D7FAF" w14:textId="77777777" w:rsidR="00E250CE" w:rsidRPr="00092390" w:rsidRDefault="00E250CE" w:rsidP="0067359A"/>
        </w:tc>
        <w:tc>
          <w:tcPr>
            <w:tcW w:w="1023" w:type="dxa"/>
          </w:tcPr>
          <w:p w14:paraId="194AEB4D" w14:textId="1D759578" w:rsidR="00E250CE" w:rsidRPr="00092390" w:rsidRDefault="00092390" w:rsidP="0067359A">
            <w:proofErr w:type="gramStart"/>
            <w:r w:rsidRPr="00092390">
              <w:t>mm</w:t>
            </w:r>
            <w:proofErr w:type="gramEnd"/>
            <w:r w:rsidRPr="00092390">
              <w:t xml:space="preserve"> or degrees</w:t>
            </w:r>
          </w:p>
        </w:tc>
        <w:tc>
          <w:tcPr>
            <w:tcW w:w="2943" w:type="dxa"/>
          </w:tcPr>
          <w:p w14:paraId="04E60B8B" w14:textId="42F3D9A9" w:rsidR="00E250CE" w:rsidRPr="00092390" w:rsidRDefault="00E250CE" w:rsidP="00092390">
            <w:r w:rsidRPr="00092390">
              <w:t>Position to move to at startup, (if homing is enabled, this position is assumed after homing has completed).</w:t>
            </w:r>
          </w:p>
        </w:tc>
        <w:tc>
          <w:tcPr>
            <w:tcW w:w="2123" w:type="dxa"/>
          </w:tcPr>
          <w:p w14:paraId="08559476" w14:textId="77777777" w:rsidR="00E250CE" w:rsidRPr="00092390" w:rsidRDefault="00E250CE" w:rsidP="0067359A"/>
        </w:tc>
      </w:tr>
      <w:tr w:rsidR="00E250CE" w:rsidRPr="00092390" w14:paraId="0FCBA25E" w14:textId="77777777" w:rsidTr="00E250CE">
        <w:tc>
          <w:tcPr>
            <w:tcW w:w="2122" w:type="dxa"/>
          </w:tcPr>
          <w:p w14:paraId="1FEACFB3" w14:textId="77777777" w:rsidR="00E250CE" w:rsidRPr="00092390" w:rsidRDefault="00E250CE" w:rsidP="0067359A">
            <w:r w:rsidRPr="00092390">
              <w:t>Ratio</w:t>
            </w:r>
          </w:p>
        </w:tc>
        <w:tc>
          <w:tcPr>
            <w:tcW w:w="963" w:type="dxa"/>
          </w:tcPr>
          <w:p w14:paraId="0E2ECAF7" w14:textId="77777777" w:rsidR="00E250CE" w:rsidRPr="00092390" w:rsidRDefault="00E250CE" w:rsidP="0067359A">
            <w:r w:rsidRPr="00092390">
              <w:t>Float32</w:t>
            </w:r>
          </w:p>
        </w:tc>
        <w:tc>
          <w:tcPr>
            <w:tcW w:w="1137" w:type="dxa"/>
          </w:tcPr>
          <w:p w14:paraId="34688A67" w14:textId="77777777" w:rsidR="00E250CE" w:rsidRPr="00092390" w:rsidRDefault="00E250CE" w:rsidP="0067359A"/>
        </w:tc>
        <w:tc>
          <w:tcPr>
            <w:tcW w:w="1023" w:type="dxa"/>
          </w:tcPr>
          <w:p w14:paraId="0E0F0526" w14:textId="5028483F" w:rsidR="00E250CE" w:rsidRPr="00092390" w:rsidRDefault="00E250CE" w:rsidP="0067359A"/>
        </w:tc>
        <w:tc>
          <w:tcPr>
            <w:tcW w:w="2943" w:type="dxa"/>
          </w:tcPr>
          <w:p w14:paraId="342D1D67" w14:textId="48B90A35" w:rsidR="00E250CE" w:rsidRPr="00092390" w:rsidRDefault="00E250CE" w:rsidP="00092390">
            <w:r w:rsidRPr="00092390">
              <w:t xml:space="preserve">Multiplier to apply to translate user commands into </w:t>
            </w:r>
            <w:r w:rsidR="00092390" w:rsidRPr="00092390">
              <w:t>encoder</w:t>
            </w:r>
            <w:r w:rsidRPr="00092390">
              <w:t xml:space="preserve"> increments</w:t>
            </w:r>
          </w:p>
        </w:tc>
        <w:tc>
          <w:tcPr>
            <w:tcW w:w="2123" w:type="dxa"/>
          </w:tcPr>
          <w:p w14:paraId="41CDD0AF" w14:textId="77777777" w:rsidR="00E250CE" w:rsidRPr="00092390" w:rsidRDefault="00E250CE" w:rsidP="0067359A"/>
        </w:tc>
      </w:tr>
      <w:tr w:rsidR="00E250CE" w:rsidRPr="00092390" w14:paraId="0F586D73" w14:textId="77777777" w:rsidTr="00E250CE">
        <w:tc>
          <w:tcPr>
            <w:tcW w:w="2122" w:type="dxa"/>
          </w:tcPr>
          <w:p w14:paraId="1220ACFE" w14:textId="77777777" w:rsidR="00E250CE" w:rsidRPr="00092390" w:rsidRDefault="00E250CE" w:rsidP="0067359A">
            <w:r w:rsidRPr="00092390">
              <w:t>CircleSteps</w:t>
            </w:r>
          </w:p>
        </w:tc>
        <w:tc>
          <w:tcPr>
            <w:tcW w:w="963" w:type="dxa"/>
          </w:tcPr>
          <w:p w14:paraId="0A9952A2" w14:textId="77777777" w:rsidR="00E250CE" w:rsidRPr="00092390" w:rsidRDefault="00E250CE" w:rsidP="0067359A">
            <w:r w:rsidRPr="00092390">
              <w:t>Float32</w:t>
            </w:r>
          </w:p>
        </w:tc>
        <w:tc>
          <w:tcPr>
            <w:tcW w:w="1137" w:type="dxa"/>
          </w:tcPr>
          <w:p w14:paraId="723AA85C" w14:textId="77777777" w:rsidR="00E250CE" w:rsidRPr="00092390" w:rsidRDefault="00E250CE" w:rsidP="0067359A"/>
        </w:tc>
        <w:tc>
          <w:tcPr>
            <w:tcW w:w="1023" w:type="dxa"/>
          </w:tcPr>
          <w:p w14:paraId="07F551AF" w14:textId="1A2BC23D" w:rsidR="00E250CE" w:rsidRPr="00092390" w:rsidRDefault="00092390" w:rsidP="0067359A">
            <w:r w:rsidRPr="00092390">
              <w:t>Encoder increments</w:t>
            </w:r>
          </w:p>
        </w:tc>
        <w:tc>
          <w:tcPr>
            <w:tcW w:w="2943" w:type="dxa"/>
          </w:tcPr>
          <w:p w14:paraId="3703D9D5" w14:textId="71453B00" w:rsidR="00E250CE" w:rsidRPr="00092390" w:rsidRDefault="00E250CE" w:rsidP="0067359A">
            <w:r w:rsidRPr="00092390">
              <w:t>(</w:t>
            </w:r>
            <w:proofErr w:type="gramStart"/>
            <w:r w:rsidRPr="00092390">
              <w:t>only</w:t>
            </w:r>
            <w:proofErr w:type="gramEnd"/>
            <w:r w:rsidRPr="00092390">
              <w:t xml:space="preserve"> for circular commands) number of device increments to perform one cicle</w:t>
            </w:r>
          </w:p>
        </w:tc>
        <w:tc>
          <w:tcPr>
            <w:tcW w:w="2123" w:type="dxa"/>
          </w:tcPr>
          <w:p w14:paraId="29C89713" w14:textId="77777777" w:rsidR="00E250CE" w:rsidRPr="00092390" w:rsidRDefault="00E250CE" w:rsidP="0067359A"/>
        </w:tc>
      </w:tr>
      <w:tr w:rsidR="00E250CE" w:rsidRPr="00092390" w14:paraId="4B68113A" w14:textId="77777777" w:rsidTr="00E250CE">
        <w:tc>
          <w:tcPr>
            <w:tcW w:w="2122" w:type="dxa"/>
          </w:tcPr>
          <w:p w14:paraId="4E6B9B6F" w14:textId="77777777" w:rsidR="00E250CE" w:rsidRPr="00092390" w:rsidRDefault="00E250CE" w:rsidP="0067359A">
            <w:r w:rsidRPr="00092390">
              <w:t>AutoHoming</w:t>
            </w:r>
          </w:p>
        </w:tc>
        <w:tc>
          <w:tcPr>
            <w:tcW w:w="963" w:type="dxa"/>
          </w:tcPr>
          <w:p w14:paraId="1136D62E" w14:textId="77777777" w:rsidR="00E250CE" w:rsidRPr="00092390" w:rsidRDefault="00E250CE" w:rsidP="0067359A">
            <w:r w:rsidRPr="00092390">
              <w:t>Int</w:t>
            </w:r>
          </w:p>
        </w:tc>
        <w:tc>
          <w:tcPr>
            <w:tcW w:w="1137" w:type="dxa"/>
          </w:tcPr>
          <w:p w14:paraId="428CA727" w14:textId="7C3346C9" w:rsidR="00E250CE" w:rsidRPr="00092390" w:rsidRDefault="00092390" w:rsidP="0067359A">
            <w:r w:rsidRPr="00092390">
              <w:t>0-1</w:t>
            </w:r>
          </w:p>
        </w:tc>
        <w:tc>
          <w:tcPr>
            <w:tcW w:w="1023" w:type="dxa"/>
          </w:tcPr>
          <w:p w14:paraId="0C1227A8" w14:textId="4F59C94E" w:rsidR="00E250CE" w:rsidRPr="00092390" w:rsidRDefault="00E250CE" w:rsidP="0067359A"/>
        </w:tc>
        <w:tc>
          <w:tcPr>
            <w:tcW w:w="2943" w:type="dxa"/>
          </w:tcPr>
          <w:p w14:paraId="7FC368EA" w14:textId="694B6297" w:rsidR="00E250CE" w:rsidRPr="00092390" w:rsidRDefault="00E250CE" w:rsidP="0067359A">
            <w:r w:rsidRPr="00092390">
              <w:t>If 1, perform homing whenever the device is turned on or newly connected</w:t>
            </w:r>
          </w:p>
        </w:tc>
        <w:tc>
          <w:tcPr>
            <w:tcW w:w="2123" w:type="dxa"/>
          </w:tcPr>
          <w:p w14:paraId="069CE0C8" w14:textId="77777777" w:rsidR="00E250CE" w:rsidRPr="00092390" w:rsidRDefault="00E250CE" w:rsidP="0067359A"/>
        </w:tc>
      </w:tr>
      <w:tr w:rsidR="00E250CE" w:rsidRPr="00092390" w14:paraId="20245803" w14:textId="77777777" w:rsidTr="00E250CE">
        <w:tc>
          <w:tcPr>
            <w:tcW w:w="2122" w:type="dxa"/>
          </w:tcPr>
          <w:p w14:paraId="7269BD3A" w14:textId="77777777" w:rsidR="00E250CE" w:rsidRPr="00092390" w:rsidRDefault="00E250CE" w:rsidP="0067359A">
            <w:r w:rsidRPr="00092390">
              <w:t>AutoHomingOffset</w:t>
            </w:r>
          </w:p>
        </w:tc>
        <w:tc>
          <w:tcPr>
            <w:tcW w:w="963" w:type="dxa"/>
          </w:tcPr>
          <w:p w14:paraId="5D8D4E22" w14:textId="77777777" w:rsidR="00E250CE" w:rsidRPr="00092390" w:rsidRDefault="00E250CE" w:rsidP="0067359A">
            <w:r w:rsidRPr="00092390">
              <w:t>Int</w:t>
            </w:r>
          </w:p>
        </w:tc>
        <w:tc>
          <w:tcPr>
            <w:tcW w:w="1137" w:type="dxa"/>
          </w:tcPr>
          <w:p w14:paraId="677C8D37" w14:textId="562F9264" w:rsidR="00E250CE" w:rsidRPr="00092390" w:rsidRDefault="00092390" w:rsidP="0067359A">
            <w:r w:rsidRPr="00092390">
              <w:t>0-1</w:t>
            </w:r>
          </w:p>
        </w:tc>
        <w:tc>
          <w:tcPr>
            <w:tcW w:w="1023" w:type="dxa"/>
          </w:tcPr>
          <w:p w14:paraId="0FB2DCF9" w14:textId="28F559A3" w:rsidR="00E250CE" w:rsidRPr="00092390" w:rsidRDefault="00E250CE" w:rsidP="0067359A"/>
        </w:tc>
        <w:tc>
          <w:tcPr>
            <w:tcW w:w="2943" w:type="dxa"/>
          </w:tcPr>
          <w:p w14:paraId="10FB5621" w14:textId="2F88019E" w:rsidR="00E250CE" w:rsidRPr="00092390" w:rsidRDefault="00E250CE" w:rsidP="0067359A">
            <w:r w:rsidRPr="00092390">
              <w:t>If 1, apply an offset position after the homing procedure is completed</w:t>
            </w:r>
          </w:p>
        </w:tc>
        <w:tc>
          <w:tcPr>
            <w:tcW w:w="2123" w:type="dxa"/>
          </w:tcPr>
          <w:p w14:paraId="1523F96C" w14:textId="77777777" w:rsidR="00E250CE" w:rsidRPr="00092390" w:rsidRDefault="00E250CE" w:rsidP="0067359A"/>
        </w:tc>
      </w:tr>
      <w:tr w:rsidR="00E250CE" w:rsidRPr="00092390" w14:paraId="44B7DC1F" w14:textId="77777777" w:rsidTr="00E250CE">
        <w:tc>
          <w:tcPr>
            <w:tcW w:w="2122" w:type="dxa"/>
          </w:tcPr>
          <w:p w14:paraId="2D513246" w14:textId="77777777" w:rsidR="00E250CE" w:rsidRPr="00092390" w:rsidRDefault="00E250CE" w:rsidP="0067359A">
            <w:r w:rsidRPr="00092390">
              <w:t>HomingOffset</w:t>
            </w:r>
          </w:p>
        </w:tc>
        <w:tc>
          <w:tcPr>
            <w:tcW w:w="963" w:type="dxa"/>
          </w:tcPr>
          <w:p w14:paraId="1F027056" w14:textId="77777777" w:rsidR="00E250CE" w:rsidRPr="00092390" w:rsidRDefault="00E250CE" w:rsidP="0067359A">
            <w:r w:rsidRPr="00092390">
              <w:t>Float32</w:t>
            </w:r>
          </w:p>
        </w:tc>
        <w:tc>
          <w:tcPr>
            <w:tcW w:w="1137" w:type="dxa"/>
          </w:tcPr>
          <w:p w14:paraId="7FDD8383" w14:textId="77777777" w:rsidR="00E250CE" w:rsidRPr="00092390" w:rsidRDefault="00E250CE" w:rsidP="0067359A"/>
        </w:tc>
        <w:tc>
          <w:tcPr>
            <w:tcW w:w="1023" w:type="dxa"/>
          </w:tcPr>
          <w:p w14:paraId="6D9FAA5F" w14:textId="2315DE14" w:rsidR="00E250CE" w:rsidRPr="00092390" w:rsidRDefault="00092390" w:rsidP="0067359A">
            <w:r w:rsidRPr="00092390">
              <w:t>Encoder increments</w:t>
            </w:r>
          </w:p>
        </w:tc>
        <w:tc>
          <w:tcPr>
            <w:tcW w:w="2943" w:type="dxa"/>
          </w:tcPr>
          <w:p w14:paraId="3B9C62F7" w14:textId="18F56B8D" w:rsidR="00E250CE" w:rsidRPr="00092390" w:rsidRDefault="00E250CE" w:rsidP="00092390">
            <w:r w:rsidRPr="00092390">
              <w:t xml:space="preserve">Offset to apply to the position found by the homing routine </w:t>
            </w:r>
          </w:p>
        </w:tc>
        <w:tc>
          <w:tcPr>
            <w:tcW w:w="2123" w:type="dxa"/>
          </w:tcPr>
          <w:p w14:paraId="798D81C2" w14:textId="77777777" w:rsidR="00E250CE" w:rsidRPr="00092390" w:rsidRDefault="00E250CE" w:rsidP="0067359A"/>
        </w:tc>
      </w:tr>
      <w:tr w:rsidR="00E250CE" w:rsidRPr="00092390" w14:paraId="62EC193F" w14:textId="77777777" w:rsidTr="00E250CE">
        <w:tc>
          <w:tcPr>
            <w:tcW w:w="2122" w:type="dxa"/>
          </w:tcPr>
          <w:p w14:paraId="5C8479C9" w14:textId="77777777" w:rsidR="00E250CE" w:rsidRPr="00092390" w:rsidRDefault="00E250CE" w:rsidP="0067359A">
            <w:r w:rsidRPr="00092390">
              <w:t>HomingPosition</w:t>
            </w:r>
          </w:p>
        </w:tc>
        <w:tc>
          <w:tcPr>
            <w:tcW w:w="963" w:type="dxa"/>
          </w:tcPr>
          <w:p w14:paraId="6140FCC4" w14:textId="77777777" w:rsidR="00E250CE" w:rsidRPr="00092390" w:rsidRDefault="00E250CE" w:rsidP="0067359A">
            <w:r w:rsidRPr="00092390">
              <w:t>Float32</w:t>
            </w:r>
          </w:p>
        </w:tc>
        <w:tc>
          <w:tcPr>
            <w:tcW w:w="1137" w:type="dxa"/>
          </w:tcPr>
          <w:p w14:paraId="7832C537" w14:textId="77777777" w:rsidR="00E250CE" w:rsidRPr="00092390" w:rsidRDefault="00E250CE" w:rsidP="0067359A"/>
        </w:tc>
        <w:tc>
          <w:tcPr>
            <w:tcW w:w="1023" w:type="dxa"/>
          </w:tcPr>
          <w:p w14:paraId="466394C8" w14:textId="700B2FB9" w:rsidR="00E250CE" w:rsidRPr="00092390" w:rsidRDefault="00E250CE" w:rsidP="0067359A"/>
        </w:tc>
        <w:tc>
          <w:tcPr>
            <w:tcW w:w="2943" w:type="dxa"/>
          </w:tcPr>
          <w:p w14:paraId="152DE8DC" w14:textId="2157F520" w:rsidR="00E250CE" w:rsidRPr="00092390" w:rsidRDefault="00E250CE" w:rsidP="0067359A">
            <w:r w:rsidRPr="00092390">
              <w:t>Special position: when commanded to this position, start the homing procedure</w:t>
            </w:r>
          </w:p>
        </w:tc>
        <w:tc>
          <w:tcPr>
            <w:tcW w:w="2123" w:type="dxa"/>
          </w:tcPr>
          <w:p w14:paraId="1D4B0ADA" w14:textId="77777777" w:rsidR="00E250CE" w:rsidRPr="00092390" w:rsidRDefault="00E250CE" w:rsidP="0067359A"/>
        </w:tc>
      </w:tr>
      <w:tr w:rsidR="00E250CE" w:rsidRPr="00092390" w14:paraId="26449DA1" w14:textId="77777777" w:rsidTr="00E250CE">
        <w:tc>
          <w:tcPr>
            <w:tcW w:w="2122" w:type="dxa"/>
          </w:tcPr>
          <w:p w14:paraId="16916DBD" w14:textId="77777777" w:rsidR="00E250CE" w:rsidRPr="00092390" w:rsidRDefault="00E250CE" w:rsidP="0067359A">
            <w:r w:rsidRPr="00092390">
              <w:t>AbortPosition</w:t>
            </w:r>
          </w:p>
        </w:tc>
        <w:tc>
          <w:tcPr>
            <w:tcW w:w="963" w:type="dxa"/>
          </w:tcPr>
          <w:p w14:paraId="642BBC0E" w14:textId="77777777" w:rsidR="00E250CE" w:rsidRPr="00092390" w:rsidRDefault="00E250CE" w:rsidP="0067359A">
            <w:r w:rsidRPr="00092390">
              <w:t>Float32</w:t>
            </w:r>
          </w:p>
        </w:tc>
        <w:tc>
          <w:tcPr>
            <w:tcW w:w="1137" w:type="dxa"/>
          </w:tcPr>
          <w:p w14:paraId="6B92BAC1" w14:textId="77777777" w:rsidR="00E250CE" w:rsidRPr="00092390" w:rsidRDefault="00E250CE" w:rsidP="0067359A"/>
        </w:tc>
        <w:tc>
          <w:tcPr>
            <w:tcW w:w="1023" w:type="dxa"/>
          </w:tcPr>
          <w:p w14:paraId="08D77D1D" w14:textId="4EC4B64E" w:rsidR="00E250CE" w:rsidRPr="00092390" w:rsidRDefault="00E250CE" w:rsidP="0067359A"/>
        </w:tc>
        <w:tc>
          <w:tcPr>
            <w:tcW w:w="2943" w:type="dxa"/>
          </w:tcPr>
          <w:p w14:paraId="7CDA6177" w14:textId="754F936C" w:rsidR="00E250CE" w:rsidRPr="00092390" w:rsidRDefault="00E250CE" w:rsidP="0067359A">
            <w:r w:rsidRPr="00092390">
              <w:t>Special position: when commanded to this position, abort the current movement</w:t>
            </w:r>
          </w:p>
        </w:tc>
        <w:tc>
          <w:tcPr>
            <w:tcW w:w="2123" w:type="dxa"/>
          </w:tcPr>
          <w:p w14:paraId="60DA0026" w14:textId="77777777" w:rsidR="00E250CE" w:rsidRPr="00092390" w:rsidRDefault="00E250CE" w:rsidP="0067359A">
            <w:r w:rsidRPr="00092390">
              <w:t>The ability of aborting a movement is device-dependent</w:t>
            </w:r>
          </w:p>
        </w:tc>
      </w:tr>
      <w:tr w:rsidR="00E250CE" w:rsidRPr="00092390" w14:paraId="5063224E" w14:textId="77777777" w:rsidTr="00E250CE">
        <w:tc>
          <w:tcPr>
            <w:tcW w:w="2122" w:type="dxa"/>
          </w:tcPr>
          <w:p w14:paraId="315FEB94" w14:textId="77777777" w:rsidR="00E250CE" w:rsidRPr="00092390" w:rsidRDefault="00E250CE" w:rsidP="0067359A">
            <w:r w:rsidRPr="00092390">
              <w:t>HomingSpeed</w:t>
            </w:r>
          </w:p>
        </w:tc>
        <w:tc>
          <w:tcPr>
            <w:tcW w:w="963" w:type="dxa"/>
          </w:tcPr>
          <w:p w14:paraId="47DD482F" w14:textId="77777777" w:rsidR="00E250CE" w:rsidRPr="00092390" w:rsidRDefault="00E250CE" w:rsidP="0067359A">
            <w:r w:rsidRPr="00092390">
              <w:t>Int</w:t>
            </w:r>
          </w:p>
        </w:tc>
        <w:tc>
          <w:tcPr>
            <w:tcW w:w="1137" w:type="dxa"/>
          </w:tcPr>
          <w:p w14:paraId="40ED663E" w14:textId="77777777" w:rsidR="00E250CE" w:rsidRPr="00092390" w:rsidRDefault="00E250CE" w:rsidP="0067359A"/>
        </w:tc>
        <w:tc>
          <w:tcPr>
            <w:tcW w:w="1023" w:type="dxa"/>
          </w:tcPr>
          <w:p w14:paraId="45C56BA3" w14:textId="1FF203A9" w:rsidR="00E250CE" w:rsidRPr="00092390" w:rsidRDefault="00092390" w:rsidP="0067359A">
            <w:r w:rsidRPr="00092390">
              <w:t>Device units</w:t>
            </w:r>
          </w:p>
        </w:tc>
        <w:tc>
          <w:tcPr>
            <w:tcW w:w="2943" w:type="dxa"/>
          </w:tcPr>
          <w:p w14:paraId="0F270E7D" w14:textId="1C7C75E9" w:rsidR="00E250CE" w:rsidRPr="00092390" w:rsidRDefault="00E250CE" w:rsidP="0067359A">
            <w:r w:rsidRPr="00092390">
              <w:t>Speed o</w:t>
            </w:r>
            <w:r w:rsidR="00092390" w:rsidRPr="00092390">
              <w:t xml:space="preserve">f homing movement </w:t>
            </w:r>
          </w:p>
        </w:tc>
        <w:tc>
          <w:tcPr>
            <w:tcW w:w="2123" w:type="dxa"/>
          </w:tcPr>
          <w:p w14:paraId="68639BF6" w14:textId="77777777" w:rsidR="00E250CE" w:rsidRPr="00092390" w:rsidRDefault="00E250CE" w:rsidP="0067359A"/>
        </w:tc>
      </w:tr>
      <w:tr w:rsidR="00E250CE" w:rsidRPr="00092390" w14:paraId="3C69A1FD" w14:textId="77777777" w:rsidTr="00E250CE">
        <w:tc>
          <w:tcPr>
            <w:tcW w:w="2122" w:type="dxa"/>
          </w:tcPr>
          <w:p w14:paraId="0627E06F" w14:textId="77777777" w:rsidR="00E250CE" w:rsidRPr="00092390" w:rsidRDefault="00E250CE" w:rsidP="0067359A">
            <w:r w:rsidRPr="00092390">
              <w:t>CruiseSpeed</w:t>
            </w:r>
          </w:p>
        </w:tc>
        <w:tc>
          <w:tcPr>
            <w:tcW w:w="963" w:type="dxa"/>
          </w:tcPr>
          <w:p w14:paraId="42D9AA7C" w14:textId="77777777" w:rsidR="00E250CE" w:rsidRPr="00092390" w:rsidRDefault="00E250CE" w:rsidP="0067359A">
            <w:r w:rsidRPr="00092390">
              <w:t>Int</w:t>
            </w:r>
          </w:p>
        </w:tc>
        <w:tc>
          <w:tcPr>
            <w:tcW w:w="1137" w:type="dxa"/>
          </w:tcPr>
          <w:p w14:paraId="113A0D9A" w14:textId="77777777" w:rsidR="00E250CE" w:rsidRPr="00092390" w:rsidRDefault="00E250CE" w:rsidP="0067359A"/>
        </w:tc>
        <w:tc>
          <w:tcPr>
            <w:tcW w:w="1023" w:type="dxa"/>
          </w:tcPr>
          <w:p w14:paraId="5ECD259E" w14:textId="6DC41A9F" w:rsidR="00E250CE" w:rsidRPr="00092390" w:rsidRDefault="00092390" w:rsidP="0067359A">
            <w:r w:rsidRPr="00092390">
              <w:t>Device units</w:t>
            </w:r>
          </w:p>
        </w:tc>
        <w:tc>
          <w:tcPr>
            <w:tcW w:w="2943" w:type="dxa"/>
          </w:tcPr>
          <w:p w14:paraId="336E3EAC" w14:textId="080202C9" w:rsidR="00E250CE" w:rsidRPr="00092390" w:rsidRDefault="00E250CE" w:rsidP="0067359A">
            <w:r w:rsidRPr="00092390">
              <w:t>Speed of al</w:t>
            </w:r>
            <w:r w:rsidR="00092390" w:rsidRPr="00092390">
              <w:t>l other movements</w:t>
            </w:r>
          </w:p>
        </w:tc>
        <w:tc>
          <w:tcPr>
            <w:tcW w:w="2123" w:type="dxa"/>
          </w:tcPr>
          <w:p w14:paraId="27672E58" w14:textId="77777777" w:rsidR="00E250CE" w:rsidRPr="00092390" w:rsidRDefault="00E250CE" w:rsidP="0067359A"/>
        </w:tc>
      </w:tr>
      <w:tr w:rsidR="00E250CE" w:rsidRPr="00092390" w14:paraId="52D486E1" w14:textId="77777777" w:rsidTr="00E250CE">
        <w:tc>
          <w:tcPr>
            <w:tcW w:w="2122" w:type="dxa"/>
          </w:tcPr>
          <w:p w14:paraId="3B782D58" w14:textId="77777777" w:rsidR="00E250CE" w:rsidRPr="00092390" w:rsidRDefault="00E250CE" w:rsidP="0067359A">
            <w:r w:rsidRPr="00092390">
              <w:t>Acceleration</w:t>
            </w:r>
          </w:p>
        </w:tc>
        <w:tc>
          <w:tcPr>
            <w:tcW w:w="963" w:type="dxa"/>
          </w:tcPr>
          <w:p w14:paraId="0C7058EC" w14:textId="77777777" w:rsidR="00E250CE" w:rsidRPr="00092390" w:rsidRDefault="00E250CE" w:rsidP="0067359A">
            <w:r w:rsidRPr="00092390">
              <w:t>Int</w:t>
            </w:r>
          </w:p>
        </w:tc>
        <w:tc>
          <w:tcPr>
            <w:tcW w:w="1137" w:type="dxa"/>
          </w:tcPr>
          <w:p w14:paraId="5DD8E9A0" w14:textId="77777777" w:rsidR="00E250CE" w:rsidRPr="00092390" w:rsidRDefault="00E250CE" w:rsidP="0067359A"/>
        </w:tc>
        <w:tc>
          <w:tcPr>
            <w:tcW w:w="1023" w:type="dxa"/>
          </w:tcPr>
          <w:p w14:paraId="624C47E2" w14:textId="173E41B2" w:rsidR="00E250CE" w:rsidRPr="00092390" w:rsidRDefault="00092390" w:rsidP="0067359A">
            <w:r w:rsidRPr="00092390">
              <w:t>Device units</w:t>
            </w:r>
          </w:p>
        </w:tc>
        <w:tc>
          <w:tcPr>
            <w:tcW w:w="2943" w:type="dxa"/>
          </w:tcPr>
          <w:p w14:paraId="4D1001F1" w14:textId="177A7ABA" w:rsidR="00E250CE" w:rsidRPr="00092390" w:rsidRDefault="00E250CE" w:rsidP="0067359A">
            <w:r w:rsidRPr="00092390">
              <w:t>Accelera</w:t>
            </w:r>
            <w:r w:rsidR="00092390" w:rsidRPr="00092390">
              <w:t>tion/deceleration</w:t>
            </w:r>
          </w:p>
        </w:tc>
        <w:tc>
          <w:tcPr>
            <w:tcW w:w="2123" w:type="dxa"/>
          </w:tcPr>
          <w:p w14:paraId="7A275AD5" w14:textId="77777777" w:rsidR="00E250CE" w:rsidRPr="00092390" w:rsidRDefault="00E250CE" w:rsidP="0067359A"/>
        </w:tc>
      </w:tr>
      <w:tr w:rsidR="00E250CE" w:rsidRPr="00092390" w14:paraId="6F28134B" w14:textId="77777777" w:rsidTr="00E250CE">
        <w:tc>
          <w:tcPr>
            <w:tcW w:w="2122" w:type="dxa"/>
          </w:tcPr>
          <w:p w14:paraId="3E4735FD" w14:textId="77777777" w:rsidR="00E250CE" w:rsidRPr="00092390" w:rsidRDefault="00E250CE" w:rsidP="0067359A">
            <w:r w:rsidRPr="00092390">
              <w:t>Unidirectional</w:t>
            </w:r>
          </w:p>
        </w:tc>
        <w:tc>
          <w:tcPr>
            <w:tcW w:w="963" w:type="dxa"/>
          </w:tcPr>
          <w:p w14:paraId="4CEEF2FE" w14:textId="77777777" w:rsidR="00E250CE" w:rsidRPr="00092390" w:rsidRDefault="00E250CE" w:rsidP="0067359A">
            <w:r w:rsidRPr="00092390">
              <w:t>Int</w:t>
            </w:r>
          </w:p>
        </w:tc>
        <w:tc>
          <w:tcPr>
            <w:tcW w:w="1137" w:type="dxa"/>
          </w:tcPr>
          <w:p w14:paraId="1CFE41F4" w14:textId="77777777" w:rsidR="00E250CE" w:rsidRPr="00092390" w:rsidRDefault="00E250CE" w:rsidP="0067359A"/>
        </w:tc>
        <w:tc>
          <w:tcPr>
            <w:tcW w:w="1023" w:type="dxa"/>
          </w:tcPr>
          <w:p w14:paraId="61E7261E" w14:textId="50C2E7BE" w:rsidR="00E250CE" w:rsidRPr="00092390" w:rsidRDefault="00092390" w:rsidP="0067359A">
            <w:r w:rsidRPr="00092390">
              <w:t>0-1</w:t>
            </w:r>
          </w:p>
        </w:tc>
        <w:tc>
          <w:tcPr>
            <w:tcW w:w="2943" w:type="dxa"/>
          </w:tcPr>
          <w:p w14:paraId="05ECCA13" w14:textId="236E84BE" w:rsidR="00E250CE" w:rsidRPr="00092390" w:rsidRDefault="00E250CE" w:rsidP="0067359A">
            <w:r w:rsidRPr="00092390">
              <w:t>If set to 1, only move towards positive direction.</w:t>
            </w:r>
          </w:p>
        </w:tc>
        <w:tc>
          <w:tcPr>
            <w:tcW w:w="2123" w:type="dxa"/>
          </w:tcPr>
          <w:p w14:paraId="6810FF89" w14:textId="77777777" w:rsidR="00E250CE" w:rsidRPr="00092390" w:rsidRDefault="00E250CE" w:rsidP="0067359A"/>
        </w:tc>
      </w:tr>
      <w:tr w:rsidR="00E250CE" w:rsidRPr="00092390" w14:paraId="49FD0D63" w14:textId="77777777" w:rsidTr="00E250CE">
        <w:tc>
          <w:tcPr>
            <w:tcW w:w="2122" w:type="dxa"/>
          </w:tcPr>
          <w:p w14:paraId="6F790CFE" w14:textId="77777777" w:rsidR="00E250CE" w:rsidRPr="00092390" w:rsidRDefault="00E250CE" w:rsidP="0067359A">
            <w:proofErr w:type="gramStart"/>
            <w:r w:rsidRPr="00092390">
              <w:t>customPositionNum</w:t>
            </w:r>
            <w:proofErr w:type="gramEnd"/>
          </w:p>
        </w:tc>
        <w:tc>
          <w:tcPr>
            <w:tcW w:w="963" w:type="dxa"/>
          </w:tcPr>
          <w:p w14:paraId="11F46A15" w14:textId="77777777" w:rsidR="00E250CE" w:rsidRPr="00092390" w:rsidRDefault="00E250CE" w:rsidP="0067359A">
            <w:r w:rsidRPr="00092390">
              <w:t>Int</w:t>
            </w:r>
          </w:p>
        </w:tc>
        <w:tc>
          <w:tcPr>
            <w:tcW w:w="1137" w:type="dxa"/>
          </w:tcPr>
          <w:p w14:paraId="4411D48E" w14:textId="77777777" w:rsidR="00E250CE" w:rsidRPr="00092390" w:rsidRDefault="00E250CE" w:rsidP="0067359A"/>
        </w:tc>
        <w:tc>
          <w:tcPr>
            <w:tcW w:w="1023" w:type="dxa"/>
          </w:tcPr>
          <w:p w14:paraId="656C972C" w14:textId="60414A60" w:rsidR="00E250CE" w:rsidRPr="00092390" w:rsidRDefault="00092390" w:rsidP="0067359A">
            <w:r w:rsidRPr="00092390">
              <w:t>0-N</w:t>
            </w:r>
          </w:p>
        </w:tc>
        <w:tc>
          <w:tcPr>
            <w:tcW w:w="2943" w:type="dxa"/>
          </w:tcPr>
          <w:p w14:paraId="68965A34" w14:textId="7BAE3678" w:rsidR="00E250CE" w:rsidRPr="00092390" w:rsidRDefault="00E250CE" w:rsidP="0067359A">
            <w:r w:rsidRPr="00092390">
              <w:t>Number of custom positions defined.</w:t>
            </w:r>
          </w:p>
        </w:tc>
        <w:tc>
          <w:tcPr>
            <w:tcW w:w="2123" w:type="dxa"/>
          </w:tcPr>
          <w:p w14:paraId="6B0F6E08" w14:textId="77777777" w:rsidR="00E250CE" w:rsidRPr="00092390" w:rsidRDefault="00E250CE" w:rsidP="0067359A">
            <w:r w:rsidRPr="00092390">
              <w:t>The definition of custom positions is optional. If this keyword is present and with a non-zero value, all posX_name and posX_pos keywords are mandatory.</w:t>
            </w:r>
          </w:p>
        </w:tc>
      </w:tr>
      <w:tr w:rsidR="00E250CE" w:rsidRPr="00092390" w14:paraId="36C7B810" w14:textId="77777777" w:rsidTr="00E250CE">
        <w:tc>
          <w:tcPr>
            <w:tcW w:w="2122" w:type="dxa"/>
          </w:tcPr>
          <w:p w14:paraId="0BF758C6" w14:textId="77777777" w:rsidR="00E250CE" w:rsidRPr="00092390" w:rsidRDefault="00E250CE" w:rsidP="0067359A">
            <w:proofErr w:type="gramStart"/>
            <w:r w:rsidRPr="00092390">
              <w:t>posX</w:t>
            </w:r>
            <w:proofErr w:type="gramEnd"/>
            <w:r w:rsidRPr="00092390">
              <w:t>_name</w:t>
            </w:r>
          </w:p>
        </w:tc>
        <w:tc>
          <w:tcPr>
            <w:tcW w:w="963" w:type="dxa"/>
          </w:tcPr>
          <w:p w14:paraId="2B15542F" w14:textId="77777777" w:rsidR="00E250CE" w:rsidRPr="00092390" w:rsidRDefault="00E250CE" w:rsidP="0067359A">
            <w:r w:rsidRPr="00092390">
              <w:t>String</w:t>
            </w:r>
          </w:p>
        </w:tc>
        <w:tc>
          <w:tcPr>
            <w:tcW w:w="1137" w:type="dxa"/>
          </w:tcPr>
          <w:p w14:paraId="4DB6263C" w14:textId="77777777" w:rsidR="00E250CE" w:rsidRPr="00092390" w:rsidRDefault="00E250CE" w:rsidP="0067359A"/>
        </w:tc>
        <w:tc>
          <w:tcPr>
            <w:tcW w:w="1023" w:type="dxa"/>
          </w:tcPr>
          <w:p w14:paraId="4D386FDF" w14:textId="7B141D54" w:rsidR="00E250CE" w:rsidRPr="00092390" w:rsidRDefault="00E250CE" w:rsidP="0067359A"/>
        </w:tc>
        <w:tc>
          <w:tcPr>
            <w:tcW w:w="2943" w:type="dxa"/>
          </w:tcPr>
          <w:p w14:paraId="6C4B6803" w14:textId="11F05D50" w:rsidR="00E250CE" w:rsidRPr="00092390" w:rsidRDefault="00E250CE" w:rsidP="0067359A">
            <w:r w:rsidRPr="00092390">
              <w:t>Name of position X (for GUI display)</w:t>
            </w:r>
          </w:p>
        </w:tc>
        <w:tc>
          <w:tcPr>
            <w:tcW w:w="2123" w:type="dxa"/>
          </w:tcPr>
          <w:p w14:paraId="23E22C3C" w14:textId="77777777" w:rsidR="00E250CE" w:rsidRPr="00092390" w:rsidRDefault="00E250CE" w:rsidP="0067359A">
            <w:r w:rsidRPr="00092390">
              <w:t>Allowed values for X are from 0 to customPositionNum minus 1.</w:t>
            </w:r>
          </w:p>
        </w:tc>
      </w:tr>
      <w:tr w:rsidR="00E250CE" w:rsidRPr="00092390" w14:paraId="7C906955" w14:textId="77777777" w:rsidTr="00E250CE">
        <w:tc>
          <w:tcPr>
            <w:tcW w:w="2122" w:type="dxa"/>
          </w:tcPr>
          <w:p w14:paraId="26ED157B" w14:textId="77777777" w:rsidR="00E250CE" w:rsidRPr="00092390" w:rsidRDefault="00E250CE" w:rsidP="0067359A">
            <w:proofErr w:type="gramStart"/>
            <w:r w:rsidRPr="00092390">
              <w:t>posX</w:t>
            </w:r>
            <w:proofErr w:type="gramEnd"/>
            <w:r w:rsidRPr="00092390">
              <w:t>_pos</w:t>
            </w:r>
          </w:p>
        </w:tc>
        <w:tc>
          <w:tcPr>
            <w:tcW w:w="963" w:type="dxa"/>
          </w:tcPr>
          <w:p w14:paraId="705DD716" w14:textId="77777777" w:rsidR="00E250CE" w:rsidRPr="00092390" w:rsidRDefault="00E250CE" w:rsidP="0067359A">
            <w:r w:rsidRPr="00092390">
              <w:t>Float32</w:t>
            </w:r>
          </w:p>
        </w:tc>
        <w:tc>
          <w:tcPr>
            <w:tcW w:w="1137" w:type="dxa"/>
          </w:tcPr>
          <w:p w14:paraId="0B7A0893" w14:textId="77777777" w:rsidR="00E250CE" w:rsidRPr="00092390" w:rsidRDefault="00E250CE" w:rsidP="0067359A"/>
        </w:tc>
        <w:tc>
          <w:tcPr>
            <w:tcW w:w="1023" w:type="dxa"/>
          </w:tcPr>
          <w:p w14:paraId="77618054" w14:textId="0D166684" w:rsidR="00E250CE" w:rsidRPr="00092390" w:rsidRDefault="00092390" w:rsidP="0067359A">
            <w:proofErr w:type="gramStart"/>
            <w:r w:rsidRPr="00092390">
              <w:t>mm</w:t>
            </w:r>
            <w:proofErr w:type="gramEnd"/>
            <w:r w:rsidRPr="00092390">
              <w:t xml:space="preserve"> or degrees</w:t>
            </w:r>
          </w:p>
        </w:tc>
        <w:tc>
          <w:tcPr>
            <w:tcW w:w="2943" w:type="dxa"/>
          </w:tcPr>
          <w:p w14:paraId="5B116B2A" w14:textId="745C71C1" w:rsidR="00E250CE" w:rsidRPr="00092390" w:rsidRDefault="00092390" w:rsidP="00092390">
            <w:r w:rsidRPr="00092390">
              <w:t xml:space="preserve">Definition of position X </w:t>
            </w:r>
          </w:p>
        </w:tc>
        <w:tc>
          <w:tcPr>
            <w:tcW w:w="2123" w:type="dxa"/>
          </w:tcPr>
          <w:p w14:paraId="464913FB" w14:textId="77777777" w:rsidR="00E250CE" w:rsidRPr="00092390" w:rsidRDefault="00E250CE" w:rsidP="0067359A"/>
        </w:tc>
      </w:tr>
    </w:tbl>
    <w:p w14:paraId="634D4586" w14:textId="77777777" w:rsidR="0067359A" w:rsidRPr="00092390" w:rsidRDefault="0067359A" w:rsidP="0067359A"/>
    <w:p w14:paraId="26710032" w14:textId="4DAACEB0"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5</w:t>
      </w:r>
      <w:r w:rsidRPr="00092390">
        <w:fldChar w:fldCharType="end"/>
      </w:r>
      <w:r w:rsidR="00092390">
        <w:t>: Keywords required for SimpleMotorCtrl instances</w:t>
      </w:r>
      <w:r w:rsidRPr="00092390">
        <w:t xml:space="preserve"> of type "rerotator"</w:t>
      </w:r>
      <w:r w:rsidR="00092390">
        <w:t xml:space="preserve"> </w:t>
      </w:r>
    </w:p>
    <w:tbl>
      <w:tblPr>
        <w:tblStyle w:val="TableGrid"/>
        <w:tblW w:w="9729" w:type="dxa"/>
        <w:tblLook w:val="04A0" w:firstRow="1" w:lastRow="0" w:firstColumn="1" w:lastColumn="0" w:noHBand="0" w:noVBand="1"/>
      </w:tblPr>
      <w:tblGrid>
        <w:gridCol w:w="1773"/>
        <w:gridCol w:w="1382"/>
        <w:gridCol w:w="1631"/>
        <w:gridCol w:w="1188"/>
        <w:gridCol w:w="2136"/>
        <w:gridCol w:w="1619"/>
      </w:tblGrid>
      <w:tr w:rsidR="00092390" w:rsidRPr="00092390" w14:paraId="6C9C894A" w14:textId="77777777" w:rsidTr="00092390">
        <w:tc>
          <w:tcPr>
            <w:tcW w:w="1773" w:type="dxa"/>
          </w:tcPr>
          <w:p w14:paraId="582141D3" w14:textId="77777777" w:rsidR="00092390" w:rsidRPr="00092390" w:rsidRDefault="00092390" w:rsidP="0067359A">
            <w:pPr>
              <w:rPr>
                <w:b/>
              </w:rPr>
            </w:pPr>
            <w:r w:rsidRPr="00092390">
              <w:rPr>
                <w:b/>
              </w:rPr>
              <w:t>Keyword</w:t>
            </w:r>
          </w:p>
        </w:tc>
        <w:tc>
          <w:tcPr>
            <w:tcW w:w="1382" w:type="dxa"/>
          </w:tcPr>
          <w:p w14:paraId="0EE71652" w14:textId="77777777" w:rsidR="00092390" w:rsidRPr="00092390" w:rsidRDefault="00092390" w:rsidP="0067359A">
            <w:pPr>
              <w:rPr>
                <w:b/>
              </w:rPr>
            </w:pPr>
            <w:proofErr w:type="gramStart"/>
            <w:r w:rsidRPr="00092390">
              <w:rPr>
                <w:b/>
              </w:rPr>
              <w:t>type</w:t>
            </w:r>
            <w:proofErr w:type="gramEnd"/>
          </w:p>
        </w:tc>
        <w:tc>
          <w:tcPr>
            <w:tcW w:w="1631" w:type="dxa"/>
          </w:tcPr>
          <w:p w14:paraId="7AB1F207" w14:textId="5D7FE11B" w:rsidR="00092390" w:rsidRPr="00092390" w:rsidRDefault="00092390" w:rsidP="0067359A">
            <w:pPr>
              <w:rPr>
                <w:b/>
              </w:rPr>
            </w:pPr>
            <w:r w:rsidRPr="00092390">
              <w:rPr>
                <w:b/>
              </w:rPr>
              <w:t>Accepted values</w:t>
            </w:r>
          </w:p>
        </w:tc>
        <w:tc>
          <w:tcPr>
            <w:tcW w:w="1188" w:type="dxa"/>
          </w:tcPr>
          <w:p w14:paraId="34E3D2C7" w14:textId="0DEBAE57" w:rsidR="00092390" w:rsidRPr="00092390" w:rsidRDefault="00092390" w:rsidP="0067359A">
            <w:pPr>
              <w:rPr>
                <w:b/>
              </w:rPr>
            </w:pPr>
            <w:r w:rsidRPr="00092390">
              <w:rPr>
                <w:b/>
              </w:rPr>
              <w:t>Unit</w:t>
            </w:r>
          </w:p>
        </w:tc>
        <w:tc>
          <w:tcPr>
            <w:tcW w:w="2136" w:type="dxa"/>
          </w:tcPr>
          <w:p w14:paraId="524FF306" w14:textId="608A4E1F" w:rsidR="00092390" w:rsidRPr="00092390" w:rsidRDefault="00092390" w:rsidP="0067359A">
            <w:pPr>
              <w:rPr>
                <w:b/>
              </w:rPr>
            </w:pPr>
            <w:r w:rsidRPr="00092390">
              <w:rPr>
                <w:b/>
              </w:rPr>
              <w:t>Description</w:t>
            </w:r>
          </w:p>
        </w:tc>
        <w:tc>
          <w:tcPr>
            <w:tcW w:w="1619" w:type="dxa"/>
          </w:tcPr>
          <w:p w14:paraId="602AFF99" w14:textId="77777777" w:rsidR="00092390" w:rsidRPr="00092390" w:rsidRDefault="00092390" w:rsidP="0067359A">
            <w:pPr>
              <w:rPr>
                <w:b/>
              </w:rPr>
            </w:pPr>
            <w:r w:rsidRPr="00092390">
              <w:rPr>
                <w:b/>
              </w:rPr>
              <w:t>Notes</w:t>
            </w:r>
          </w:p>
        </w:tc>
      </w:tr>
      <w:tr w:rsidR="00092390" w:rsidRPr="00092390" w14:paraId="5A541B2A" w14:textId="77777777" w:rsidTr="00092390">
        <w:tc>
          <w:tcPr>
            <w:tcW w:w="1773" w:type="dxa"/>
          </w:tcPr>
          <w:p w14:paraId="4C4BCDA0" w14:textId="77777777" w:rsidR="00092390" w:rsidRPr="00092390" w:rsidRDefault="00092390" w:rsidP="0067359A">
            <w:r w:rsidRPr="00092390">
              <w:t>HomingType</w:t>
            </w:r>
          </w:p>
        </w:tc>
        <w:tc>
          <w:tcPr>
            <w:tcW w:w="1382" w:type="dxa"/>
          </w:tcPr>
          <w:p w14:paraId="131C42C7" w14:textId="77777777" w:rsidR="00092390" w:rsidRPr="00092390" w:rsidRDefault="00092390" w:rsidP="0067359A">
            <w:r w:rsidRPr="00092390">
              <w:t>String</w:t>
            </w:r>
          </w:p>
        </w:tc>
        <w:tc>
          <w:tcPr>
            <w:tcW w:w="1631" w:type="dxa"/>
          </w:tcPr>
          <w:p w14:paraId="47D47610" w14:textId="2A3BCB28" w:rsidR="00092390" w:rsidRPr="00092390" w:rsidRDefault="00092390" w:rsidP="0067359A">
            <w:r w:rsidRPr="00092390">
              <w:t>“</w:t>
            </w:r>
            <w:proofErr w:type="gramStart"/>
            <w:r w:rsidRPr="00092390">
              <w:t>ncal</w:t>
            </w:r>
            <w:proofErr w:type="gramEnd"/>
            <w:r w:rsidRPr="00092390">
              <w:t>” (homing to negative)</w:t>
            </w:r>
            <w:r w:rsidRPr="00092390">
              <w:br/>
              <w:t>“nrm” (homing to positive)</w:t>
            </w:r>
          </w:p>
        </w:tc>
        <w:tc>
          <w:tcPr>
            <w:tcW w:w="1188" w:type="dxa"/>
          </w:tcPr>
          <w:p w14:paraId="36EA3DAE" w14:textId="179EF2C7" w:rsidR="00092390" w:rsidRPr="00092390" w:rsidRDefault="00092390" w:rsidP="0067359A"/>
        </w:tc>
        <w:tc>
          <w:tcPr>
            <w:tcW w:w="2136" w:type="dxa"/>
          </w:tcPr>
          <w:p w14:paraId="3E3A82FE" w14:textId="7E175D3A" w:rsidR="00092390" w:rsidRPr="00092390" w:rsidRDefault="00092390" w:rsidP="0067359A">
            <w:r w:rsidRPr="00092390">
              <w:t>Type of homing to perform</w:t>
            </w:r>
          </w:p>
          <w:p w14:paraId="65C014AD" w14:textId="17E79495" w:rsidR="00092390" w:rsidRPr="00092390" w:rsidRDefault="00092390" w:rsidP="0067359A"/>
        </w:tc>
        <w:tc>
          <w:tcPr>
            <w:tcW w:w="1619" w:type="dxa"/>
          </w:tcPr>
          <w:p w14:paraId="14E618DA" w14:textId="77777777" w:rsidR="00092390" w:rsidRPr="00092390" w:rsidRDefault="00092390" w:rsidP="0067359A">
            <w:r w:rsidRPr="00092390">
              <w:t>The keyword value is the name of the Pollux serial command.</w:t>
            </w:r>
          </w:p>
        </w:tc>
      </w:tr>
      <w:tr w:rsidR="00092390" w:rsidRPr="00092390" w14:paraId="4ABAF0A0" w14:textId="77777777" w:rsidTr="00092390">
        <w:tc>
          <w:tcPr>
            <w:tcW w:w="1773" w:type="dxa"/>
          </w:tcPr>
          <w:p w14:paraId="67A30E65" w14:textId="77777777" w:rsidR="00092390" w:rsidRPr="00092390" w:rsidRDefault="00092390" w:rsidP="0067359A">
            <w:r w:rsidRPr="00092390">
              <w:t>Speed</w:t>
            </w:r>
          </w:p>
        </w:tc>
        <w:tc>
          <w:tcPr>
            <w:tcW w:w="1382" w:type="dxa"/>
          </w:tcPr>
          <w:p w14:paraId="756C275C" w14:textId="77777777" w:rsidR="00092390" w:rsidRPr="00092390" w:rsidRDefault="00092390" w:rsidP="0067359A">
            <w:proofErr w:type="gramStart"/>
            <w:r w:rsidRPr="00092390">
              <w:t>float</w:t>
            </w:r>
            <w:proofErr w:type="gramEnd"/>
          </w:p>
        </w:tc>
        <w:tc>
          <w:tcPr>
            <w:tcW w:w="1631" w:type="dxa"/>
          </w:tcPr>
          <w:p w14:paraId="7E3A7E5D" w14:textId="77777777" w:rsidR="00092390" w:rsidRPr="00092390" w:rsidRDefault="00092390" w:rsidP="0067359A"/>
        </w:tc>
        <w:tc>
          <w:tcPr>
            <w:tcW w:w="1188" w:type="dxa"/>
          </w:tcPr>
          <w:p w14:paraId="4BD8AA7C" w14:textId="61606C69" w:rsidR="00092390" w:rsidRPr="00092390" w:rsidRDefault="00092390" w:rsidP="0067359A">
            <w:r w:rsidRPr="00092390">
              <w:t>Device units</w:t>
            </w:r>
          </w:p>
        </w:tc>
        <w:tc>
          <w:tcPr>
            <w:tcW w:w="2136" w:type="dxa"/>
          </w:tcPr>
          <w:p w14:paraId="512ED920" w14:textId="29674910" w:rsidR="00092390" w:rsidRPr="00092390" w:rsidRDefault="00092390" w:rsidP="00092390">
            <w:r w:rsidRPr="00092390">
              <w:t xml:space="preserve">Movement speed </w:t>
            </w:r>
          </w:p>
        </w:tc>
        <w:tc>
          <w:tcPr>
            <w:tcW w:w="1619" w:type="dxa"/>
          </w:tcPr>
          <w:p w14:paraId="0D4C7F43" w14:textId="77777777" w:rsidR="00092390" w:rsidRPr="00092390" w:rsidRDefault="00092390" w:rsidP="0067359A"/>
        </w:tc>
      </w:tr>
      <w:tr w:rsidR="00092390" w:rsidRPr="00092390" w14:paraId="5687F3E6" w14:textId="77777777" w:rsidTr="00092390">
        <w:tc>
          <w:tcPr>
            <w:tcW w:w="1773" w:type="dxa"/>
          </w:tcPr>
          <w:p w14:paraId="00AE0850" w14:textId="77777777" w:rsidR="00092390" w:rsidRPr="00092390" w:rsidRDefault="00092390" w:rsidP="0067359A">
            <w:r w:rsidRPr="00092390">
              <w:t>Accel</w:t>
            </w:r>
          </w:p>
        </w:tc>
        <w:tc>
          <w:tcPr>
            <w:tcW w:w="1382" w:type="dxa"/>
          </w:tcPr>
          <w:p w14:paraId="2F81A4E7" w14:textId="77777777" w:rsidR="00092390" w:rsidRPr="00092390" w:rsidRDefault="00092390" w:rsidP="0067359A">
            <w:proofErr w:type="gramStart"/>
            <w:r w:rsidRPr="00092390">
              <w:t>float</w:t>
            </w:r>
            <w:proofErr w:type="gramEnd"/>
          </w:p>
        </w:tc>
        <w:tc>
          <w:tcPr>
            <w:tcW w:w="1631" w:type="dxa"/>
          </w:tcPr>
          <w:p w14:paraId="3DA27C87" w14:textId="77777777" w:rsidR="00092390" w:rsidRPr="00092390" w:rsidRDefault="00092390" w:rsidP="0067359A"/>
        </w:tc>
        <w:tc>
          <w:tcPr>
            <w:tcW w:w="1188" w:type="dxa"/>
          </w:tcPr>
          <w:p w14:paraId="7A36B2FE" w14:textId="4B2BD92D" w:rsidR="00092390" w:rsidRPr="00092390" w:rsidRDefault="00092390" w:rsidP="0067359A">
            <w:r w:rsidRPr="00092390">
              <w:t>Device units</w:t>
            </w:r>
          </w:p>
        </w:tc>
        <w:tc>
          <w:tcPr>
            <w:tcW w:w="2136" w:type="dxa"/>
          </w:tcPr>
          <w:p w14:paraId="1BA00278" w14:textId="6D09EC35" w:rsidR="00092390" w:rsidRPr="00092390" w:rsidRDefault="00092390" w:rsidP="0067359A">
            <w:r w:rsidRPr="00092390">
              <w:t>Movement acceleration</w:t>
            </w:r>
          </w:p>
        </w:tc>
        <w:tc>
          <w:tcPr>
            <w:tcW w:w="1619" w:type="dxa"/>
          </w:tcPr>
          <w:p w14:paraId="648B7EAF" w14:textId="77777777" w:rsidR="00092390" w:rsidRPr="00092390" w:rsidRDefault="00092390" w:rsidP="0067359A"/>
        </w:tc>
      </w:tr>
      <w:tr w:rsidR="00092390" w:rsidRPr="00092390" w14:paraId="695BE33F" w14:textId="77777777" w:rsidTr="00092390">
        <w:tc>
          <w:tcPr>
            <w:tcW w:w="1773" w:type="dxa"/>
          </w:tcPr>
          <w:p w14:paraId="38A4AB80" w14:textId="77777777" w:rsidR="00092390" w:rsidRPr="00092390" w:rsidRDefault="00092390" w:rsidP="0067359A">
            <w:proofErr w:type="gramStart"/>
            <w:r w:rsidRPr="00092390">
              <w:t>nlimits</w:t>
            </w:r>
            <w:proofErr w:type="gramEnd"/>
          </w:p>
        </w:tc>
        <w:tc>
          <w:tcPr>
            <w:tcW w:w="1382" w:type="dxa"/>
          </w:tcPr>
          <w:p w14:paraId="20542B63" w14:textId="77777777" w:rsidR="00092390" w:rsidRPr="00092390" w:rsidRDefault="00092390" w:rsidP="0067359A">
            <w:proofErr w:type="gramStart"/>
            <w:r w:rsidRPr="00092390">
              <w:t>int</w:t>
            </w:r>
            <w:proofErr w:type="gramEnd"/>
          </w:p>
        </w:tc>
        <w:tc>
          <w:tcPr>
            <w:tcW w:w="1631" w:type="dxa"/>
          </w:tcPr>
          <w:p w14:paraId="3A8A0F75" w14:textId="77777777" w:rsidR="00092390" w:rsidRPr="00092390" w:rsidRDefault="00092390" w:rsidP="0067359A"/>
        </w:tc>
        <w:tc>
          <w:tcPr>
            <w:tcW w:w="1188" w:type="dxa"/>
          </w:tcPr>
          <w:p w14:paraId="35EBE61E" w14:textId="30B7A8F6" w:rsidR="00092390" w:rsidRPr="00092390" w:rsidRDefault="00092390" w:rsidP="0067359A">
            <w:r w:rsidRPr="00092390">
              <w:t>1 or 2</w:t>
            </w:r>
          </w:p>
        </w:tc>
        <w:tc>
          <w:tcPr>
            <w:tcW w:w="2136" w:type="dxa"/>
          </w:tcPr>
          <w:p w14:paraId="58113F4B" w14:textId="1F7DBDED" w:rsidR="00092390" w:rsidRPr="00092390" w:rsidRDefault="00092390" w:rsidP="0067359A">
            <w:r w:rsidRPr="00092390">
              <w:t>Number of limit switches</w:t>
            </w:r>
          </w:p>
        </w:tc>
        <w:tc>
          <w:tcPr>
            <w:tcW w:w="1619" w:type="dxa"/>
          </w:tcPr>
          <w:p w14:paraId="28B60148" w14:textId="10D9BB03" w:rsidR="00092390" w:rsidRPr="00092390" w:rsidRDefault="00092390" w:rsidP="0067359A"/>
        </w:tc>
      </w:tr>
    </w:tbl>
    <w:p w14:paraId="0529DBA8" w14:textId="77777777" w:rsidR="0067359A" w:rsidRPr="00092390" w:rsidRDefault="0067359A" w:rsidP="0067359A"/>
    <w:p w14:paraId="21EFD5E8" w14:textId="77777777" w:rsidR="0067359A" w:rsidRPr="00092390" w:rsidRDefault="0067359A" w:rsidP="0067359A"/>
    <w:p w14:paraId="08EDDD1B"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6</w:t>
      </w:r>
      <w:r w:rsidRPr="00092390">
        <w:fldChar w:fldCharType="end"/>
      </w:r>
      <w:r w:rsidRPr="00092390">
        <w:t>: Keywords for the “Pinger” process</w:t>
      </w:r>
    </w:p>
    <w:tbl>
      <w:tblPr>
        <w:tblStyle w:val="TableGrid"/>
        <w:tblW w:w="10493" w:type="dxa"/>
        <w:tblInd w:w="-601" w:type="dxa"/>
        <w:tblLook w:val="04A0" w:firstRow="1" w:lastRow="0" w:firstColumn="1" w:lastColumn="0" w:noHBand="0" w:noVBand="1"/>
      </w:tblPr>
      <w:tblGrid>
        <w:gridCol w:w="2129"/>
        <w:gridCol w:w="1381"/>
        <w:gridCol w:w="1418"/>
        <w:gridCol w:w="850"/>
        <w:gridCol w:w="2586"/>
        <w:gridCol w:w="2129"/>
      </w:tblGrid>
      <w:tr w:rsidR="0067359A" w:rsidRPr="00092390" w14:paraId="767CA143" w14:textId="77777777" w:rsidTr="0067359A">
        <w:tc>
          <w:tcPr>
            <w:tcW w:w="2129" w:type="dxa"/>
          </w:tcPr>
          <w:p w14:paraId="284814A6" w14:textId="77777777" w:rsidR="0067359A" w:rsidRPr="00092390" w:rsidRDefault="0067359A" w:rsidP="0067359A">
            <w:pPr>
              <w:rPr>
                <w:b/>
              </w:rPr>
            </w:pPr>
            <w:r w:rsidRPr="00092390">
              <w:rPr>
                <w:b/>
              </w:rPr>
              <w:t>Keyword</w:t>
            </w:r>
          </w:p>
        </w:tc>
        <w:tc>
          <w:tcPr>
            <w:tcW w:w="1381" w:type="dxa"/>
          </w:tcPr>
          <w:p w14:paraId="704CF4DA" w14:textId="77777777" w:rsidR="0067359A" w:rsidRPr="00092390" w:rsidRDefault="0067359A" w:rsidP="0067359A">
            <w:pPr>
              <w:rPr>
                <w:b/>
              </w:rPr>
            </w:pPr>
            <w:proofErr w:type="gramStart"/>
            <w:r w:rsidRPr="00092390">
              <w:rPr>
                <w:b/>
              </w:rPr>
              <w:t>type</w:t>
            </w:r>
            <w:proofErr w:type="gramEnd"/>
          </w:p>
        </w:tc>
        <w:tc>
          <w:tcPr>
            <w:tcW w:w="1418" w:type="dxa"/>
          </w:tcPr>
          <w:p w14:paraId="535A3326" w14:textId="77777777" w:rsidR="0067359A" w:rsidRPr="00092390" w:rsidRDefault="0067359A" w:rsidP="0067359A">
            <w:pPr>
              <w:rPr>
                <w:b/>
              </w:rPr>
            </w:pPr>
            <w:r w:rsidRPr="00092390">
              <w:rPr>
                <w:b/>
              </w:rPr>
              <w:t>Accepted values</w:t>
            </w:r>
          </w:p>
        </w:tc>
        <w:tc>
          <w:tcPr>
            <w:tcW w:w="850" w:type="dxa"/>
          </w:tcPr>
          <w:p w14:paraId="46691EA2" w14:textId="77777777" w:rsidR="0067359A" w:rsidRPr="00092390" w:rsidRDefault="0067359A" w:rsidP="0067359A">
            <w:pPr>
              <w:rPr>
                <w:b/>
              </w:rPr>
            </w:pPr>
            <w:r w:rsidRPr="00092390">
              <w:rPr>
                <w:b/>
              </w:rPr>
              <w:t>Unit</w:t>
            </w:r>
          </w:p>
        </w:tc>
        <w:tc>
          <w:tcPr>
            <w:tcW w:w="2586" w:type="dxa"/>
          </w:tcPr>
          <w:p w14:paraId="49C900EC" w14:textId="77777777" w:rsidR="0067359A" w:rsidRPr="00092390" w:rsidRDefault="0067359A" w:rsidP="0067359A">
            <w:pPr>
              <w:rPr>
                <w:b/>
              </w:rPr>
            </w:pPr>
            <w:r w:rsidRPr="00092390">
              <w:rPr>
                <w:b/>
              </w:rPr>
              <w:t>Description</w:t>
            </w:r>
          </w:p>
        </w:tc>
        <w:tc>
          <w:tcPr>
            <w:tcW w:w="2129" w:type="dxa"/>
          </w:tcPr>
          <w:p w14:paraId="3F352FEE" w14:textId="77777777" w:rsidR="0067359A" w:rsidRPr="00092390" w:rsidRDefault="0067359A" w:rsidP="0067359A">
            <w:pPr>
              <w:rPr>
                <w:b/>
              </w:rPr>
            </w:pPr>
            <w:r w:rsidRPr="00092390">
              <w:rPr>
                <w:b/>
              </w:rPr>
              <w:t>Notes</w:t>
            </w:r>
          </w:p>
        </w:tc>
      </w:tr>
      <w:tr w:rsidR="0067359A" w:rsidRPr="00092390" w14:paraId="47E47367" w14:textId="77777777" w:rsidTr="0067359A">
        <w:tc>
          <w:tcPr>
            <w:tcW w:w="2129" w:type="dxa"/>
          </w:tcPr>
          <w:p w14:paraId="26438572" w14:textId="77777777" w:rsidR="0067359A" w:rsidRPr="00092390" w:rsidRDefault="0067359A" w:rsidP="0067359A">
            <w:r w:rsidRPr="00092390">
              <w:t>PollingPeriod</w:t>
            </w:r>
          </w:p>
        </w:tc>
        <w:tc>
          <w:tcPr>
            <w:tcW w:w="1381" w:type="dxa"/>
          </w:tcPr>
          <w:p w14:paraId="076334DE" w14:textId="77777777" w:rsidR="0067359A" w:rsidRPr="00092390" w:rsidRDefault="0067359A" w:rsidP="0067359A">
            <w:r w:rsidRPr="00092390">
              <w:t>Float</w:t>
            </w:r>
          </w:p>
        </w:tc>
        <w:tc>
          <w:tcPr>
            <w:tcW w:w="1418" w:type="dxa"/>
          </w:tcPr>
          <w:p w14:paraId="03EFE2F2" w14:textId="77777777" w:rsidR="0067359A" w:rsidRPr="00092390" w:rsidRDefault="0067359A" w:rsidP="0067359A">
            <w:r w:rsidRPr="00092390">
              <w:t>0-1000</w:t>
            </w:r>
          </w:p>
        </w:tc>
        <w:tc>
          <w:tcPr>
            <w:tcW w:w="850" w:type="dxa"/>
          </w:tcPr>
          <w:p w14:paraId="24E21D88" w14:textId="77777777" w:rsidR="0067359A" w:rsidRPr="00092390" w:rsidRDefault="0067359A" w:rsidP="0067359A">
            <w:proofErr w:type="gramStart"/>
            <w:r w:rsidRPr="00092390">
              <w:t>s</w:t>
            </w:r>
            <w:proofErr w:type="gramEnd"/>
          </w:p>
        </w:tc>
        <w:tc>
          <w:tcPr>
            <w:tcW w:w="2586" w:type="dxa"/>
          </w:tcPr>
          <w:p w14:paraId="1193A60D" w14:textId="77777777" w:rsidR="0067359A" w:rsidRPr="00092390" w:rsidRDefault="0067359A" w:rsidP="0067359A">
            <w:r w:rsidRPr="00092390">
              <w:t>Interval between successive pings to the same device</w:t>
            </w:r>
          </w:p>
        </w:tc>
        <w:tc>
          <w:tcPr>
            <w:tcW w:w="2129" w:type="dxa"/>
          </w:tcPr>
          <w:p w14:paraId="68560AAD" w14:textId="77777777" w:rsidR="0067359A" w:rsidRPr="00092390" w:rsidRDefault="0067359A" w:rsidP="0067359A"/>
        </w:tc>
      </w:tr>
      <w:tr w:rsidR="0067359A" w:rsidRPr="00092390" w14:paraId="31BCABD9" w14:textId="77777777" w:rsidTr="0067359A">
        <w:tc>
          <w:tcPr>
            <w:tcW w:w="2129" w:type="dxa"/>
          </w:tcPr>
          <w:p w14:paraId="222C071E" w14:textId="77777777" w:rsidR="0067359A" w:rsidRPr="00092390" w:rsidRDefault="0067359A" w:rsidP="0067359A">
            <w:r w:rsidRPr="00092390">
              <w:t>TimeoutPeriod</w:t>
            </w:r>
          </w:p>
        </w:tc>
        <w:tc>
          <w:tcPr>
            <w:tcW w:w="1381" w:type="dxa"/>
          </w:tcPr>
          <w:p w14:paraId="0E19D56E" w14:textId="77777777" w:rsidR="0067359A" w:rsidRPr="00092390" w:rsidRDefault="0067359A" w:rsidP="0067359A">
            <w:proofErr w:type="gramStart"/>
            <w:r w:rsidRPr="00092390">
              <w:t>float</w:t>
            </w:r>
            <w:proofErr w:type="gramEnd"/>
          </w:p>
        </w:tc>
        <w:tc>
          <w:tcPr>
            <w:tcW w:w="1418" w:type="dxa"/>
          </w:tcPr>
          <w:p w14:paraId="101D9409" w14:textId="77777777" w:rsidR="0067359A" w:rsidRPr="00092390" w:rsidRDefault="0067359A" w:rsidP="0067359A">
            <w:r w:rsidRPr="00092390">
              <w:t>0-1000</w:t>
            </w:r>
          </w:p>
        </w:tc>
        <w:tc>
          <w:tcPr>
            <w:tcW w:w="850" w:type="dxa"/>
          </w:tcPr>
          <w:p w14:paraId="59C4E427" w14:textId="77777777" w:rsidR="0067359A" w:rsidRPr="00092390" w:rsidRDefault="0067359A" w:rsidP="0067359A">
            <w:proofErr w:type="gramStart"/>
            <w:r w:rsidRPr="00092390">
              <w:t>s</w:t>
            </w:r>
            <w:proofErr w:type="gramEnd"/>
          </w:p>
        </w:tc>
        <w:tc>
          <w:tcPr>
            <w:tcW w:w="2586" w:type="dxa"/>
          </w:tcPr>
          <w:p w14:paraId="71717F8F" w14:textId="77777777" w:rsidR="0067359A" w:rsidRPr="00092390" w:rsidRDefault="0067359A" w:rsidP="0067359A">
            <w:r w:rsidRPr="00092390">
              <w:t>Period after which a device is considered to be offline</w:t>
            </w:r>
          </w:p>
        </w:tc>
        <w:tc>
          <w:tcPr>
            <w:tcW w:w="2129" w:type="dxa"/>
          </w:tcPr>
          <w:p w14:paraId="2A379786" w14:textId="77777777" w:rsidR="0067359A" w:rsidRPr="00092390" w:rsidRDefault="0067359A" w:rsidP="0067359A">
            <w:r w:rsidRPr="00092390">
              <w:t>Must be less or equal to PollingPeriod</w:t>
            </w:r>
          </w:p>
        </w:tc>
      </w:tr>
      <w:tr w:rsidR="0067359A" w:rsidRPr="00092390" w14:paraId="7A574120" w14:textId="77777777" w:rsidTr="0067359A">
        <w:tc>
          <w:tcPr>
            <w:tcW w:w="2129" w:type="dxa"/>
          </w:tcPr>
          <w:p w14:paraId="2E197834" w14:textId="77777777" w:rsidR="0067359A" w:rsidRPr="00092390" w:rsidRDefault="0067359A" w:rsidP="0067359A">
            <w:proofErr w:type="gramStart"/>
            <w:r w:rsidRPr="00092390">
              <w:t>device</w:t>
            </w:r>
            <w:proofErr w:type="gramEnd"/>
            <w:r w:rsidRPr="00092390">
              <w:t>_XXXX</w:t>
            </w:r>
          </w:p>
        </w:tc>
        <w:tc>
          <w:tcPr>
            <w:tcW w:w="1381" w:type="dxa"/>
          </w:tcPr>
          <w:p w14:paraId="22252A99" w14:textId="77777777" w:rsidR="0067359A" w:rsidRPr="00092390" w:rsidRDefault="0067359A" w:rsidP="0067359A">
            <w:proofErr w:type="gramStart"/>
            <w:r w:rsidRPr="00092390">
              <w:t>string</w:t>
            </w:r>
            <w:proofErr w:type="gramEnd"/>
          </w:p>
        </w:tc>
        <w:tc>
          <w:tcPr>
            <w:tcW w:w="1418" w:type="dxa"/>
          </w:tcPr>
          <w:p w14:paraId="06E002E8" w14:textId="77777777" w:rsidR="0067359A" w:rsidRPr="00092390" w:rsidRDefault="0067359A" w:rsidP="0067359A">
            <w:r w:rsidRPr="00092390">
              <w:t>IP or hostname</w:t>
            </w:r>
          </w:p>
        </w:tc>
        <w:tc>
          <w:tcPr>
            <w:tcW w:w="850" w:type="dxa"/>
          </w:tcPr>
          <w:p w14:paraId="5ADC3128" w14:textId="77777777" w:rsidR="0067359A" w:rsidRPr="00092390" w:rsidRDefault="0067359A" w:rsidP="0067359A"/>
        </w:tc>
        <w:tc>
          <w:tcPr>
            <w:tcW w:w="2586" w:type="dxa"/>
          </w:tcPr>
          <w:p w14:paraId="4C56B22F" w14:textId="77777777" w:rsidR="0067359A" w:rsidRPr="00092390" w:rsidRDefault="0067359A" w:rsidP="0067359A">
            <w:r w:rsidRPr="00092390">
              <w:t>IP address or hostname of device. The XXX part is the name of the device, and will be used in RTDB variable names.</w:t>
            </w:r>
          </w:p>
          <w:p w14:paraId="34FE8912" w14:textId="77777777" w:rsidR="0067359A" w:rsidRPr="00092390" w:rsidRDefault="0067359A" w:rsidP="0067359A">
            <w:r w:rsidRPr="00092390">
              <w:t>Any number of device_XXXX is allowed.</w:t>
            </w:r>
          </w:p>
        </w:tc>
        <w:tc>
          <w:tcPr>
            <w:tcW w:w="2129" w:type="dxa"/>
          </w:tcPr>
          <w:p w14:paraId="23DD42C5" w14:textId="77777777" w:rsidR="0067359A" w:rsidRPr="00092390" w:rsidRDefault="0067359A" w:rsidP="0067359A">
            <w:r w:rsidRPr="00092390">
              <w:t xml:space="preserve">If a hostname is used, /etc/hosts must contain an entry to resolve it to an </w:t>
            </w:r>
            <w:proofErr w:type="gramStart"/>
            <w:r w:rsidRPr="00092390">
              <w:t>IP  address</w:t>
            </w:r>
            <w:proofErr w:type="gramEnd"/>
          </w:p>
        </w:tc>
      </w:tr>
    </w:tbl>
    <w:p w14:paraId="006A665C" w14:textId="77777777" w:rsidR="0067359A" w:rsidRPr="00092390" w:rsidRDefault="0067359A" w:rsidP="0067359A"/>
    <w:p w14:paraId="0CE5831C"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7</w:t>
      </w:r>
      <w:r w:rsidRPr="00092390">
        <w:fldChar w:fldCharType="end"/>
      </w:r>
      <w:r w:rsidRPr="00092390">
        <w:t>: Keywords for the “TTCtrl” process</w:t>
      </w:r>
    </w:p>
    <w:tbl>
      <w:tblPr>
        <w:tblStyle w:val="TableGrid"/>
        <w:tblW w:w="10094" w:type="dxa"/>
        <w:tblInd w:w="-601" w:type="dxa"/>
        <w:tblLook w:val="04A0" w:firstRow="1" w:lastRow="0" w:firstColumn="1" w:lastColumn="0" w:noHBand="0" w:noVBand="1"/>
      </w:tblPr>
      <w:tblGrid>
        <w:gridCol w:w="2844"/>
        <w:gridCol w:w="945"/>
        <w:gridCol w:w="1218"/>
        <w:gridCol w:w="865"/>
        <w:gridCol w:w="2515"/>
        <w:gridCol w:w="1707"/>
      </w:tblGrid>
      <w:tr w:rsidR="0067359A" w:rsidRPr="00092390" w14:paraId="75E4D617" w14:textId="77777777" w:rsidTr="0067359A">
        <w:tc>
          <w:tcPr>
            <w:tcW w:w="2583" w:type="dxa"/>
          </w:tcPr>
          <w:p w14:paraId="5BE378AD" w14:textId="77777777" w:rsidR="0067359A" w:rsidRPr="00092390" w:rsidRDefault="0067359A" w:rsidP="0067359A">
            <w:pPr>
              <w:rPr>
                <w:b/>
              </w:rPr>
            </w:pPr>
            <w:r w:rsidRPr="00092390">
              <w:rPr>
                <w:b/>
              </w:rPr>
              <w:t>Keyword</w:t>
            </w:r>
          </w:p>
        </w:tc>
        <w:tc>
          <w:tcPr>
            <w:tcW w:w="949" w:type="dxa"/>
          </w:tcPr>
          <w:p w14:paraId="40997055" w14:textId="77777777" w:rsidR="0067359A" w:rsidRPr="00092390" w:rsidRDefault="0067359A" w:rsidP="0067359A">
            <w:pPr>
              <w:rPr>
                <w:b/>
              </w:rPr>
            </w:pPr>
            <w:proofErr w:type="gramStart"/>
            <w:r w:rsidRPr="00092390">
              <w:rPr>
                <w:b/>
              </w:rPr>
              <w:t>type</w:t>
            </w:r>
            <w:proofErr w:type="gramEnd"/>
          </w:p>
        </w:tc>
        <w:tc>
          <w:tcPr>
            <w:tcW w:w="1227" w:type="dxa"/>
          </w:tcPr>
          <w:p w14:paraId="59774930" w14:textId="77777777" w:rsidR="0067359A" w:rsidRPr="00092390" w:rsidRDefault="0067359A" w:rsidP="0067359A">
            <w:pPr>
              <w:rPr>
                <w:b/>
              </w:rPr>
            </w:pPr>
            <w:r w:rsidRPr="00092390">
              <w:rPr>
                <w:b/>
              </w:rPr>
              <w:t>Accepted values</w:t>
            </w:r>
          </w:p>
        </w:tc>
        <w:tc>
          <w:tcPr>
            <w:tcW w:w="899" w:type="dxa"/>
          </w:tcPr>
          <w:p w14:paraId="503FAE3F" w14:textId="77777777" w:rsidR="0067359A" w:rsidRPr="00092390" w:rsidRDefault="0067359A" w:rsidP="0067359A">
            <w:pPr>
              <w:rPr>
                <w:b/>
              </w:rPr>
            </w:pPr>
            <w:r w:rsidRPr="00092390">
              <w:rPr>
                <w:b/>
              </w:rPr>
              <w:t>Unit</w:t>
            </w:r>
          </w:p>
        </w:tc>
        <w:tc>
          <w:tcPr>
            <w:tcW w:w="2706" w:type="dxa"/>
          </w:tcPr>
          <w:p w14:paraId="360C91BC" w14:textId="77777777" w:rsidR="0067359A" w:rsidRPr="00092390" w:rsidRDefault="0067359A" w:rsidP="0067359A">
            <w:pPr>
              <w:rPr>
                <w:b/>
              </w:rPr>
            </w:pPr>
            <w:r w:rsidRPr="00092390">
              <w:rPr>
                <w:b/>
              </w:rPr>
              <w:t>Description</w:t>
            </w:r>
          </w:p>
        </w:tc>
        <w:tc>
          <w:tcPr>
            <w:tcW w:w="1730" w:type="dxa"/>
          </w:tcPr>
          <w:p w14:paraId="1B3FB3E3" w14:textId="77777777" w:rsidR="0067359A" w:rsidRPr="00092390" w:rsidRDefault="0067359A" w:rsidP="0067359A">
            <w:pPr>
              <w:rPr>
                <w:b/>
              </w:rPr>
            </w:pPr>
            <w:r w:rsidRPr="00092390">
              <w:rPr>
                <w:b/>
              </w:rPr>
              <w:t>Notes</w:t>
            </w:r>
          </w:p>
        </w:tc>
      </w:tr>
      <w:tr w:rsidR="0067359A" w:rsidRPr="00092390" w14:paraId="1229FE89" w14:textId="77777777" w:rsidTr="0067359A">
        <w:tc>
          <w:tcPr>
            <w:tcW w:w="2583" w:type="dxa"/>
          </w:tcPr>
          <w:p w14:paraId="66F62D42" w14:textId="77777777" w:rsidR="0067359A" w:rsidRPr="00092390" w:rsidRDefault="0067359A" w:rsidP="0067359A">
            <w:proofErr w:type="gramStart"/>
            <w:r w:rsidRPr="00092390">
              <w:t>ccd39process</w:t>
            </w:r>
            <w:proofErr w:type="gramEnd"/>
          </w:p>
        </w:tc>
        <w:tc>
          <w:tcPr>
            <w:tcW w:w="949" w:type="dxa"/>
          </w:tcPr>
          <w:p w14:paraId="0D333564" w14:textId="77777777" w:rsidR="0067359A" w:rsidRPr="00092390" w:rsidRDefault="0067359A" w:rsidP="0067359A">
            <w:proofErr w:type="gramStart"/>
            <w:r w:rsidRPr="00092390">
              <w:t>string</w:t>
            </w:r>
            <w:proofErr w:type="gramEnd"/>
          </w:p>
        </w:tc>
        <w:tc>
          <w:tcPr>
            <w:tcW w:w="1227" w:type="dxa"/>
          </w:tcPr>
          <w:p w14:paraId="0093ECD6" w14:textId="77777777" w:rsidR="0067359A" w:rsidRPr="00092390" w:rsidRDefault="0067359A" w:rsidP="0067359A"/>
        </w:tc>
        <w:tc>
          <w:tcPr>
            <w:tcW w:w="899" w:type="dxa"/>
          </w:tcPr>
          <w:p w14:paraId="45F1875D" w14:textId="77777777" w:rsidR="0067359A" w:rsidRPr="00092390" w:rsidRDefault="0067359A" w:rsidP="0067359A"/>
        </w:tc>
        <w:tc>
          <w:tcPr>
            <w:tcW w:w="2706" w:type="dxa"/>
          </w:tcPr>
          <w:p w14:paraId="5DE2C869" w14:textId="77777777" w:rsidR="0067359A" w:rsidRPr="00092390" w:rsidRDefault="0067359A" w:rsidP="0067359A">
            <w:r w:rsidRPr="00092390">
              <w:t>Identity of the ccd39 controlling process. Used to generate the name of the RTDB variable containing the current frame rate.</w:t>
            </w:r>
          </w:p>
        </w:tc>
        <w:tc>
          <w:tcPr>
            <w:tcW w:w="1730" w:type="dxa"/>
          </w:tcPr>
          <w:p w14:paraId="602F5057" w14:textId="77777777" w:rsidR="0067359A" w:rsidRPr="00092390" w:rsidRDefault="0067359A" w:rsidP="0067359A"/>
        </w:tc>
      </w:tr>
      <w:tr w:rsidR="0067359A" w:rsidRPr="00092390" w14:paraId="30323AC0" w14:textId="77777777" w:rsidTr="0067359A">
        <w:tc>
          <w:tcPr>
            <w:tcW w:w="2583" w:type="dxa"/>
          </w:tcPr>
          <w:p w14:paraId="70169AF1" w14:textId="77777777" w:rsidR="0067359A" w:rsidRPr="00092390" w:rsidRDefault="0067359A" w:rsidP="0067359A">
            <w:proofErr w:type="gramStart"/>
            <w:r w:rsidRPr="00092390">
              <w:t>pingerProcess</w:t>
            </w:r>
            <w:proofErr w:type="gramEnd"/>
          </w:p>
        </w:tc>
        <w:tc>
          <w:tcPr>
            <w:tcW w:w="949" w:type="dxa"/>
          </w:tcPr>
          <w:p w14:paraId="2E431334" w14:textId="77777777" w:rsidR="0067359A" w:rsidRPr="00092390" w:rsidRDefault="0067359A" w:rsidP="0067359A">
            <w:proofErr w:type="gramStart"/>
            <w:r w:rsidRPr="00092390">
              <w:t>string</w:t>
            </w:r>
            <w:proofErr w:type="gramEnd"/>
          </w:p>
        </w:tc>
        <w:tc>
          <w:tcPr>
            <w:tcW w:w="1227" w:type="dxa"/>
          </w:tcPr>
          <w:p w14:paraId="5E446AE9" w14:textId="77777777" w:rsidR="0067359A" w:rsidRPr="00092390" w:rsidRDefault="0067359A" w:rsidP="0067359A"/>
        </w:tc>
        <w:tc>
          <w:tcPr>
            <w:tcW w:w="899" w:type="dxa"/>
          </w:tcPr>
          <w:p w14:paraId="01C64F41" w14:textId="77777777" w:rsidR="0067359A" w:rsidRPr="00092390" w:rsidRDefault="0067359A" w:rsidP="0067359A"/>
        </w:tc>
        <w:tc>
          <w:tcPr>
            <w:tcW w:w="2706" w:type="dxa"/>
          </w:tcPr>
          <w:p w14:paraId="2FDB2597" w14:textId="77777777" w:rsidR="0067359A" w:rsidRPr="00092390" w:rsidRDefault="0067359A" w:rsidP="0067359A">
            <w:r w:rsidRPr="00092390">
              <w:t>Identity of the pinger process. Used to generate the name of the RTDB variable containing the bcu47 online status.</w:t>
            </w:r>
          </w:p>
        </w:tc>
        <w:tc>
          <w:tcPr>
            <w:tcW w:w="1730" w:type="dxa"/>
          </w:tcPr>
          <w:p w14:paraId="053DD572" w14:textId="77777777" w:rsidR="0067359A" w:rsidRPr="00092390" w:rsidRDefault="0067359A" w:rsidP="0067359A"/>
        </w:tc>
      </w:tr>
      <w:tr w:rsidR="0067359A" w:rsidRPr="00092390" w14:paraId="37C1F4CF" w14:textId="77777777" w:rsidTr="0067359A">
        <w:tc>
          <w:tcPr>
            <w:tcW w:w="2583" w:type="dxa"/>
          </w:tcPr>
          <w:p w14:paraId="1204A468" w14:textId="77777777" w:rsidR="0067359A" w:rsidRPr="00092390" w:rsidRDefault="0067359A" w:rsidP="0067359A">
            <w:r w:rsidRPr="00092390">
              <w:t>ACT_NUM</w:t>
            </w:r>
          </w:p>
        </w:tc>
        <w:tc>
          <w:tcPr>
            <w:tcW w:w="949" w:type="dxa"/>
          </w:tcPr>
          <w:p w14:paraId="5723D64A" w14:textId="77777777" w:rsidR="0067359A" w:rsidRPr="00092390" w:rsidRDefault="0067359A" w:rsidP="0067359A">
            <w:r w:rsidRPr="00092390">
              <w:t>Int</w:t>
            </w:r>
          </w:p>
        </w:tc>
        <w:tc>
          <w:tcPr>
            <w:tcW w:w="1227" w:type="dxa"/>
          </w:tcPr>
          <w:p w14:paraId="14E0AAAE" w14:textId="77777777" w:rsidR="0067359A" w:rsidRPr="00092390" w:rsidRDefault="0067359A" w:rsidP="0067359A">
            <w:r w:rsidRPr="00092390">
              <w:t>3</w:t>
            </w:r>
          </w:p>
        </w:tc>
        <w:tc>
          <w:tcPr>
            <w:tcW w:w="899" w:type="dxa"/>
          </w:tcPr>
          <w:p w14:paraId="0A0087DE" w14:textId="77777777" w:rsidR="0067359A" w:rsidRPr="00092390" w:rsidRDefault="0067359A" w:rsidP="0067359A"/>
        </w:tc>
        <w:tc>
          <w:tcPr>
            <w:tcW w:w="2706" w:type="dxa"/>
          </w:tcPr>
          <w:p w14:paraId="5168FB08" w14:textId="77777777" w:rsidR="0067359A" w:rsidRPr="00092390" w:rsidRDefault="0067359A" w:rsidP="0067359A">
            <w:r w:rsidRPr="00092390">
              <w:t>Number of tip-tilt mirror actuators.</w:t>
            </w:r>
          </w:p>
        </w:tc>
        <w:tc>
          <w:tcPr>
            <w:tcW w:w="1730" w:type="dxa"/>
          </w:tcPr>
          <w:p w14:paraId="43734244" w14:textId="77777777" w:rsidR="0067359A" w:rsidRPr="00092390" w:rsidRDefault="0067359A" w:rsidP="0067359A">
            <w:r w:rsidRPr="00092390">
              <w:t>Only “3” is currently supported!</w:t>
            </w:r>
          </w:p>
        </w:tc>
      </w:tr>
      <w:tr w:rsidR="0067359A" w:rsidRPr="00092390" w14:paraId="487E3870" w14:textId="77777777" w:rsidTr="0067359A">
        <w:tc>
          <w:tcPr>
            <w:tcW w:w="2583" w:type="dxa"/>
          </w:tcPr>
          <w:p w14:paraId="26D97554" w14:textId="77777777" w:rsidR="0067359A" w:rsidRPr="00092390" w:rsidRDefault="0067359A" w:rsidP="0067359A">
            <w:r w:rsidRPr="00092390">
              <w:t>TIMEOUT_MS</w:t>
            </w:r>
          </w:p>
        </w:tc>
        <w:tc>
          <w:tcPr>
            <w:tcW w:w="949" w:type="dxa"/>
          </w:tcPr>
          <w:p w14:paraId="7F76DFF8" w14:textId="77777777" w:rsidR="0067359A" w:rsidRPr="00092390" w:rsidRDefault="0067359A" w:rsidP="0067359A">
            <w:r w:rsidRPr="00092390">
              <w:t>Int</w:t>
            </w:r>
          </w:p>
        </w:tc>
        <w:tc>
          <w:tcPr>
            <w:tcW w:w="1227" w:type="dxa"/>
          </w:tcPr>
          <w:p w14:paraId="0E7B1FBD" w14:textId="77777777" w:rsidR="0067359A" w:rsidRPr="00092390" w:rsidRDefault="0067359A" w:rsidP="0067359A">
            <w:r w:rsidRPr="00092390">
              <w:t>1-Inf</w:t>
            </w:r>
          </w:p>
        </w:tc>
        <w:tc>
          <w:tcPr>
            <w:tcW w:w="899" w:type="dxa"/>
          </w:tcPr>
          <w:p w14:paraId="247D45D7" w14:textId="77777777" w:rsidR="0067359A" w:rsidRPr="00092390" w:rsidRDefault="0067359A" w:rsidP="0067359A">
            <w:proofErr w:type="gramStart"/>
            <w:r w:rsidRPr="00092390">
              <w:t>ms</w:t>
            </w:r>
            <w:proofErr w:type="gramEnd"/>
          </w:p>
        </w:tc>
        <w:tc>
          <w:tcPr>
            <w:tcW w:w="2706" w:type="dxa"/>
          </w:tcPr>
          <w:p w14:paraId="74ED1B13" w14:textId="77777777" w:rsidR="0067359A" w:rsidRPr="00092390" w:rsidRDefault="0067359A" w:rsidP="0067359A">
            <w:r w:rsidRPr="00092390">
              <w:t>Timeout for MirrorCtrl replies when applying values</w:t>
            </w:r>
          </w:p>
        </w:tc>
        <w:tc>
          <w:tcPr>
            <w:tcW w:w="1730" w:type="dxa"/>
          </w:tcPr>
          <w:p w14:paraId="47349D2A" w14:textId="77777777" w:rsidR="0067359A" w:rsidRPr="00092390" w:rsidRDefault="0067359A" w:rsidP="0067359A">
            <w:r w:rsidRPr="00092390">
              <w:t>Includes round-trip via Ethernet to the BCU47</w:t>
            </w:r>
          </w:p>
        </w:tc>
      </w:tr>
      <w:tr w:rsidR="0067359A" w:rsidRPr="00092390" w14:paraId="4076E3D8" w14:textId="77777777" w:rsidTr="0067359A">
        <w:tc>
          <w:tcPr>
            <w:tcW w:w="2583" w:type="dxa"/>
          </w:tcPr>
          <w:p w14:paraId="2D47F4E9" w14:textId="77777777" w:rsidR="0067359A" w:rsidRPr="00092390" w:rsidRDefault="0067359A" w:rsidP="0067359A">
            <w:r w:rsidRPr="00092390">
              <w:t>ZV_TO_XV</w:t>
            </w:r>
          </w:p>
        </w:tc>
        <w:tc>
          <w:tcPr>
            <w:tcW w:w="949" w:type="dxa"/>
          </w:tcPr>
          <w:p w14:paraId="3C8B486A" w14:textId="77777777" w:rsidR="0067359A" w:rsidRPr="00092390" w:rsidRDefault="0067359A" w:rsidP="0067359A">
            <w:proofErr w:type="gramStart"/>
            <w:r w:rsidRPr="00092390">
              <w:t>double</w:t>
            </w:r>
            <w:proofErr w:type="gramEnd"/>
          </w:p>
        </w:tc>
        <w:tc>
          <w:tcPr>
            <w:tcW w:w="1227" w:type="dxa"/>
          </w:tcPr>
          <w:p w14:paraId="4665E612" w14:textId="77777777" w:rsidR="0067359A" w:rsidRPr="00092390" w:rsidRDefault="0067359A" w:rsidP="0067359A">
            <w:r w:rsidRPr="00092390">
              <w:t>Any</w:t>
            </w:r>
          </w:p>
        </w:tc>
        <w:tc>
          <w:tcPr>
            <w:tcW w:w="899" w:type="dxa"/>
          </w:tcPr>
          <w:p w14:paraId="4E381907" w14:textId="77777777" w:rsidR="0067359A" w:rsidRPr="00092390" w:rsidRDefault="0067359A" w:rsidP="0067359A"/>
        </w:tc>
        <w:tc>
          <w:tcPr>
            <w:tcW w:w="2706" w:type="dxa"/>
          </w:tcPr>
          <w:p w14:paraId="59250F3D" w14:textId="77777777" w:rsidR="0067359A" w:rsidRPr="00092390" w:rsidRDefault="0067359A" w:rsidP="0067359A">
            <w:r w:rsidRPr="00092390">
              <w:t>Ratio between user-coordinates volts and device voltage</w:t>
            </w:r>
          </w:p>
        </w:tc>
        <w:tc>
          <w:tcPr>
            <w:tcW w:w="1730" w:type="dxa"/>
          </w:tcPr>
          <w:p w14:paraId="7DC66E00" w14:textId="77777777" w:rsidR="0067359A" w:rsidRPr="00092390" w:rsidRDefault="0067359A" w:rsidP="0067359A">
            <w:r w:rsidRPr="00092390">
              <w:t>Usually 1</w:t>
            </w:r>
          </w:p>
        </w:tc>
      </w:tr>
      <w:tr w:rsidR="0067359A" w:rsidRPr="00092390" w14:paraId="6B21BE05" w14:textId="77777777" w:rsidTr="0067359A">
        <w:tc>
          <w:tcPr>
            <w:tcW w:w="2583" w:type="dxa"/>
          </w:tcPr>
          <w:p w14:paraId="2C0FBA66" w14:textId="77777777" w:rsidR="0067359A" w:rsidRPr="00092390" w:rsidRDefault="0067359A" w:rsidP="0067359A">
            <w:r w:rsidRPr="00092390">
              <w:t>MAX_FREQ</w:t>
            </w:r>
          </w:p>
        </w:tc>
        <w:tc>
          <w:tcPr>
            <w:tcW w:w="949" w:type="dxa"/>
          </w:tcPr>
          <w:p w14:paraId="726EA83A" w14:textId="77777777" w:rsidR="0067359A" w:rsidRPr="00092390" w:rsidRDefault="0067359A" w:rsidP="0067359A">
            <w:r w:rsidRPr="00092390">
              <w:t>Double</w:t>
            </w:r>
          </w:p>
        </w:tc>
        <w:tc>
          <w:tcPr>
            <w:tcW w:w="1227" w:type="dxa"/>
          </w:tcPr>
          <w:p w14:paraId="1A38BCB9" w14:textId="77777777" w:rsidR="0067359A" w:rsidRPr="00092390" w:rsidRDefault="0067359A" w:rsidP="0067359A">
            <w:r w:rsidRPr="00092390">
              <w:t>0-1000</w:t>
            </w:r>
          </w:p>
        </w:tc>
        <w:tc>
          <w:tcPr>
            <w:tcW w:w="899" w:type="dxa"/>
          </w:tcPr>
          <w:p w14:paraId="0DACBE3B" w14:textId="77777777" w:rsidR="0067359A" w:rsidRPr="00092390" w:rsidRDefault="0067359A" w:rsidP="0067359A">
            <w:r w:rsidRPr="00092390">
              <w:t>Hz</w:t>
            </w:r>
          </w:p>
        </w:tc>
        <w:tc>
          <w:tcPr>
            <w:tcW w:w="2706" w:type="dxa"/>
          </w:tcPr>
          <w:p w14:paraId="370A99AD" w14:textId="77777777" w:rsidR="0067359A" w:rsidRPr="00092390" w:rsidRDefault="0067359A" w:rsidP="0067359A">
            <w:r w:rsidRPr="00092390">
              <w:t>Maximum allowed value for user-defined frequency</w:t>
            </w:r>
          </w:p>
        </w:tc>
        <w:tc>
          <w:tcPr>
            <w:tcW w:w="1730" w:type="dxa"/>
          </w:tcPr>
          <w:p w14:paraId="2CB65D30" w14:textId="77777777" w:rsidR="0067359A" w:rsidRPr="00092390" w:rsidRDefault="0067359A" w:rsidP="0067359A"/>
        </w:tc>
      </w:tr>
      <w:tr w:rsidR="0067359A" w:rsidRPr="00092390" w14:paraId="49EF24F9" w14:textId="77777777" w:rsidTr="0067359A">
        <w:tc>
          <w:tcPr>
            <w:tcW w:w="2583" w:type="dxa"/>
          </w:tcPr>
          <w:p w14:paraId="0883BFE1" w14:textId="77777777" w:rsidR="0067359A" w:rsidRPr="00092390" w:rsidRDefault="0067359A" w:rsidP="0067359A">
            <w:r w:rsidRPr="00092390">
              <w:t>MIN_FREQ</w:t>
            </w:r>
          </w:p>
        </w:tc>
        <w:tc>
          <w:tcPr>
            <w:tcW w:w="949" w:type="dxa"/>
          </w:tcPr>
          <w:p w14:paraId="4164CA2B" w14:textId="77777777" w:rsidR="0067359A" w:rsidRPr="00092390" w:rsidRDefault="0067359A" w:rsidP="0067359A">
            <w:r w:rsidRPr="00092390">
              <w:t>Double</w:t>
            </w:r>
          </w:p>
        </w:tc>
        <w:tc>
          <w:tcPr>
            <w:tcW w:w="1227" w:type="dxa"/>
          </w:tcPr>
          <w:p w14:paraId="52ACACA3" w14:textId="77777777" w:rsidR="0067359A" w:rsidRPr="00092390" w:rsidRDefault="0067359A" w:rsidP="0067359A">
            <w:r w:rsidRPr="00092390">
              <w:t>0-1000</w:t>
            </w:r>
          </w:p>
        </w:tc>
        <w:tc>
          <w:tcPr>
            <w:tcW w:w="899" w:type="dxa"/>
          </w:tcPr>
          <w:p w14:paraId="4567BAF6" w14:textId="77777777" w:rsidR="0067359A" w:rsidRPr="00092390" w:rsidRDefault="0067359A" w:rsidP="0067359A">
            <w:r w:rsidRPr="00092390">
              <w:t>Hz</w:t>
            </w:r>
          </w:p>
        </w:tc>
        <w:tc>
          <w:tcPr>
            <w:tcW w:w="2706" w:type="dxa"/>
          </w:tcPr>
          <w:p w14:paraId="377C4FBA" w14:textId="77777777" w:rsidR="0067359A" w:rsidRPr="00092390" w:rsidRDefault="0067359A" w:rsidP="0067359A">
            <w:r w:rsidRPr="00092390">
              <w:t xml:space="preserve">Minimum allowed value for user-defined frequency </w:t>
            </w:r>
          </w:p>
        </w:tc>
        <w:tc>
          <w:tcPr>
            <w:tcW w:w="1730" w:type="dxa"/>
          </w:tcPr>
          <w:p w14:paraId="370B5CAD" w14:textId="77777777" w:rsidR="0067359A" w:rsidRPr="00092390" w:rsidRDefault="0067359A" w:rsidP="0067359A"/>
        </w:tc>
      </w:tr>
      <w:tr w:rsidR="0067359A" w:rsidRPr="00092390" w14:paraId="2840B7A8" w14:textId="77777777" w:rsidTr="0067359A">
        <w:tc>
          <w:tcPr>
            <w:tcW w:w="2583" w:type="dxa"/>
          </w:tcPr>
          <w:p w14:paraId="766A5346" w14:textId="77777777" w:rsidR="0067359A" w:rsidRPr="00092390" w:rsidRDefault="0067359A" w:rsidP="0067359A">
            <w:r w:rsidRPr="00092390">
              <w:t>MAX_VOLT</w:t>
            </w:r>
          </w:p>
        </w:tc>
        <w:tc>
          <w:tcPr>
            <w:tcW w:w="949" w:type="dxa"/>
          </w:tcPr>
          <w:p w14:paraId="68099711" w14:textId="77777777" w:rsidR="0067359A" w:rsidRPr="00092390" w:rsidRDefault="0067359A" w:rsidP="0067359A">
            <w:r w:rsidRPr="00092390">
              <w:t>Double</w:t>
            </w:r>
          </w:p>
        </w:tc>
        <w:tc>
          <w:tcPr>
            <w:tcW w:w="1227" w:type="dxa"/>
          </w:tcPr>
          <w:p w14:paraId="52F56415" w14:textId="77777777" w:rsidR="0067359A" w:rsidRPr="00092390" w:rsidRDefault="0067359A" w:rsidP="0067359A">
            <w:r w:rsidRPr="00092390">
              <w:t>0-10</w:t>
            </w:r>
          </w:p>
        </w:tc>
        <w:tc>
          <w:tcPr>
            <w:tcW w:w="899" w:type="dxa"/>
          </w:tcPr>
          <w:p w14:paraId="2B0D4B9A" w14:textId="77777777" w:rsidR="0067359A" w:rsidRPr="00092390" w:rsidRDefault="0067359A" w:rsidP="0067359A">
            <w:r w:rsidRPr="00092390">
              <w:t>V</w:t>
            </w:r>
          </w:p>
        </w:tc>
        <w:tc>
          <w:tcPr>
            <w:tcW w:w="2706" w:type="dxa"/>
          </w:tcPr>
          <w:p w14:paraId="381A21D8" w14:textId="77777777" w:rsidR="0067359A" w:rsidRPr="00092390" w:rsidRDefault="0067359A" w:rsidP="0067359A">
            <w:r w:rsidRPr="00092390">
              <w:t>Maximum allowed value for user-defined voltage</w:t>
            </w:r>
          </w:p>
        </w:tc>
        <w:tc>
          <w:tcPr>
            <w:tcW w:w="1730" w:type="dxa"/>
          </w:tcPr>
          <w:p w14:paraId="5D913F92" w14:textId="77777777" w:rsidR="0067359A" w:rsidRPr="00092390" w:rsidRDefault="0067359A" w:rsidP="0067359A">
            <w:r w:rsidRPr="00092390">
              <w:t>Used when controlling axes independently</w:t>
            </w:r>
          </w:p>
        </w:tc>
      </w:tr>
      <w:tr w:rsidR="0067359A" w:rsidRPr="00092390" w14:paraId="6E85ED68" w14:textId="77777777" w:rsidTr="0067359A">
        <w:tc>
          <w:tcPr>
            <w:tcW w:w="2583" w:type="dxa"/>
          </w:tcPr>
          <w:p w14:paraId="55D265EC" w14:textId="77777777" w:rsidR="0067359A" w:rsidRPr="00092390" w:rsidRDefault="0067359A" w:rsidP="0067359A">
            <w:r w:rsidRPr="00092390">
              <w:t>MIN_VOLT</w:t>
            </w:r>
          </w:p>
        </w:tc>
        <w:tc>
          <w:tcPr>
            <w:tcW w:w="949" w:type="dxa"/>
          </w:tcPr>
          <w:p w14:paraId="039CE9ED" w14:textId="77777777" w:rsidR="0067359A" w:rsidRPr="00092390" w:rsidRDefault="0067359A" w:rsidP="0067359A">
            <w:r w:rsidRPr="00092390">
              <w:t>Double</w:t>
            </w:r>
          </w:p>
        </w:tc>
        <w:tc>
          <w:tcPr>
            <w:tcW w:w="1227" w:type="dxa"/>
          </w:tcPr>
          <w:p w14:paraId="35C6DEBF" w14:textId="77777777" w:rsidR="0067359A" w:rsidRPr="00092390" w:rsidRDefault="0067359A" w:rsidP="0067359A">
            <w:r w:rsidRPr="00092390">
              <w:t>0-10</w:t>
            </w:r>
          </w:p>
        </w:tc>
        <w:tc>
          <w:tcPr>
            <w:tcW w:w="899" w:type="dxa"/>
          </w:tcPr>
          <w:p w14:paraId="295C2153" w14:textId="77777777" w:rsidR="0067359A" w:rsidRPr="00092390" w:rsidRDefault="0067359A" w:rsidP="0067359A">
            <w:r w:rsidRPr="00092390">
              <w:t>V</w:t>
            </w:r>
          </w:p>
        </w:tc>
        <w:tc>
          <w:tcPr>
            <w:tcW w:w="2706" w:type="dxa"/>
          </w:tcPr>
          <w:p w14:paraId="4E77421F" w14:textId="77777777" w:rsidR="0067359A" w:rsidRPr="00092390" w:rsidRDefault="0067359A" w:rsidP="0067359A">
            <w:r w:rsidRPr="00092390">
              <w:t>Minimum allowed value for user-defined voltage</w:t>
            </w:r>
          </w:p>
        </w:tc>
        <w:tc>
          <w:tcPr>
            <w:tcW w:w="1730" w:type="dxa"/>
          </w:tcPr>
          <w:p w14:paraId="5030785A" w14:textId="77777777" w:rsidR="0067359A" w:rsidRPr="00092390" w:rsidRDefault="0067359A" w:rsidP="0067359A">
            <w:r w:rsidRPr="00092390">
              <w:t>Used when controlling axes independently</w:t>
            </w:r>
          </w:p>
        </w:tc>
      </w:tr>
      <w:tr w:rsidR="0067359A" w:rsidRPr="00092390" w14:paraId="45CA9098" w14:textId="77777777" w:rsidTr="0067359A">
        <w:tc>
          <w:tcPr>
            <w:tcW w:w="2583" w:type="dxa"/>
          </w:tcPr>
          <w:p w14:paraId="22F1B162" w14:textId="77777777" w:rsidR="0067359A" w:rsidRPr="00092390" w:rsidRDefault="0067359A" w:rsidP="0067359A">
            <w:r w:rsidRPr="00092390">
              <w:t>DEFAULT_LL_FREQ</w:t>
            </w:r>
          </w:p>
        </w:tc>
        <w:tc>
          <w:tcPr>
            <w:tcW w:w="949" w:type="dxa"/>
          </w:tcPr>
          <w:p w14:paraId="2D2EC728" w14:textId="77777777" w:rsidR="0067359A" w:rsidRPr="00092390" w:rsidRDefault="0067359A" w:rsidP="0067359A">
            <w:r w:rsidRPr="00092390">
              <w:t>Double</w:t>
            </w:r>
          </w:p>
        </w:tc>
        <w:tc>
          <w:tcPr>
            <w:tcW w:w="1227" w:type="dxa"/>
          </w:tcPr>
          <w:p w14:paraId="769B191A" w14:textId="77777777" w:rsidR="0067359A" w:rsidRPr="00092390" w:rsidRDefault="0067359A" w:rsidP="0067359A">
            <w:r w:rsidRPr="00092390">
              <w:t>0-1000</w:t>
            </w:r>
          </w:p>
        </w:tc>
        <w:tc>
          <w:tcPr>
            <w:tcW w:w="899" w:type="dxa"/>
          </w:tcPr>
          <w:p w14:paraId="371EF6E7" w14:textId="77777777" w:rsidR="0067359A" w:rsidRPr="00092390" w:rsidRDefault="0067359A" w:rsidP="0067359A">
            <w:r w:rsidRPr="00092390">
              <w:t>Hz</w:t>
            </w:r>
          </w:p>
        </w:tc>
        <w:tc>
          <w:tcPr>
            <w:tcW w:w="2706" w:type="dxa"/>
          </w:tcPr>
          <w:p w14:paraId="39F2CA85" w14:textId="77777777" w:rsidR="0067359A" w:rsidRPr="00092390" w:rsidRDefault="0067359A" w:rsidP="0067359A">
            <w:r w:rsidRPr="00092390">
              <w:t>Default frequency value at startup</w:t>
            </w:r>
          </w:p>
        </w:tc>
        <w:tc>
          <w:tcPr>
            <w:tcW w:w="1730" w:type="dxa"/>
          </w:tcPr>
          <w:p w14:paraId="3250188C" w14:textId="77777777" w:rsidR="0067359A" w:rsidRPr="00092390" w:rsidRDefault="0067359A" w:rsidP="0067359A"/>
        </w:tc>
      </w:tr>
      <w:tr w:rsidR="0067359A" w:rsidRPr="00092390" w14:paraId="46EE7EFC" w14:textId="77777777" w:rsidTr="0067359A">
        <w:tc>
          <w:tcPr>
            <w:tcW w:w="2583" w:type="dxa"/>
          </w:tcPr>
          <w:p w14:paraId="0719F9FA" w14:textId="77777777" w:rsidR="0067359A" w:rsidRPr="00092390" w:rsidRDefault="0067359A" w:rsidP="0067359A">
            <w:r w:rsidRPr="00092390">
              <w:t>DEFAULT_LL_AMP</w:t>
            </w:r>
          </w:p>
        </w:tc>
        <w:tc>
          <w:tcPr>
            <w:tcW w:w="949" w:type="dxa"/>
          </w:tcPr>
          <w:p w14:paraId="0A97AEBC" w14:textId="77777777" w:rsidR="0067359A" w:rsidRPr="00092390" w:rsidRDefault="0067359A" w:rsidP="0067359A">
            <w:r w:rsidRPr="00092390">
              <w:t>Double</w:t>
            </w:r>
          </w:p>
        </w:tc>
        <w:tc>
          <w:tcPr>
            <w:tcW w:w="1227" w:type="dxa"/>
          </w:tcPr>
          <w:p w14:paraId="78171DA3" w14:textId="77777777" w:rsidR="0067359A" w:rsidRPr="00092390" w:rsidRDefault="0067359A" w:rsidP="0067359A">
            <w:r w:rsidRPr="00092390">
              <w:t>0-10</w:t>
            </w:r>
          </w:p>
        </w:tc>
        <w:tc>
          <w:tcPr>
            <w:tcW w:w="899" w:type="dxa"/>
          </w:tcPr>
          <w:p w14:paraId="29D8F106" w14:textId="77777777" w:rsidR="0067359A" w:rsidRPr="00092390" w:rsidRDefault="0067359A" w:rsidP="0067359A">
            <w:r w:rsidRPr="00092390">
              <w:t>V</w:t>
            </w:r>
          </w:p>
        </w:tc>
        <w:tc>
          <w:tcPr>
            <w:tcW w:w="2706" w:type="dxa"/>
          </w:tcPr>
          <w:p w14:paraId="02A341EF" w14:textId="77777777" w:rsidR="0067359A" w:rsidRPr="00092390" w:rsidRDefault="0067359A" w:rsidP="0067359A">
            <w:r w:rsidRPr="00092390">
              <w:t>Default modulation amplitude value at startup</w:t>
            </w:r>
          </w:p>
        </w:tc>
        <w:tc>
          <w:tcPr>
            <w:tcW w:w="1730" w:type="dxa"/>
          </w:tcPr>
          <w:p w14:paraId="4C251DA1" w14:textId="77777777" w:rsidR="0067359A" w:rsidRPr="00092390" w:rsidRDefault="0067359A" w:rsidP="0067359A"/>
        </w:tc>
      </w:tr>
      <w:tr w:rsidR="0067359A" w:rsidRPr="00092390" w14:paraId="7C5D212C" w14:textId="77777777" w:rsidTr="0067359A">
        <w:tc>
          <w:tcPr>
            <w:tcW w:w="2583" w:type="dxa"/>
          </w:tcPr>
          <w:p w14:paraId="468A5DB1" w14:textId="77777777" w:rsidR="0067359A" w:rsidRPr="00092390" w:rsidRDefault="0067359A" w:rsidP="0067359A">
            <w:r w:rsidRPr="00092390">
              <w:t>DEFAULT_LL_OFFSET</w:t>
            </w:r>
          </w:p>
        </w:tc>
        <w:tc>
          <w:tcPr>
            <w:tcW w:w="949" w:type="dxa"/>
          </w:tcPr>
          <w:p w14:paraId="45392877" w14:textId="77777777" w:rsidR="0067359A" w:rsidRPr="00092390" w:rsidRDefault="0067359A" w:rsidP="0067359A">
            <w:r w:rsidRPr="00092390">
              <w:t>Double</w:t>
            </w:r>
          </w:p>
        </w:tc>
        <w:tc>
          <w:tcPr>
            <w:tcW w:w="1227" w:type="dxa"/>
          </w:tcPr>
          <w:p w14:paraId="3CD23CEA" w14:textId="77777777" w:rsidR="0067359A" w:rsidRPr="00092390" w:rsidRDefault="0067359A" w:rsidP="0067359A">
            <w:r w:rsidRPr="00092390">
              <w:t>0-10</w:t>
            </w:r>
          </w:p>
        </w:tc>
        <w:tc>
          <w:tcPr>
            <w:tcW w:w="899" w:type="dxa"/>
          </w:tcPr>
          <w:p w14:paraId="6877B51F" w14:textId="77777777" w:rsidR="0067359A" w:rsidRPr="00092390" w:rsidRDefault="0067359A" w:rsidP="0067359A">
            <w:r w:rsidRPr="00092390">
              <w:t>V</w:t>
            </w:r>
          </w:p>
        </w:tc>
        <w:tc>
          <w:tcPr>
            <w:tcW w:w="2706" w:type="dxa"/>
          </w:tcPr>
          <w:p w14:paraId="536C577A" w14:textId="77777777" w:rsidR="0067359A" w:rsidRPr="00092390" w:rsidRDefault="0067359A" w:rsidP="0067359A">
            <w:r w:rsidRPr="00092390">
              <w:t>Default voltage offset at startup</w:t>
            </w:r>
          </w:p>
        </w:tc>
        <w:tc>
          <w:tcPr>
            <w:tcW w:w="1730" w:type="dxa"/>
          </w:tcPr>
          <w:p w14:paraId="7E64CEC4" w14:textId="77777777" w:rsidR="0067359A" w:rsidRPr="00092390" w:rsidRDefault="0067359A" w:rsidP="0067359A"/>
        </w:tc>
      </w:tr>
      <w:tr w:rsidR="0067359A" w:rsidRPr="00092390" w14:paraId="3449B2A7" w14:textId="77777777" w:rsidTr="0067359A">
        <w:tc>
          <w:tcPr>
            <w:tcW w:w="2583" w:type="dxa"/>
          </w:tcPr>
          <w:p w14:paraId="1BCE8B73" w14:textId="77777777" w:rsidR="0067359A" w:rsidRPr="00092390" w:rsidRDefault="0067359A" w:rsidP="0067359A">
            <w:r w:rsidRPr="00092390">
              <w:t>DEFAULT_LL_PHASE_1</w:t>
            </w:r>
          </w:p>
        </w:tc>
        <w:tc>
          <w:tcPr>
            <w:tcW w:w="949" w:type="dxa"/>
          </w:tcPr>
          <w:p w14:paraId="5DC874FF" w14:textId="77777777" w:rsidR="0067359A" w:rsidRPr="00092390" w:rsidRDefault="0067359A" w:rsidP="0067359A">
            <w:r w:rsidRPr="00092390">
              <w:t>Double</w:t>
            </w:r>
          </w:p>
        </w:tc>
        <w:tc>
          <w:tcPr>
            <w:tcW w:w="1227" w:type="dxa"/>
          </w:tcPr>
          <w:p w14:paraId="6E3D39A5" w14:textId="77777777" w:rsidR="0067359A" w:rsidRPr="00092390" w:rsidRDefault="0067359A" w:rsidP="0067359A">
            <w:r w:rsidRPr="00092390">
              <w:t>0-360</w:t>
            </w:r>
          </w:p>
        </w:tc>
        <w:tc>
          <w:tcPr>
            <w:tcW w:w="899" w:type="dxa"/>
          </w:tcPr>
          <w:p w14:paraId="3DD95512" w14:textId="77777777" w:rsidR="0067359A" w:rsidRPr="00092390" w:rsidRDefault="0067359A" w:rsidP="0067359A">
            <w:proofErr w:type="gramStart"/>
            <w:r w:rsidRPr="00092390">
              <w:t>deg</w:t>
            </w:r>
            <w:proofErr w:type="gramEnd"/>
          </w:p>
        </w:tc>
        <w:tc>
          <w:tcPr>
            <w:tcW w:w="2706" w:type="dxa"/>
          </w:tcPr>
          <w:p w14:paraId="55A15D31" w14:textId="77777777" w:rsidR="0067359A" w:rsidRPr="00092390" w:rsidRDefault="0067359A" w:rsidP="0067359A">
            <w:r w:rsidRPr="00092390">
              <w:t>Default phase for first actuator</w:t>
            </w:r>
          </w:p>
        </w:tc>
        <w:tc>
          <w:tcPr>
            <w:tcW w:w="1730" w:type="dxa"/>
          </w:tcPr>
          <w:p w14:paraId="2A810FD9" w14:textId="77777777" w:rsidR="0067359A" w:rsidRPr="00092390" w:rsidRDefault="0067359A" w:rsidP="0067359A">
            <w:r w:rsidRPr="00092390">
              <w:t>Usually set at 0,120 or 240 but may be fine-tuned for a specific mirror head.</w:t>
            </w:r>
          </w:p>
        </w:tc>
      </w:tr>
      <w:tr w:rsidR="0067359A" w:rsidRPr="00092390" w14:paraId="6A58CE59" w14:textId="77777777" w:rsidTr="0067359A">
        <w:tc>
          <w:tcPr>
            <w:tcW w:w="2583" w:type="dxa"/>
          </w:tcPr>
          <w:p w14:paraId="0A577AB3" w14:textId="77777777" w:rsidR="0067359A" w:rsidRPr="00092390" w:rsidRDefault="0067359A" w:rsidP="0067359A">
            <w:r w:rsidRPr="00092390">
              <w:t>DEFAULT_LL_PHASE_2</w:t>
            </w:r>
          </w:p>
        </w:tc>
        <w:tc>
          <w:tcPr>
            <w:tcW w:w="949" w:type="dxa"/>
          </w:tcPr>
          <w:p w14:paraId="590AEA2F" w14:textId="77777777" w:rsidR="0067359A" w:rsidRPr="00092390" w:rsidRDefault="0067359A" w:rsidP="0067359A">
            <w:r w:rsidRPr="00092390">
              <w:t>Double</w:t>
            </w:r>
          </w:p>
        </w:tc>
        <w:tc>
          <w:tcPr>
            <w:tcW w:w="1227" w:type="dxa"/>
          </w:tcPr>
          <w:p w14:paraId="12C70004" w14:textId="77777777" w:rsidR="0067359A" w:rsidRPr="00092390" w:rsidRDefault="0067359A" w:rsidP="0067359A">
            <w:r w:rsidRPr="00092390">
              <w:t>0-360</w:t>
            </w:r>
          </w:p>
        </w:tc>
        <w:tc>
          <w:tcPr>
            <w:tcW w:w="899" w:type="dxa"/>
          </w:tcPr>
          <w:p w14:paraId="7758655A" w14:textId="77777777" w:rsidR="0067359A" w:rsidRPr="00092390" w:rsidRDefault="0067359A" w:rsidP="0067359A">
            <w:proofErr w:type="gramStart"/>
            <w:r w:rsidRPr="00092390">
              <w:t>deg</w:t>
            </w:r>
            <w:proofErr w:type="gramEnd"/>
          </w:p>
        </w:tc>
        <w:tc>
          <w:tcPr>
            <w:tcW w:w="2706" w:type="dxa"/>
          </w:tcPr>
          <w:p w14:paraId="15352DFA" w14:textId="77777777" w:rsidR="0067359A" w:rsidRPr="00092390" w:rsidRDefault="0067359A" w:rsidP="0067359A">
            <w:r w:rsidRPr="00092390">
              <w:t>Default phase for second actuator</w:t>
            </w:r>
          </w:p>
        </w:tc>
        <w:tc>
          <w:tcPr>
            <w:tcW w:w="1730" w:type="dxa"/>
          </w:tcPr>
          <w:p w14:paraId="34318219" w14:textId="77777777" w:rsidR="0067359A" w:rsidRPr="00092390" w:rsidRDefault="0067359A" w:rsidP="0067359A"/>
        </w:tc>
      </w:tr>
      <w:tr w:rsidR="0067359A" w:rsidRPr="00092390" w14:paraId="3820EE3D" w14:textId="77777777" w:rsidTr="0067359A">
        <w:tc>
          <w:tcPr>
            <w:tcW w:w="2583" w:type="dxa"/>
          </w:tcPr>
          <w:p w14:paraId="6BF1214B" w14:textId="77777777" w:rsidR="0067359A" w:rsidRPr="00092390" w:rsidRDefault="0067359A" w:rsidP="0067359A">
            <w:r w:rsidRPr="00092390">
              <w:t>DEFAULT_LL_PHASE_3</w:t>
            </w:r>
          </w:p>
        </w:tc>
        <w:tc>
          <w:tcPr>
            <w:tcW w:w="949" w:type="dxa"/>
          </w:tcPr>
          <w:p w14:paraId="1C9728D8" w14:textId="77777777" w:rsidR="0067359A" w:rsidRPr="00092390" w:rsidRDefault="0067359A" w:rsidP="0067359A">
            <w:proofErr w:type="gramStart"/>
            <w:r w:rsidRPr="00092390">
              <w:t>double</w:t>
            </w:r>
            <w:proofErr w:type="gramEnd"/>
          </w:p>
        </w:tc>
        <w:tc>
          <w:tcPr>
            <w:tcW w:w="1227" w:type="dxa"/>
          </w:tcPr>
          <w:p w14:paraId="6E069DD7" w14:textId="77777777" w:rsidR="0067359A" w:rsidRPr="00092390" w:rsidRDefault="0067359A" w:rsidP="0067359A">
            <w:r w:rsidRPr="00092390">
              <w:t>0-360</w:t>
            </w:r>
          </w:p>
        </w:tc>
        <w:tc>
          <w:tcPr>
            <w:tcW w:w="899" w:type="dxa"/>
          </w:tcPr>
          <w:p w14:paraId="0EE223DD" w14:textId="77777777" w:rsidR="0067359A" w:rsidRPr="00092390" w:rsidRDefault="0067359A" w:rsidP="0067359A">
            <w:proofErr w:type="gramStart"/>
            <w:r w:rsidRPr="00092390">
              <w:t>deg</w:t>
            </w:r>
            <w:proofErr w:type="gramEnd"/>
          </w:p>
        </w:tc>
        <w:tc>
          <w:tcPr>
            <w:tcW w:w="2706" w:type="dxa"/>
          </w:tcPr>
          <w:p w14:paraId="14869859" w14:textId="77777777" w:rsidR="0067359A" w:rsidRPr="00092390" w:rsidRDefault="0067359A" w:rsidP="0067359A">
            <w:r w:rsidRPr="00092390">
              <w:t>Default phase for third actuator</w:t>
            </w:r>
          </w:p>
        </w:tc>
        <w:tc>
          <w:tcPr>
            <w:tcW w:w="1730" w:type="dxa"/>
          </w:tcPr>
          <w:p w14:paraId="0A8F579E" w14:textId="77777777" w:rsidR="0067359A" w:rsidRPr="00092390" w:rsidRDefault="0067359A" w:rsidP="0067359A"/>
        </w:tc>
      </w:tr>
      <w:tr w:rsidR="0067359A" w:rsidRPr="00092390" w14:paraId="0383508B" w14:textId="77777777" w:rsidTr="0067359A">
        <w:tc>
          <w:tcPr>
            <w:tcW w:w="2583" w:type="dxa"/>
          </w:tcPr>
          <w:p w14:paraId="62606995" w14:textId="77777777" w:rsidR="0067359A" w:rsidRPr="00092390" w:rsidRDefault="0067359A" w:rsidP="0067359A">
            <w:r w:rsidRPr="00092390">
              <w:t>DEFAULT_ROT_ANG</w:t>
            </w:r>
          </w:p>
        </w:tc>
        <w:tc>
          <w:tcPr>
            <w:tcW w:w="949" w:type="dxa"/>
          </w:tcPr>
          <w:p w14:paraId="27BF67A6" w14:textId="77777777" w:rsidR="0067359A" w:rsidRPr="00092390" w:rsidRDefault="0067359A" w:rsidP="0067359A">
            <w:r w:rsidRPr="00092390">
              <w:t>Double</w:t>
            </w:r>
          </w:p>
        </w:tc>
        <w:tc>
          <w:tcPr>
            <w:tcW w:w="1227" w:type="dxa"/>
          </w:tcPr>
          <w:p w14:paraId="74F82212" w14:textId="77777777" w:rsidR="0067359A" w:rsidRPr="00092390" w:rsidRDefault="0067359A" w:rsidP="0067359A">
            <w:r w:rsidRPr="00092390">
              <w:t>0-360</w:t>
            </w:r>
          </w:p>
        </w:tc>
        <w:tc>
          <w:tcPr>
            <w:tcW w:w="899" w:type="dxa"/>
          </w:tcPr>
          <w:p w14:paraId="6E3FF36A" w14:textId="77777777" w:rsidR="0067359A" w:rsidRPr="00092390" w:rsidRDefault="0067359A" w:rsidP="0067359A">
            <w:proofErr w:type="gramStart"/>
            <w:r w:rsidRPr="00092390">
              <w:t>deg</w:t>
            </w:r>
            <w:proofErr w:type="gramEnd"/>
          </w:p>
        </w:tc>
        <w:tc>
          <w:tcPr>
            <w:tcW w:w="2706" w:type="dxa"/>
          </w:tcPr>
          <w:p w14:paraId="266A127C" w14:textId="77777777" w:rsidR="0067359A" w:rsidRPr="00092390" w:rsidRDefault="0067359A" w:rsidP="0067359A">
            <w:r w:rsidRPr="00092390">
              <w:t>Default rotation applied when translating high-level XY positions into low-level commands</w:t>
            </w:r>
          </w:p>
        </w:tc>
        <w:tc>
          <w:tcPr>
            <w:tcW w:w="1730" w:type="dxa"/>
          </w:tcPr>
          <w:p w14:paraId="4E53E4F4" w14:textId="77777777" w:rsidR="0067359A" w:rsidRPr="00092390" w:rsidRDefault="0067359A" w:rsidP="0067359A"/>
        </w:tc>
      </w:tr>
      <w:tr w:rsidR="0067359A" w:rsidRPr="00092390" w14:paraId="3E3E0CF7" w14:textId="77777777" w:rsidTr="0067359A">
        <w:tc>
          <w:tcPr>
            <w:tcW w:w="2583" w:type="dxa"/>
          </w:tcPr>
          <w:p w14:paraId="5FB58730" w14:textId="77777777" w:rsidR="0067359A" w:rsidRPr="00092390" w:rsidRDefault="0067359A" w:rsidP="0067359A">
            <w:r w:rsidRPr="00092390">
              <w:t>DEFAULT_FREQ</w:t>
            </w:r>
          </w:p>
        </w:tc>
        <w:tc>
          <w:tcPr>
            <w:tcW w:w="949" w:type="dxa"/>
          </w:tcPr>
          <w:p w14:paraId="52101A19" w14:textId="77777777" w:rsidR="0067359A" w:rsidRPr="00092390" w:rsidRDefault="0067359A" w:rsidP="0067359A">
            <w:r w:rsidRPr="00092390">
              <w:t>Double</w:t>
            </w:r>
          </w:p>
        </w:tc>
        <w:tc>
          <w:tcPr>
            <w:tcW w:w="1227" w:type="dxa"/>
          </w:tcPr>
          <w:p w14:paraId="4EC60CDE" w14:textId="77777777" w:rsidR="0067359A" w:rsidRPr="00092390" w:rsidRDefault="0067359A" w:rsidP="0067359A">
            <w:r w:rsidRPr="00092390">
              <w:t>0-1000</w:t>
            </w:r>
          </w:p>
        </w:tc>
        <w:tc>
          <w:tcPr>
            <w:tcW w:w="899" w:type="dxa"/>
          </w:tcPr>
          <w:p w14:paraId="1EE88E0C" w14:textId="77777777" w:rsidR="0067359A" w:rsidRPr="00092390" w:rsidRDefault="0067359A" w:rsidP="0067359A">
            <w:r w:rsidRPr="00092390">
              <w:t>Hz</w:t>
            </w:r>
          </w:p>
        </w:tc>
        <w:tc>
          <w:tcPr>
            <w:tcW w:w="2706" w:type="dxa"/>
          </w:tcPr>
          <w:p w14:paraId="5A9E1D54" w14:textId="77777777" w:rsidR="0067359A" w:rsidRPr="00092390" w:rsidRDefault="0067359A" w:rsidP="0067359A">
            <w:r w:rsidRPr="00092390">
              <w:t>High-level frequency at startup</w:t>
            </w:r>
          </w:p>
        </w:tc>
        <w:tc>
          <w:tcPr>
            <w:tcW w:w="1730" w:type="dxa"/>
          </w:tcPr>
          <w:p w14:paraId="7ED7F77A" w14:textId="77777777" w:rsidR="0067359A" w:rsidRPr="00092390" w:rsidRDefault="0067359A" w:rsidP="0067359A">
            <w:r w:rsidRPr="00092390">
              <w:t>If 0, uses sync signal from bcu39</w:t>
            </w:r>
          </w:p>
        </w:tc>
      </w:tr>
      <w:tr w:rsidR="0067359A" w:rsidRPr="00092390" w14:paraId="7C59AA4B" w14:textId="77777777" w:rsidTr="0067359A">
        <w:tc>
          <w:tcPr>
            <w:tcW w:w="2583" w:type="dxa"/>
          </w:tcPr>
          <w:p w14:paraId="6D842D21" w14:textId="77777777" w:rsidR="0067359A" w:rsidRPr="00092390" w:rsidRDefault="0067359A" w:rsidP="0067359A">
            <w:r w:rsidRPr="00092390">
              <w:t>DEFAULT_AMP</w:t>
            </w:r>
          </w:p>
        </w:tc>
        <w:tc>
          <w:tcPr>
            <w:tcW w:w="949" w:type="dxa"/>
          </w:tcPr>
          <w:p w14:paraId="02C43D2F" w14:textId="77777777" w:rsidR="0067359A" w:rsidRPr="00092390" w:rsidRDefault="0067359A" w:rsidP="0067359A">
            <w:r w:rsidRPr="00092390">
              <w:t>Double</w:t>
            </w:r>
          </w:p>
        </w:tc>
        <w:tc>
          <w:tcPr>
            <w:tcW w:w="1227" w:type="dxa"/>
          </w:tcPr>
          <w:p w14:paraId="3D6BE0A8" w14:textId="77777777" w:rsidR="0067359A" w:rsidRPr="00092390" w:rsidRDefault="0067359A" w:rsidP="0067359A">
            <w:r w:rsidRPr="00092390">
              <w:t>0-10</w:t>
            </w:r>
          </w:p>
        </w:tc>
        <w:tc>
          <w:tcPr>
            <w:tcW w:w="899" w:type="dxa"/>
          </w:tcPr>
          <w:p w14:paraId="6E9669CB" w14:textId="77777777" w:rsidR="0067359A" w:rsidRPr="00092390" w:rsidRDefault="0067359A" w:rsidP="0067359A">
            <w:r w:rsidRPr="00092390">
              <w:t>V</w:t>
            </w:r>
          </w:p>
        </w:tc>
        <w:tc>
          <w:tcPr>
            <w:tcW w:w="2706" w:type="dxa"/>
          </w:tcPr>
          <w:p w14:paraId="1B657CA5" w14:textId="77777777" w:rsidR="0067359A" w:rsidRPr="00092390" w:rsidRDefault="0067359A" w:rsidP="0067359A">
            <w:r w:rsidRPr="00092390">
              <w:t xml:space="preserve">High-level amp at startup </w:t>
            </w:r>
          </w:p>
        </w:tc>
        <w:tc>
          <w:tcPr>
            <w:tcW w:w="1730" w:type="dxa"/>
          </w:tcPr>
          <w:p w14:paraId="1F6B8F00" w14:textId="77777777" w:rsidR="0067359A" w:rsidRPr="00092390" w:rsidRDefault="0067359A" w:rsidP="0067359A"/>
        </w:tc>
      </w:tr>
      <w:tr w:rsidR="0067359A" w:rsidRPr="00092390" w14:paraId="3B35F124" w14:textId="77777777" w:rsidTr="0067359A">
        <w:tc>
          <w:tcPr>
            <w:tcW w:w="2583" w:type="dxa"/>
          </w:tcPr>
          <w:p w14:paraId="16E70166" w14:textId="77777777" w:rsidR="0067359A" w:rsidRPr="00092390" w:rsidRDefault="0067359A" w:rsidP="0067359A">
            <w:r w:rsidRPr="00092390">
              <w:t>DEFAULT_OFFSET_X</w:t>
            </w:r>
          </w:p>
        </w:tc>
        <w:tc>
          <w:tcPr>
            <w:tcW w:w="949" w:type="dxa"/>
          </w:tcPr>
          <w:p w14:paraId="372D6D2A" w14:textId="77777777" w:rsidR="0067359A" w:rsidRPr="00092390" w:rsidRDefault="0067359A" w:rsidP="0067359A">
            <w:proofErr w:type="gramStart"/>
            <w:r w:rsidRPr="00092390">
              <w:t>double</w:t>
            </w:r>
            <w:proofErr w:type="gramEnd"/>
          </w:p>
        </w:tc>
        <w:tc>
          <w:tcPr>
            <w:tcW w:w="1227" w:type="dxa"/>
          </w:tcPr>
          <w:p w14:paraId="64C1A631" w14:textId="77777777" w:rsidR="0067359A" w:rsidRPr="00092390" w:rsidRDefault="0067359A" w:rsidP="0067359A">
            <w:r w:rsidRPr="00092390">
              <w:t>0-10</w:t>
            </w:r>
          </w:p>
        </w:tc>
        <w:tc>
          <w:tcPr>
            <w:tcW w:w="899" w:type="dxa"/>
          </w:tcPr>
          <w:p w14:paraId="7411A002" w14:textId="77777777" w:rsidR="0067359A" w:rsidRPr="00092390" w:rsidRDefault="0067359A" w:rsidP="0067359A">
            <w:r w:rsidRPr="00092390">
              <w:t>V</w:t>
            </w:r>
          </w:p>
        </w:tc>
        <w:tc>
          <w:tcPr>
            <w:tcW w:w="2706" w:type="dxa"/>
          </w:tcPr>
          <w:p w14:paraId="63345061" w14:textId="77777777" w:rsidR="0067359A" w:rsidRPr="00092390" w:rsidRDefault="0067359A" w:rsidP="0067359A">
            <w:r w:rsidRPr="00092390">
              <w:t>High-level X offset at startup</w:t>
            </w:r>
          </w:p>
        </w:tc>
        <w:tc>
          <w:tcPr>
            <w:tcW w:w="1730" w:type="dxa"/>
          </w:tcPr>
          <w:p w14:paraId="68FC898E" w14:textId="77777777" w:rsidR="0067359A" w:rsidRPr="00092390" w:rsidRDefault="0067359A" w:rsidP="0067359A"/>
        </w:tc>
      </w:tr>
      <w:tr w:rsidR="0067359A" w:rsidRPr="00092390" w14:paraId="4D462348" w14:textId="77777777" w:rsidTr="0067359A">
        <w:tc>
          <w:tcPr>
            <w:tcW w:w="2583" w:type="dxa"/>
          </w:tcPr>
          <w:p w14:paraId="1F70C2C7" w14:textId="77777777" w:rsidR="0067359A" w:rsidRPr="00092390" w:rsidRDefault="0067359A" w:rsidP="0067359A">
            <w:r w:rsidRPr="00092390">
              <w:t>DEFAULT_OFFSET_Y</w:t>
            </w:r>
          </w:p>
        </w:tc>
        <w:tc>
          <w:tcPr>
            <w:tcW w:w="949" w:type="dxa"/>
          </w:tcPr>
          <w:p w14:paraId="43ED17D2" w14:textId="77777777" w:rsidR="0067359A" w:rsidRPr="00092390" w:rsidRDefault="0067359A" w:rsidP="0067359A">
            <w:proofErr w:type="gramStart"/>
            <w:r w:rsidRPr="00092390">
              <w:t>double</w:t>
            </w:r>
            <w:proofErr w:type="gramEnd"/>
          </w:p>
        </w:tc>
        <w:tc>
          <w:tcPr>
            <w:tcW w:w="1227" w:type="dxa"/>
          </w:tcPr>
          <w:p w14:paraId="79B7B0B9" w14:textId="77777777" w:rsidR="0067359A" w:rsidRPr="00092390" w:rsidRDefault="0067359A" w:rsidP="0067359A">
            <w:r w:rsidRPr="00092390">
              <w:t>0-10V</w:t>
            </w:r>
          </w:p>
        </w:tc>
        <w:tc>
          <w:tcPr>
            <w:tcW w:w="899" w:type="dxa"/>
          </w:tcPr>
          <w:p w14:paraId="17039675" w14:textId="77777777" w:rsidR="0067359A" w:rsidRPr="00092390" w:rsidRDefault="0067359A" w:rsidP="0067359A">
            <w:r w:rsidRPr="00092390">
              <w:t>V</w:t>
            </w:r>
          </w:p>
        </w:tc>
        <w:tc>
          <w:tcPr>
            <w:tcW w:w="2706" w:type="dxa"/>
          </w:tcPr>
          <w:p w14:paraId="7FAFB3AF" w14:textId="77777777" w:rsidR="0067359A" w:rsidRPr="00092390" w:rsidRDefault="0067359A" w:rsidP="0067359A">
            <w:r w:rsidRPr="00092390">
              <w:t xml:space="preserve">High-level Y offset at startup </w:t>
            </w:r>
          </w:p>
        </w:tc>
        <w:tc>
          <w:tcPr>
            <w:tcW w:w="1730" w:type="dxa"/>
          </w:tcPr>
          <w:p w14:paraId="128D2EB9" w14:textId="77777777" w:rsidR="0067359A" w:rsidRPr="00092390" w:rsidRDefault="0067359A" w:rsidP="0067359A"/>
        </w:tc>
      </w:tr>
    </w:tbl>
    <w:p w14:paraId="16C46437" w14:textId="77777777" w:rsidR="0067359A" w:rsidRPr="00092390" w:rsidRDefault="0067359A" w:rsidP="0067359A"/>
    <w:p w14:paraId="07454A68"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8</w:t>
      </w:r>
      <w:r w:rsidRPr="00092390">
        <w:fldChar w:fldCharType="end"/>
      </w:r>
      <w:r w:rsidRPr="00092390">
        <w:t>: Keywords for the Autogain routine</w:t>
      </w:r>
    </w:p>
    <w:tbl>
      <w:tblPr>
        <w:tblStyle w:val="TableGrid"/>
        <w:tblW w:w="10761" w:type="dxa"/>
        <w:tblInd w:w="-743" w:type="dxa"/>
        <w:tblLook w:val="04A0" w:firstRow="1" w:lastRow="0" w:firstColumn="1" w:lastColumn="0" w:noHBand="0" w:noVBand="1"/>
      </w:tblPr>
      <w:tblGrid>
        <w:gridCol w:w="2583"/>
        <w:gridCol w:w="1103"/>
        <w:gridCol w:w="1418"/>
        <w:gridCol w:w="992"/>
        <w:gridCol w:w="2600"/>
        <w:gridCol w:w="2065"/>
      </w:tblGrid>
      <w:tr w:rsidR="0067359A" w:rsidRPr="00092390" w14:paraId="24988FEE" w14:textId="77777777" w:rsidTr="0067359A">
        <w:tc>
          <w:tcPr>
            <w:tcW w:w="2583" w:type="dxa"/>
          </w:tcPr>
          <w:p w14:paraId="084422A5" w14:textId="77777777" w:rsidR="0067359A" w:rsidRPr="00092390" w:rsidRDefault="0067359A" w:rsidP="0067359A">
            <w:pPr>
              <w:rPr>
                <w:b/>
              </w:rPr>
            </w:pPr>
            <w:r w:rsidRPr="00092390">
              <w:rPr>
                <w:b/>
              </w:rPr>
              <w:t>Keyword</w:t>
            </w:r>
          </w:p>
        </w:tc>
        <w:tc>
          <w:tcPr>
            <w:tcW w:w="1103" w:type="dxa"/>
          </w:tcPr>
          <w:p w14:paraId="38F1C386" w14:textId="77777777" w:rsidR="0067359A" w:rsidRPr="00092390" w:rsidRDefault="0067359A" w:rsidP="0067359A">
            <w:pPr>
              <w:rPr>
                <w:b/>
              </w:rPr>
            </w:pPr>
            <w:proofErr w:type="gramStart"/>
            <w:r w:rsidRPr="00092390">
              <w:rPr>
                <w:b/>
              </w:rPr>
              <w:t>type</w:t>
            </w:r>
            <w:proofErr w:type="gramEnd"/>
          </w:p>
        </w:tc>
        <w:tc>
          <w:tcPr>
            <w:tcW w:w="1418" w:type="dxa"/>
          </w:tcPr>
          <w:p w14:paraId="2DE6AC45" w14:textId="77777777" w:rsidR="0067359A" w:rsidRPr="00092390" w:rsidRDefault="0067359A" w:rsidP="0067359A">
            <w:pPr>
              <w:rPr>
                <w:b/>
              </w:rPr>
            </w:pPr>
            <w:r w:rsidRPr="00092390">
              <w:rPr>
                <w:b/>
              </w:rPr>
              <w:t>Accepted values</w:t>
            </w:r>
          </w:p>
        </w:tc>
        <w:tc>
          <w:tcPr>
            <w:tcW w:w="992" w:type="dxa"/>
          </w:tcPr>
          <w:p w14:paraId="056B9C93" w14:textId="77777777" w:rsidR="0067359A" w:rsidRPr="00092390" w:rsidRDefault="0067359A" w:rsidP="0067359A">
            <w:pPr>
              <w:rPr>
                <w:b/>
              </w:rPr>
            </w:pPr>
            <w:r w:rsidRPr="00092390">
              <w:rPr>
                <w:b/>
              </w:rPr>
              <w:t>Unit</w:t>
            </w:r>
          </w:p>
        </w:tc>
        <w:tc>
          <w:tcPr>
            <w:tcW w:w="2600" w:type="dxa"/>
          </w:tcPr>
          <w:p w14:paraId="0C626E26" w14:textId="77777777" w:rsidR="0067359A" w:rsidRPr="00092390" w:rsidRDefault="0067359A" w:rsidP="0067359A">
            <w:pPr>
              <w:rPr>
                <w:b/>
              </w:rPr>
            </w:pPr>
            <w:r w:rsidRPr="00092390">
              <w:rPr>
                <w:b/>
              </w:rPr>
              <w:t>Description</w:t>
            </w:r>
          </w:p>
        </w:tc>
        <w:tc>
          <w:tcPr>
            <w:tcW w:w="2065" w:type="dxa"/>
          </w:tcPr>
          <w:p w14:paraId="37286ADE" w14:textId="77777777" w:rsidR="0067359A" w:rsidRPr="00092390" w:rsidRDefault="0067359A" w:rsidP="0067359A">
            <w:pPr>
              <w:rPr>
                <w:b/>
              </w:rPr>
            </w:pPr>
            <w:r w:rsidRPr="00092390">
              <w:rPr>
                <w:b/>
              </w:rPr>
              <w:t>Notes</w:t>
            </w:r>
          </w:p>
        </w:tc>
      </w:tr>
      <w:tr w:rsidR="0067359A" w:rsidRPr="00092390" w14:paraId="1FB3C9CB" w14:textId="77777777" w:rsidTr="0067359A">
        <w:tc>
          <w:tcPr>
            <w:tcW w:w="2583" w:type="dxa"/>
          </w:tcPr>
          <w:p w14:paraId="0BD669AB" w14:textId="77777777" w:rsidR="0067359A" w:rsidRPr="00092390" w:rsidRDefault="0067359A" w:rsidP="0067359A">
            <w:proofErr w:type="gramStart"/>
            <w:r w:rsidRPr="00092390">
              <w:t>slopes</w:t>
            </w:r>
            <w:proofErr w:type="gramEnd"/>
            <w:r w:rsidRPr="00092390">
              <w:t>_skip</w:t>
            </w:r>
          </w:p>
          <w:p w14:paraId="3BA06E2F" w14:textId="77777777" w:rsidR="0067359A" w:rsidRPr="00092390" w:rsidRDefault="0067359A" w:rsidP="0067359A">
            <w:pPr>
              <w:jc w:val="right"/>
            </w:pPr>
          </w:p>
        </w:tc>
        <w:tc>
          <w:tcPr>
            <w:tcW w:w="1103" w:type="dxa"/>
          </w:tcPr>
          <w:p w14:paraId="14AFC93C" w14:textId="77777777" w:rsidR="0067359A" w:rsidRPr="00092390" w:rsidRDefault="0067359A" w:rsidP="0067359A">
            <w:r w:rsidRPr="00092390">
              <w:t>Int</w:t>
            </w:r>
          </w:p>
        </w:tc>
        <w:tc>
          <w:tcPr>
            <w:tcW w:w="1418" w:type="dxa"/>
          </w:tcPr>
          <w:p w14:paraId="36C7B334" w14:textId="77777777" w:rsidR="0067359A" w:rsidRPr="00092390" w:rsidRDefault="0067359A" w:rsidP="0067359A">
            <w:r w:rsidRPr="00092390">
              <w:t>1-1000</w:t>
            </w:r>
          </w:p>
        </w:tc>
        <w:tc>
          <w:tcPr>
            <w:tcW w:w="992" w:type="dxa"/>
          </w:tcPr>
          <w:p w14:paraId="26329268" w14:textId="77777777" w:rsidR="0067359A" w:rsidRPr="00092390" w:rsidRDefault="0067359A" w:rsidP="0067359A"/>
        </w:tc>
        <w:tc>
          <w:tcPr>
            <w:tcW w:w="2600" w:type="dxa"/>
          </w:tcPr>
          <w:p w14:paraId="7D276250" w14:textId="77777777" w:rsidR="0067359A" w:rsidRPr="00092390" w:rsidRDefault="0067359A" w:rsidP="0067359A">
            <w:r w:rsidRPr="00092390">
              <w:t>Number of slope frames to skip after applying a gain value</w:t>
            </w:r>
          </w:p>
        </w:tc>
        <w:tc>
          <w:tcPr>
            <w:tcW w:w="2065" w:type="dxa"/>
          </w:tcPr>
          <w:p w14:paraId="6AF3A2A7" w14:textId="77777777" w:rsidR="0067359A" w:rsidRPr="00092390" w:rsidRDefault="0067359A" w:rsidP="0067359A"/>
        </w:tc>
      </w:tr>
      <w:tr w:rsidR="0067359A" w:rsidRPr="00092390" w14:paraId="4C1B74BD" w14:textId="77777777" w:rsidTr="0067359A">
        <w:tc>
          <w:tcPr>
            <w:tcW w:w="2583" w:type="dxa"/>
          </w:tcPr>
          <w:p w14:paraId="4F514497" w14:textId="77777777" w:rsidR="0067359A" w:rsidRPr="00092390" w:rsidRDefault="0067359A" w:rsidP="0067359A">
            <w:pPr>
              <w:tabs>
                <w:tab w:val="right" w:pos="2367"/>
              </w:tabs>
            </w:pPr>
            <w:proofErr w:type="gramStart"/>
            <w:r w:rsidRPr="00092390">
              <w:t>slopes</w:t>
            </w:r>
            <w:proofErr w:type="gramEnd"/>
            <w:r w:rsidRPr="00092390">
              <w:t>_record</w:t>
            </w:r>
          </w:p>
        </w:tc>
        <w:tc>
          <w:tcPr>
            <w:tcW w:w="1103" w:type="dxa"/>
          </w:tcPr>
          <w:p w14:paraId="7BC13882" w14:textId="77777777" w:rsidR="0067359A" w:rsidRPr="00092390" w:rsidRDefault="0067359A" w:rsidP="0067359A">
            <w:r w:rsidRPr="00092390">
              <w:t>Int</w:t>
            </w:r>
          </w:p>
        </w:tc>
        <w:tc>
          <w:tcPr>
            <w:tcW w:w="1418" w:type="dxa"/>
          </w:tcPr>
          <w:p w14:paraId="3EA1C365" w14:textId="77777777" w:rsidR="0067359A" w:rsidRPr="00092390" w:rsidRDefault="0067359A" w:rsidP="0067359A">
            <w:r w:rsidRPr="00092390">
              <w:t>1-1000</w:t>
            </w:r>
          </w:p>
        </w:tc>
        <w:tc>
          <w:tcPr>
            <w:tcW w:w="992" w:type="dxa"/>
          </w:tcPr>
          <w:p w14:paraId="5ED1D062" w14:textId="77777777" w:rsidR="0067359A" w:rsidRPr="00092390" w:rsidRDefault="0067359A" w:rsidP="0067359A"/>
        </w:tc>
        <w:tc>
          <w:tcPr>
            <w:tcW w:w="2600" w:type="dxa"/>
          </w:tcPr>
          <w:p w14:paraId="32341F83" w14:textId="77777777" w:rsidR="0067359A" w:rsidRPr="00092390" w:rsidRDefault="0067359A" w:rsidP="0067359A">
            <w:r w:rsidRPr="00092390">
              <w:t>Number of slope frames to record (after skipping) for each gain value</w:t>
            </w:r>
          </w:p>
        </w:tc>
        <w:tc>
          <w:tcPr>
            <w:tcW w:w="2065" w:type="dxa"/>
          </w:tcPr>
          <w:p w14:paraId="14A9AB40" w14:textId="77777777" w:rsidR="0067359A" w:rsidRPr="00092390" w:rsidRDefault="0067359A" w:rsidP="0067359A"/>
        </w:tc>
      </w:tr>
      <w:tr w:rsidR="0067359A" w:rsidRPr="00092390" w14:paraId="2B5D5F25" w14:textId="77777777" w:rsidTr="0067359A">
        <w:tc>
          <w:tcPr>
            <w:tcW w:w="2583" w:type="dxa"/>
          </w:tcPr>
          <w:p w14:paraId="545A633B" w14:textId="77777777" w:rsidR="0067359A" w:rsidRPr="00092390" w:rsidRDefault="0067359A" w:rsidP="0067359A">
            <w:pPr>
              <w:tabs>
                <w:tab w:val="right" w:pos="2367"/>
              </w:tabs>
            </w:pPr>
            <w:proofErr w:type="gramStart"/>
            <w:r w:rsidRPr="00092390">
              <w:t>removeBadModes</w:t>
            </w:r>
            <w:proofErr w:type="gramEnd"/>
          </w:p>
        </w:tc>
        <w:tc>
          <w:tcPr>
            <w:tcW w:w="1103" w:type="dxa"/>
          </w:tcPr>
          <w:p w14:paraId="2A9DAFD8" w14:textId="77777777" w:rsidR="0067359A" w:rsidRPr="00092390" w:rsidRDefault="0067359A" w:rsidP="0067359A">
            <w:r w:rsidRPr="00092390">
              <w:t>Int</w:t>
            </w:r>
          </w:p>
        </w:tc>
        <w:tc>
          <w:tcPr>
            <w:tcW w:w="1418" w:type="dxa"/>
          </w:tcPr>
          <w:p w14:paraId="7E6FAA09" w14:textId="77777777" w:rsidR="0067359A" w:rsidRPr="00092390" w:rsidRDefault="0067359A" w:rsidP="0067359A">
            <w:r w:rsidRPr="00092390">
              <w:t>0-1</w:t>
            </w:r>
          </w:p>
        </w:tc>
        <w:tc>
          <w:tcPr>
            <w:tcW w:w="992" w:type="dxa"/>
          </w:tcPr>
          <w:p w14:paraId="1CDB20CB" w14:textId="77777777" w:rsidR="0067359A" w:rsidRPr="00092390" w:rsidRDefault="0067359A" w:rsidP="0067359A"/>
        </w:tc>
        <w:tc>
          <w:tcPr>
            <w:tcW w:w="2600" w:type="dxa"/>
          </w:tcPr>
          <w:p w14:paraId="1D85D999" w14:textId="77777777" w:rsidR="0067359A" w:rsidRPr="00092390" w:rsidRDefault="0067359A" w:rsidP="0067359A">
            <w:r w:rsidRPr="00092390">
              <w:t>If 1, read the “high_force_modes.fits” file in the current M2C directory and set to zero the gain on those modes.</w:t>
            </w:r>
          </w:p>
        </w:tc>
        <w:tc>
          <w:tcPr>
            <w:tcW w:w="2065" w:type="dxa"/>
          </w:tcPr>
          <w:p w14:paraId="32F991DB" w14:textId="77777777" w:rsidR="0067359A" w:rsidRPr="00092390" w:rsidRDefault="0067359A" w:rsidP="0067359A">
            <w:r w:rsidRPr="00092390">
              <w:t xml:space="preserve">If the file does not </w:t>
            </w:r>
            <w:proofErr w:type="gramStart"/>
            <w:r w:rsidRPr="00092390">
              <w:t>exists</w:t>
            </w:r>
            <w:proofErr w:type="gramEnd"/>
            <w:r w:rsidRPr="00092390">
              <w:t>, this keyword is silently ignored.</w:t>
            </w:r>
          </w:p>
        </w:tc>
      </w:tr>
      <w:tr w:rsidR="0067359A" w:rsidRPr="00092390" w14:paraId="61D3AF6F" w14:textId="77777777" w:rsidTr="0067359A">
        <w:tc>
          <w:tcPr>
            <w:tcW w:w="2583" w:type="dxa"/>
          </w:tcPr>
          <w:p w14:paraId="3817C717" w14:textId="77777777" w:rsidR="0067359A" w:rsidRPr="00092390" w:rsidRDefault="0067359A" w:rsidP="0067359A">
            <w:pPr>
              <w:tabs>
                <w:tab w:val="right" w:pos="2367"/>
              </w:tabs>
            </w:pPr>
            <w:proofErr w:type="gramStart"/>
            <w:r w:rsidRPr="00092390">
              <w:t>reduction</w:t>
            </w:r>
            <w:proofErr w:type="gramEnd"/>
            <w:r w:rsidRPr="00092390">
              <w:t>_factor</w:t>
            </w:r>
          </w:p>
        </w:tc>
        <w:tc>
          <w:tcPr>
            <w:tcW w:w="1103" w:type="dxa"/>
          </w:tcPr>
          <w:p w14:paraId="033D7D20" w14:textId="77777777" w:rsidR="0067359A" w:rsidRPr="00092390" w:rsidRDefault="0067359A" w:rsidP="0067359A">
            <w:r w:rsidRPr="00092390">
              <w:t>Float</w:t>
            </w:r>
          </w:p>
        </w:tc>
        <w:tc>
          <w:tcPr>
            <w:tcW w:w="1418" w:type="dxa"/>
          </w:tcPr>
          <w:p w14:paraId="68F5D7D7" w14:textId="77777777" w:rsidR="0067359A" w:rsidRPr="00092390" w:rsidRDefault="0067359A" w:rsidP="0067359A">
            <w:proofErr w:type="gramStart"/>
            <w:r w:rsidRPr="00092390">
              <w:t>any</w:t>
            </w:r>
            <w:proofErr w:type="gramEnd"/>
          </w:p>
        </w:tc>
        <w:tc>
          <w:tcPr>
            <w:tcW w:w="992" w:type="dxa"/>
          </w:tcPr>
          <w:p w14:paraId="3A663B2F" w14:textId="77777777" w:rsidR="0067359A" w:rsidRPr="00092390" w:rsidRDefault="0067359A" w:rsidP="0067359A"/>
        </w:tc>
        <w:tc>
          <w:tcPr>
            <w:tcW w:w="2600" w:type="dxa"/>
          </w:tcPr>
          <w:p w14:paraId="7EF95003" w14:textId="77777777" w:rsidR="0067359A" w:rsidRPr="00092390" w:rsidRDefault="0067359A" w:rsidP="0067359A">
            <w:r w:rsidRPr="00092390">
              <w:t>Apply this factor unconditionally to any generated gain value</w:t>
            </w:r>
          </w:p>
        </w:tc>
        <w:tc>
          <w:tcPr>
            <w:tcW w:w="2065" w:type="dxa"/>
          </w:tcPr>
          <w:p w14:paraId="3D7F9068" w14:textId="77777777" w:rsidR="0067359A" w:rsidRPr="00092390" w:rsidRDefault="0067359A" w:rsidP="0067359A">
            <w:r w:rsidRPr="00092390">
              <w:t>Set to 1.0 for no reduction. Usually set to 0.8 or 0.7</w:t>
            </w:r>
          </w:p>
        </w:tc>
      </w:tr>
      <w:tr w:rsidR="0067359A" w:rsidRPr="00092390" w14:paraId="11CC587C" w14:textId="77777777" w:rsidTr="0067359A">
        <w:tc>
          <w:tcPr>
            <w:tcW w:w="2583" w:type="dxa"/>
          </w:tcPr>
          <w:p w14:paraId="10FE245F" w14:textId="77777777" w:rsidR="0067359A" w:rsidRPr="00092390" w:rsidRDefault="0067359A" w:rsidP="0067359A">
            <w:pPr>
              <w:tabs>
                <w:tab w:val="right" w:pos="2367"/>
              </w:tabs>
            </w:pPr>
            <w:proofErr w:type="gramStart"/>
            <w:r w:rsidRPr="00092390">
              <w:t>interpolateGains</w:t>
            </w:r>
            <w:proofErr w:type="gramEnd"/>
          </w:p>
        </w:tc>
        <w:tc>
          <w:tcPr>
            <w:tcW w:w="1103" w:type="dxa"/>
          </w:tcPr>
          <w:p w14:paraId="00C60B56" w14:textId="77777777" w:rsidR="0067359A" w:rsidRPr="00092390" w:rsidRDefault="0067359A" w:rsidP="0067359A">
            <w:r w:rsidRPr="00092390">
              <w:t>Int</w:t>
            </w:r>
          </w:p>
        </w:tc>
        <w:tc>
          <w:tcPr>
            <w:tcW w:w="1418" w:type="dxa"/>
          </w:tcPr>
          <w:p w14:paraId="48AD85E8" w14:textId="77777777" w:rsidR="0067359A" w:rsidRPr="00092390" w:rsidRDefault="0067359A" w:rsidP="0067359A">
            <w:r w:rsidRPr="00092390">
              <w:t>0-1</w:t>
            </w:r>
          </w:p>
        </w:tc>
        <w:tc>
          <w:tcPr>
            <w:tcW w:w="992" w:type="dxa"/>
          </w:tcPr>
          <w:p w14:paraId="43F700CE" w14:textId="77777777" w:rsidR="0067359A" w:rsidRPr="00092390" w:rsidRDefault="0067359A" w:rsidP="0067359A"/>
        </w:tc>
        <w:tc>
          <w:tcPr>
            <w:tcW w:w="2600" w:type="dxa"/>
          </w:tcPr>
          <w:p w14:paraId="75E6B6E0" w14:textId="77777777" w:rsidR="0067359A" w:rsidRPr="00092390" w:rsidRDefault="0067359A" w:rsidP="0067359A">
            <w:r w:rsidRPr="00092390">
              <w:t>If 1, interpolate gains between mid and high-order, instead of producing a step-like function</w:t>
            </w:r>
          </w:p>
        </w:tc>
        <w:tc>
          <w:tcPr>
            <w:tcW w:w="2065" w:type="dxa"/>
          </w:tcPr>
          <w:p w14:paraId="2F0299A0" w14:textId="77777777" w:rsidR="0067359A" w:rsidRPr="00092390" w:rsidRDefault="0067359A" w:rsidP="0067359A">
            <w:r w:rsidRPr="00092390">
              <w:t>Gain interpolation is experimental.</w:t>
            </w:r>
          </w:p>
        </w:tc>
      </w:tr>
      <w:tr w:rsidR="0067359A" w:rsidRPr="00092390" w14:paraId="6D262753" w14:textId="77777777" w:rsidTr="0067359A">
        <w:tc>
          <w:tcPr>
            <w:tcW w:w="2583" w:type="dxa"/>
          </w:tcPr>
          <w:p w14:paraId="676B39DA" w14:textId="77777777" w:rsidR="0067359A" w:rsidRPr="00092390" w:rsidRDefault="0067359A" w:rsidP="0067359A">
            <w:pPr>
              <w:tabs>
                <w:tab w:val="right" w:pos="2367"/>
              </w:tabs>
            </w:pPr>
            <w:r w:rsidRPr="00092390">
              <w:t>RR</w:t>
            </w:r>
          </w:p>
        </w:tc>
        <w:tc>
          <w:tcPr>
            <w:tcW w:w="1103" w:type="dxa"/>
          </w:tcPr>
          <w:p w14:paraId="179751DD" w14:textId="77777777" w:rsidR="0067359A" w:rsidRPr="00092390" w:rsidRDefault="0067359A" w:rsidP="0067359A">
            <w:r w:rsidRPr="00092390">
              <w:t>Int</w:t>
            </w:r>
          </w:p>
        </w:tc>
        <w:tc>
          <w:tcPr>
            <w:tcW w:w="1418" w:type="dxa"/>
          </w:tcPr>
          <w:p w14:paraId="232C53D1" w14:textId="77777777" w:rsidR="0067359A" w:rsidRPr="00092390" w:rsidRDefault="0067359A" w:rsidP="0067359A">
            <w:r w:rsidRPr="00092390">
              <w:t>0-1</w:t>
            </w:r>
          </w:p>
        </w:tc>
        <w:tc>
          <w:tcPr>
            <w:tcW w:w="992" w:type="dxa"/>
          </w:tcPr>
          <w:p w14:paraId="76984C2B" w14:textId="77777777" w:rsidR="0067359A" w:rsidRPr="00092390" w:rsidRDefault="0067359A" w:rsidP="0067359A"/>
        </w:tc>
        <w:tc>
          <w:tcPr>
            <w:tcW w:w="2600" w:type="dxa"/>
          </w:tcPr>
          <w:p w14:paraId="4BAF0641" w14:textId="77777777" w:rsidR="0067359A" w:rsidRPr="00092390" w:rsidRDefault="0067359A" w:rsidP="0067359A">
            <w:r w:rsidRPr="00092390">
              <w:t>If 1, retro-reflector operation is assumed and all gains are reduced by a factor of 2.</w:t>
            </w:r>
          </w:p>
        </w:tc>
        <w:tc>
          <w:tcPr>
            <w:tcW w:w="2065" w:type="dxa"/>
          </w:tcPr>
          <w:p w14:paraId="148FD68A" w14:textId="77777777" w:rsidR="0067359A" w:rsidRPr="00092390" w:rsidRDefault="0067359A" w:rsidP="0067359A"/>
        </w:tc>
      </w:tr>
      <w:tr w:rsidR="0067359A" w:rsidRPr="00092390" w14:paraId="5E27968E" w14:textId="77777777" w:rsidTr="0067359A">
        <w:tc>
          <w:tcPr>
            <w:tcW w:w="2583" w:type="dxa"/>
          </w:tcPr>
          <w:p w14:paraId="6BBF8805" w14:textId="77777777" w:rsidR="0067359A" w:rsidRPr="00092390" w:rsidRDefault="0067359A" w:rsidP="0067359A">
            <w:pPr>
              <w:tabs>
                <w:tab w:val="right" w:pos="2367"/>
              </w:tabs>
            </w:pPr>
            <w:proofErr w:type="gramStart"/>
            <w:r w:rsidRPr="00092390">
              <w:t>sinusIM</w:t>
            </w:r>
            <w:proofErr w:type="gramEnd"/>
          </w:p>
        </w:tc>
        <w:tc>
          <w:tcPr>
            <w:tcW w:w="1103" w:type="dxa"/>
          </w:tcPr>
          <w:p w14:paraId="2DD2252C" w14:textId="77777777" w:rsidR="0067359A" w:rsidRPr="00092390" w:rsidRDefault="0067359A" w:rsidP="0067359A">
            <w:r w:rsidRPr="00092390">
              <w:t>Int</w:t>
            </w:r>
          </w:p>
        </w:tc>
        <w:tc>
          <w:tcPr>
            <w:tcW w:w="1418" w:type="dxa"/>
          </w:tcPr>
          <w:p w14:paraId="71E8DE7A" w14:textId="77777777" w:rsidR="0067359A" w:rsidRPr="00092390" w:rsidRDefault="0067359A" w:rsidP="0067359A">
            <w:r w:rsidRPr="00092390">
              <w:t>0-1</w:t>
            </w:r>
          </w:p>
        </w:tc>
        <w:tc>
          <w:tcPr>
            <w:tcW w:w="992" w:type="dxa"/>
          </w:tcPr>
          <w:p w14:paraId="0DABD1D4" w14:textId="77777777" w:rsidR="0067359A" w:rsidRPr="00092390" w:rsidRDefault="0067359A" w:rsidP="0067359A"/>
        </w:tc>
        <w:tc>
          <w:tcPr>
            <w:tcW w:w="2600" w:type="dxa"/>
          </w:tcPr>
          <w:p w14:paraId="139D6DE3" w14:textId="77777777" w:rsidR="0067359A" w:rsidRPr="00092390" w:rsidRDefault="0067359A" w:rsidP="0067359A">
            <w:r w:rsidRPr="00092390">
              <w:t>If 1, a sinusoidal IM is assumed and all gains are reduced by a further factor of 2</w:t>
            </w:r>
          </w:p>
        </w:tc>
        <w:tc>
          <w:tcPr>
            <w:tcW w:w="2065" w:type="dxa"/>
          </w:tcPr>
          <w:p w14:paraId="198D55F7" w14:textId="77777777" w:rsidR="0067359A" w:rsidRPr="00092390" w:rsidRDefault="0067359A" w:rsidP="0067359A"/>
        </w:tc>
      </w:tr>
      <w:tr w:rsidR="0067359A" w:rsidRPr="00092390" w14:paraId="6F4F2871" w14:textId="77777777" w:rsidTr="0067359A">
        <w:tc>
          <w:tcPr>
            <w:tcW w:w="2583" w:type="dxa"/>
          </w:tcPr>
          <w:p w14:paraId="2FC7BDC6" w14:textId="77777777" w:rsidR="0067359A" w:rsidRPr="00092390" w:rsidRDefault="0067359A" w:rsidP="0067359A">
            <w:pPr>
              <w:tabs>
                <w:tab w:val="right" w:pos="2367"/>
              </w:tabs>
            </w:pPr>
            <w:proofErr w:type="gramStart"/>
            <w:r w:rsidRPr="00092390">
              <w:t>max</w:t>
            </w:r>
            <w:proofErr w:type="gramEnd"/>
            <w:r w:rsidRPr="00092390">
              <w:t>_iterations</w:t>
            </w:r>
          </w:p>
        </w:tc>
        <w:tc>
          <w:tcPr>
            <w:tcW w:w="1103" w:type="dxa"/>
          </w:tcPr>
          <w:p w14:paraId="1CC815E5" w14:textId="77777777" w:rsidR="0067359A" w:rsidRPr="00092390" w:rsidRDefault="0067359A" w:rsidP="0067359A">
            <w:r w:rsidRPr="00092390">
              <w:t>Int</w:t>
            </w:r>
          </w:p>
        </w:tc>
        <w:tc>
          <w:tcPr>
            <w:tcW w:w="1418" w:type="dxa"/>
          </w:tcPr>
          <w:p w14:paraId="42FCB82D" w14:textId="77777777" w:rsidR="0067359A" w:rsidRPr="00092390" w:rsidRDefault="0067359A" w:rsidP="0067359A">
            <w:r w:rsidRPr="00092390">
              <w:t>1-10</w:t>
            </w:r>
          </w:p>
        </w:tc>
        <w:tc>
          <w:tcPr>
            <w:tcW w:w="992" w:type="dxa"/>
          </w:tcPr>
          <w:p w14:paraId="743262D9" w14:textId="77777777" w:rsidR="0067359A" w:rsidRPr="00092390" w:rsidRDefault="0067359A" w:rsidP="0067359A"/>
        </w:tc>
        <w:tc>
          <w:tcPr>
            <w:tcW w:w="2600" w:type="dxa"/>
          </w:tcPr>
          <w:p w14:paraId="4C070A21" w14:textId="77777777" w:rsidR="0067359A" w:rsidRPr="00092390" w:rsidRDefault="0067359A" w:rsidP="0067359A">
            <w:r w:rsidRPr="00092390">
              <w:t xml:space="preserve">Maximum number of iterations </w:t>
            </w:r>
            <w:proofErr w:type="gramStart"/>
            <w:r w:rsidRPr="00092390">
              <w:t>to  perform</w:t>
            </w:r>
            <w:proofErr w:type="gramEnd"/>
            <w:r w:rsidRPr="00092390">
              <w:t xml:space="preserve"> while exploring higher gain values, if a minimum is not found in the current range.</w:t>
            </w:r>
          </w:p>
        </w:tc>
        <w:tc>
          <w:tcPr>
            <w:tcW w:w="2065" w:type="dxa"/>
          </w:tcPr>
          <w:p w14:paraId="451C7206" w14:textId="77777777" w:rsidR="0067359A" w:rsidRPr="00092390" w:rsidRDefault="0067359A" w:rsidP="0067359A"/>
        </w:tc>
      </w:tr>
      <w:tr w:rsidR="0067359A" w:rsidRPr="00092390" w14:paraId="474C882C" w14:textId="77777777" w:rsidTr="0067359A">
        <w:tc>
          <w:tcPr>
            <w:tcW w:w="2583" w:type="dxa"/>
          </w:tcPr>
          <w:p w14:paraId="4ACF7634" w14:textId="77777777" w:rsidR="0067359A" w:rsidRPr="00092390" w:rsidRDefault="0067359A" w:rsidP="0067359A">
            <w:pPr>
              <w:tabs>
                <w:tab w:val="right" w:pos="2367"/>
              </w:tabs>
            </w:pPr>
            <w:proofErr w:type="gramStart"/>
            <w:r w:rsidRPr="00092390">
              <w:t>repeat</w:t>
            </w:r>
            <w:proofErr w:type="gramEnd"/>
            <w:r w:rsidRPr="00092390">
              <w:t>_th</w:t>
            </w:r>
          </w:p>
        </w:tc>
        <w:tc>
          <w:tcPr>
            <w:tcW w:w="1103" w:type="dxa"/>
          </w:tcPr>
          <w:p w14:paraId="13F68C2C" w14:textId="77777777" w:rsidR="0067359A" w:rsidRPr="00092390" w:rsidRDefault="0067359A" w:rsidP="0067359A">
            <w:r w:rsidRPr="00092390">
              <w:t>Float</w:t>
            </w:r>
          </w:p>
        </w:tc>
        <w:tc>
          <w:tcPr>
            <w:tcW w:w="1418" w:type="dxa"/>
          </w:tcPr>
          <w:p w14:paraId="746C414F" w14:textId="77777777" w:rsidR="0067359A" w:rsidRPr="00092390" w:rsidRDefault="0067359A" w:rsidP="0067359A">
            <w:r w:rsidRPr="00092390">
              <w:t>0-1</w:t>
            </w:r>
          </w:p>
        </w:tc>
        <w:tc>
          <w:tcPr>
            <w:tcW w:w="992" w:type="dxa"/>
          </w:tcPr>
          <w:p w14:paraId="78125EEB" w14:textId="77777777" w:rsidR="0067359A" w:rsidRPr="00092390" w:rsidRDefault="0067359A" w:rsidP="0067359A"/>
        </w:tc>
        <w:tc>
          <w:tcPr>
            <w:tcW w:w="2600" w:type="dxa"/>
          </w:tcPr>
          <w:p w14:paraId="73D05AE0" w14:textId="77777777" w:rsidR="0067359A" w:rsidRPr="00092390" w:rsidRDefault="0067359A" w:rsidP="0067359A">
            <w:r w:rsidRPr="00092390">
              <w:t>Repeat threshold in percentage (0</w:t>
            </w:r>
            <w:proofErr w:type="gramStart"/>
            <w:r w:rsidRPr="00092390">
              <w:t>..</w:t>
            </w:r>
            <w:proofErr w:type="gramEnd"/>
            <w:r w:rsidRPr="00092390">
              <w:t>1):  if the modal RMS at the optimal gain value is higher that the max modal RMS multiplied by this threshold, the measurement is iterated with 50% higher gains.</w:t>
            </w:r>
          </w:p>
        </w:tc>
        <w:tc>
          <w:tcPr>
            <w:tcW w:w="2065" w:type="dxa"/>
          </w:tcPr>
          <w:p w14:paraId="1B3B26CF" w14:textId="77777777" w:rsidR="0067359A" w:rsidRPr="00092390" w:rsidRDefault="0067359A" w:rsidP="0067359A"/>
        </w:tc>
      </w:tr>
      <w:tr w:rsidR="0067359A" w:rsidRPr="00092390" w14:paraId="03346330" w14:textId="77777777" w:rsidTr="0067359A">
        <w:tc>
          <w:tcPr>
            <w:tcW w:w="2583" w:type="dxa"/>
          </w:tcPr>
          <w:p w14:paraId="5E10E9EE" w14:textId="77777777" w:rsidR="0067359A" w:rsidRPr="00092390" w:rsidRDefault="0067359A" w:rsidP="0067359A">
            <w:pPr>
              <w:tabs>
                <w:tab w:val="right" w:pos="2367"/>
              </w:tabs>
            </w:pPr>
            <w:proofErr w:type="gramStart"/>
            <w:r w:rsidRPr="00092390">
              <w:t>safe</w:t>
            </w:r>
            <w:proofErr w:type="gramEnd"/>
            <w:r w:rsidRPr="00092390">
              <w:t>_skip</w:t>
            </w:r>
          </w:p>
        </w:tc>
        <w:tc>
          <w:tcPr>
            <w:tcW w:w="1103" w:type="dxa"/>
          </w:tcPr>
          <w:p w14:paraId="49EB4985" w14:textId="77777777" w:rsidR="0067359A" w:rsidRPr="00092390" w:rsidRDefault="0067359A" w:rsidP="0067359A">
            <w:r w:rsidRPr="00092390">
              <w:t>Float</w:t>
            </w:r>
          </w:p>
        </w:tc>
        <w:tc>
          <w:tcPr>
            <w:tcW w:w="1418" w:type="dxa"/>
          </w:tcPr>
          <w:p w14:paraId="62704908" w14:textId="77777777" w:rsidR="0067359A" w:rsidRPr="00092390" w:rsidRDefault="0067359A" w:rsidP="0067359A">
            <w:r w:rsidRPr="00092390">
              <w:t>0-1</w:t>
            </w:r>
          </w:p>
        </w:tc>
        <w:tc>
          <w:tcPr>
            <w:tcW w:w="992" w:type="dxa"/>
          </w:tcPr>
          <w:p w14:paraId="08AEB052" w14:textId="77777777" w:rsidR="0067359A" w:rsidRPr="00092390" w:rsidRDefault="0067359A" w:rsidP="0067359A"/>
        </w:tc>
        <w:tc>
          <w:tcPr>
            <w:tcW w:w="2600" w:type="dxa"/>
          </w:tcPr>
          <w:p w14:paraId="30AEE94B" w14:textId="77777777" w:rsidR="0067359A" w:rsidRPr="00092390" w:rsidRDefault="0067359A" w:rsidP="0067359A">
            <w:r w:rsidRPr="00092390">
              <w:t>Percentage of safe-skip condition above which the autogain is aborted.</w:t>
            </w:r>
          </w:p>
        </w:tc>
        <w:tc>
          <w:tcPr>
            <w:tcW w:w="2065" w:type="dxa"/>
          </w:tcPr>
          <w:p w14:paraId="4138C23B" w14:textId="77777777" w:rsidR="0067359A" w:rsidRPr="00092390" w:rsidRDefault="0067359A" w:rsidP="0067359A">
            <w:r w:rsidRPr="00092390">
              <w:t>0=no check</w:t>
            </w:r>
          </w:p>
          <w:p w14:paraId="39801F0F" w14:textId="77777777" w:rsidR="0067359A" w:rsidRPr="00092390" w:rsidRDefault="0067359A" w:rsidP="0067359A">
            <w:r w:rsidRPr="00092390">
              <w:t>1=wait for 100% safe skip before aborting. Check is done once per second.</w:t>
            </w:r>
          </w:p>
        </w:tc>
      </w:tr>
      <w:tr w:rsidR="0067359A" w:rsidRPr="00092390" w14:paraId="627697E4" w14:textId="77777777" w:rsidTr="0067359A">
        <w:tc>
          <w:tcPr>
            <w:tcW w:w="2583" w:type="dxa"/>
          </w:tcPr>
          <w:p w14:paraId="0BCDC8A9" w14:textId="77777777" w:rsidR="0067359A" w:rsidRPr="00092390" w:rsidRDefault="0067359A" w:rsidP="0067359A">
            <w:pPr>
              <w:tabs>
                <w:tab w:val="right" w:pos="2367"/>
              </w:tabs>
            </w:pPr>
            <w:proofErr w:type="gramStart"/>
            <w:r w:rsidRPr="00092390">
              <w:t>bin1</w:t>
            </w:r>
            <w:proofErr w:type="gramEnd"/>
            <w:r w:rsidRPr="00092390">
              <w:t>_min</w:t>
            </w:r>
          </w:p>
        </w:tc>
        <w:tc>
          <w:tcPr>
            <w:tcW w:w="1103" w:type="dxa"/>
          </w:tcPr>
          <w:p w14:paraId="7097B2EB" w14:textId="77777777" w:rsidR="0067359A" w:rsidRPr="00092390" w:rsidRDefault="0067359A" w:rsidP="0067359A">
            <w:r w:rsidRPr="00092390">
              <w:t>Float</w:t>
            </w:r>
          </w:p>
        </w:tc>
        <w:tc>
          <w:tcPr>
            <w:tcW w:w="1418" w:type="dxa"/>
          </w:tcPr>
          <w:p w14:paraId="06B7C2B3" w14:textId="77777777" w:rsidR="0067359A" w:rsidRPr="00092390" w:rsidRDefault="0067359A" w:rsidP="0067359A">
            <w:proofErr w:type="gramStart"/>
            <w:r w:rsidRPr="00092390">
              <w:t>any</w:t>
            </w:r>
            <w:proofErr w:type="gramEnd"/>
          </w:p>
        </w:tc>
        <w:tc>
          <w:tcPr>
            <w:tcW w:w="992" w:type="dxa"/>
          </w:tcPr>
          <w:p w14:paraId="52B4EF6B" w14:textId="77777777" w:rsidR="0067359A" w:rsidRPr="00092390" w:rsidRDefault="0067359A" w:rsidP="0067359A"/>
        </w:tc>
        <w:tc>
          <w:tcPr>
            <w:tcW w:w="2600" w:type="dxa"/>
          </w:tcPr>
          <w:p w14:paraId="0251C407" w14:textId="77777777" w:rsidR="0067359A" w:rsidRPr="00092390" w:rsidRDefault="0067359A" w:rsidP="0067359A">
            <w:r w:rsidRPr="00092390">
              <w:t>Minimum gain value to apply</w:t>
            </w:r>
          </w:p>
        </w:tc>
        <w:tc>
          <w:tcPr>
            <w:tcW w:w="2065" w:type="dxa"/>
          </w:tcPr>
          <w:p w14:paraId="15D9E017" w14:textId="77777777" w:rsidR="0067359A" w:rsidRPr="00092390" w:rsidRDefault="0067359A" w:rsidP="0067359A">
            <w:r w:rsidRPr="00092390">
              <w:t>All bin1 keywords are also repeated for bin2, bin3 and bin4.</w:t>
            </w:r>
          </w:p>
        </w:tc>
      </w:tr>
      <w:tr w:rsidR="0067359A" w:rsidRPr="00092390" w14:paraId="444DC53B" w14:textId="77777777" w:rsidTr="0067359A">
        <w:tc>
          <w:tcPr>
            <w:tcW w:w="2583" w:type="dxa"/>
          </w:tcPr>
          <w:p w14:paraId="7AADE5E2" w14:textId="77777777" w:rsidR="0067359A" w:rsidRPr="00092390" w:rsidRDefault="0067359A" w:rsidP="0067359A">
            <w:pPr>
              <w:tabs>
                <w:tab w:val="right" w:pos="2367"/>
              </w:tabs>
            </w:pPr>
            <w:proofErr w:type="gramStart"/>
            <w:r w:rsidRPr="00092390">
              <w:t>bin1</w:t>
            </w:r>
            <w:proofErr w:type="gramEnd"/>
            <w:r w:rsidRPr="00092390">
              <w:t>_start</w:t>
            </w:r>
          </w:p>
        </w:tc>
        <w:tc>
          <w:tcPr>
            <w:tcW w:w="1103" w:type="dxa"/>
          </w:tcPr>
          <w:p w14:paraId="7C590A0E" w14:textId="77777777" w:rsidR="0067359A" w:rsidRPr="00092390" w:rsidRDefault="0067359A" w:rsidP="0067359A">
            <w:r w:rsidRPr="00092390">
              <w:t>Float</w:t>
            </w:r>
          </w:p>
        </w:tc>
        <w:tc>
          <w:tcPr>
            <w:tcW w:w="1418" w:type="dxa"/>
          </w:tcPr>
          <w:p w14:paraId="7EE3BE22" w14:textId="77777777" w:rsidR="0067359A" w:rsidRPr="00092390" w:rsidRDefault="0067359A" w:rsidP="0067359A">
            <w:r w:rsidRPr="00092390">
              <w:t>Any</w:t>
            </w:r>
          </w:p>
        </w:tc>
        <w:tc>
          <w:tcPr>
            <w:tcW w:w="992" w:type="dxa"/>
          </w:tcPr>
          <w:p w14:paraId="020212B8" w14:textId="77777777" w:rsidR="0067359A" w:rsidRPr="00092390" w:rsidRDefault="0067359A" w:rsidP="0067359A"/>
        </w:tc>
        <w:tc>
          <w:tcPr>
            <w:tcW w:w="2600" w:type="dxa"/>
          </w:tcPr>
          <w:p w14:paraId="2494D3C5" w14:textId="77777777" w:rsidR="0067359A" w:rsidRPr="00092390" w:rsidRDefault="0067359A" w:rsidP="0067359A">
            <w:r w:rsidRPr="00092390">
              <w:t>Initial start of gain range</w:t>
            </w:r>
          </w:p>
        </w:tc>
        <w:tc>
          <w:tcPr>
            <w:tcW w:w="2065" w:type="dxa"/>
          </w:tcPr>
          <w:p w14:paraId="7C8CE583" w14:textId="77777777" w:rsidR="0067359A" w:rsidRPr="00092390" w:rsidRDefault="0067359A" w:rsidP="0067359A"/>
        </w:tc>
      </w:tr>
      <w:tr w:rsidR="0067359A" w:rsidRPr="00092390" w14:paraId="52350906" w14:textId="77777777" w:rsidTr="0067359A">
        <w:tc>
          <w:tcPr>
            <w:tcW w:w="2583" w:type="dxa"/>
          </w:tcPr>
          <w:p w14:paraId="76943EF9" w14:textId="77777777" w:rsidR="0067359A" w:rsidRPr="00092390" w:rsidRDefault="0067359A" w:rsidP="0067359A">
            <w:pPr>
              <w:tabs>
                <w:tab w:val="right" w:pos="2367"/>
              </w:tabs>
            </w:pPr>
            <w:proofErr w:type="gramStart"/>
            <w:r w:rsidRPr="00092390">
              <w:t>bin1</w:t>
            </w:r>
            <w:proofErr w:type="gramEnd"/>
            <w:r w:rsidRPr="00092390">
              <w:t>_end</w:t>
            </w:r>
          </w:p>
        </w:tc>
        <w:tc>
          <w:tcPr>
            <w:tcW w:w="1103" w:type="dxa"/>
          </w:tcPr>
          <w:p w14:paraId="3040CECB" w14:textId="77777777" w:rsidR="0067359A" w:rsidRPr="00092390" w:rsidRDefault="0067359A" w:rsidP="0067359A">
            <w:r w:rsidRPr="00092390">
              <w:t>Float</w:t>
            </w:r>
          </w:p>
        </w:tc>
        <w:tc>
          <w:tcPr>
            <w:tcW w:w="1418" w:type="dxa"/>
          </w:tcPr>
          <w:p w14:paraId="414A10CC" w14:textId="77777777" w:rsidR="0067359A" w:rsidRPr="00092390" w:rsidRDefault="0067359A" w:rsidP="0067359A">
            <w:r w:rsidRPr="00092390">
              <w:t>Any</w:t>
            </w:r>
          </w:p>
        </w:tc>
        <w:tc>
          <w:tcPr>
            <w:tcW w:w="992" w:type="dxa"/>
          </w:tcPr>
          <w:p w14:paraId="51732DC9" w14:textId="77777777" w:rsidR="0067359A" w:rsidRPr="00092390" w:rsidRDefault="0067359A" w:rsidP="0067359A"/>
        </w:tc>
        <w:tc>
          <w:tcPr>
            <w:tcW w:w="2600" w:type="dxa"/>
          </w:tcPr>
          <w:p w14:paraId="4AB06364" w14:textId="77777777" w:rsidR="0067359A" w:rsidRPr="00092390" w:rsidRDefault="0067359A" w:rsidP="0067359A">
            <w:r w:rsidRPr="00092390">
              <w:t>Initial end of gain range</w:t>
            </w:r>
          </w:p>
        </w:tc>
        <w:tc>
          <w:tcPr>
            <w:tcW w:w="2065" w:type="dxa"/>
          </w:tcPr>
          <w:p w14:paraId="6BE1D854" w14:textId="77777777" w:rsidR="0067359A" w:rsidRPr="00092390" w:rsidRDefault="0067359A" w:rsidP="0067359A"/>
        </w:tc>
      </w:tr>
      <w:tr w:rsidR="0067359A" w:rsidRPr="00092390" w14:paraId="7E42947F" w14:textId="77777777" w:rsidTr="0067359A">
        <w:tc>
          <w:tcPr>
            <w:tcW w:w="2583" w:type="dxa"/>
          </w:tcPr>
          <w:p w14:paraId="57A8046B" w14:textId="77777777" w:rsidR="0067359A" w:rsidRPr="00092390" w:rsidRDefault="0067359A" w:rsidP="0067359A">
            <w:pPr>
              <w:tabs>
                <w:tab w:val="right" w:pos="2367"/>
              </w:tabs>
            </w:pPr>
            <w:proofErr w:type="gramStart"/>
            <w:r w:rsidRPr="00092390">
              <w:t>bin1</w:t>
            </w:r>
            <w:proofErr w:type="gramEnd"/>
            <w:r w:rsidRPr="00092390">
              <w:t>_step</w:t>
            </w:r>
          </w:p>
        </w:tc>
        <w:tc>
          <w:tcPr>
            <w:tcW w:w="1103" w:type="dxa"/>
          </w:tcPr>
          <w:p w14:paraId="63BE6385" w14:textId="77777777" w:rsidR="0067359A" w:rsidRPr="00092390" w:rsidRDefault="0067359A" w:rsidP="0067359A">
            <w:r w:rsidRPr="00092390">
              <w:t>Float</w:t>
            </w:r>
          </w:p>
        </w:tc>
        <w:tc>
          <w:tcPr>
            <w:tcW w:w="1418" w:type="dxa"/>
          </w:tcPr>
          <w:p w14:paraId="19FCDFAD" w14:textId="77777777" w:rsidR="0067359A" w:rsidRPr="00092390" w:rsidRDefault="0067359A" w:rsidP="0067359A">
            <w:r w:rsidRPr="00092390">
              <w:t>Any</w:t>
            </w:r>
          </w:p>
        </w:tc>
        <w:tc>
          <w:tcPr>
            <w:tcW w:w="992" w:type="dxa"/>
          </w:tcPr>
          <w:p w14:paraId="151DBB14" w14:textId="77777777" w:rsidR="0067359A" w:rsidRPr="00092390" w:rsidRDefault="0067359A" w:rsidP="0067359A"/>
        </w:tc>
        <w:tc>
          <w:tcPr>
            <w:tcW w:w="2600" w:type="dxa"/>
          </w:tcPr>
          <w:p w14:paraId="309EAFD4" w14:textId="77777777" w:rsidR="0067359A" w:rsidRPr="00092390" w:rsidRDefault="0067359A" w:rsidP="0067359A">
            <w:r w:rsidRPr="00092390">
              <w:t>Step to use while exploring the range</w:t>
            </w:r>
          </w:p>
        </w:tc>
        <w:tc>
          <w:tcPr>
            <w:tcW w:w="2065" w:type="dxa"/>
          </w:tcPr>
          <w:p w14:paraId="52CC2F62" w14:textId="77777777" w:rsidR="0067359A" w:rsidRPr="00092390" w:rsidRDefault="0067359A" w:rsidP="0067359A"/>
        </w:tc>
      </w:tr>
      <w:tr w:rsidR="0067359A" w:rsidRPr="00092390" w14:paraId="00B047D5" w14:textId="77777777" w:rsidTr="0067359A">
        <w:tc>
          <w:tcPr>
            <w:tcW w:w="2583" w:type="dxa"/>
          </w:tcPr>
          <w:p w14:paraId="5B47BA6E" w14:textId="77777777" w:rsidR="0067359A" w:rsidRPr="00092390" w:rsidRDefault="0067359A" w:rsidP="0067359A">
            <w:pPr>
              <w:tabs>
                <w:tab w:val="right" w:pos="2367"/>
              </w:tabs>
            </w:pPr>
            <w:proofErr w:type="gramStart"/>
            <w:r w:rsidRPr="00092390">
              <w:t>bin1</w:t>
            </w:r>
            <w:proofErr w:type="gramEnd"/>
            <w:r w:rsidRPr="00092390">
              <w:t>_cycles</w:t>
            </w:r>
          </w:p>
        </w:tc>
        <w:tc>
          <w:tcPr>
            <w:tcW w:w="1103" w:type="dxa"/>
          </w:tcPr>
          <w:p w14:paraId="69C7F62F" w14:textId="77777777" w:rsidR="0067359A" w:rsidRPr="00092390" w:rsidRDefault="0067359A" w:rsidP="0067359A">
            <w:r w:rsidRPr="00092390">
              <w:t>Int</w:t>
            </w:r>
          </w:p>
        </w:tc>
        <w:tc>
          <w:tcPr>
            <w:tcW w:w="1418" w:type="dxa"/>
          </w:tcPr>
          <w:p w14:paraId="373C5C51" w14:textId="77777777" w:rsidR="0067359A" w:rsidRPr="00092390" w:rsidRDefault="0067359A" w:rsidP="0067359A">
            <w:r w:rsidRPr="00092390">
              <w:t>Any</w:t>
            </w:r>
          </w:p>
        </w:tc>
        <w:tc>
          <w:tcPr>
            <w:tcW w:w="992" w:type="dxa"/>
          </w:tcPr>
          <w:p w14:paraId="21AE50D7" w14:textId="77777777" w:rsidR="0067359A" w:rsidRPr="00092390" w:rsidRDefault="0067359A" w:rsidP="0067359A"/>
        </w:tc>
        <w:tc>
          <w:tcPr>
            <w:tcW w:w="2600" w:type="dxa"/>
          </w:tcPr>
          <w:p w14:paraId="37601189" w14:textId="77777777" w:rsidR="0067359A" w:rsidRPr="00092390" w:rsidRDefault="0067359A" w:rsidP="0067359A">
            <w:r w:rsidRPr="00092390">
              <w:t>Number of times the range is explored in a single measurement.</w:t>
            </w:r>
          </w:p>
        </w:tc>
        <w:tc>
          <w:tcPr>
            <w:tcW w:w="2065" w:type="dxa"/>
          </w:tcPr>
          <w:p w14:paraId="7B8D8EE8" w14:textId="77777777" w:rsidR="0067359A" w:rsidRPr="00092390" w:rsidRDefault="0067359A" w:rsidP="0067359A">
            <w:r w:rsidRPr="00092390">
              <w:t>Multiple range explorations are averaged.</w:t>
            </w:r>
          </w:p>
        </w:tc>
      </w:tr>
      <w:tr w:rsidR="0067359A" w:rsidRPr="00092390" w14:paraId="344D1AC7" w14:textId="77777777" w:rsidTr="0067359A">
        <w:tc>
          <w:tcPr>
            <w:tcW w:w="2583" w:type="dxa"/>
          </w:tcPr>
          <w:p w14:paraId="05C05913" w14:textId="77777777" w:rsidR="0067359A" w:rsidRPr="00092390" w:rsidRDefault="0067359A" w:rsidP="0067359A">
            <w:pPr>
              <w:tabs>
                <w:tab w:val="right" w:pos="2367"/>
              </w:tabs>
            </w:pPr>
            <w:proofErr w:type="gramStart"/>
            <w:r w:rsidRPr="00092390">
              <w:t>bin1</w:t>
            </w:r>
            <w:proofErr w:type="gramEnd"/>
            <w:r w:rsidRPr="00092390">
              <w:t>_max_tt</w:t>
            </w:r>
          </w:p>
        </w:tc>
        <w:tc>
          <w:tcPr>
            <w:tcW w:w="1103" w:type="dxa"/>
          </w:tcPr>
          <w:p w14:paraId="3F25E533" w14:textId="77777777" w:rsidR="0067359A" w:rsidRPr="00092390" w:rsidRDefault="0067359A" w:rsidP="0067359A">
            <w:r w:rsidRPr="00092390">
              <w:t>Float</w:t>
            </w:r>
          </w:p>
        </w:tc>
        <w:tc>
          <w:tcPr>
            <w:tcW w:w="1418" w:type="dxa"/>
          </w:tcPr>
          <w:p w14:paraId="2BD6BCD0" w14:textId="77777777" w:rsidR="0067359A" w:rsidRPr="00092390" w:rsidRDefault="0067359A" w:rsidP="0067359A">
            <w:r w:rsidRPr="00092390">
              <w:t>Any</w:t>
            </w:r>
          </w:p>
        </w:tc>
        <w:tc>
          <w:tcPr>
            <w:tcW w:w="992" w:type="dxa"/>
          </w:tcPr>
          <w:p w14:paraId="681645A3" w14:textId="77777777" w:rsidR="0067359A" w:rsidRPr="00092390" w:rsidRDefault="0067359A" w:rsidP="0067359A"/>
        </w:tc>
        <w:tc>
          <w:tcPr>
            <w:tcW w:w="2600" w:type="dxa"/>
          </w:tcPr>
          <w:p w14:paraId="397A6265" w14:textId="77777777" w:rsidR="0067359A" w:rsidRPr="00092390" w:rsidRDefault="0067359A" w:rsidP="0067359A">
            <w:r w:rsidRPr="00092390">
              <w:t>Clip value for tip-tilt gain</w:t>
            </w:r>
          </w:p>
        </w:tc>
        <w:tc>
          <w:tcPr>
            <w:tcW w:w="2065" w:type="dxa"/>
          </w:tcPr>
          <w:p w14:paraId="271D90EA" w14:textId="77777777" w:rsidR="0067359A" w:rsidRPr="00092390" w:rsidRDefault="0067359A" w:rsidP="0067359A"/>
        </w:tc>
      </w:tr>
      <w:tr w:rsidR="0067359A" w:rsidRPr="00092390" w14:paraId="28BF9CDD" w14:textId="77777777" w:rsidTr="0067359A">
        <w:tc>
          <w:tcPr>
            <w:tcW w:w="2583" w:type="dxa"/>
          </w:tcPr>
          <w:p w14:paraId="0D091FDC" w14:textId="77777777" w:rsidR="0067359A" w:rsidRPr="00092390" w:rsidRDefault="0067359A" w:rsidP="0067359A">
            <w:pPr>
              <w:tabs>
                <w:tab w:val="right" w:pos="2367"/>
              </w:tabs>
            </w:pPr>
            <w:proofErr w:type="gramStart"/>
            <w:r w:rsidRPr="00092390">
              <w:t>bin1</w:t>
            </w:r>
            <w:proofErr w:type="gramEnd"/>
            <w:r w:rsidRPr="00092390">
              <w:t>_max_ho1</w:t>
            </w:r>
          </w:p>
        </w:tc>
        <w:tc>
          <w:tcPr>
            <w:tcW w:w="1103" w:type="dxa"/>
          </w:tcPr>
          <w:p w14:paraId="3217ED0D" w14:textId="77777777" w:rsidR="0067359A" w:rsidRPr="00092390" w:rsidRDefault="0067359A" w:rsidP="0067359A">
            <w:r w:rsidRPr="00092390">
              <w:t>Float</w:t>
            </w:r>
          </w:p>
        </w:tc>
        <w:tc>
          <w:tcPr>
            <w:tcW w:w="1418" w:type="dxa"/>
          </w:tcPr>
          <w:p w14:paraId="5AEDD30E" w14:textId="77777777" w:rsidR="0067359A" w:rsidRPr="00092390" w:rsidRDefault="0067359A" w:rsidP="0067359A">
            <w:r w:rsidRPr="00092390">
              <w:t>Any</w:t>
            </w:r>
          </w:p>
        </w:tc>
        <w:tc>
          <w:tcPr>
            <w:tcW w:w="992" w:type="dxa"/>
          </w:tcPr>
          <w:p w14:paraId="70C696ED" w14:textId="77777777" w:rsidR="0067359A" w:rsidRPr="00092390" w:rsidRDefault="0067359A" w:rsidP="0067359A"/>
        </w:tc>
        <w:tc>
          <w:tcPr>
            <w:tcW w:w="2600" w:type="dxa"/>
          </w:tcPr>
          <w:p w14:paraId="0D98EFF2" w14:textId="77777777" w:rsidR="0067359A" w:rsidRPr="00092390" w:rsidRDefault="0067359A" w:rsidP="0067359A">
            <w:r w:rsidRPr="00092390">
              <w:t>Clip value for mid-order gain</w:t>
            </w:r>
          </w:p>
        </w:tc>
        <w:tc>
          <w:tcPr>
            <w:tcW w:w="2065" w:type="dxa"/>
          </w:tcPr>
          <w:p w14:paraId="3F39D57B" w14:textId="77777777" w:rsidR="0067359A" w:rsidRPr="00092390" w:rsidRDefault="0067359A" w:rsidP="0067359A"/>
        </w:tc>
      </w:tr>
      <w:tr w:rsidR="0067359A" w:rsidRPr="00092390" w14:paraId="02A04766" w14:textId="77777777" w:rsidTr="0067359A">
        <w:tc>
          <w:tcPr>
            <w:tcW w:w="2583" w:type="dxa"/>
          </w:tcPr>
          <w:p w14:paraId="59F18135" w14:textId="77777777" w:rsidR="0067359A" w:rsidRPr="00092390" w:rsidRDefault="0067359A" w:rsidP="0067359A">
            <w:pPr>
              <w:tabs>
                <w:tab w:val="right" w:pos="2367"/>
              </w:tabs>
            </w:pPr>
            <w:proofErr w:type="gramStart"/>
            <w:r w:rsidRPr="00092390">
              <w:t>bin1</w:t>
            </w:r>
            <w:proofErr w:type="gramEnd"/>
            <w:r w:rsidRPr="00092390">
              <w:t>_max_ho1</w:t>
            </w:r>
          </w:p>
        </w:tc>
        <w:tc>
          <w:tcPr>
            <w:tcW w:w="1103" w:type="dxa"/>
          </w:tcPr>
          <w:p w14:paraId="20F6AD91" w14:textId="77777777" w:rsidR="0067359A" w:rsidRPr="00092390" w:rsidRDefault="0067359A" w:rsidP="0067359A">
            <w:r w:rsidRPr="00092390">
              <w:t>Float</w:t>
            </w:r>
          </w:p>
        </w:tc>
        <w:tc>
          <w:tcPr>
            <w:tcW w:w="1418" w:type="dxa"/>
          </w:tcPr>
          <w:p w14:paraId="326D48F3" w14:textId="77777777" w:rsidR="0067359A" w:rsidRPr="00092390" w:rsidRDefault="0067359A" w:rsidP="0067359A">
            <w:r w:rsidRPr="00092390">
              <w:t>Any</w:t>
            </w:r>
          </w:p>
        </w:tc>
        <w:tc>
          <w:tcPr>
            <w:tcW w:w="992" w:type="dxa"/>
          </w:tcPr>
          <w:p w14:paraId="259471BD" w14:textId="77777777" w:rsidR="0067359A" w:rsidRPr="00092390" w:rsidRDefault="0067359A" w:rsidP="0067359A"/>
        </w:tc>
        <w:tc>
          <w:tcPr>
            <w:tcW w:w="2600" w:type="dxa"/>
          </w:tcPr>
          <w:p w14:paraId="4ADC22DF" w14:textId="77777777" w:rsidR="0067359A" w:rsidRPr="00092390" w:rsidRDefault="0067359A" w:rsidP="0067359A">
            <w:r w:rsidRPr="00092390">
              <w:t>Clip value for high-order gain</w:t>
            </w:r>
          </w:p>
        </w:tc>
        <w:tc>
          <w:tcPr>
            <w:tcW w:w="2065" w:type="dxa"/>
          </w:tcPr>
          <w:p w14:paraId="7A329C3A" w14:textId="77777777" w:rsidR="0067359A" w:rsidRPr="00092390" w:rsidRDefault="0067359A" w:rsidP="0067359A"/>
        </w:tc>
      </w:tr>
      <w:tr w:rsidR="0067359A" w:rsidRPr="00092390" w14:paraId="391E1E48" w14:textId="77777777" w:rsidTr="0067359A">
        <w:tc>
          <w:tcPr>
            <w:tcW w:w="2583" w:type="dxa"/>
          </w:tcPr>
          <w:p w14:paraId="59DFBDF0" w14:textId="77777777" w:rsidR="0067359A" w:rsidRPr="00092390" w:rsidRDefault="0067359A" w:rsidP="0067359A">
            <w:pPr>
              <w:tabs>
                <w:tab w:val="right" w:pos="2367"/>
              </w:tabs>
            </w:pPr>
            <w:proofErr w:type="gramStart"/>
            <w:r w:rsidRPr="00092390">
              <w:t>bin1</w:t>
            </w:r>
            <w:proofErr w:type="gramEnd"/>
            <w:r w:rsidRPr="00092390">
              <w:t>_ho_middle</w:t>
            </w:r>
          </w:p>
        </w:tc>
        <w:tc>
          <w:tcPr>
            <w:tcW w:w="1103" w:type="dxa"/>
          </w:tcPr>
          <w:p w14:paraId="77868EA2" w14:textId="77777777" w:rsidR="0067359A" w:rsidRPr="00092390" w:rsidRDefault="0067359A" w:rsidP="0067359A">
            <w:r w:rsidRPr="00092390">
              <w:t>Int</w:t>
            </w:r>
          </w:p>
        </w:tc>
        <w:tc>
          <w:tcPr>
            <w:tcW w:w="1418" w:type="dxa"/>
          </w:tcPr>
          <w:p w14:paraId="001AC3A8" w14:textId="77777777" w:rsidR="0067359A" w:rsidRPr="00092390" w:rsidRDefault="0067359A" w:rsidP="0067359A">
            <w:r w:rsidRPr="00092390">
              <w:t>3-670</w:t>
            </w:r>
          </w:p>
        </w:tc>
        <w:tc>
          <w:tcPr>
            <w:tcW w:w="992" w:type="dxa"/>
          </w:tcPr>
          <w:p w14:paraId="1DD0BF9A" w14:textId="77777777" w:rsidR="0067359A" w:rsidRPr="00092390" w:rsidRDefault="0067359A" w:rsidP="0067359A"/>
        </w:tc>
        <w:tc>
          <w:tcPr>
            <w:tcW w:w="2600" w:type="dxa"/>
          </w:tcPr>
          <w:p w14:paraId="6C5339EE" w14:textId="77777777" w:rsidR="0067359A" w:rsidRPr="00092390" w:rsidRDefault="0067359A" w:rsidP="0067359A">
            <w:r w:rsidRPr="00092390">
              <w:t>Mode number that divides mid-order modes from high-order modes.</w:t>
            </w:r>
          </w:p>
        </w:tc>
        <w:tc>
          <w:tcPr>
            <w:tcW w:w="2065" w:type="dxa"/>
          </w:tcPr>
          <w:p w14:paraId="4FE25685" w14:textId="77777777" w:rsidR="0067359A" w:rsidRPr="00092390" w:rsidRDefault="0067359A" w:rsidP="0067359A"/>
        </w:tc>
      </w:tr>
    </w:tbl>
    <w:p w14:paraId="537C948F" w14:textId="77777777" w:rsidR="0067359A" w:rsidRPr="00092390" w:rsidRDefault="0067359A" w:rsidP="0067359A">
      <w:pPr>
        <w:pStyle w:val="Caption"/>
        <w:keepNext/>
      </w:pPr>
    </w:p>
    <w:p w14:paraId="6D5C1B12"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9</w:t>
      </w:r>
      <w:r w:rsidRPr="00092390">
        <w:fldChar w:fldCharType="end"/>
      </w:r>
      <w:r w:rsidRPr="00092390">
        <w:t>: Keywords for the “JoeCtrl” process</w:t>
      </w:r>
    </w:p>
    <w:tbl>
      <w:tblPr>
        <w:tblStyle w:val="TableGrid"/>
        <w:tblW w:w="10490" w:type="dxa"/>
        <w:tblInd w:w="-743" w:type="dxa"/>
        <w:tblLayout w:type="fixed"/>
        <w:tblLook w:val="04A0" w:firstRow="1" w:lastRow="0" w:firstColumn="1" w:lastColumn="0" w:noHBand="0" w:noVBand="1"/>
      </w:tblPr>
      <w:tblGrid>
        <w:gridCol w:w="2109"/>
        <w:gridCol w:w="869"/>
        <w:gridCol w:w="1606"/>
        <w:gridCol w:w="1310"/>
        <w:gridCol w:w="2500"/>
        <w:gridCol w:w="2096"/>
      </w:tblGrid>
      <w:tr w:rsidR="0067359A" w:rsidRPr="00092390" w14:paraId="5306BC20" w14:textId="77777777" w:rsidTr="0067359A">
        <w:tc>
          <w:tcPr>
            <w:tcW w:w="2109" w:type="dxa"/>
          </w:tcPr>
          <w:p w14:paraId="01877BAD" w14:textId="77777777" w:rsidR="0067359A" w:rsidRPr="00092390" w:rsidRDefault="0067359A" w:rsidP="0067359A">
            <w:pPr>
              <w:rPr>
                <w:b/>
              </w:rPr>
            </w:pPr>
            <w:r w:rsidRPr="00092390">
              <w:rPr>
                <w:b/>
              </w:rPr>
              <w:t>Keyword</w:t>
            </w:r>
          </w:p>
        </w:tc>
        <w:tc>
          <w:tcPr>
            <w:tcW w:w="869" w:type="dxa"/>
          </w:tcPr>
          <w:p w14:paraId="45A05252" w14:textId="77777777" w:rsidR="0067359A" w:rsidRPr="00092390" w:rsidRDefault="0067359A" w:rsidP="0067359A">
            <w:pPr>
              <w:rPr>
                <w:b/>
              </w:rPr>
            </w:pPr>
            <w:proofErr w:type="gramStart"/>
            <w:r w:rsidRPr="00092390">
              <w:rPr>
                <w:b/>
              </w:rPr>
              <w:t>type</w:t>
            </w:r>
            <w:proofErr w:type="gramEnd"/>
          </w:p>
        </w:tc>
        <w:tc>
          <w:tcPr>
            <w:tcW w:w="1606" w:type="dxa"/>
          </w:tcPr>
          <w:p w14:paraId="3282EFA7" w14:textId="77777777" w:rsidR="0067359A" w:rsidRPr="00092390" w:rsidRDefault="0067359A" w:rsidP="0067359A">
            <w:pPr>
              <w:rPr>
                <w:b/>
              </w:rPr>
            </w:pPr>
            <w:r w:rsidRPr="00092390">
              <w:rPr>
                <w:b/>
              </w:rPr>
              <w:t>Accepted values</w:t>
            </w:r>
          </w:p>
        </w:tc>
        <w:tc>
          <w:tcPr>
            <w:tcW w:w="1310" w:type="dxa"/>
          </w:tcPr>
          <w:p w14:paraId="6430B321" w14:textId="77777777" w:rsidR="0067359A" w:rsidRPr="00092390" w:rsidRDefault="0067359A" w:rsidP="0067359A">
            <w:pPr>
              <w:rPr>
                <w:b/>
              </w:rPr>
            </w:pPr>
            <w:r w:rsidRPr="00092390">
              <w:rPr>
                <w:b/>
              </w:rPr>
              <w:t>Unit</w:t>
            </w:r>
          </w:p>
        </w:tc>
        <w:tc>
          <w:tcPr>
            <w:tcW w:w="2500" w:type="dxa"/>
          </w:tcPr>
          <w:p w14:paraId="3B54F48C" w14:textId="77777777" w:rsidR="0067359A" w:rsidRPr="00092390" w:rsidRDefault="0067359A" w:rsidP="0067359A">
            <w:pPr>
              <w:rPr>
                <w:b/>
              </w:rPr>
            </w:pPr>
            <w:r w:rsidRPr="00092390">
              <w:rPr>
                <w:b/>
              </w:rPr>
              <w:t>Description</w:t>
            </w:r>
          </w:p>
        </w:tc>
        <w:tc>
          <w:tcPr>
            <w:tcW w:w="2096" w:type="dxa"/>
          </w:tcPr>
          <w:p w14:paraId="4536667E" w14:textId="77777777" w:rsidR="0067359A" w:rsidRPr="00092390" w:rsidRDefault="0067359A" w:rsidP="0067359A">
            <w:pPr>
              <w:rPr>
                <w:b/>
              </w:rPr>
            </w:pPr>
            <w:r w:rsidRPr="00092390">
              <w:rPr>
                <w:b/>
              </w:rPr>
              <w:t>Notes</w:t>
            </w:r>
          </w:p>
        </w:tc>
      </w:tr>
      <w:tr w:rsidR="0067359A" w:rsidRPr="00092390" w14:paraId="5C76FE04" w14:textId="77777777" w:rsidTr="0067359A">
        <w:tc>
          <w:tcPr>
            <w:tcW w:w="2109" w:type="dxa"/>
          </w:tcPr>
          <w:p w14:paraId="446BF4FC" w14:textId="77777777" w:rsidR="0067359A" w:rsidRPr="00092390" w:rsidRDefault="0067359A" w:rsidP="0067359A">
            <w:proofErr w:type="gramStart"/>
            <w:r w:rsidRPr="00092390">
              <w:t>ccdName</w:t>
            </w:r>
            <w:proofErr w:type="gramEnd"/>
          </w:p>
        </w:tc>
        <w:tc>
          <w:tcPr>
            <w:tcW w:w="869" w:type="dxa"/>
          </w:tcPr>
          <w:p w14:paraId="7CA24DD2" w14:textId="77777777" w:rsidR="0067359A" w:rsidRPr="00092390" w:rsidRDefault="0067359A" w:rsidP="0067359A">
            <w:proofErr w:type="gramStart"/>
            <w:r w:rsidRPr="00092390">
              <w:t>string</w:t>
            </w:r>
            <w:proofErr w:type="gramEnd"/>
          </w:p>
        </w:tc>
        <w:tc>
          <w:tcPr>
            <w:tcW w:w="1606" w:type="dxa"/>
          </w:tcPr>
          <w:p w14:paraId="79906F2A" w14:textId="77777777" w:rsidR="0067359A" w:rsidRPr="00092390" w:rsidRDefault="0067359A" w:rsidP="0067359A">
            <w:r w:rsidRPr="00092390">
              <w:t>“39”, “47”</w:t>
            </w:r>
          </w:p>
        </w:tc>
        <w:tc>
          <w:tcPr>
            <w:tcW w:w="1310" w:type="dxa"/>
          </w:tcPr>
          <w:p w14:paraId="3505A475" w14:textId="77777777" w:rsidR="0067359A" w:rsidRPr="00092390" w:rsidRDefault="0067359A" w:rsidP="0067359A"/>
        </w:tc>
        <w:tc>
          <w:tcPr>
            <w:tcW w:w="2500" w:type="dxa"/>
          </w:tcPr>
          <w:p w14:paraId="3482DC45" w14:textId="77777777" w:rsidR="0067359A" w:rsidRPr="00092390" w:rsidRDefault="0067359A" w:rsidP="0067359A">
            <w:r w:rsidRPr="00092390">
              <w:t>CCD name</w:t>
            </w:r>
          </w:p>
        </w:tc>
        <w:tc>
          <w:tcPr>
            <w:tcW w:w="2096" w:type="dxa"/>
          </w:tcPr>
          <w:p w14:paraId="1B490CA6" w14:textId="77777777" w:rsidR="0067359A" w:rsidRPr="00092390" w:rsidRDefault="0067359A" w:rsidP="0067359A">
            <w:r w:rsidRPr="00092390">
              <w:t>Only used for GUI displays</w:t>
            </w:r>
          </w:p>
        </w:tc>
      </w:tr>
      <w:tr w:rsidR="0067359A" w:rsidRPr="00092390" w14:paraId="4552F697" w14:textId="77777777" w:rsidTr="0067359A">
        <w:tc>
          <w:tcPr>
            <w:tcW w:w="2109" w:type="dxa"/>
          </w:tcPr>
          <w:p w14:paraId="5BFBC4C1" w14:textId="77777777" w:rsidR="0067359A" w:rsidRPr="00092390" w:rsidRDefault="0067359A" w:rsidP="0067359A">
            <w:proofErr w:type="gramStart"/>
            <w:r w:rsidRPr="00092390">
              <w:t>ccdNum</w:t>
            </w:r>
            <w:proofErr w:type="gramEnd"/>
          </w:p>
        </w:tc>
        <w:tc>
          <w:tcPr>
            <w:tcW w:w="869" w:type="dxa"/>
          </w:tcPr>
          <w:p w14:paraId="64B81021" w14:textId="77777777" w:rsidR="0067359A" w:rsidRPr="00092390" w:rsidRDefault="0067359A" w:rsidP="0067359A">
            <w:r w:rsidRPr="00092390">
              <w:t>Int</w:t>
            </w:r>
          </w:p>
        </w:tc>
        <w:tc>
          <w:tcPr>
            <w:tcW w:w="1606" w:type="dxa"/>
          </w:tcPr>
          <w:p w14:paraId="044FB109" w14:textId="77777777" w:rsidR="0067359A" w:rsidRPr="00092390" w:rsidRDefault="0067359A" w:rsidP="0067359A">
            <w:r w:rsidRPr="00092390">
              <w:t>39, 47</w:t>
            </w:r>
          </w:p>
        </w:tc>
        <w:tc>
          <w:tcPr>
            <w:tcW w:w="1310" w:type="dxa"/>
          </w:tcPr>
          <w:p w14:paraId="00476118" w14:textId="77777777" w:rsidR="0067359A" w:rsidRPr="00092390" w:rsidRDefault="0067359A" w:rsidP="0067359A"/>
        </w:tc>
        <w:tc>
          <w:tcPr>
            <w:tcW w:w="2500" w:type="dxa"/>
          </w:tcPr>
          <w:p w14:paraId="4D647962" w14:textId="77777777" w:rsidR="0067359A" w:rsidRPr="00092390" w:rsidRDefault="0067359A" w:rsidP="0067359A">
            <w:r w:rsidRPr="00092390">
              <w:t xml:space="preserve">CCD number. </w:t>
            </w:r>
          </w:p>
        </w:tc>
        <w:tc>
          <w:tcPr>
            <w:tcW w:w="2096" w:type="dxa"/>
          </w:tcPr>
          <w:p w14:paraId="22919021" w14:textId="77777777" w:rsidR="0067359A" w:rsidRPr="00092390" w:rsidRDefault="0067359A" w:rsidP="0067359A">
            <w:r w:rsidRPr="00092390">
              <w:t>Number is often used in code.</w:t>
            </w:r>
          </w:p>
        </w:tc>
      </w:tr>
      <w:tr w:rsidR="0067359A" w:rsidRPr="00092390" w14:paraId="57357B37" w14:textId="77777777" w:rsidTr="0067359A">
        <w:tc>
          <w:tcPr>
            <w:tcW w:w="2109" w:type="dxa"/>
          </w:tcPr>
          <w:p w14:paraId="1ACAC5F7" w14:textId="77777777" w:rsidR="0067359A" w:rsidRPr="00092390" w:rsidRDefault="0067359A" w:rsidP="0067359A">
            <w:proofErr w:type="gramStart"/>
            <w:r w:rsidRPr="00092390">
              <w:t>ccdXdim</w:t>
            </w:r>
            <w:proofErr w:type="gramEnd"/>
          </w:p>
        </w:tc>
        <w:tc>
          <w:tcPr>
            <w:tcW w:w="869" w:type="dxa"/>
          </w:tcPr>
          <w:p w14:paraId="701956AA" w14:textId="77777777" w:rsidR="0067359A" w:rsidRPr="00092390" w:rsidRDefault="0067359A" w:rsidP="0067359A">
            <w:r w:rsidRPr="00092390">
              <w:t>Int</w:t>
            </w:r>
          </w:p>
        </w:tc>
        <w:tc>
          <w:tcPr>
            <w:tcW w:w="1606" w:type="dxa"/>
          </w:tcPr>
          <w:p w14:paraId="171EB1F8" w14:textId="77777777" w:rsidR="0067359A" w:rsidRPr="00092390" w:rsidRDefault="0067359A" w:rsidP="0067359A">
            <w:r w:rsidRPr="00092390">
              <w:t>1-32767</w:t>
            </w:r>
          </w:p>
        </w:tc>
        <w:tc>
          <w:tcPr>
            <w:tcW w:w="1310" w:type="dxa"/>
          </w:tcPr>
          <w:p w14:paraId="0F9E3477" w14:textId="77777777" w:rsidR="0067359A" w:rsidRPr="00092390" w:rsidRDefault="0067359A" w:rsidP="0067359A">
            <w:proofErr w:type="gramStart"/>
            <w:r w:rsidRPr="00092390">
              <w:t>px</w:t>
            </w:r>
            <w:proofErr w:type="gramEnd"/>
          </w:p>
        </w:tc>
        <w:tc>
          <w:tcPr>
            <w:tcW w:w="2500" w:type="dxa"/>
          </w:tcPr>
          <w:p w14:paraId="434F63A4" w14:textId="77777777" w:rsidR="0067359A" w:rsidRPr="00092390" w:rsidRDefault="0067359A" w:rsidP="0067359A">
            <w:r w:rsidRPr="00092390">
              <w:t>Number of pixels in the X  (horizontal) dimension, not binned.</w:t>
            </w:r>
          </w:p>
        </w:tc>
        <w:tc>
          <w:tcPr>
            <w:tcW w:w="2096" w:type="dxa"/>
          </w:tcPr>
          <w:p w14:paraId="57AE5D13" w14:textId="77777777" w:rsidR="0067359A" w:rsidRPr="00092390" w:rsidRDefault="0067359A" w:rsidP="0067359A"/>
        </w:tc>
      </w:tr>
      <w:tr w:rsidR="0067359A" w:rsidRPr="00092390" w14:paraId="42153B88" w14:textId="77777777" w:rsidTr="0067359A">
        <w:tc>
          <w:tcPr>
            <w:tcW w:w="2109" w:type="dxa"/>
          </w:tcPr>
          <w:p w14:paraId="39C4DA9A" w14:textId="77777777" w:rsidR="0067359A" w:rsidRPr="00092390" w:rsidRDefault="0067359A" w:rsidP="0067359A">
            <w:proofErr w:type="gramStart"/>
            <w:r w:rsidRPr="00092390">
              <w:t>ccdYdim</w:t>
            </w:r>
            <w:proofErr w:type="gramEnd"/>
          </w:p>
        </w:tc>
        <w:tc>
          <w:tcPr>
            <w:tcW w:w="869" w:type="dxa"/>
          </w:tcPr>
          <w:p w14:paraId="500315D1" w14:textId="77777777" w:rsidR="0067359A" w:rsidRPr="00092390" w:rsidRDefault="0067359A" w:rsidP="0067359A">
            <w:r w:rsidRPr="00092390">
              <w:t>Int</w:t>
            </w:r>
          </w:p>
        </w:tc>
        <w:tc>
          <w:tcPr>
            <w:tcW w:w="1606" w:type="dxa"/>
          </w:tcPr>
          <w:p w14:paraId="2168E4E5" w14:textId="77777777" w:rsidR="0067359A" w:rsidRPr="00092390" w:rsidRDefault="0067359A" w:rsidP="0067359A">
            <w:r w:rsidRPr="00092390">
              <w:t>1-32767</w:t>
            </w:r>
          </w:p>
        </w:tc>
        <w:tc>
          <w:tcPr>
            <w:tcW w:w="1310" w:type="dxa"/>
          </w:tcPr>
          <w:p w14:paraId="5021E33B" w14:textId="77777777" w:rsidR="0067359A" w:rsidRPr="00092390" w:rsidRDefault="0067359A" w:rsidP="0067359A">
            <w:proofErr w:type="gramStart"/>
            <w:r w:rsidRPr="00092390">
              <w:t>px</w:t>
            </w:r>
            <w:proofErr w:type="gramEnd"/>
          </w:p>
        </w:tc>
        <w:tc>
          <w:tcPr>
            <w:tcW w:w="2500" w:type="dxa"/>
          </w:tcPr>
          <w:p w14:paraId="3F17378F" w14:textId="77777777" w:rsidR="0067359A" w:rsidRPr="00092390" w:rsidRDefault="0067359A" w:rsidP="0067359A">
            <w:r w:rsidRPr="00092390">
              <w:t>Number of pixels in the Y (vertical) dimension</w:t>
            </w:r>
          </w:p>
        </w:tc>
        <w:tc>
          <w:tcPr>
            <w:tcW w:w="2096" w:type="dxa"/>
          </w:tcPr>
          <w:p w14:paraId="78BB3CB7" w14:textId="77777777" w:rsidR="0067359A" w:rsidRPr="00092390" w:rsidRDefault="0067359A" w:rsidP="0067359A"/>
        </w:tc>
      </w:tr>
      <w:tr w:rsidR="0067359A" w:rsidRPr="00092390" w14:paraId="53664FF0" w14:textId="77777777" w:rsidTr="0067359A">
        <w:tc>
          <w:tcPr>
            <w:tcW w:w="2109" w:type="dxa"/>
          </w:tcPr>
          <w:p w14:paraId="43999E68" w14:textId="77777777" w:rsidR="0067359A" w:rsidRPr="00092390" w:rsidRDefault="0067359A" w:rsidP="0067359A">
            <w:proofErr w:type="gramStart"/>
            <w:r w:rsidRPr="00092390">
              <w:t>ccdDefaultXbin</w:t>
            </w:r>
            <w:proofErr w:type="gramEnd"/>
          </w:p>
        </w:tc>
        <w:tc>
          <w:tcPr>
            <w:tcW w:w="869" w:type="dxa"/>
          </w:tcPr>
          <w:p w14:paraId="775ED8FD" w14:textId="77777777" w:rsidR="0067359A" w:rsidRPr="00092390" w:rsidRDefault="0067359A" w:rsidP="0067359A">
            <w:r w:rsidRPr="00092390">
              <w:t>Int</w:t>
            </w:r>
          </w:p>
        </w:tc>
        <w:tc>
          <w:tcPr>
            <w:tcW w:w="1606" w:type="dxa"/>
          </w:tcPr>
          <w:p w14:paraId="0CB7609E" w14:textId="77777777" w:rsidR="0067359A" w:rsidRPr="00092390" w:rsidRDefault="0067359A" w:rsidP="0067359A">
            <w:r w:rsidRPr="00092390">
              <w:t>1-5</w:t>
            </w:r>
          </w:p>
        </w:tc>
        <w:tc>
          <w:tcPr>
            <w:tcW w:w="1310" w:type="dxa"/>
          </w:tcPr>
          <w:p w14:paraId="720246DE" w14:textId="77777777" w:rsidR="0067359A" w:rsidRPr="00092390" w:rsidRDefault="0067359A" w:rsidP="0067359A"/>
        </w:tc>
        <w:tc>
          <w:tcPr>
            <w:tcW w:w="2500" w:type="dxa"/>
          </w:tcPr>
          <w:p w14:paraId="5C6598B3" w14:textId="77777777" w:rsidR="0067359A" w:rsidRPr="00092390" w:rsidRDefault="0067359A" w:rsidP="0067359A">
            <w:r w:rsidRPr="00092390">
              <w:t>Default X binning applied at startup</w:t>
            </w:r>
          </w:p>
        </w:tc>
        <w:tc>
          <w:tcPr>
            <w:tcW w:w="2096" w:type="dxa"/>
          </w:tcPr>
          <w:p w14:paraId="409FF427" w14:textId="77777777" w:rsidR="0067359A" w:rsidRPr="00092390" w:rsidRDefault="0067359A" w:rsidP="0067359A"/>
        </w:tc>
      </w:tr>
      <w:tr w:rsidR="0067359A" w:rsidRPr="00092390" w14:paraId="58EA22CC" w14:textId="77777777" w:rsidTr="0067359A">
        <w:tc>
          <w:tcPr>
            <w:tcW w:w="2109" w:type="dxa"/>
          </w:tcPr>
          <w:p w14:paraId="171586E0" w14:textId="77777777" w:rsidR="0067359A" w:rsidRPr="00092390" w:rsidRDefault="0067359A" w:rsidP="0067359A">
            <w:proofErr w:type="gramStart"/>
            <w:r w:rsidRPr="00092390">
              <w:t>ccdDefaultXbin</w:t>
            </w:r>
            <w:proofErr w:type="gramEnd"/>
          </w:p>
        </w:tc>
        <w:tc>
          <w:tcPr>
            <w:tcW w:w="869" w:type="dxa"/>
          </w:tcPr>
          <w:p w14:paraId="2FE40D4D" w14:textId="77777777" w:rsidR="0067359A" w:rsidRPr="00092390" w:rsidRDefault="0067359A" w:rsidP="0067359A">
            <w:r w:rsidRPr="00092390">
              <w:t>Int</w:t>
            </w:r>
          </w:p>
        </w:tc>
        <w:tc>
          <w:tcPr>
            <w:tcW w:w="1606" w:type="dxa"/>
          </w:tcPr>
          <w:p w14:paraId="5ADF1937" w14:textId="77777777" w:rsidR="0067359A" w:rsidRPr="00092390" w:rsidRDefault="0067359A" w:rsidP="0067359A">
            <w:r w:rsidRPr="00092390">
              <w:t>1-5</w:t>
            </w:r>
          </w:p>
        </w:tc>
        <w:tc>
          <w:tcPr>
            <w:tcW w:w="1310" w:type="dxa"/>
          </w:tcPr>
          <w:p w14:paraId="3BD72F71" w14:textId="77777777" w:rsidR="0067359A" w:rsidRPr="00092390" w:rsidRDefault="0067359A" w:rsidP="0067359A"/>
        </w:tc>
        <w:tc>
          <w:tcPr>
            <w:tcW w:w="2500" w:type="dxa"/>
          </w:tcPr>
          <w:p w14:paraId="4943E16F" w14:textId="77777777" w:rsidR="0067359A" w:rsidRPr="00092390" w:rsidRDefault="0067359A" w:rsidP="0067359A">
            <w:r w:rsidRPr="00092390">
              <w:t>Default Y binning applied at startup</w:t>
            </w:r>
          </w:p>
        </w:tc>
        <w:tc>
          <w:tcPr>
            <w:tcW w:w="2096" w:type="dxa"/>
          </w:tcPr>
          <w:p w14:paraId="4C2C41EE" w14:textId="77777777" w:rsidR="0067359A" w:rsidRPr="00092390" w:rsidRDefault="0067359A" w:rsidP="0067359A"/>
        </w:tc>
      </w:tr>
      <w:tr w:rsidR="0067359A" w:rsidRPr="00092390" w14:paraId="3E2AEE00" w14:textId="77777777" w:rsidTr="0067359A">
        <w:tc>
          <w:tcPr>
            <w:tcW w:w="2109" w:type="dxa"/>
          </w:tcPr>
          <w:p w14:paraId="2945D60F" w14:textId="77777777" w:rsidR="0067359A" w:rsidRPr="00092390" w:rsidRDefault="0067359A" w:rsidP="0067359A">
            <w:proofErr w:type="gramStart"/>
            <w:r w:rsidRPr="00092390">
              <w:t>ccdDefaultSpeed</w:t>
            </w:r>
            <w:proofErr w:type="gramEnd"/>
          </w:p>
        </w:tc>
        <w:tc>
          <w:tcPr>
            <w:tcW w:w="869" w:type="dxa"/>
          </w:tcPr>
          <w:p w14:paraId="7731D124" w14:textId="77777777" w:rsidR="0067359A" w:rsidRPr="00092390" w:rsidRDefault="0067359A" w:rsidP="0067359A">
            <w:r w:rsidRPr="00092390">
              <w:t>Int</w:t>
            </w:r>
          </w:p>
        </w:tc>
        <w:tc>
          <w:tcPr>
            <w:tcW w:w="1606" w:type="dxa"/>
          </w:tcPr>
          <w:p w14:paraId="4D314E29" w14:textId="77777777" w:rsidR="0067359A" w:rsidRPr="00092390" w:rsidRDefault="0067359A" w:rsidP="0067359A">
            <w:proofErr w:type="gramStart"/>
            <w:r w:rsidRPr="00092390">
              <w:t>any</w:t>
            </w:r>
            <w:proofErr w:type="gramEnd"/>
          </w:p>
        </w:tc>
        <w:tc>
          <w:tcPr>
            <w:tcW w:w="1310" w:type="dxa"/>
          </w:tcPr>
          <w:p w14:paraId="77904CF0" w14:textId="77777777" w:rsidR="0067359A" w:rsidRPr="00092390" w:rsidRDefault="0067359A" w:rsidP="0067359A">
            <w:r w:rsidRPr="00092390">
              <w:t>Kpixel/sec</w:t>
            </w:r>
          </w:p>
        </w:tc>
        <w:tc>
          <w:tcPr>
            <w:tcW w:w="2500" w:type="dxa"/>
          </w:tcPr>
          <w:p w14:paraId="75E48F6A" w14:textId="77777777" w:rsidR="0067359A" w:rsidRPr="00092390" w:rsidRDefault="0067359A" w:rsidP="0067359A">
            <w:r w:rsidRPr="00092390">
              <w:t>Default readout speed applied at startup</w:t>
            </w:r>
          </w:p>
        </w:tc>
        <w:tc>
          <w:tcPr>
            <w:tcW w:w="2096" w:type="dxa"/>
          </w:tcPr>
          <w:p w14:paraId="5C5EDC01" w14:textId="77777777" w:rsidR="0067359A" w:rsidRPr="00092390" w:rsidRDefault="0067359A" w:rsidP="0067359A"/>
        </w:tc>
      </w:tr>
      <w:tr w:rsidR="0067359A" w:rsidRPr="00092390" w14:paraId="29D1CFE7" w14:textId="77777777" w:rsidTr="0067359A">
        <w:tc>
          <w:tcPr>
            <w:tcW w:w="2109" w:type="dxa"/>
          </w:tcPr>
          <w:p w14:paraId="0FF95576" w14:textId="77777777" w:rsidR="0067359A" w:rsidRPr="00092390" w:rsidRDefault="0067359A" w:rsidP="0067359A">
            <w:proofErr w:type="gramStart"/>
            <w:r w:rsidRPr="00092390">
              <w:t>ccdDefaultBlack</w:t>
            </w:r>
            <w:proofErr w:type="gramEnd"/>
          </w:p>
        </w:tc>
        <w:tc>
          <w:tcPr>
            <w:tcW w:w="869" w:type="dxa"/>
          </w:tcPr>
          <w:p w14:paraId="6B505313" w14:textId="77777777" w:rsidR="0067359A" w:rsidRPr="00092390" w:rsidRDefault="0067359A" w:rsidP="0067359A">
            <w:r w:rsidRPr="00092390">
              <w:t>Int</w:t>
            </w:r>
          </w:p>
        </w:tc>
        <w:tc>
          <w:tcPr>
            <w:tcW w:w="1606" w:type="dxa"/>
          </w:tcPr>
          <w:p w14:paraId="038FFD7C" w14:textId="77777777" w:rsidR="0067359A" w:rsidRPr="00092390" w:rsidRDefault="0067359A" w:rsidP="0067359A">
            <w:r w:rsidRPr="00092390">
              <w:t>0-1023</w:t>
            </w:r>
          </w:p>
        </w:tc>
        <w:tc>
          <w:tcPr>
            <w:tcW w:w="1310" w:type="dxa"/>
          </w:tcPr>
          <w:p w14:paraId="45FC4202" w14:textId="77777777" w:rsidR="0067359A" w:rsidRPr="00092390" w:rsidRDefault="0067359A" w:rsidP="0067359A">
            <w:r w:rsidRPr="00092390">
              <w:t>Arbitrary</w:t>
            </w:r>
          </w:p>
        </w:tc>
        <w:tc>
          <w:tcPr>
            <w:tcW w:w="2500" w:type="dxa"/>
          </w:tcPr>
          <w:p w14:paraId="797D16E6" w14:textId="77777777" w:rsidR="0067359A" w:rsidRPr="00092390" w:rsidRDefault="0067359A" w:rsidP="0067359A">
            <w:r w:rsidRPr="00092390">
              <w:t>Default black level applied at startup</w:t>
            </w:r>
          </w:p>
        </w:tc>
        <w:tc>
          <w:tcPr>
            <w:tcW w:w="2096" w:type="dxa"/>
          </w:tcPr>
          <w:p w14:paraId="4EE45D08" w14:textId="77777777" w:rsidR="0067359A" w:rsidRPr="00092390" w:rsidRDefault="0067359A" w:rsidP="0067359A"/>
        </w:tc>
      </w:tr>
      <w:tr w:rsidR="0067359A" w:rsidRPr="00092390" w14:paraId="2776CE71" w14:textId="77777777" w:rsidTr="0067359A">
        <w:tc>
          <w:tcPr>
            <w:tcW w:w="2109" w:type="dxa"/>
          </w:tcPr>
          <w:p w14:paraId="71219C25" w14:textId="77777777" w:rsidR="0067359A" w:rsidRPr="00092390" w:rsidRDefault="0067359A" w:rsidP="0067359A">
            <w:proofErr w:type="gramStart"/>
            <w:r w:rsidRPr="00092390">
              <w:t>ccdBlacksNum</w:t>
            </w:r>
            <w:proofErr w:type="gramEnd"/>
          </w:p>
        </w:tc>
        <w:tc>
          <w:tcPr>
            <w:tcW w:w="869" w:type="dxa"/>
          </w:tcPr>
          <w:p w14:paraId="31701F5E" w14:textId="77777777" w:rsidR="0067359A" w:rsidRPr="00092390" w:rsidRDefault="0067359A" w:rsidP="0067359A">
            <w:r w:rsidRPr="00092390">
              <w:t>Int</w:t>
            </w:r>
          </w:p>
        </w:tc>
        <w:tc>
          <w:tcPr>
            <w:tcW w:w="1606" w:type="dxa"/>
          </w:tcPr>
          <w:p w14:paraId="35703097" w14:textId="77777777" w:rsidR="0067359A" w:rsidRPr="00092390" w:rsidRDefault="0067359A" w:rsidP="0067359A">
            <w:r w:rsidRPr="00092390">
              <w:t>2, 4</w:t>
            </w:r>
          </w:p>
        </w:tc>
        <w:tc>
          <w:tcPr>
            <w:tcW w:w="1310" w:type="dxa"/>
          </w:tcPr>
          <w:p w14:paraId="2C04E9B9" w14:textId="77777777" w:rsidR="0067359A" w:rsidRPr="00092390" w:rsidRDefault="0067359A" w:rsidP="0067359A"/>
        </w:tc>
        <w:tc>
          <w:tcPr>
            <w:tcW w:w="2500" w:type="dxa"/>
          </w:tcPr>
          <w:p w14:paraId="53872204" w14:textId="77777777" w:rsidR="0067359A" w:rsidRPr="00092390" w:rsidRDefault="0067359A" w:rsidP="0067359A">
            <w:r w:rsidRPr="00092390">
              <w:t>Number of blacks levels to configure: 4 for ccd39 and 2 for ccd47</w:t>
            </w:r>
          </w:p>
        </w:tc>
        <w:tc>
          <w:tcPr>
            <w:tcW w:w="2096" w:type="dxa"/>
          </w:tcPr>
          <w:p w14:paraId="0230DC0F" w14:textId="77777777" w:rsidR="0067359A" w:rsidRPr="00092390" w:rsidRDefault="0067359A" w:rsidP="0067359A">
            <w:r w:rsidRPr="00092390">
              <w:t>Corresponds to the number of amplifier channels.</w:t>
            </w:r>
          </w:p>
        </w:tc>
      </w:tr>
      <w:tr w:rsidR="0067359A" w:rsidRPr="00092390" w14:paraId="03DD0742" w14:textId="77777777" w:rsidTr="0067359A">
        <w:tc>
          <w:tcPr>
            <w:tcW w:w="2109" w:type="dxa"/>
          </w:tcPr>
          <w:p w14:paraId="13DA983A" w14:textId="77777777" w:rsidR="0067359A" w:rsidRPr="00092390" w:rsidRDefault="0067359A" w:rsidP="0067359A">
            <w:proofErr w:type="gramStart"/>
            <w:r w:rsidRPr="00092390">
              <w:t>minRep</w:t>
            </w:r>
            <w:proofErr w:type="gramEnd"/>
          </w:p>
        </w:tc>
        <w:tc>
          <w:tcPr>
            <w:tcW w:w="869" w:type="dxa"/>
          </w:tcPr>
          <w:p w14:paraId="440EA503" w14:textId="77777777" w:rsidR="0067359A" w:rsidRPr="00092390" w:rsidRDefault="0067359A" w:rsidP="0067359A">
            <w:r w:rsidRPr="00092390">
              <w:t>Int</w:t>
            </w:r>
          </w:p>
        </w:tc>
        <w:tc>
          <w:tcPr>
            <w:tcW w:w="1606" w:type="dxa"/>
          </w:tcPr>
          <w:p w14:paraId="00DD49EC" w14:textId="77777777" w:rsidR="0067359A" w:rsidRPr="00092390" w:rsidRDefault="0067359A" w:rsidP="0067359A">
            <w:r w:rsidRPr="00092390">
              <w:t>0</w:t>
            </w:r>
          </w:p>
        </w:tc>
        <w:tc>
          <w:tcPr>
            <w:tcW w:w="1310" w:type="dxa"/>
          </w:tcPr>
          <w:p w14:paraId="44699071" w14:textId="77777777" w:rsidR="0067359A" w:rsidRPr="00092390" w:rsidRDefault="0067359A" w:rsidP="0067359A"/>
        </w:tc>
        <w:tc>
          <w:tcPr>
            <w:tcW w:w="2500" w:type="dxa"/>
          </w:tcPr>
          <w:p w14:paraId="20D71140" w14:textId="77777777" w:rsidR="0067359A" w:rsidRPr="00092390" w:rsidRDefault="0067359A" w:rsidP="0067359A">
            <w:r w:rsidRPr="00092390">
              <w:t>Minimum allowed value for the “repetition” parameter</w:t>
            </w:r>
          </w:p>
        </w:tc>
        <w:tc>
          <w:tcPr>
            <w:tcW w:w="2096" w:type="dxa"/>
          </w:tcPr>
          <w:p w14:paraId="75BD8D27" w14:textId="77777777" w:rsidR="0067359A" w:rsidRPr="00092390" w:rsidRDefault="0067359A" w:rsidP="0067359A"/>
        </w:tc>
      </w:tr>
      <w:tr w:rsidR="0067359A" w:rsidRPr="00092390" w14:paraId="34AD9A74" w14:textId="77777777" w:rsidTr="0067359A">
        <w:tc>
          <w:tcPr>
            <w:tcW w:w="2109" w:type="dxa"/>
          </w:tcPr>
          <w:p w14:paraId="516C2CA4" w14:textId="77777777" w:rsidR="0067359A" w:rsidRPr="00092390" w:rsidRDefault="0067359A" w:rsidP="0067359A">
            <w:proofErr w:type="gramStart"/>
            <w:r w:rsidRPr="00092390">
              <w:t>maxRep</w:t>
            </w:r>
            <w:proofErr w:type="gramEnd"/>
          </w:p>
        </w:tc>
        <w:tc>
          <w:tcPr>
            <w:tcW w:w="869" w:type="dxa"/>
          </w:tcPr>
          <w:p w14:paraId="3DF97C39" w14:textId="77777777" w:rsidR="0067359A" w:rsidRPr="00092390" w:rsidRDefault="0067359A" w:rsidP="0067359A">
            <w:r w:rsidRPr="00092390">
              <w:t>Int</w:t>
            </w:r>
          </w:p>
        </w:tc>
        <w:tc>
          <w:tcPr>
            <w:tcW w:w="1606" w:type="dxa"/>
          </w:tcPr>
          <w:p w14:paraId="271F7F16" w14:textId="77777777" w:rsidR="0067359A" w:rsidRPr="00092390" w:rsidRDefault="0067359A" w:rsidP="0067359A">
            <w:r w:rsidRPr="00092390">
              <w:t>1023</w:t>
            </w:r>
          </w:p>
        </w:tc>
        <w:tc>
          <w:tcPr>
            <w:tcW w:w="1310" w:type="dxa"/>
          </w:tcPr>
          <w:p w14:paraId="7E5B2370" w14:textId="77777777" w:rsidR="0067359A" w:rsidRPr="00092390" w:rsidRDefault="0067359A" w:rsidP="0067359A"/>
        </w:tc>
        <w:tc>
          <w:tcPr>
            <w:tcW w:w="2500" w:type="dxa"/>
          </w:tcPr>
          <w:p w14:paraId="096B8597" w14:textId="77777777" w:rsidR="0067359A" w:rsidRPr="00092390" w:rsidRDefault="0067359A" w:rsidP="0067359A">
            <w:r w:rsidRPr="00092390">
              <w:t>Maximum allowed value for the “repetition” parameter</w:t>
            </w:r>
          </w:p>
        </w:tc>
        <w:tc>
          <w:tcPr>
            <w:tcW w:w="2096" w:type="dxa"/>
          </w:tcPr>
          <w:p w14:paraId="7CF095BE" w14:textId="77777777" w:rsidR="0067359A" w:rsidRPr="00092390" w:rsidRDefault="0067359A" w:rsidP="0067359A"/>
        </w:tc>
      </w:tr>
      <w:tr w:rsidR="0067359A" w:rsidRPr="00092390" w14:paraId="71A26F7D" w14:textId="77777777" w:rsidTr="0067359A">
        <w:tc>
          <w:tcPr>
            <w:tcW w:w="2109" w:type="dxa"/>
          </w:tcPr>
          <w:p w14:paraId="030B1482" w14:textId="77777777" w:rsidR="0067359A" w:rsidRPr="00092390" w:rsidRDefault="0067359A" w:rsidP="0067359A">
            <w:proofErr w:type="gramStart"/>
            <w:r w:rsidRPr="00092390">
              <w:t>maxNumSpeeds</w:t>
            </w:r>
            <w:proofErr w:type="gramEnd"/>
          </w:p>
        </w:tc>
        <w:tc>
          <w:tcPr>
            <w:tcW w:w="869" w:type="dxa"/>
          </w:tcPr>
          <w:p w14:paraId="5B1E73D3" w14:textId="77777777" w:rsidR="0067359A" w:rsidRPr="00092390" w:rsidRDefault="0067359A" w:rsidP="0067359A">
            <w:r w:rsidRPr="00092390">
              <w:t>Int</w:t>
            </w:r>
          </w:p>
        </w:tc>
        <w:tc>
          <w:tcPr>
            <w:tcW w:w="1606" w:type="dxa"/>
          </w:tcPr>
          <w:p w14:paraId="3A4E5320" w14:textId="77777777" w:rsidR="0067359A" w:rsidRPr="00092390" w:rsidRDefault="0067359A" w:rsidP="0067359A">
            <w:r w:rsidRPr="00092390">
              <w:t>1-8</w:t>
            </w:r>
          </w:p>
        </w:tc>
        <w:tc>
          <w:tcPr>
            <w:tcW w:w="1310" w:type="dxa"/>
          </w:tcPr>
          <w:p w14:paraId="69D7CB90" w14:textId="77777777" w:rsidR="0067359A" w:rsidRPr="00092390" w:rsidRDefault="0067359A" w:rsidP="0067359A"/>
        </w:tc>
        <w:tc>
          <w:tcPr>
            <w:tcW w:w="2500" w:type="dxa"/>
          </w:tcPr>
          <w:p w14:paraId="16A94475" w14:textId="77777777" w:rsidR="0067359A" w:rsidRPr="00092390" w:rsidRDefault="0067359A" w:rsidP="0067359A">
            <w:r w:rsidRPr="00092390">
              <w:t>Number of supported readout speeds</w:t>
            </w:r>
          </w:p>
        </w:tc>
        <w:tc>
          <w:tcPr>
            <w:tcW w:w="2096" w:type="dxa"/>
          </w:tcPr>
          <w:p w14:paraId="76B3FA9E" w14:textId="77777777" w:rsidR="0067359A" w:rsidRPr="00092390" w:rsidRDefault="0067359A" w:rsidP="0067359A">
            <w:r w:rsidRPr="00092390">
              <w:t>“</w:t>
            </w:r>
            <w:proofErr w:type="gramStart"/>
            <w:r w:rsidRPr="00092390">
              <w:t>supported</w:t>
            </w:r>
            <w:proofErr w:type="gramEnd"/>
            <w:r w:rsidRPr="00092390">
              <w:t>” by the JoeCtrl process, not the LittleJoe hardware</w:t>
            </w:r>
          </w:p>
        </w:tc>
      </w:tr>
      <w:tr w:rsidR="0067359A" w:rsidRPr="00092390" w14:paraId="0D820ADA" w14:textId="77777777" w:rsidTr="0067359A">
        <w:tc>
          <w:tcPr>
            <w:tcW w:w="2109" w:type="dxa"/>
          </w:tcPr>
          <w:p w14:paraId="7F9C046B" w14:textId="77777777" w:rsidR="0067359A" w:rsidRPr="00092390" w:rsidRDefault="0067359A" w:rsidP="0067359A">
            <w:proofErr w:type="gramStart"/>
            <w:r w:rsidRPr="00092390">
              <w:t>maxNumBins</w:t>
            </w:r>
            <w:proofErr w:type="gramEnd"/>
          </w:p>
        </w:tc>
        <w:tc>
          <w:tcPr>
            <w:tcW w:w="869" w:type="dxa"/>
          </w:tcPr>
          <w:p w14:paraId="1F62805F" w14:textId="77777777" w:rsidR="0067359A" w:rsidRPr="00092390" w:rsidRDefault="0067359A" w:rsidP="0067359A">
            <w:r w:rsidRPr="00092390">
              <w:t>Int</w:t>
            </w:r>
          </w:p>
        </w:tc>
        <w:tc>
          <w:tcPr>
            <w:tcW w:w="1606" w:type="dxa"/>
          </w:tcPr>
          <w:p w14:paraId="20E38DF6" w14:textId="77777777" w:rsidR="0067359A" w:rsidRPr="00092390" w:rsidRDefault="0067359A" w:rsidP="0067359A">
            <w:r w:rsidRPr="00092390">
              <w:t>1-8</w:t>
            </w:r>
          </w:p>
        </w:tc>
        <w:tc>
          <w:tcPr>
            <w:tcW w:w="1310" w:type="dxa"/>
          </w:tcPr>
          <w:p w14:paraId="54C9DADA" w14:textId="77777777" w:rsidR="0067359A" w:rsidRPr="00092390" w:rsidRDefault="0067359A" w:rsidP="0067359A"/>
        </w:tc>
        <w:tc>
          <w:tcPr>
            <w:tcW w:w="2500" w:type="dxa"/>
          </w:tcPr>
          <w:p w14:paraId="5EDDB7C8" w14:textId="77777777" w:rsidR="0067359A" w:rsidRPr="00092390" w:rsidRDefault="0067359A" w:rsidP="0067359A">
            <w:r w:rsidRPr="00092390">
              <w:t>Number of supported binning configuration</w:t>
            </w:r>
          </w:p>
        </w:tc>
        <w:tc>
          <w:tcPr>
            <w:tcW w:w="2096" w:type="dxa"/>
          </w:tcPr>
          <w:p w14:paraId="7AE064A5" w14:textId="77777777" w:rsidR="0067359A" w:rsidRPr="00092390" w:rsidRDefault="0067359A" w:rsidP="0067359A">
            <w:r w:rsidRPr="00092390">
              <w:t>“</w:t>
            </w:r>
            <w:proofErr w:type="gramStart"/>
            <w:r w:rsidRPr="00092390">
              <w:t>supported</w:t>
            </w:r>
            <w:proofErr w:type="gramEnd"/>
            <w:r w:rsidRPr="00092390">
              <w:t>” by the JoeCtrl process, not the LittleJoe hardware</w:t>
            </w:r>
          </w:p>
        </w:tc>
      </w:tr>
      <w:tr w:rsidR="0067359A" w:rsidRPr="00092390" w14:paraId="2BDBC921" w14:textId="77777777" w:rsidTr="0067359A">
        <w:tc>
          <w:tcPr>
            <w:tcW w:w="2109" w:type="dxa"/>
          </w:tcPr>
          <w:p w14:paraId="50E6F8E1" w14:textId="77777777" w:rsidR="0067359A" w:rsidRPr="00092390" w:rsidRDefault="0067359A" w:rsidP="0067359A">
            <w:proofErr w:type="gramStart"/>
            <w:r w:rsidRPr="00092390">
              <w:t>num</w:t>
            </w:r>
            <w:proofErr w:type="gramEnd"/>
            <w:r w:rsidRPr="00092390">
              <w:t>_programsets</w:t>
            </w:r>
          </w:p>
        </w:tc>
        <w:tc>
          <w:tcPr>
            <w:tcW w:w="869" w:type="dxa"/>
          </w:tcPr>
          <w:p w14:paraId="47E6A59B" w14:textId="77777777" w:rsidR="0067359A" w:rsidRPr="00092390" w:rsidRDefault="0067359A" w:rsidP="0067359A">
            <w:r w:rsidRPr="00092390">
              <w:t>Int</w:t>
            </w:r>
          </w:p>
        </w:tc>
        <w:tc>
          <w:tcPr>
            <w:tcW w:w="1606" w:type="dxa"/>
          </w:tcPr>
          <w:p w14:paraId="766C0B4A" w14:textId="77777777" w:rsidR="0067359A" w:rsidRPr="00092390" w:rsidRDefault="0067359A" w:rsidP="0067359A">
            <w:r w:rsidRPr="00092390">
              <w:t>1-8</w:t>
            </w:r>
          </w:p>
        </w:tc>
        <w:tc>
          <w:tcPr>
            <w:tcW w:w="1310" w:type="dxa"/>
          </w:tcPr>
          <w:p w14:paraId="29FA09E0" w14:textId="77777777" w:rsidR="0067359A" w:rsidRPr="00092390" w:rsidRDefault="0067359A" w:rsidP="0067359A"/>
        </w:tc>
        <w:tc>
          <w:tcPr>
            <w:tcW w:w="2500" w:type="dxa"/>
          </w:tcPr>
          <w:p w14:paraId="785990BE" w14:textId="77777777" w:rsidR="0067359A" w:rsidRPr="00092390" w:rsidRDefault="0067359A" w:rsidP="0067359A">
            <w:r w:rsidRPr="00092390">
              <w:t>Number of programsets stored on disk</w:t>
            </w:r>
          </w:p>
        </w:tc>
        <w:tc>
          <w:tcPr>
            <w:tcW w:w="2096" w:type="dxa"/>
          </w:tcPr>
          <w:p w14:paraId="1F12B5F9" w14:textId="77777777" w:rsidR="0067359A" w:rsidRPr="00092390" w:rsidRDefault="0067359A" w:rsidP="0067359A"/>
        </w:tc>
      </w:tr>
      <w:tr w:rsidR="0067359A" w:rsidRPr="00092390" w14:paraId="6EAAE9B4" w14:textId="77777777" w:rsidTr="0067359A">
        <w:tc>
          <w:tcPr>
            <w:tcW w:w="2109" w:type="dxa"/>
          </w:tcPr>
          <w:p w14:paraId="29BFCF41" w14:textId="77777777" w:rsidR="0067359A" w:rsidRPr="00092390" w:rsidRDefault="0067359A" w:rsidP="0067359A">
            <w:proofErr w:type="gramStart"/>
            <w:r w:rsidRPr="00092390">
              <w:t>programsetX</w:t>
            </w:r>
            <w:proofErr w:type="gramEnd"/>
          </w:p>
        </w:tc>
        <w:tc>
          <w:tcPr>
            <w:tcW w:w="869" w:type="dxa"/>
          </w:tcPr>
          <w:p w14:paraId="3E7EC967" w14:textId="77777777" w:rsidR="0067359A" w:rsidRPr="00092390" w:rsidRDefault="0067359A" w:rsidP="0067359A">
            <w:r w:rsidRPr="00092390">
              <w:t>Structure</w:t>
            </w:r>
          </w:p>
        </w:tc>
        <w:tc>
          <w:tcPr>
            <w:tcW w:w="1606" w:type="dxa"/>
          </w:tcPr>
          <w:p w14:paraId="210157A0" w14:textId="77777777" w:rsidR="0067359A" w:rsidRPr="00092390" w:rsidRDefault="0067359A" w:rsidP="0067359A"/>
        </w:tc>
        <w:tc>
          <w:tcPr>
            <w:tcW w:w="1310" w:type="dxa"/>
          </w:tcPr>
          <w:p w14:paraId="4B8B5B7B" w14:textId="77777777" w:rsidR="0067359A" w:rsidRPr="00092390" w:rsidRDefault="0067359A" w:rsidP="0067359A"/>
        </w:tc>
        <w:tc>
          <w:tcPr>
            <w:tcW w:w="2500" w:type="dxa"/>
          </w:tcPr>
          <w:p w14:paraId="3C416D07" w14:textId="77777777" w:rsidR="0067359A" w:rsidRPr="00092390" w:rsidRDefault="0067359A" w:rsidP="0067359A">
            <w:r w:rsidRPr="00092390">
              <w:t>Filename of the configuration file describing program set #X</w:t>
            </w:r>
          </w:p>
        </w:tc>
        <w:tc>
          <w:tcPr>
            <w:tcW w:w="2096" w:type="dxa"/>
          </w:tcPr>
          <w:p w14:paraId="35007C3C" w14:textId="77777777" w:rsidR="0067359A" w:rsidRPr="00092390" w:rsidRDefault="0067359A" w:rsidP="0067359A"/>
        </w:tc>
      </w:tr>
      <w:tr w:rsidR="0067359A" w:rsidRPr="00092390" w14:paraId="1F102075" w14:textId="77777777" w:rsidTr="0067359A">
        <w:tc>
          <w:tcPr>
            <w:tcW w:w="2109" w:type="dxa"/>
          </w:tcPr>
          <w:p w14:paraId="2DD48B6A" w14:textId="77777777" w:rsidR="0067359A" w:rsidRPr="00092390" w:rsidRDefault="0067359A" w:rsidP="0067359A">
            <w:proofErr w:type="gramStart"/>
            <w:r w:rsidRPr="00092390">
              <w:t>startProgramSet</w:t>
            </w:r>
            <w:proofErr w:type="gramEnd"/>
          </w:p>
        </w:tc>
        <w:tc>
          <w:tcPr>
            <w:tcW w:w="869" w:type="dxa"/>
          </w:tcPr>
          <w:p w14:paraId="4DF52013" w14:textId="77777777" w:rsidR="0067359A" w:rsidRPr="00092390" w:rsidRDefault="0067359A" w:rsidP="0067359A">
            <w:r w:rsidRPr="00092390">
              <w:t>Int</w:t>
            </w:r>
          </w:p>
        </w:tc>
        <w:tc>
          <w:tcPr>
            <w:tcW w:w="1606" w:type="dxa"/>
          </w:tcPr>
          <w:p w14:paraId="4FDC4614" w14:textId="77777777" w:rsidR="0067359A" w:rsidRPr="00092390" w:rsidRDefault="0067359A" w:rsidP="0067359A">
            <w:r w:rsidRPr="00092390">
              <w:t>-1 – up to the value of “num_</w:t>
            </w:r>
            <w:r w:rsidRPr="00092390">
              <w:br/>
              <w:t>programsets”</w:t>
            </w:r>
          </w:p>
        </w:tc>
        <w:tc>
          <w:tcPr>
            <w:tcW w:w="1310" w:type="dxa"/>
          </w:tcPr>
          <w:p w14:paraId="50794A8D" w14:textId="77777777" w:rsidR="0067359A" w:rsidRPr="00092390" w:rsidRDefault="0067359A" w:rsidP="0067359A"/>
        </w:tc>
        <w:tc>
          <w:tcPr>
            <w:tcW w:w="2500" w:type="dxa"/>
          </w:tcPr>
          <w:p w14:paraId="582DE288" w14:textId="77777777" w:rsidR="0067359A" w:rsidRPr="00092390" w:rsidRDefault="0067359A" w:rsidP="0067359A">
            <w:r w:rsidRPr="00092390">
              <w:t>Number of the programset to load at startup. A value of -1 means to load no programset.</w:t>
            </w:r>
          </w:p>
        </w:tc>
        <w:tc>
          <w:tcPr>
            <w:tcW w:w="2096" w:type="dxa"/>
          </w:tcPr>
          <w:p w14:paraId="7358570A" w14:textId="77777777" w:rsidR="0067359A" w:rsidRPr="00092390" w:rsidRDefault="0067359A" w:rsidP="0067359A"/>
        </w:tc>
      </w:tr>
      <w:tr w:rsidR="0067359A" w:rsidRPr="00092390" w14:paraId="050360B8" w14:textId="77777777" w:rsidTr="0067359A">
        <w:tc>
          <w:tcPr>
            <w:tcW w:w="2109" w:type="dxa"/>
          </w:tcPr>
          <w:p w14:paraId="48B9EBDD" w14:textId="77777777" w:rsidR="0067359A" w:rsidRPr="00092390" w:rsidRDefault="0067359A" w:rsidP="0067359A">
            <w:proofErr w:type="gramStart"/>
            <w:r w:rsidRPr="00092390">
              <w:t>fanReqVar</w:t>
            </w:r>
            <w:proofErr w:type="gramEnd"/>
          </w:p>
        </w:tc>
        <w:tc>
          <w:tcPr>
            <w:tcW w:w="869" w:type="dxa"/>
          </w:tcPr>
          <w:p w14:paraId="1F9A6271" w14:textId="77777777" w:rsidR="0067359A" w:rsidRPr="00092390" w:rsidRDefault="0067359A" w:rsidP="0067359A">
            <w:r w:rsidRPr="00092390">
              <w:t>String</w:t>
            </w:r>
          </w:p>
        </w:tc>
        <w:tc>
          <w:tcPr>
            <w:tcW w:w="1606" w:type="dxa"/>
          </w:tcPr>
          <w:p w14:paraId="00BF44C6" w14:textId="77777777" w:rsidR="0067359A" w:rsidRPr="00092390" w:rsidRDefault="0067359A" w:rsidP="0067359A">
            <w:r w:rsidRPr="00092390">
              <w:t>Variable name</w:t>
            </w:r>
          </w:p>
        </w:tc>
        <w:tc>
          <w:tcPr>
            <w:tcW w:w="1310" w:type="dxa"/>
          </w:tcPr>
          <w:p w14:paraId="44BE0A7D" w14:textId="77777777" w:rsidR="0067359A" w:rsidRPr="00092390" w:rsidRDefault="0067359A" w:rsidP="0067359A"/>
        </w:tc>
        <w:tc>
          <w:tcPr>
            <w:tcW w:w="2500" w:type="dxa"/>
          </w:tcPr>
          <w:p w14:paraId="49A53DD8" w14:textId="77777777" w:rsidR="0067359A" w:rsidRPr="00092390" w:rsidRDefault="0067359A" w:rsidP="0067359A">
            <w:r w:rsidRPr="00092390">
              <w:t>Name of the RTDB variable used to control the LittleJoe fan</w:t>
            </w:r>
          </w:p>
        </w:tc>
        <w:tc>
          <w:tcPr>
            <w:tcW w:w="2096" w:type="dxa"/>
          </w:tcPr>
          <w:p w14:paraId="63426401" w14:textId="77777777" w:rsidR="0067359A" w:rsidRPr="00092390" w:rsidRDefault="0067359A" w:rsidP="0067359A">
            <w:r w:rsidRPr="00092390">
              <w:t>It is assumed that setting this variable to “1” will start the fan, and to “0” will stop it.</w:t>
            </w:r>
          </w:p>
        </w:tc>
      </w:tr>
      <w:tr w:rsidR="0067359A" w:rsidRPr="00092390" w14:paraId="47C0ED63" w14:textId="77777777" w:rsidTr="0067359A">
        <w:tc>
          <w:tcPr>
            <w:tcW w:w="2109" w:type="dxa"/>
          </w:tcPr>
          <w:p w14:paraId="6DA22AF6" w14:textId="77777777" w:rsidR="0067359A" w:rsidRPr="00092390" w:rsidRDefault="0067359A" w:rsidP="00C73A58">
            <w:pPr>
              <w:ind w:left="317" w:hanging="317"/>
            </w:pPr>
            <w:proofErr w:type="gramStart"/>
            <w:r w:rsidRPr="00092390">
              <w:t>fanCtrlActive</w:t>
            </w:r>
            <w:proofErr w:type="gramEnd"/>
          </w:p>
        </w:tc>
        <w:tc>
          <w:tcPr>
            <w:tcW w:w="869" w:type="dxa"/>
          </w:tcPr>
          <w:p w14:paraId="01572172" w14:textId="77777777" w:rsidR="0067359A" w:rsidRPr="00092390" w:rsidRDefault="0067359A" w:rsidP="0067359A">
            <w:r w:rsidRPr="00092390">
              <w:t>Int</w:t>
            </w:r>
          </w:p>
        </w:tc>
        <w:tc>
          <w:tcPr>
            <w:tcW w:w="1606" w:type="dxa"/>
          </w:tcPr>
          <w:p w14:paraId="06AAD27B" w14:textId="77777777" w:rsidR="0067359A" w:rsidRPr="00092390" w:rsidRDefault="0067359A" w:rsidP="0067359A">
            <w:r w:rsidRPr="00092390">
              <w:t>0-1</w:t>
            </w:r>
          </w:p>
        </w:tc>
        <w:tc>
          <w:tcPr>
            <w:tcW w:w="1310" w:type="dxa"/>
          </w:tcPr>
          <w:p w14:paraId="625977C6" w14:textId="77777777" w:rsidR="0067359A" w:rsidRPr="00092390" w:rsidRDefault="0067359A" w:rsidP="0067359A"/>
        </w:tc>
        <w:tc>
          <w:tcPr>
            <w:tcW w:w="2500" w:type="dxa"/>
          </w:tcPr>
          <w:p w14:paraId="1D54CA05" w14:textId="77777777" w:rsidR="0067359A" w:rsidRPr="00092390" w:rsidRDefault="0067359A" w:rsidP="0067359A">
            <w:r w:rsidRPr="00092390">
              <w:t>If 1, try to control the fan using the previous variable. If 0, ignore it.</w:t>
            </w:r>
          </w:p>
        </w:tc>
        <w:tc>
          <w:tcPr>
            <w:tcW w:w="2096" w:type="dxa"/>
          </w:tcPr>
          <w:p w14:paraId="58D6E94C" w14:textId="77777777" w:rsidR="0067359A" w:rsidRPr="00092390" w:rsidRDefault="0067359A" w:rsidP="0067359A">
            <w:r w:rsidRPr="00092390">
              <w:t>A limitation of the current FLAO hardware is that a single hardware switch controls both the LJ39 and LJ47 fans. Only one control loop should be active.</w:t>
            </w:r>
          </w:p>
        </w:tc>
      </w:tr>
      <w:tr w:rsidR="0067359A" w:rsidRPr="00092390" w14:paraId="3614DC9D" w14:textId="77777777" w:rsidTr="0067359A">
        <w:tc>
          <w:tcPr>
            <w:tcW w:w="2109" w:type="dxa"/>
          </w:tcPr>
          <w:p w14:paraId="4F5FD491" w14:textId="77777777" w:rsidR="0067359A" w:rsidRPr="00092390" w:rsidRDefault="0067359A" w:rsidP="0067359A">
            <w:proofErr w:type="gramStart"/>
            <w:r w:rsidRPr="00092390">
              <w:t>fanOnTemp</w:t>
            </w:r>
            <w:proofErr w:type="gramEnd"/>
          </w:p>
        </w:tc>
        <w:tc>
          <w:tcPr>
            <w:tcW w:w="869" w:type="dxa"/>
          </w:tcPr>
          <w:p w14:paraId="2A6AA435" w14:textId="77777777" w:rsidR="0067359A" w:rsidRPr="00092390" w:rsidRDefault="0067359A" w:rsidP="0067359A">
            <w:r w:rsidRPr="00092390">
              <w:t>Int</w:t>
            </w:r>
          </w:p>
        </w:tc>
        <w:tc>
          <w:tcPr>
            <w:tcW w:w="1606" w:type="dxa"/>
          </w:tcPr>
          <w:p w14:paraId="582A3D73" w14:textId="77777777" w:rsidR="0067359A" w:rsidRPr="00092390" w:rsidRDefault="0067359A" w:rsidP="0067359A">
            <w:r w:rsidRPr="00092390">
              <w:t>Any</w:t>
            </w:r>
          </w:p>
        </w:tc>
        <w:tc>
          <w:tcPr>
            <w:tcW w:w="1310" w:type="dxa"/>
          </w:tcPr>
          <w:p w14:paraId="67844775" w14:textId="77777777" w:rsidR="0067359A" w:rsidRPr="00092390" w:rsidRDefault="0067359A" w:rsidP="0067359A">
            <w:r w:rsidRPr="00092390">
              <w:t>°C</w:t>
            </w:r>
          </w:p>
        </w:tc>
        <w:tc>
          <w:tcPr>
            <w:tcW w:w="2500" w:type="dxa"/>
          </w:tcPr>
          <w:p w14:paraId="58B635CF" w14:textId="77777777" w:rsidR="0067359A" w:rsidRPr="00092390" w:rsidRDefault="0067359A" w:rsidP="0067359A">
            <w:r w:rsidRPr="00092390">
              <w:t>Temperature over which the fan is turned on</w:t>
            </w:r>
          </w:p>
        </w:tc>
        <w:tc>
          <w:tcPr>
            <w:tcW w:w="2096" w:type="dxa"/>
          </w:tcPr>
          <w:p w14:paraId="613B2C06" w14:textId="77777777" w:rsidR="0067359A" w:rsidRPr="00092390" w:rsidRDefault="0067359A" w:rsidP="0067359A"/>
        </w:tc>
      </w:tr>
      <w:tr w:rsidR="0067359A" w:rsidRPr="00092390" w14:paraId="0ACBFA5F" w14:textId="77777777" w:rsidTr="0067359A">
        <w:tc>
          <w:tcPr>
            <w:tcW w:w="2109" w:type="dxa"/>
          </w:tcPr>
          <w:p w14:paraId="5960453B" w14:textId="77777777" w:rsidR="0067359A" w:rsidRPr="00092390" w:rsidRDefault="0067359A" w:rsidP="0067359A">
            <w:proofErr w:type="gramStart"/>
            <w:r w:rsidRPr="00092390">
              <w:t>fanOffTemp</w:t>
            </w:r>
            <w:proofErr w:type="gramEnd"/>
          </w:p>
        </w:tc>
        <w:tc>
          <w:tcPr>
            <w:tcW w:w="869" w:type="dxa"/>
          </w:tcPr>
          <w:p w14:paraId="5D4CCC3D" w14:textId="77777777" w:rsidR="0067359A" w:rsidRPr="00092390" w:rsidRDefault="0067359A" w:rsidP="0067359A">
            <w:r w:rsidRPr="00092390">
              <w:t>Int</w:t>
            </w:r>
          </w:p>
        </w:tc>
        <w:tc>
          <w:tcPr>
            <w:tcW w:w="1606" w:type="dxa"/>
          </w:tcPr>
          <w:p w14:paraId="664417E6" w14:textId="77777777" w:rsidR="0067359A" w:rsidRPr="00092390" w:rsidRDefault="0067359A" w:rsidP="0067359A">
            <w:r w:rsidRPr="00092390">
              <w:t>Any</w:t>
            </w:r>
          </w:p>
        </w:tc>
        <w:tc>
          <w:tcPr>
            <w:tcW w:w="1310" w:type="dxa"/>
          </w:tcPr>
          <w:p w14:paraId="5D55C74B" w14:textId="77777777" w:rsidR="0067359A" w:rsidRPr="00092390" w:rsidRDefault="0067359A" w:rsidP="0067359A">
            <w:r w:rsidRPr="00092390">
              <w:t>°C</w:t>
            </w:r>
          </w:p>
        </w:tc>
        <w:tc>
          <w:tcPr>
            <w:tcW w:w="2500" w:type="dxa"/>
          </w:tcPr>
          <w:p w14:paraId="3ECB61F0" w14:textId="77777777" w:rsidR="0067359A" w:rsidRPr="00092390" w:rsidRDefault="0067359A" w:rsidP="0067359A">
            <w:r w:rsidRPr="00092390">
              <w:t xml:space="preserve">Temperature under which the fan is turned off </w:t>
            </w:r>
          </w:p>
        </w:tc>
        <w:tc>
          <w:tcPr>
            <w:tcW w:w="2096" w:type="dxa"/>
          </w:tcPr>
          <w:p w14:paraId="1B78F7ED" w14:textId="77777777" w:rsidR="0067359A" w:rsidRPr="00092390" w:rsidRDefault="0067359A" w:rsidP="0067359A"/>
        </w:tc>
      </w:tr>
    </w:tbl>
    <w:p w14:paraId="4E50B5A0" w14:textId="77777777" w:rsidR="0067359A" w:rsidRPr="00092390" w:rsidRDefault="0067359A" w:rsidP="0067359A"/>
    <w:p w14:paraId="09548DED" w14:textId="77777777" w:rsidR="0067359A" w:rsidRPr="00092390" w:rsidRDefault="0067359A" w:rsidP="0067359A">
      <w:pPr>
        <w:pStyle w:val="Caption"/>
        <w:keepNext/>
      </w:pPr>
      <w:r w:rsidRPr="00092390">
        <w:t xml:space="preserve">Table </w:t>
      </w:r>
      <w:r w:rsidRPr="00092390">
        <w:fldChar w:fldCharType="begin"/>
      </w:r>
      <w:r w:rsidRPr="00092390">
        <w:instrText xml:space="preserve"> SEQ Table \* ARABIC </w:instrText>
      </w:r>
      <w:r w:rsidRPr="00092390">
        <w:fldChar w:fldCharType="separate"/>
      </w:r>
      <w:r w:rsidR="001F35C6">
        <w:t>10</w:t>
      </w:r>
      <w:r w:rsidRPr="00092390">
        <w:fldChar w:fldCharType="end"/>
      </w:r>
      <w:r w:rsidRPr="00092390">
        <w:t>: Keywords for the “Gopt” (optical gain) process</w:t>
      </w:r>
    </w:p>
    <w:tbl>
      <w:tblPr>
        <w:tblStyle w:val="TableGrid"/>
        <w:tblW w:w="9640" w:type="dxa"/>
        <w:tblInd w:w="-318" w:type="dxa"/>
        <w:tblLook w:val="04A0" w:firstRow="1" w:lastRow="0" w:firstColumn="1" w:lastColumn="0" w:noHBand="0" w:noVBand="1"/>
      </w:tblPr>
      <w:tblGrid>
        <w:gridCol w:w="1342"/>
        <w:gridCol w:w="830"/>
        <w:gridCol w:w="1536"/>
        <w:gridCol w:w="971"/>
        <w:gridCol w:w="2355"/>
        <w:gridCol w:w="2606"/>
      </w:tblGrid>
      <w:tr w:rsidR="0067359A" w:rsidRPr="00092390" w14:paraId="32971FF9" w14:textId="77777777" w:rsidTr="00C73A58">
        <w:tc>
          <w:tcPr>
            <w:tcW w:w="1342" w:type="dxa"/>
          </w:tcPr>
          <w:p w14:paraId="0BD56590" w14:textId="77777777" w:rsidR="0067359A" w:rsidRPr="00092390" w:rsidRDefault="0067359A" w:rsidP="0067359A">
            <w:pPr>
              <w:rPr>
                <w:b/>
              </w:rPr>
            </w:pPr>
            <w:r w:rsidRPr="00092390">
              <w:rPr>
                <w:b/>
              </w:rPr>
              <w:t>Keyword</w:t>
            </w:r>
          </w:p>
        </w:tc>
        <w:tc>
          <w:tcPr>
            <w:tcW w:w="830" w:type="dxa"/>
          </w:tcPr>
          <w:p w14:paraId="14A5FC17" w14:textId="77777777" w:rsidR="0067359A" w:rsidRPr="00092390" w:rsidRDefault="0067359A" w:rsidP="0067359A">
            <w:pPr>
              <w:rPr>
                <w:b/>
              </w:rPr>
            </w:pPr>
            <w:proofErr w:type="gramStart"/>
            <w:r w:rsidRPr="00092390">
              <w:rPr>
                <w:b/>
              </w:rPr>
              <w:t>type</w:t>
            </w:r>
            <w:proofErr w:type="gramEnd"/>
          </w:p>
        </w:tc>
        <w:tc>
          <w:tcPr>
            <w:tcW w:w="1536" w:type="dxa"/>
          </w:tcPr>
          <w:p w14:paraId="3EC4A95D" w14:textId="77777777" w:rsidR="0067359A" w:rsidRPr="00092390" w:rsidRDefault="0067359A" w:rsidP="0067359A">
            <w:pPr>
              <w:rPr>
                <w:b/>
              </w:rPr>
            </w:pPr>
            <w:r w:rsidRPr="00092390">
              <w:rPr>
                <w:b/>
              </w:rPr>
              <w:t>Accepted values</w:t>
            </w:r>
          </w:p>
        </w:tc>
        <w:tc>
          <w:tcPr>
            <w:tcW w:w="971" w:type="dxa"/>
          </w:tcPr>
          <w:p w14:paraId="19A238AB" w14:textId="77777777" w:rsidR="0067359A" w:rsidRPr="00092390" w:rsidRDefault="0067359A" w:rsidP="0067359A">
            <w:pPr>
              <w:rPr>
                <w:b/>
              </w:rPr>
            </w:pPr>
            <w:r w:rsidRPr="00092390">
              <w:rPr>
                <w:b/>
              </w:rPr>
              <w:t>Unit</w:t>
            </w:r>
          </w:p>
        </w:tc>
        <w:tc>
          <w:tcPr>
            <w:tcW w:w="2355" w:type="dxa"/>
          </w:tcPr>
          <w:p w14:paraId="7F64B077" w14:textId="77777777" w:rsidR="0067359A" w:rsidRPr="00092390" w:rsidRDefault="0067359A" w:rsidP="0067359A">
            <w:pPr>
              <w:rPr>
                <w:b/>
              </w:rPr>
            </w:pPr>
            <w:r w:rsidRPr="00092390">
              <w:rPr>
                <w:b/>
              </w:rPr>
              <w:t>Description</w:t>
            </w:r>
          </w:p>
        </w:tc>
        <w:tc>
          <w:tcPr>
            <w:tcW w:w="2606" w:type="dxa"/>
          </w:tcPr>
          <w:p w14:paraId="54D2B5D9" w14:textId="77777777" w:rsidR="0067359A" w:rsidRPr="00092390" w:rsidRDefault="0067359A" w:rsidP="0067359A">
            <w:pPr>
              <w:rPr>
                <w:b/>
              </w:rPr>
            </w:pPr>
            <w:r w:rsidRPr="00092390">
              <w:rPr>
                <w:b/>
              </w:rPr>
              <w:t>Notes</w:t>
            </w:r>
          </w:p>
        </w:tc>
      </w:tr>
      <w:tr w:rsidR="0067359A" w:rsidRPr="00092390" w14:paraId="315A8E36" w14:textId="77777777" w:rsidTr="00C73A58">
        <w:tc>
          <w:tcPr>
            <w:tcW w:w="1342" w:type="dxa"/>
          </w:tcPr>
          <w:p w14:paraId="6AB25AA3" w14:textId="77777777" w:rsidR="0067359A" w:rsidRPr="00092390" w:rsidRDefault="0067359A" w:rsidP="0067359A">
            <w:proofErr w:type="gramStart"/>
            <w:r w:rsidRPr="00092390">
              <w:t>gopt</w:t>
            </w:r>
            <w:proofErr w:type="gramEnd"/>
          </w:p>
        </w:tc>
        <w:tc>
          <w:tcPr>
            <w:tcW w:w="830" w:type="dxa"/>
          </w:tcPr>
          <w:p w14:paraId="574C0E7B" w14:textId="77777777" w:rsidR="0067359A" w:rsidRPr="00092390" w:rsidRDefault="0067359A" w:rsidP="0067359A">
            <w:r w:rsidRPr="00092390">
              <w:t>Float</w:t>
            </w:r>
          </w:p>
        </w:tc>
        <w:tc>
          <w:tcPr>
            <w:tcW w:w="1536" w:type="dxa"/>
          </w:tcPr>
          <w:p w14:paraId="1BD47AC6" w14:textId="77777777" w:rsidR="0067359A" w:rsidRPr="00092390" w:rsidRDefault="0067359A" w:rsidP="0067359A">
            <w:r w:rsidRPr="00092390">
              <w:t>Any</w:t>
            </w:r>
          </w:p>
        </w:tc>
        <w:tc>
          <w:tcPr>
            <w:tcW w:w="971" w:type="dxa"/>
          </w:tcPr>
          <w:p w14:paraId="4176BB99" w14:textId="77777777" w:rsidR="0067359A" w:rsidRPr="00092390" w:rsidRDefault="0067359A" w:rsidP="0067359A"/>
        </w:tc>
        <w:tc>
          <w:tcPr>
            <w:tcW w:w="2355" w:type="dxa"/>
          </w:tcPr>
          <w:p w14:paraId="0307A2DE" w14:textId="77777777" w:rsidR="0067359A" w:rsidRPr="00092390" w:rsidRDefault="0067359A" w:rsidP="0067359A">
            <w:r w:rsidRPr="00092390">
              <w:t>Initial optical gain vaule, loaded at startup on the BCU</w:t>
            </w:r>
          </w:p>
        </w:tc>
        <w:tc>
          <w:tcPr>
            <w:tcW w:w="2606" w:type="dxa"/>
          </w:tcPr>
          <w:p w14:paraId="56FFE0A9" w14:textId="77777777" w:rsidR="0067359A" w:rsidRPr="00092390" w:rsidRDefault="0067359A" w:rsidP="0067359A">
            <w:r w:rsidRPr="00092390">
              <w:t>Usually 1.0</w:t>
            </w:r>
          </w:p>
        </w:tc>
      </w:tr>
      <w:tr w:rsidR="0067359A" w:rsidRPr="00092390" w14:paraId="0242561F" w14:textId="77777777" w:rsidTr="00C73A58">
        <w:tc>
          <w:tcPr>
            <w:tcW w:w="1342" w:type="dxa"/>
          </w:tcPr>
          <w:p w14:paraId="7A0E7DCA" w14:textId="77777777" w:rsidR="0067359A" w:rsidRPr="00092390" w:rsidRDefault="0067359A" w:rsidP="0067359A">
            <w:proofErr w:type="gramStart"/>
            <w:r w:rsidRPr="00092390">
              <w:t>nframes</w:t>
            </w:r>
            <w:proofErr w:type="gramEnd"/>
          </w:p>
        </w:tc>
        <w:tc>
          <w:tcPr>
            <w:tcW w:w="830" w:type="dxa"/>
          </w:tcPr>
          <w:p w14:paraId="18FC95DD" w14:textId="77777777" w:rsidR="0067359A" w:rsidRPr="00092390" w:rsidRDefault="0067359A" w:rsidP="0067359A">
            <w:r w:rsidRPr="00092390">
              <w:t>Int</w:t>
            </w:r>
          </w:p>
        </w:tc>
        <w:tc>
          <w:tcPr>
            <w:tcW w:w="1536" w:type="dxa"/>
          </w:tcPr>
          <w:p w14:paraId="2D0DECEB" w14:textId="77777777" w:rsidR="0067359A" w:rsidRPr="00092390" w:rsidRDefault="0067359A" w:rsidP="0067359A">
            <w:r w:rsidRPr="00092390">
              <w:t>1-10000</w:t>
            </w:r>
          </w:p>
        </w:tc>
        <w:tc>
          <w:tcPr>
            <w:tcW w:w="971" w:type="dxa"/>
          </w:tcPr>
          <w:p w14:paraId="0A46BE9A" w14:textId="77777777" w:rsidR="0067359A" w:rsidRPr="00092390" w:rsidRDefault="0067359A" w:rsidP="0067359A"/>
        </w:tc>
        <w:tc>
          <w:tcPr>
            <w:tcW w:w="2355" w:type="dxa"/>
          </w:tcPr>
          <w:p w14:paraId="570ADB82" w14:textId="77777777" w:rsidR="0067359A" w:rsidRPr="00092390" w:rsidRDefault="0067359A" w:rsidP="0067359A">
            <w:r w:rsidRPr="00092390">
              <w:t>Number of frames to record for the optical gain analysis</w:t>
            </w:r>
          </w:p>
        </w:tc>
        <w:tc>
          <w:tcPr>
            <w:tcW w:w="2606" w:type="dxa"/>
          </w:tcPr>
          <w:p w14:paraId="5693E198" w14:textId="77777777" w:rsidR="0067359A" w:rsidRPr="00092390" w:rsidRDefault="0067359A" w:rsidP="0067359A">
            <w:r w:rsidRPr="00092390">
              <w:t>Initial value, may be changed from the GUI</w:t>
            </w:r>
          </w:p>
        </w:tc>
      </w:tr>
      <w:tr w:rsidR="0067359A" w:rsidRPr="00092390" w14:paraId="514D3211" w14:textId="77777777" w:rsidTr="00C73A58">
        <w:tc>
          <w:tcPr>
            <w:tcW w:w="1342" w:type="dxa"/>
          </w:tcPr>
          <w:p w14:paraId="45EE84D4" w14:textId="77777777" w:rsidR="0067359A" w:rsidRPr="00092390" w:rsidRDefault="0067359A" w:rsidP="0067359A">
            <w:proofErr w:type="gramStart"/>
            <w:r w:rsidRPr="00092390">
              <w:t>mode</w:t>
            </w:r>
            <w:proofErr w:type="gramEnd"/>
          </w:p>
        </w:tc>
        <w:tc>
          <w:tcPr>
            <w:tcW w:w="830" w:type="dxa"/>
          </w:tcPr>
          <w:p w14:paraId="6A6AA13E" w14:textId="77777777" w:rsidR="0067359A" w:rsidRPr="00092390" w:rsidRDefault="0067359A" w:rsidP="0067359A">
            <w:proofErr w:type="gramStart"/>
            <w:r w:rsidRPr="00092390">
              <w:t>int</w:t>
            </w:r>
            <w:proofErr w:type="gramEnd"/>
          </w:p>
        </w:tc>
        <w:tc>
          <w:tcPr>
            <w:tcW w:w="1536" w:type="dxa"/>
          </w:tcPr>
          <w:p w14:paraId="17B8AB68" w14:textId="77777777" w:rsidR="0067359A" w:rsidRPr="00092390" w:rsidRDefault="0067359A" w:rsidP="0067359A">
            <w:r w:rsidRPr="00092390">
              <w:t>0-671</w:t>
            </w:r>
          </w:p>
        </w:tc>
        <w:tc>
          <w:tcPr>
            <w:tcW w:w="971" w:type="dxa"/>
          </w:tcPr>
          <w:p w14:paraId="22946D21" w14:textId="77777777" w:rsidR="0067359A" w:rsidRPr="00092390" w:rsidRDefault="0067359A" w:rsidP="0067359A"/>
        </w:tc>
        <w:tc>
          <w:tcPr>
            <w:tcW w:w="2355" w:type="dxa"/>
          </w:tcPr>
          <w:p w14:paraId="332B553E" w14:textId="77777777" w:rsidR="0067359A" w:rsidRPr="00092390" w:rsidRDefault="0067359A" w:rsidP="0067359A">
            <w:r w:rsidRPr="00092390">
              <w:t>Mode to use for optical gain analysis</w:t>
            </w:r>
          </w:p>
        </w:tc>
        <w:tc>
          <w:tcPr>
            <w:tcW w:w="2606" w:type="dxa"/>
          </w:tcPr>
          <w:p w14:paraId="20720597" w14:textId="77777777" w:rsidR="0067359A" w:rsidRPr="00092390" w:rsidRDefault="0067359A" w:rsidP="0067359A">
            <w:r w:rsidRPr="00092390">
              <w:t>Deprecated, now automatically detected by the elab_lib</w:t>
            </w:r>
          </w:p>
        </w:tc>
      </w:tr>
      <w:tr w:rsidR="0067359A" w:rsidRPr="00092390" w14:paraId="73B24D4E" w14:textId="77777777" w:rsidTr="00C73A58">
        <w:tc>
          <w:tcPr>
            <w:tcW w:w="1342" w:type="dxa"/>
          </w:tcPr>
          <w:p w14:paraId="1986A991" w14:textId="77777777" w:rsidR="0067359A" w:rsidRPr="00092390" w:rsidRDefault="0067359A" w:rsidP="0067359A">
            <w:proofErr w:type="gramStart"/>
            <w:r w:rsidRPr="00092390">
              <w:t>freq</w:t>
            </w:r>
            <w:proofErr w:type="gramEnd"/>
          </w:p>
        </w:tc>
        <w:tc>
          <w:tcPr>
            <w:tcW w:w="830" w:type="dxa"/>
          </w:tcPr>
          <w:p w14:paraId="5E23EF06" w14:textId="77777777" w:rsidR="0067359A" w:rsidRPr="00092390" w:rsidRDefault="0067359A" w:rsidP="0067359A">
            <w:r w:rsidRPr="00092390">
              <w:t>Float</w:t>
            </w:r>
          </w:p>
        </w:tc>
        <w:tc>
          <w:tcPr>
            <w:tcW w:w="1536" w:type="dxa"/>
          </w:tcPr>
          <w:p w14:paraId="2395A0BC" w14:textId="77777777" w:rsidR="0067359A" w:rsidRPr="00092390" w:rsidRDefault="0067359A" w:rsidP="0067359A">
            <w:r w:rsidRPr="00092390">
              <w:t>1-200</w:t>
            </w:r>
          </w:p>
        </w:tc>
        <w:tc>
          <w:tcPr>
            <w:tcW w:w="971" w:type="dxa"/>
          </w:tcPr>
          <w:p w14:paraId="3E4400D2" w14:textId="77777777" w:rsidR="0067359A" w:rsidRPr="00092390" w:rsidRDefault="0067359A" w:rsidP="0067359A">
            <w:r w:rsidRPr="00092390">
              <w:t>Hz</w:t>
            </w:r>
          </w:p>
        </w:tc>
        <w:tc>
          <w:tcPr>
            <w:tcW w:w="2355" w:type="dxa"/>
          </w:tcPr>
          <w:p w14:paraId="51E05ECA" w14:textId="77777777" w:rsidR="0067359A" w:rsidRPr="00092390" w:rsidRDefault="0067359A" w:rsidP="0067359A">
            <w:r w:rsidRPr="00092390">
              <w:t>Modulation frequency for optical gain analysis</w:t>
            </w:r>
          </w:p>
        </w:tc>
        <w:tc>
          <w:tcPr>
            <w:tcW w:w="2606" w:type="dxa"/>
          </w:tcPr>
          <w:p w14:paraId="27A157CE" w14:textId="77777777" w:rsidR="0067359A" w:rsidRPr="00092390" w:rsidRDefault="0067359A" w:rsidP="0067359A">
            <w:r w:rsidRPr="00092390">
              <w:t>Deprecated, now automatically detected by the elab_lib</w:t>
            </w:r>
          </w:p>
        </w:tc>
      </w:tr>
      <w:tr w:rsidR="0067359A" w:rsidRPr="00092390" w14:paraId="4715460A" w14:textId="77777777" w:rsidTr="00C73A58">
        <w:tc>
          <w:tcPr>
            <w:tcW w:w="1342" w:type="dxa"/>
          </w:tcPr>
          <w:p w14:paraId="1A4C9084" w14:textId="77777777" w:rsidR="0067359A" w:rsidRPr="00092390" w:rsidRDefault="0067359A" w:rsidP="0067359A">
            <w:proofErr w:type="gramStart"/>
            <w:r w:rsidRPr="00092390">
              <w:t>trackGain</w:t>
            </w:r>
            <w:proofErr w:type="gramEnd"/>
          </w:p>
        </w:tc>
        <w:tc>
          <w:tcPr>
            <w:tcW w:w="830" w:type="dxa"/>
          </w:tcPr>
          <w:p w14:paraId="0650D014" w14:textId="77777777" w:rsidR="0067359A" w:rsidRPr="00092390" w:rsidRDefault="0067359A" w:rsidP="0067359A">
            <w:r w:rsidRPr="00092390">
              <w:t>Float</w:t>
            </w:r>
          </w:p>
        </w:tc>
        <w:tc>
          <w:tcPr>
            <w:tcW w:w="1536" w:type="dxa"/>
          </w:tcPr>
          <w:p w14:paraId="654B449D" w14:textId="77777777" w:rsidR="0067359A" w:rsidRPr="00092390" w:rsidRDefault="0067359A" w:rsidP="0067359A">
            <w:r w:rsidRPr="00092390">
              <w:t>Any</w:t>
            </w:r>
          </w:p>
        </w:tc>
        <w:tc>
          <w:tcPr>
            <w:tcW w:w="971" w:type="dxa"/>
          </w:tcPr>
          <w:p w14:paraId="13942177" w14:textId="77777777" w:rsidR="0067359A" w:rsidRPr="00092390" w:rsidRDefault="0067359A" w:rsidP="0067359A"/>
        </w:tc>
        <w:tc>
          <w:tcPr>
            <w:tcW w:w="2355" w:type="dxa"/>
          </w:tcPr>
          <w:p w14:paraId="34D49152" w14:textId="77777777" w:rsidR="0067359A" w:rsidRPr="00092390" w:rsidRDefault="0067359A" w:rsidP="0067359A">
            <w:r w:rsidRPr="00092390">
              <w:t>Gain of the tracking loop</w:t>
            </w:r>
          </w:p>
        </w:tc>
        <w:tc>
          <w:tcPr>
            <w:tcW w:w="2606" w:type="dxa"/>
          </w:tcPr>
          <w:p w14:paraId="59D7CE61" w14:textId="77777777" w:rsidR="0067359A" w:rsidRPr="00092390" w:rsidRDefault="0067359A" w:rsidP="0067359A">
            <w:r w:rsidRPr="00092390">
              <w:t>Initial value, may be changed from the GUI</w:t>
            </w:r>
          </w:p>
        </w:tc>
      </w:tr>
      <w:tr w:rsidR="0067359A" w:rsidRPr="00092390" w14:paraId="32E2E3BF" w14:textId="77777777" w:rsidTr="00C73A58">
        <w:tc>
          <w:tcPr>
            <w:tcW w:w="1342" w:type="dxa"/>
          </w:tcPr>
          <w:p w14:paraId="162CCF91" w14:textId="77777777" w:rsidR="0067359A" w:rsidRPr="00092390" w:rsidRDefault="0067359A" w:rsidP="0067359A">
            <w:proofErr w:type="gramStart"/>
            <w:r w:rsidRPr="00092390">
              <w:t>delay</w:t>
            </w:r>
            <w:proofErr w:type="gramEnd"/>
          </w:p>
        </w:tc>
        <w:tc>
          <w:tcPr>
            <w:tcW w:w="830" w:type="dxa"/>
          </w:tcPr>
          <w:p w14:paraId="5023B0A9" w14:textId="77777777" w:rsidR="0067359A" w:rsidRPr="00092390" w:rsidRDefault="0067359A" w:rsidP="0067359A">
            <w:r w:rsidRPr="00092390">
              <w:t>Float</w:t>
            </w:r>
          </w:p>
        </w:tc>
        <w:tc>
          <w:tcPr>
            <w:tcW w:w="1536" w:type="dxa"/>
          </w:tcPr>
          <w:p w14:paraId="043D2C13" w14:textId="77777777" w:rsidR="0067359A" w:rsidRPr="00092390" w:rsidRDefault="0067359A" w:rsidP="0067359A">
            <w:r w:rsidRPr="00092390">
              <w:t>Any</w:t>
            </w:r>
          </w:p>
        </w:tc>
        <w:tc>
          <w:tcPr>
            <w:tcW w:w="971" w:type="dxa"/>
          </w:tcPr>
          <w:p w14:paraId="39D07EDD" w14:textId="77777777" w:rsidR="0067359A" w:rsidRPr="00092390" w:rsidRDefault="0067359A" w:rsidP="0067359A">
            <w:proofErr w:type="gramStart"/>
            <w:r w:rsidRPr="00092390">
              <w:t>s</w:t>
            </w:r>
            <w:proofErr w:type="gramEnd"/>
          </w:p>
        </w:tc>
        <w:tc>
          <w:tcPr>
            <w:tcW w:w="2355" w:type="dxa"/>
          </w:tcPr>
          <w:p w14:paraId="0E9FB356" w14:textId="77777777" w:rsidR="0067359A" w:rsidRPr="00092390" w:rsidRDefault="0067359A" w:rsidP="0067359A">
            <w:r w:rsidRPr="00092390">
              <w:t>Delay between adjusting the optical gain and saving new data</w:t>
            </w:r>
          </w:p>
        </w:tc>
        <w:tc>
          <w:tcPr>
            <w:tcW w:w="2606" w:type="dxa"/>
          </w:tcPr>
          <w:p w14:paraId="1FAFB5EC" w14:textId="77777777" w:rsidR="0067359A" w:rsidRPr="00092390" w:rsidRDefault="0067359A" w:rsidP="0067359A"/>
        </w:tc>
      </w:tr>
    </w:tbl>
    <w:p w14:paraId="4547D507" w14:textId="77777777" w:rsidR="0067359A" w:rsidRPr="00092390" w:rsidRDefault="0067359A" w:rsidP="0067359A"/>
    <w:p w14:paraId="0C8C629C" w14:textId="77777777" w:rsidR="0067359A" w:rsidRPr="00092390" w:rsidRDefault="0067359A" w:rsidP="0067359A">
      <w:pPr>
        <w:pStyle w:val="Heading2"/>
        <w:numPr>
          <w:ilvl w:val="0"/>
          <w:numId w:val="0"/>
        </w:numPr>
        <w:ind w:left="792"/>
      </w:pPr>
    </w:p>
    <w:p w14:paraId="375E07BF" w14:textId="77777777" w:rsidR="0087778C" w:rsidRPr="00092390" w:rsidRDefault="0087778C" w:rsidP="004D7D3B"/>
    <w:p w14:paraId="287FC320" w14:textId="5249E29F"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11</w:t>
      </w:r>
      <w:r>
        <w:fldChar w:fldCharType="end"/>
      </w:r>
      <w:r>
        <w:t>: Keywords accepted by WfsArb instances</w:t>
      </w:r>
    </w:p>
    <w:tbl>
      <w:tblPr>
        <w:tblStyle w:val="TableGrid"/>
        <w:tblW w:w="0" w:type="auto"/>
        <w:tblLayout w:type="fixed"/>
        <w:tblLook w:val="01E0" w:firstRow="1" w:lastRow="1" w:firstColumn="1" w:lastColumn="1" w:noHBand="0" w:noVBand="0"/>
      </w:tblPr>
      <w:tblGrid>
        <w:gridCol w:w="2405"/>
        <w:gridCol w:w="943"/>
        <w:gridCol w:w="1440"/>
        <w:gridCol w:w="720"/>
        <w:gridCol w:w="4346"/>
      </w:tblGrid>
      <w:tr w:rsidR="004D7D3B" w:rsidRPr="00092390" w14:paraId="2B6493F1" w14:textId="77777777">
        <w:tc>
          <w:tcPr>
            <w:tcW w:w="2405" w:type="dxa"/>
          </w:tcPr>
          <w:p w14:paraId="2D5C0534" w14:textId="77777777" w:rsidR="004D7D3B" w:rsidRPr="00092390" w:rsidRDefault="004D7D3B" w:rsidP="004D7D3B">
            <w:r w:rsidRPr="00092390">
              <w:t>Name</w:t>
            </w:r>
          </w:p>
        </w:tc>
        <w:tc>
          <w:tcPr>
            <w:tcW w:w="943" w:type="dxa"/>
          </w:tcPr>
          <w:p w14:paraId="3E406086" w14:textId="77777777" w:rsidR="004D7D3B" w:rsidRPr="00092390" w:rsidRDefault="004D7D3B" w:rsidP="004D7D3B">
            <w:r w:rsidRPr="00092390">
              <w:t>Type</w:t>
            </w:r>
          </w:p>
        </w:tc>
        <w:tc>
          <w:tcPr>
            <w:tcW w:w="1440" w:type="dxa"/>
          </w:tcPr>
          <w:p w14:paraId="46C3DD34" w14:textId="77777777" w:rsidR="004D7D3B" w:rsidRPr="00092390" w:rsidRDefault="004D7D3B" w:rsidP="004D7D3B">
            <w:r w:rsidRPr="00092390">
              <w:t>Accepted values</w:t>
            </w:r>
          </w:p>
        </w:tc>
        <w:tc>
          <w:tcPr>
            <w:tcW w:w="720" w:type="dxa"/>
          </w:tcPr>
          <w:p w14:paraId="6309FCA3" w14:textId="77777777" w:rsidR="004D7D3B" w:rsidRPr="00092390" w:rsidRDefault="004D7D3B" w:rsidP="004D7D3B">
            <w:r w:rsidRPr="00092390">
              <w:t>Unit</w:t>
            </w:r>
          </w:p>
        </w:tc>
        <w:tc>
          <w:tcPr>
            <w:tcW w:w="4346" w:type="dxa"/>
          </w:tcPr>
          <w:p w14:paraId="112DF6DF" w14:textId="77777777" w:rsidR="004D7D3B" w:rsidRPr="00092390" w:rsidRDefault="004D7D3B" w:rsidP="004D7D3B">
            <w:r w:rsidRPr="00092390">
              <w:t>Notes</w:t>
            </w:r>
          </w:p>
        </w:tc>
      </w:tr>
      <w:tr w:rsidR="004D7D3B" w:rsidRPr="00092390" w14:paraId="5318B0CC" w14:textId="77777777">
        <w:trPr>
          <w:trHeight w:val="867"/>
        </w:trPr>
        <w:tc>
          <w:tcPr>
            <w:tcW w:w="2405" w:type="dxa"/>
          </w:tcPr>
          <w:p w14:paraId="4C8C509A" w14:textId="77777777" w:rsidR="004D7D3B" w:rsidRPr="00092390" w:rsidRDefault="004D7D3B" w:rsidP="004D7D3B">
            <w:r w:rsidRPr="00092390">
              <w:t>OP_MODES</w:t>
            </w:r>
          </w:p>
        </w:tc>
        <w:tc>
          <w:tcPr>
            <w:tcW w:w="943" w:type="dxa"/>
          </w:tcPr>
          <w:p w14:paraId="3DFD0BCC" w14:textId="77777777" w:rsidR="004D7D3B" w:rsidRPr="00092390" w:rsidRDefault="004D7D3B" w:rsidP="004D7D3B">
            <w:r w:rsidRPr="00092390">
              <w:t>String array</w:t>
            </w:r>
          </w:p>
        </w:tc>
        <w:tc>
          <w:tcPr>
            <w:tcW w:w="1440" w:type="dxa"/>
          </w:tcPr>
          <w:p w14:paraId="2FBA6182" w14:textId="77777777" w:rsidR="004D7D3B" w:rsidRPr="00092390" w:rsidRDefault="004D7D3B" w:rsidP="004D7D3B">
            <w:r w:rsidRPr="00092390">
              <w:t>Any</w:t>
            </w:r>
          </w:p>
        </w:tc>
        <w:tc>
          <w:tcPr>
            <w:tcW w:w="720" w:type="dxa"/>
          </w:tcPr>
          <w:p w14:paraId="1C3B8E3F" w14:textId="77777777" w:rsidR="004D7D3B" w:rsidRPr="00092390" w:rsidRDefault="004D7D3B" w:rsidP="004D7D3B"/>
        </w:tc>
        <w:tc>
          <w:tcPr>
            <w:tcW w:w="4346" w:type="dxa"/>
          </w:tcPr>
          <w:p w14:paraId="33CCCE72" w14:textId="77777777" w:rsidR="004D7D3B" w:rsidRPr="00092390" w:rsidRDefault="004D7D3B" w:rsidP="004D7D3B">
            <w:r w:rsidRPr="00092390">
              <w:t>Defines the list of “operating modes” available to the WFS. These operating modes are described in $ADOPT_SOURCE/PyModules/AdOpt/cfg_W1.py.</w:t>
            </w:r>
          </w:p>
        </w:tc>
      </w:tr>
      <w:tr w:rsidR="005A7DFC" w:rsidRPr="00092390" w14:paraId="6F2CF12A" w14:textId="77777777">
        <w:trPr>
          <w:trHeight w:val="867"/>
        </w:trPr>
        <w:tc>
          <w:tcPr>
            <w:tcW w:w="2405" w:type="dxa"/>
          </w:tcPr>
          <w:p w14:paraId="75436397" w14:textId="77777777" w:rsidR="005A7DFC" w:rsidRPr="00092390" w:rsidRDefault="005A7DFC" w:rsidP="004D7D3B">
            <w:r w:rsidRPr="00092390">
              <w:t>WfsSpec</w:t>
            </w:r>
          </w:p>
        </w:tc>
        <w:tc>
          <w:tcPr>
            <w:tcW w:w="943" w:type="dxa"/>
          </w:tcPr>
          <w:p w14:paraId="35507DC2" w14:textId="77777777" w:rsidR="005A7DFC" w:rsidRPr="00092390" w:rsidRDefault="005A7DFC" w:rsidP="004D7D3B">
            <w:proofErr w:type="gramStart"/>
            <w:r w:rsidRPr="00092390">
              <w:t>string</w:t>
            </w:r>
            <w:proofErr w:type="gramEnd"/>
          </w:p>
        </w:tc>
        <w:tc>
          <w:tcPr>
            <w:tcW w:w="1440" w:type="dxa"/>
          </w:tcPr>
          <w:p w14:paraId="6BF55683" w14:textId="77777777" w:rsidR="005A7DFC" w:rsidRPr="00092390" w:rsidRDefault="005A7DFC" w:rsidP="004D7D3B">
            <w:r w:rsidRPr="00092390">
              <w:t>FLAOWFS, LBTIWFS</w:t>
            </w:r>
          </w:p>
        </w:tc>
        <w:tc>
          <w:tcPr>
            <w:tcW w:w="720" w:type="dxa"/>
          </w:tcPr>
          <w:p w14:paraId="3E04D407" w14:textId="77777777" w:rsidR="005A7DFC" w:rsidRPr="00092390" w:rsidRDefault="005A7DFC" w:rsidP="004D7D3B"/>
        </w:tc>
        <w:tc>
          <w:tcPr>
            <w:tcW w:w="4346" w:type="dxa"/>
          </w:tcPr>
          <w:p w14:paraId="5A46F4DF" w14:textId="77777777" w:rsidR="005A7DFC" w:rsidRPr="00092390" w:rsidRDefault="005A7DFC" w:rsidP="004D7D3B">
            <w:r w:rsidRPr="00092390">
              <w:t>Defines the WFS name, should match the one used for the current MsgD.</w:t>
            </w:r>
          </w:p>
        </w:tc>
      </w:tr>
      <w:tr w:rsidR="004D7D3B" w:rsidRPr="00092390" w14:paraId="1A490E0D" w14:textId="77777777">
        <w:trPr>
          <w:trHeight w:val="867"/>
        </w:trPr>
        <w:tc>
          <w:tcPr>
            <w:tcW w:w="2405" w:type="dxa"/>
          </w:tcPr>
          <w:p w14:paraId="2A2CD683" w14:textId="77777777" w:rsidR="004D7D3B" w:rsidRPr="00092390" w:rsidRDefault="004D7D3B" w:rsidP="004D7D3B">
            <w:r w:rsidRPr="00092390">
              <w:t>MinLoopFreq</w:t>
            </w:r>
          </w:p>
        </w:tc>
        <w:tc>
          <w:tcPr>
            <w:tcW w:w="943" w:type="dxa"/>
          </w:tcPr>
          <w:p w14:paraId="152E3BFB" w14:textId="77777777" w:rsidR="004D7D3B" w:rsidRPr="00092390" w:rsidRDefault="004D7D3B" w:rsidP="004D7D3B">
            <w:r w:rsidRPr="00092390">
              <w:t>Float</w:t>
            </w:r>
          </w:p>
        </w:tc>
        <w:tc>
          <w:tcPr>
            <w:tcW w:w="1440" w:type="dxa"/>
          </w:tcPr>
          <w:p w14:paraId="29BFBE3D" w14:textId="77777777" w:rsidR="004D7D3B" w:rsidRPr="00092390" w:rsidRDefault="004D7D3B" w:rsidP="004D7D3B">
            <w:r w:rsidRPr="00092390">
              <w:t>1-1000.0</w:t>
            </w:r>
          </w:p>
        </w:tc>
        <w:tc>
          <w:tcPr>
            <w:tcW w:w="720" w:type="dxa"/>
          </w:tcPr>
          <w:p w14:paraId="3BF1EA86" w14:textId="77777777" w:rsidR="004D7D3B" w:rsidRPr="00092390" w:rsidRDefault="004D7D3B" w:rsidP="004D7D3B"/>
        </w:tc>
        <w:tc>
          <w:tcPr>
            <w:tcW w:w="4346" w:type="dxa"/>
          </w:tcPr>
          <w:p w14:paraId="4ABEF1A4" w14:textId="77777777" w:rsidR="004D7D3B" w:rsidRPr="00092390" w:rsidRDefault="004D7D3B" w:rsidP="004D7D3B">
            <w:r w:rsidRPr="00092390">
              <w:t>Minimum loop frequency accepted in the ModifyAO command</w:t>
            </w:r>
          </w:p>
        </w:tc>
      </w:tr>
      <w:tr w:rsidR="004D7D3B" w:rsidRPr="00092390" w14:paraId="608A655D" w14:textId="77777777">
        <w:trPr>
          <w:trHeight w:val="867"/>
        </w:trPr>
        <w:tc>
          <w:tcPr>
            <w:tcW w:w="2405" w:type="dxa"/>
          </w:tcPr>
          <w:p w14:paraId="7FACCAA8" w14:textId="77777777" w:rsidR="004D7D3B" w:rsidRPr="00092390" w:rsidRDefault="004D7D3B" w:rsidP="004D7D3B">
            <w:r w:rsidRPr="00092390">
              <w:t>MaxLoopFreq</w:t>
            </w:r>
          </w:p>
        </w:tc>
        <w:tc>
          <w:tcPr>
            <w:tcW w:w="943" w:type="dxa"/>
          </w:tcPr>
          <w:p w14:paraId="22E7893E" w14:textId="77777777" w:rsidR="004D7D3B" w:rsidRPr="00092390" w:rsidRDefault="004D7D3B" w:rsidP="004D7D3B">
            <w:r w:rsidRPr="00092390">
              <w:t>Float</w:t>
            </w:r>
          </w:p>
        </w:tc>
        <w:tc>
          <w:tcPr>
            <w:tcW w:w="1440" w:type="dxa"/>
          </w:tcPr>
          <w:p w14:paraId="2788CCE4" w14:textId="77777777" w:rsidR="004D7D3B" w:rsidRPr="00092390" w:rsidRDefault="004D7D3B" w:rsidP="004D7D3B">
            <w:r w:rsidRPr="00092390">
              <w:t>1-1000.0</w:t>
            </w:r>
          </w:p>
        </w:tc>
        <w:tc>
          <w:tcPr>
            <w:tcW w:w="720" w:type="dxa"/>
          </w:tcPr>
          <w:p w14:paraId="4629179A" w14:textId="77777777" w:rsidR="004D7D3B" w:rsidRPr="00092390" w:rsidRDefault="004D7D3B" w:rsidP="004D7D3B"/>
        </w:tc>
        <w:tc>
          <w:tcPr>
            <w:tcW w:w="4346" w:type="dxa"/>
          </w:tcPr>
          <w:p w14:paraId="317B4171" w14:textId="77777777" w:rsidR="004D7D3B" w:rsidRPr="00092390" w:rsidRDefault="004D7D3B" w:rsidP="004D7D3B">
            <w:r w:rsidRPr="00092390">
              <w:t>Maximum loop frequency accepted in the ModifyAO command</w:t>
            </w:r>
          </w:p>
        </w:tc>
      </w:tr>
      <w:tr w:rsidR="004D7D3B" w:rsidRPr="00092390" w14:paraId="4E02FA6E" w14:textId="77777777">
        <w:trPr>
          <w:trHeight w:val="867"/>
        </w:trPr>
        <w:tc>
          <w:tcPr>
            <w:tcW w:w="2405" w:type="dxa"/>
          </w:tcPr>
          <w:p w14:paraId="385F8E68" w14:textId="77777777" w:rsidR="004D7D3B" w:rsidRPr="00092390" w:rsidRDefault="004D7D3B" w:rsidP="004D7D3B">
            <w:r w:rsidRPr="00092390">
              <w:t>MaxOvsFreq</w:t>
            </w:r>
          </w:p>
        </w:tc>
        <w:tc>
          <w:tcPr>
            <w:tcW w:w="943" w:type="dxa"/>
          </w:tcPr>
          <w:p w14:paraId="44E6FBA8" w14:textId="77777777" w:rsidR="004D7D3B" w:rsidRPr="00092390" w:rsidRDefault="004D7D3B" w:rsidP="004D7D3B">
            <w:r w:rsidRPr="00092390">
              <w:t>Float</w:t>
            </w:r>
          </w:p>
        </w:tc>
        <w:tc>
          <w:tcPr>
            <w:tcW w:w="1440" w:type="dxa"/>
          </w:tcPr>
          <w:p w14:paraId="6C5127A2" w14:textId="77777777" w:rsidR="004D7D3B" w:rsidRPr="00092390" w:rsidRDefault="004D7D3B" w:rsidP="004D7D3B">
            <w:r w:rsidRPr="00092390">
              <w:t>1-1000.0</w:t>
            </w:r>
          </w:p>
        </w:tc>
        <w:tc>
          <w:tcPr>
            <w:tcW w:w="720" w:type="dxa"/>
          </w:tcPr>
          <w:p w14:paraId="006A5642" w14:textId="77777777" w:rsidR="004D7D3B" w:rsidRPr="00092390" w:rsidRDefault="004D7D3B" w:rsidP="004D7D3B"/>
        </w:tc>
        <w:tc>
          <w:tcPr>
            <w:tcW w:w="4346" w:type="dxa"/>
          </w:tcPr>
          <w:p w14:paraId="0A7BE4BE" w14:textId="77777777" w:rsidR="004D7D3B" w:rsidRPr="00092390" w:rsidRDefault="004D7D3B" w:rsidP="004D7D3B">
            <w:r w:rsidRPr="00092390">
              <w:t>Maximum oversampling frequency accepted by the Adaptive Secondar (see [])</w:t>
            </w:r>
          </w:p>
        </w:tc>
      </w:tr>
      <w:tr w:rsidR="004D7D3B" w:rsidRPr="00092390" w14:paraId="7816D20E" w14:textId="77777777">
        <w:trPr>
          <w:trHeight w:val="867"/>
        </w:trPr>
        <w:tc>
          <w:tcPr>
            <w:tcW w:w="2405" w:type="dxa"/>
          </w:tcPr>
          <w:p w14:paraId="634E3626" w14:textId="77777777" w:rsidR="004D7D3B" w:rsidRPr="00092390" w:rsidRDefault="004D7D3B" w:rsidP="004D7D3B">
            <w:r w:rsidRPr="00092390">
              <w:t>MinHODark</w:t>
            </w:r>
          </w:p>
        </w:tc>
        <w:tc>
          <w:tcPr>
            <w:tcW w:w="943" w:type="dxa"/>
          </w:tcPr>
          <w:p w14:paraId="4A802C6A" w14:textId="77777777" w:rsidR="004D7D3B" w:rsidRPr="00092390" w:rsidRDefault="004D7D3B" w:rsidP="004D7D3B">
            <w:proofErr w:type="gramStart"/>
            <w:r w:rsidRPr="00092390">
              <w:t>int</w:t>
            </w:r>
            <w:proofErr w:type="gramEnd"/>
          </w:p>
        </w:tc>
        <w:tc>
          <w:tcPr>
            <w:tcW w:w="1440" w:type="dxa"/>
          </w:tcPr>
          <w:p w14:paraId="3234CBD4" w14:textId="77777777" w:rsidR="004D7D3B" w:rsidRPr="00092390" w:rsidRDefault="004D7D3B" w:rsidP="004D7D3B">
            <w:r w:rsidRPr="00092390">
              <w:t>1-1000</w:t>
            </w:r>
          </w:p>
        </w:tc>
        <w:tc>
          <w:tcPr>
            <w:tcW w:w="720" w:type="dxa"/>
          </w:tcPr>
          <w:p w14:paraId="2E7C5E61" w14:textId="77777777" w:rsidR="004D7D3B" w:rsidRPr="00092390" w:rsidRDefault="004D7D3B" w:rsidP="004D7D3B"/>
        </w:tc>
        <w:tc>
          <w:tcPr>
            <w:tcW w:w="4346" w:type="dxa"/>
          </w:tcPr>
          <w:p w14:paraId="743D8B53" w14:textId="77777777" w:rsidR="004D7D3B" w:rsidRPr="00092390" w:rsidRDefault="004D7D3B" w:rsidP="004D7D3B">
            <w:r w:rsidRPr="00092390">
              <w:t xml:space="preserve">Minimum no. </w:t>
            </w:r>
            <w:proofErr w:type="gramStart"/>
            <w:r w:rsidRPr="00092390">
              <w:t>of</w:t>
            </w:r>
            <w:proofErr w:type="gramEnd"/>
            <w:r w:rsidRPr="00092390">
              <w:t xml:space="preserve"> frames to average when taking a dark frame with ccd39</w:t>
            </w:r>
          </w:p>
        </w:tc>
      </w:tr>
      <w:tr w:rsidR="004D7D3B" w:rsidRPr="00092390" w14:paraId="4D4D86E4" w14:textId="77777777">
        <w:trPr>
          <w:trHeight w:val="867"/>
        </w:trPr>
        <w:tc>
          <w:tcPr>
            <w:tcW w:w="2405" w:type="dxa"/>
          </w:tcPr>
          <w:p w14:paraId="1E855A4D" w14:textId="77777777" w:rsidR="004D7D3B" w:rsidRPr="00092390" w:rsidRDefault="004D7D3B" w:rsidP="004D7D3B">
            <w:r w:rsidRPr="00092390">
              <w:t>MaxHODark</w:t>
            </w:r>
          </w:p>
        </w:tc>
        <w:tc>
          <w:tcPr>
            <w:tcW w:w="943" w:type="dxa"/>
          </w:tcPr>
          <w:p w14:paraId="7CE5EF25" w14:textId="77777777" w:rsidR="004D7D3B" w:rsidRPr="00092390" w:rsidRDefault="004D7D3B" w:rsidP="004D7D3B">
            <w:r w:rsidRPr="00092390">
              <w:t>Int</w:t>
            </w:r>
          </w:p>
        </w:tc>
        <w:tc>
          <w:tcPr>
            <w:tcW w:w="1440" w:type="dxa"/>
          </w:tcPr>
          <w:p w14:paraId="1C1460F8" w14:textId="77777777" w:rsidR="004D7D3B" w:rsidRPr="00092390" w:rsidRDefault="004D7D3B" w:rsidP="004D7D3B">
            <w:r w:rsidRPr="00092390">
              <w:t>1-1000</w:t>
            </w:r>
          </w:p>
        </w:tc>
        <w:tc>
          <w:tcPr>
            <w:tcW w:w="720" w:type="dxa"/>
          </w:tcPr>
          <w:p w14:paraId="54D8CDC1" w14:textId="77777777" w:rsidR="004D7D3B" w:rsidRPr="00092390" w:rsidRDefault="004D7D3B" w:rsidP="004D7D3B"/>
        </w:tc>
        <w:tc>
          <w:tcPr>
            <w:tcW w:w="4346" w:type="dxa"/>
          </w:tcPr>
          <w:p w14:paraId="1C5A3FC7" w14:textId="77777777" w:rsidR="004D7D3B" w:rsidRPr="00092390" w:rsidRDefault="004D7D3B" w:rsidP="004D7D3B">
            <w:r w:rsidRPr="00092390">
              <w:t xml:space="preserve">Maximum no. </w:t>
            </w:r>
            <w:proofErr w:type="gramStart"/>
            <w:r w:rsidRPr="00092390">
              <w:t>of</w:t>
            </w:r>
            <w:proofErr w:type="gramEnd"/>
            <w:r w:rsidRPr="00092390">
              <w:t xml:space="preserve"> frames to average when taking a dark frame with ccd39</w:t>
            </w:r>
          </w:p>
        </w:tc>
      </w:tr>
      <w:tr w:rsidR="004D7D3B" w:rsidRPr="00092390" w14:paraId="4E711193" w14:textId="77777777">
        <w:trPr>
          <w:trHeight w:val="867"/>
        </w:trPr>
        <w:tc>
          <w:tcPr>
            <w:tcW w:w="2405" w:type="dxa"/>
          </w:tcPr>
          <w:p w14:paraId="323CAB40" w14:textId="77777777" w:rsidR="004D7D3B" w:rsidRPr="00092390" w:rsidRDefault="004D7D3B" w:rsidP="004D7D3B">
            <w:r w:rsidRPr="00092390">
              <w:t>MinTVDark</w:t>
            </w:r>
          </w:p>
        </w:tc>
        <w:tc>
          <w:tcPr>
            <w:tcW w:w="943" w:type="dxa"/>
          </w:tcPr>
          <w:p w14:paraId="5C828898" w14:textId="77777777" w:rsidR="004D7D3B" w:rsidRPr="00092390" w:rsidRDefault="004D7D3B" w:rsidP="004D7D3B">
            <w:r w:rsidRPr="00092390">
              <w:t>Int</w:t>
            </w:r>
          </w:p>
        </w:tc>
        <w:tc>
          <w:tcPr>
            <w:tcW w:w="1440" w:type="dxa"/>
          </w:tcPr>
          <w:p w14:paraId="16BF20F6" w14:textId="77777777" w:rsidR="004D7D3B" w:rsidRPr="00092390" w:rsidRDefault="004D7D3B" w:rsidP="004D7D3B">
            <w:r w:rsidRPr="00092390">
              <w:t>1-100</w:t>
            </w:r>
          </w:p>
        </w:tc>
        <w:tc>
          <w:tcPr>
            <w:tcW w:w="720" w:type="dxa"/>
          </w:tcPr>
          <w:p w14:paraId="3D604CDE" w14:textId="77777777" w:rsidR="004D7D3B" w:rsidRPr="00092390" w:rsidRDefault="004D7D3B" w:rsidP="004D7D3B"/>
        </w:tc>
        <w:tc>
          <w:tcPr>
            <w:tcW w:w="4346" w:type="dxa"/>
          </w:tcPr>
          <w:p w14:paraId="3271AFC6" w14:textId="77777777" w:rsidR="004D7D3B" w:rsidRPr="00092390" w:rsidRDefault="004D7D3B" w:rsidP="004D7D3B">
            <w:r w:rsidRPr="00092390">
              <w:t xml:space="preserve">Minimum no. </w:t>
            </w:r>
            <w:proofErr w:type="gramStart"/>
            <w:r w:rsidRPr="00092390">
              <w:t>of</w:t>
            </w:r>
            <w:proofErr w:type="gramEnd"/>
            <w:r w:rsidRPr="00092390">
              <w:t xml:space="preserve"> frames to average when taking a dark frame with ccd47</w:t>
            </w:r>
          </w:p>
        </w:tc>
      </w:tr>
      <w:tr w:rsidR="004D7D3B" w:rsidRPr="00092390" w14:paraId="6B8F74A7" w14:textId="77777777">
        <w:trPr>
          <w:trHeight w:val="867"/>
        </w:trPr>
        <w:tc>
          <w:tcPr>
            <w:tcW w:w="2405" w:type="dxa"/>
          </w:tcPr>
          <w:p w14:paraId="62BC1BA7" w14:textId="77777777" w:rsidR="004D7D3B" w:rsidRPr="00092390" w:rsidRDefault="004D7D3B" w:rsidP="004D7D3B">
            <w:r w:rsidRPr="00092390">
              <w:t>MaxTVDark</w:t>
            </w:r>
          </w:p>
        </w:tc>
        <w:tc>
          <w:tcPr>
            <w:tcW w:w="943" w:type="dxa"/>
          </w:tcPr>
          <w:p w14:paraId="657DBB0B" w14:textId="77777777" w:rsidR="004D7D3B" w:rsidRPr="00092390" w:rsidRDefault="004D7D3B" w:rsidP="004D7D3B">
            <w:r w:rsidRPr="00092390">
              <w:t>Int</w:t>
            </w:r>
          </w:p>
        </w:tc>
        <w:tc>
          <w:tcPr>
            <w:tcW w:w="1440" w:type="dxa"/>
          </w:tcPr>
          <w:p w14:paraId="237D8BFC" w14:textId="77777777" w:rsidR="004D7D3B" w:rsidRPr="00092390" w:rsidRDefault="004D7D3B" w:rsidP="004D7D3B">
            <w:r w:rsidRPr="00092390">
              <w:t>1-100</w:t>
            </w:r>
          </w:p>
        </w:tc>
        <w:tc>
          <w:tcPr>
            <w:tcW w:w="720" w:type="dxa"/>
          </w:tcPr>
          <w:p w14:paraId="2270071C" w14:textId="77777777" w:rsidR="004D7D3B" w:rsidRPr="00092390" w:rsidRDefault="004D7D3B" w:rsidP="004D7D3B"/>
        </w:tc>
        <w:tc>
          <w:tcPr>
            <w:tcW w:w="4346" w:type="dxa"/>
          </w:tcPr>
          <w:p w14:paraId="3ECD785E" w14:textId="77777777" w:rsidR="004D7D3B" w:rsidRPr="00092390" w:rsidRDefault="004D7D3B" w:rsidP="004D7D3B">
            <w:r w:rsidRPr="00092390">
              <w:t xml:space="preserve">Maximum no. </w:t>
            </w:r>
            <w:proofErr w:type="gramStart"/>
            <w:r w:rsidRPr="00092390">
              <w:t>of</w:t>
            </w:r>
            <w:proofErr w:type="gramEnd"/>
            <w:r w:rsidRPr="00092390">
              <w:t xml:space="preserve"> frames to average when taking a dark frame with ccd47</w:t>
            </w:r>
          </w:p>
        </w:tc>
      </w:tr>
      <w:tr w:rsidR="004D7D3B" w:rsidRPr="00092390" w14:paraId="0628884F" w14:textId="77777777">
        <w:trPr>
          <w:trHeight w:val="867"/>
        </w:trPr>
        <w:tc>
          <w:tcPr>
            <w:tcW w:w="2405" w:type="dxa"/>
          </w:tcPr>
          <w:p w14:paraId="797B27F2" w14:textId="77777777" w:rsidR="004D7D3B" w:rsidRPr="00092390" w:rsidRDefault="004D7D3B" w:rsidP="0083363A">
            <w:r w:rsidRPr="00092390">
              <w:t>MinIRTCDark</w:t>
            </w:r>
          </w:p>
        </w:tc>
        <w:tc>
          <w:tcPr>
            <w:tcW w:w="943" w:type="dxa"/>
          </w:tcPr>
          <w:p w14:paraId="04B863BB" w14:textId="77777777" w:rsidR="004D7D3B" w:rsidRPr="00092390" w:rsidRDefault="004D7D3B" w:rsidP="0083363A">
            <w:r w:rsidRPr="00092390">
              <w:t>Int</w:t>
            </w:r>
          </w:p>
        </w:tc>
        <w:tc>
          <w:tcPr>
            <w:tcW w:w="1440" w:type="dxa"/>
          </w:tcPr>
          <w:p w14:paraId="30D6B74E" w14:textId="77777777" w:rsidR="004D7D3B" w:rsidRPr="00092390" w:rsidRDefault="004D7D3B" w:rsidP="0083363A">
            <w:r w:rsidRPr="00092390">
              <w:t>1-1000</w:t>
            </w:r>
          </w:p>
        </w:tc>
        <w:tc>
          <w:tcPr>
            <w:tcW w:w="720" w:type="dxa"/>
          </w:tcPr>
          <w:p w14:paraId="3842F1EB" w14:textId="77777777" w:rsidR="004D7D3B" w:rsidRPr="00092390" w:rsidRDefault="004D7D3B" w:rsidP="0083363A"/>
        </w:tc>
        <w:tc>
          <w:tcPr>
            <w:tcW w:w="4346" w:type="dxa"/>
          </w:tcPr>
          <w:p w14:paraId="7B47A241" w14:textId="77777777" w:rsidR="004D7D3B" w:rsidRPr="00092390" w:rsidRDefault="004D7D3B" w:rsidP="0083363A">
            <w:r w:rsidRPr="00092390">
              <w:t xml:space="preserve">Minimum no. </w:t>
            </w:r>
            <w:proofErr w:type="gramStart"/>
            <w:r w:rsidRPr="00092390">
              <w:t>of</w:t>
            </w:r>
            <w:proofErr w:type="gramEnd"/>
            <w:r w:rsidRPr="00092390">
              <w:t xml:space="preserve"> frames to average when taking a dark frame with IRTC</w:t>
            </w:r>
          </w:p>
        </w:tc>
      </w:tr>
      <w:tr w:rsidR="004D7D3B" w:rsidRPr="00092390" w14:paraId="26F14BAF" w14:textId="77777777">
        <w:trPr>
          <w:trHeight w:val="867"/>
        </w:trPr>
        <w:tc>
          <w:tcPr>
            <w:tcW w:w="2405" w:type="dxa"/>
          </w:tcPr>
          <w:p w14:paraId="5C01F95E" w14:textId="77777777" w:rsidR="004D7D3B" w:rsidRPr="00092390" w:rsidRDefault="004D7D3B" w:rsidP="0083363A">
            <w:r w:rsidRPr="00092390">
              <w:t>MaxIRTCDark</w:t>
            </w:r>
          </w:p>
        </w:tc>
        <w:tc>
          <w:tcPr>
            <w:tcW w:w="943" w:type="dxa"/>
          </w:tcPr>
          <w:p w14:paraId="52C86D9A" w14:textId="77777777" w:rsidR="004D7D3B" w:rsidRPr="00092390" w:rsidRDefault="004D7D3B" w:rsidP="0083363A">
            <w:r w:rsidRPr="00092390">
              <w:t>Int</w:t>
            </w:r>
          </w:p>
        </w:tc>
        <w:tc>
          <w:tcPr>
            <w:tcW w:w="1440" w:type="dxa"/>
          </w:tcPr>
          <w:p w14:paraId="6E21A0B5" w14:textId="77777777" w:rsidR="004D7D3B" w:rsidRPr="00092390" w:rsidRDefault="004D7D3B" w:rsidP="0083363A">
            <w:r w:rsidRPr="00092390">
              <w:t>1-1000</w:t>
            </w:r>
          </w:p>
        </w:tc>
        <w:tc>
          <w:tcPr>
            <w:tcW w:w="720" w:type="dxa"/>
          </w:tcPr>
          <w:p w14:paraId="1B1F31F2" w14:textId="77777777" w:rsidR="004D7D3B" w:rsidRPr="00092390" w:rsidRDefault="004D7D3B" w:rsidP="0083363A"/>
        </w:tc>
        <w:tc>
          <w:tcPr>
            <w:tcW w:w="4346" w:type="dxa"/>
          </w:tcPr>
          <w:p w14:paraId="16CBE3DD" w14:textId="77777777" w:rsidR="004D7D3B" w:rsidRPr="00092390" w:rsidRDefault="004D7D3B" w:rsidP="0083363A">
            <w:r w:rsidRPr="00092390">
              <w:t xml:space="preserve">Maximum no. </w:t>
            </w:r>
            <w:proofErr w:type="gramStart"/>
            <w:r w:rsidRPr="00092390">
              <w:t>of</w:t>
            </w:r>
            <w:proofErr w:type="gramEnd"/>
            <w:r w:rsidRPr="00092390">
              <w:t xml:space="preserve"> frames to average when taking a dark frame with IRTC</w:t>
            </w:r>
          </w:p>
        </w:tc>
      </w:tr>
      <w:tr w:rsidR="004D7D3B" w:rsidRPr="00092390" w14:paraId="64404333" w14:textId="77777777">
        <w:trPr>
          <w:trHeight w:val="867"/>
        </w:trPr>
        <w:tc>
          <w:tcPr>
            <w:tcW w:w="2405" w:type="dxa"/>
          </w:tcPr>
          <w:p w14:paraId="11F14D79" w14:textId="77777777" w:rsidR="004D7D3B" w:rsidRPr="00092390" w:rsidRDefault="004D7D3B" w:rsidP="0083363A">
            <w:r w:rsidRPr="00092390">
              <w:t>MinSlopenull</w:t>
            </w:r>
          </w:p>
        </w:tc>
        <w:tc>
          <w:tcPr>
            <w:tcW w:w="943" w:type="dxa"/>
          </w:tcPr>
          <w:p w14:paraId="7135C6B6" w14:textId="77777777" w:rsidR="004D7D3B" w:rsidRPr="00092390" w:rsidRDefault="004D7D3B" w:rsidP="0083363A">
            <w:r w:rsidRPr="00092390">
              <w:t>Int</w:t>
            </w:r>
          </w:p>
        </w:tc>
        <w:tc>
          <w:tcPr>
            <w:tcW w:w="1440" w:type="dxa"/>
          </w:tcPr>
          <w:p w14:paraId="37153751" w14:textId="77777777" w:rsidR="004D7D3B" w:rsidRPr="00092390" w:rsidRDefault="004D7D3B" w:rsidP="0083363A">
            <w:r w:rsidRPr="00092390">
              <w:t>1-1000</w:t>
            </w:r>
          </w:p>
        </w:tc>
        <w:tc>
          <w:tcPr>
            <w:tcW w:w="720" w:type="dxa"/>
          </w:tcPr>
          <w:p w14:paraId="43F7FA5D" w14:textId="77777777" w:rsidR="004D7D3B" w:rsidRPr="00092390" w:rsidRDefault="004D7D3B" w:rsidP="0083363A"/>
        </w:tc>
        <w:tc>
          <w:tcPr>
            <w:tcW w:w="4346" w:type="dxa"/>
          </w:tcPr>
          <w:p w14:paraId="1B4C96C2" w14:textId="77777777" w:rsidR="004D7D3B" w:rsidRPr="00092390" w:rsidRDefault="004D7D3B" w:rsidP="0083363A">
            <w:r w:rsidRPr="00092390">
              <w:t xml:space="preserve">Minimum no. </w:t>
            </w:r>
            <w:proofErr w:type="gramStart"/>
            <w:r w:rsidRPr="00092390">
              <w:t>of</w:t>
            </w:r>
            <w:proofErr w:type="gramEnd"/>
            <w:r w:rsidRPr="00092390">
              <w:t xml:space="preserve"> frames to average when taking a slopenull frame.</w:t>
            </w:r>
          </w:p>
        </w:tc>
      </w:tr>
      <w:tr w:rsidR="004D7D3B" w:rsidRPr="00092390" w14:paraId="1C446988" w14:textId="77777777">
        <w:trPr>
          <w:trHeight w:val="867"/>
        </w:trPr>
        <w:tc>
          <w:tcPr>
            <w:tcW w:w="2405" w:type="dxa"/>
          </w:tcPr>
          <w:p w14:paraId="105EFA9C" w14:textId="77777777" w:rsidR="004D7D3B" w:rsidRPr="00092390" w:rsidRDefault="004D7D3B" w:rsidP="0083363A">
            <w:r w:rsidRPr="00092390">
              <w:t>MaxSlopenull</w:t>
            </w:r>
          </w:p>
        </w:tc>
        <w:tc>
          <w:tcPr>
            <w:tcW w:w="943" w:type="dxa"/>
          </w:tcPr>
          <w:p w14:paraId="26C0E88C" w14:textId="77777777" w:rsidR="004D7D3B" w:rsidRPr="00092390" w:rsidRDefault="004D7D3B" w:rsidP="0083363A">
            <w:r w:rsidRPr="00092390">
              <w:t>Int</w:t>
            </w:r>
          </w:p>
        </w:tc>
        <w:tc>
          <w:tcPr>
            <w:tcW w:w="1440" w:type="dxa"/>
          </w:tcPr>
          <w:p w14:paraId="51A60D56" w14:textId="77777777" w:rsidR="004D7D3B" w:rsidRPr="00092390" w:rsidRDefault="004D7D3B" w:rsidP="0083363A">
            <w:r w:rsidRPr="00092390">
              <w:t>1-1000</w:t>
            </w:r>
          </w:p>
        </w:tc>
        <w:tc>
          <w:tcPr>
            <w:tcW w:w="720" w:type="dxa"/>
          </w:tcPr>
          <w:p w14:paraId="6A5A8B35" w14:textId="77777777" w:rsidR="004D7D3B" w:rsidRPr="00092390" w:rsidRDefault="004D7D3B" w:rsidP="0083363A"/>
        </w:tc>
        <w:tc>
          <w:tcPr>
            <w:tcW w:w="4346" w:type="dxa"/>
          </w:tcPr>
          <w:p w14:paraId="2E9B70D5" w14:textId="77777777" w:rsidR="004D7D3B" w:rsidRPr="00092390" w:rsidRDefault="004D7D3B" w:rsidP="0083363A">
            <w:r w:rsidRPr="00092390">
              <w:t xml:space="preserve">Maximum no. </w:t>
            </w:r>
            <w:proofErr w:type="gramStart"/>
            <w:r w:rsidRPr="00092390">
              <w:t>of</w:t>
            </w:r>
            <w:proofErr w:type="gramEnd"/>
            <w:r w:rsidRPr="00092390">
              <w:t xml:space="preserve"> frames to average when taking a slopenull frame.</w:t>
            </w:r>
          </w:p>
        </w:tc>
      </w:tr>
      <w:tr w:rsidR="004D7D3B" w:rsidRPr="00092390" w14:paraId="1332E29F" w14:textId="77777777">
        <w:trPr>
          <w:trHeight w:val="867"/>
        </w:trPr>
        <w:tc>
          <w:tcPr>
            <w:tcW w:w="2405" w:type="dxa"/>
          </w:tcPr>
          <w:p w14:paraId="07914B32" w14:textId="77777777" w:rsidR="004D7D3B" w:rsidRPr="00092390" w:rsidRDefault="004D7D3B" w:rsidP="004D7D3B">
            <w:r w:rsidRPr="00092390">
              <w:t>MaxOffsetXYCloop</w:t>
            </w:r>
          </w:p>
        </w:tc>
        <w:tc>
          <w:tcPr>
            <w:tcW w:w="943" w:type="dxa"/>
          </w:tcPr>
          <w:p w14:paraId="6BFE66E6" w14:textId="77777777" w:rsidR="004D7D3B" w:rsidRPr="00092390" w:rsidRDefault="004D7D3B" w:rsidP="004D7D3B">
            <w:r w:rsidRPr="00092390">
              <w:t>Float</w:t>
            </w:r>
          </w:p>
        </w:tc>
        <w:tc>
          <w:tcPr>
            <w:tcW w:w="1440" w:type="dxa"/>
          </w:tcPr>
          <w:p w14:paraId="19BE6611" w14:textId="77777777" w:rsidR="004D7D3B" w:rsidRPr="00092390" w:rsidRDefault="004D7D3B" w:rsidP="004D7D3B">
            <w:r w:rsidRPr="00092390">
              <w:t>0.6</w:t>
            </w:r>
          </w:p>
        </w:tc>
        <w:tc>
          <w:tcPr>
            <w:tcW w:w="720" w:type="dxa"/>
          </w:tcPr>
          <w:p w14:paraId="385E4BDB" w14:textId="77777777" w:rsidR="004D7D3B" w:rsidRPr="00092390" w:rsidRDefault="004D7D3B" w:rsidP="004D7D3B">
            <w:proofErr w:type="gramStart"/>
            <w:r w:rsidRPr="00092390">
              <w:t>mm</w:t>
            </w:r>
            <w:proofErr w:type="gramEnd"/>
          </w:p>
        </w:tc>
        <w:tc>
          <w:tcPr>
            <w:tcW w:w="4346" w:type="dxa"/>
          </w:tcPr>
          <w:p w14:paraId="1490D472" w14:textId="77777777" w:rsidR="004D7D3B" w:rsidRPr="00092390" w:rsidRDefault="004D7D3B" w:rsidP="004D7D3B">
            <w:r w:rsidRPr="00092390">
              <w:t>Maximum accepted offset in closed loop.</w:t>
            </w:r>
          </w:p>
        </w:tc>
      </w:tr>
      <w:tr w:rsidR="004D7D3B" w:rsidRPr="00092390" w14:paraId="6237F74D" w14:textId="77777777">
        <w:trPr>
          <w:trHeight w:val="867"/>
        </w:trPr>
        <w:tc>
          <w:tcPr>
            <w:tcW w:w="2405" w:type="dxa"/>
          </w:tcPr>
          <w:p w14:paraId="222CB2FF" w14:textId="77777777" w:rsidR="004D7D3B" w:rsidRPr="00092390" w:rsidRDefault="00096215" w:rsidP="004D7D3B">
            <w:r w:rsidRPr="00092390">
              <w:t>INITIAL STATE</w:t>
            </w:r>
          </w:p>
        </w:tc>
        <w:tc>
          <w:tcPr>
            <w:tcW w:w="943" w:type="dxa"/>
          </w:tcPr>
          <w:p w14:paraId="27DBB42F" w14:textId="77777777" w:rsidR="004D7D3B" w:rsidRPr="00092390" w:rsidRDefault="00096215" w:rsidP="004D7D3B">
            <w:r w:rsidRPr="00092390">
              <w:t>String</w:t>
            </w:r>
          </w:p>
        </w:tc>
        <w:tc>
          <w:tcPr>
            <w:tcW w:w="1440" w:type="dxa"/>
          </w:tcPr>
          <w:p w14:paraId="329C36DB" w14:textId="77777777" w:rsidR="004D7D3B" w:rsidRPr="00092390" w:rsidRDefault="00096215" w:rsidP="004D7D3B">
            <w:r w:rsidRPr="00092390">
              <w:t>State name</w:t>
            </w:r>
          </w:p>
        </w:tc>
        <w:tc>
          <w:tcPr>
            <w:tcW w:w="720" w:type="dxa"/>
          </w:tcPr>
          <w:p w14:paraId="2DF149D9" w14:textId="77777777" w:rsidR="004D7D3B" w:rsidRPr="00092390" w:rsidRDefault="004D7D3B" w:rsidP="004D7D3B"/>
        </w:tc>
        <w:tc>
          <w:tcPr>
            <w:tcW w:w="4346" w:type="dxa"/>
          </w:tcPr>
          <w:p w14:paraId="1CAADEF4" w14:textId="77777777" w:rsidR="004D7D3B" w:rsidRPr="00092390" w:rsidRDefault="00096215" w:rsidP="004D7D3B">
            <w:r w:rsidRPr="00092390">
              <w:t>State from which the FSM is initialized. Usually “PowerOff” or “Operating”</w:t>
            </w:r>
          </w:p>
        </w:tc>
      </w:tr>
      <w:tr w:rsidR="004D7D3B" w:rsidRPr="00092390" w14:paraId="595B605C" w14:textId="77777777">
        <w:trPr>
          <w:trHeight w:val="867"/>
        </w:trPr>
        <w:tc>
          <w:tcPr>
            <w:tcW w:w="2405" w:type="dxa"/>
          </w:tcPr>
          <w:p w14:paraId="18173BD0" w14:textId="77777777" w:rsidR="004D7D3B" w:rsidRPr="00092390" w:rsidRDefault="00096215" w:rsidP="004D7D3B">
            <w:r w:rsidRPr="00092390">
              <w:t>TelElevationVar</w:t>
            </w:r>
          </w:p>
        </w:tc>
        <w:tc>
          <w:tcPr>
            <w:tcW w:w="943" w:type="dxa"/>
          </w:tcPr>
          <w:p w14:paraId="4E5E512F" w14:textId="77777777" w:rsidR="004D7D3B" w:rsidRPr="00092390" w:rsidRDefault="00096215" w:rsidP="004D7D3B">
            <w:r w:rsidRPr="00092390">
              <w:t>String</w:t>
            </w:r>
          </w:p>
        </w:tc>
        <w:tc>
          <w:tcPr>
            <w:tcW w:w="1440" w:type="dxa"/>
          </w:tcPr>
          <w:p w14:paraId="135D61E0" w14:textId="77777777" w:rsidR="004D7D3B" w:rsidRPr="00092390" w:rsidRDefault="00096215" w:rsidP="004D7D3B">
            <w:r w:rsidRPr="00092390">
              <w:t>Variable name</w:t>
            </w:r>
          </w:p>
        </w:tc>
        <w:tc>
          <w:tcPr>
            <w:tcW w:w="720" w:type="dxa"/>
          </w:tcPr>
          <w:p w14:paraId="00809423" w14:textId="77777777" w:rsidR="004D7D3B" w:rsidRPr="00092390" w:rsidRDefault="004D7D3B" w:rsidP="004D7D3B"/>
        </w:tc>
        <w:tc>
          <w:tcPr>
            <w:tcW w:w="4346" w:type="dxa"/>
          </w:tcPr>
          <w:p w14:paraId="5FBFBA4F" w14:textId="77777777" w:rsidR="004D7D3B" w:rsidRPr="00092390" w:rsidRDefault="00096215" w:rsidP="004D7D3B">
            <w:r w:rsidRPr="00092390">
              <w:t xml:space="preserve">Name of the RTDB </w:t>
            </w:r>
            <w:proofErr w:type="gramStart"/>
            <w:r w:rsidRPr="00092390">
              <w:t>variable which</w:t>
            </w:r>
            <w:proofErr w:type="gramEnd"/>
            <w:r w:rsidRPr="00092390">
              <w:t xml:space="preserve"> contains the current telescope elevation.</w:t>
            </w:r>
          </w:p>
        </w:tc>
      </w:tr>
      <w:tr w:rsidR="004D7D3B" w:rsidRPr="00092390" w14:paraId="34DF61E2" w14:textId="77777777">
        <w:trPr>
          <w:trHeight w:val="867"/>
        </w:trPr>
        <w:tc>
          <w:tcPr>
            <w:tcW w:w="2405" w:type="dxa"/>
          </w:tcPr>
          <w:p w14:paraId="218C91CD" w14:textId="77777777" w:rsidR="004D7D3B" w:rsidRPr="00092390" w:rsidRDefault="00096215" w:rsidP="004D7D3B">
            <w:r w:rsidRPr="00092390">
              <w:t>TelRotatorVar</w:t>
            </w:r>
          </w:p>
        </w:tc>
        <w:tc>
          <w:tcPr>
            <w:tcW w:w="943" w:type="dxa"/>
          </w:tcPr>
          <w:p w14:paraId="28C219ED" w14:textId="77777777" w:rsidR="004D7D3B" w:rsidRPr="00092390" w:rsidRDefault="00096215" w:rsidP="004D7D3B">
            <w:r w:rsidRPr="00092390">
              <w:t>String</w:t>
            </w:r>
          </w:p>
        </w:tc>
        <w:tc>
          <w:tcPr>
            <w:tcW w:w="1440" w:type="dxa"/>
          </w:tcPr>
          <w:p w14:paraId="39695245" w14:textId="77777777" w:rsidR="004D7D3B" w:rsidRPr="00092390" w:rsidRDefault="00096215" w:rsidP="004D7D3B">
            <w:r w:rsidRPr="00092390">
              <w:t>Variable name</w:t>
            </w:r>
          </w:p>
        </w:tc>
        <w:tc>
          <w:tcPr>
            <w:tcW w:w="720" w:type="dxa"/>
          </w:tcPr>
          <w:p w14:paraId="1885EB40" w14:textId="77777777" w:rsidR="004D7D3B" w:rsidRPr="00092390" w:rsidRDefault="004D7D3B" w:rsidP="004D7D3B"/>
        </w:tc>
        <w:tc>
          <w:tcPr>
            <w:tcW w:w="4346" w:type="dxa"/>
          </w:tcPr>
          <w:p w14:paraId="649EA2FB" w14:textId="77777777" w:rsidR="004D7D3B" w:rsidRPr="00092390" w:rsidRDefault="00096215" w:rsidP="004D7D3B">
            <w:r w:rsidRPr="00092390">
              <w:t xml:space="preserve">Name of the RTDB </w:t>
            </w:r>
            <w:proofErr w:type="gramStart"/>
            <w:r w:rsidRPr="00092390">
              <w:t>variable which</w:t>
            </w:r>
            <w:proofErr w:type="gramEnd"/>
            <w:r w:rsidRPr="00092390">
              <w:t xml:space="preserve"> contains the current telescope derotator position.</w:t>
            </w:r>
          </w:p>
        </w:tc>
      </w:tr>
      <w:tr w:rsidR="00096215" w:rsidRPr="00092390" w14:paraId="5B6A54FD" w14:textId="77777777">
        <w:trPr>
          <w:trHeight w:val="867"/>
        </w:trPr>
        <w:tc>
          <w:tcPr>
            <w:tcW w:w="2405" w:type="dxa"/>
          </w:tcPr>
          <w:p w14:paraId="78BAE7C0" w14:textId="77777777" w:rsidR="00096215" w:rsidRPr="00092390" w:rsidRDefault="00096215" w:rsidP="0083363A">
            <w:r w:rsidRPr="00092390">
              <w:t>RerotVar</w:t>
            </w:r>
          </w:p>
        </w:tc>
        <w:tc>
          <w:tcPr>
            <w:tcW w:w="943" w:type="dxa"/>
          </w:tcPr>
          <w:p w14:paraId="3559A9FC" w14:textId="77777777" w:rsidR="00096215" w:rsidRPr="00092390" w:rsidRDefault="00096215" w:rsidP="0083363A">
            <w:r w:rsidRPr="00092390">
              <w:t>String</w:t>
            </w:r>
          </w:p>
        </w:tc>
        <w:tc>
          <w:tcPr>
            <w:tcW w:w="1440" w:type="dxa"/>
          </w:tcPr>
          <w:p w14:paraId="4BDAFE7D" w14:textId="77777777" w:rsidR="00096215" w:rsidRPr="00092390" w:rsidRDefault="00096215" w:rsidP="0083363A">
            <w:r w:rsidRPr="00092390">
              <w:t>Variable name</w:t>
            </w:r>
          </w:p>
        </w:tc>
        <w:tc>
          <w:tcPr>
            <w:tcW w:w="720" w:type="dxa"/>
          </w:tcPr>
          <w:p w14:paraId="2B61E85D" w14:textId="77777777" w:rsidR="00096215" w:rsidRPr="00092390" w:rsidRDefault="00096215" w:rsidP="0083363A"/>
        </w:tc>
        <w:tc>
          <w:tcPr>
            <w:tcW w:w="4346" w:type="dxa"/>
          </w:tcPr>
          <w:p w14:paraId="661C014A" w14:textId="77777777" w:rsidR="00096215" w:rsidRPr="00092390" w:rsidRDefault="00096215" w:rsidP="0083363A">
            <w:r w:rsidRPr="00092390">
              <w:t>Name of the RTDB variable to write in order to move the pupil rerotator.</w:t>
            </w:r>
          </w:p>
        </w:tc>
      </w:tr>
      <w:tr w:rsidR="00096215" w:rsidRPr="00092390" w14:paraId="569B282F" w14:textId="77777777">
        <w:trPr>
          <w:trHeight w:val="867"/>
        </w:trPr>
        <w:tc>
          <w:tcPr>
            <w:tcW w:w="2405" w:type="dxa"/>
          </w:tcPr>
          <w:p w14:paraId="194B5756" w14:textId="77777777" w:rsidR="00096215" w:rsidRPr="00092390" w:rsidRDefault="00096215" w:rsidP="0083363A">
            <w:r w:rsidRPr="00092390">
              <w:t>Adc1Var</w:t>
            </w:r>
          </w:p>
        </w:tc>
        <w:tc>
          <w:tcPr>
            <w:tcW w:w="943" w:type="dxa"/>
          </w:tcPr>
          <w:p w14:paraId="7A624785" w14:textId="77777777" w:rsidR="00096215" w:rsidRPr="00092390" w:rsidRDefault="00096215" w:rsidP="0083363A">
            <w:r w:rsidRPr="00092390">
              <w:t>String</w:t>
            </w:r>
          </w:p>
        </w:tc>
        <w:tc>
          <w:tcPr>
            <w:tcW w:w="1440" w:type="dxa"/>
          </w:tcPr>
          <w:p w14:paraId="275EABE2" w14:textId="77777777" w:rsidR="00096215" w:rsidRPr="00092390" w:rsidRDefault="00096215" w:rsidP="0083363A">
            <w:r w:rsidRPr="00092390">
              <w:t>Variable name</w:t>
            </w:r>
          </w:p>
        </w:tc>
        <w:tc>
          <w:tcPr>
            <w:tcW w:w="720" w:type="dxa"/>
          </w:tcPr>
          <w:p w14:paraId="75F4CC99" w14:textId="77777777" w:rsidR="00096215" w:rsidRPr="00092390" w:rsidRDefault="00096215" w:rsidP="0083363A"/>
        </w:tc>
        <w:tc>
          <w:tcPr>
            <w:tcW w:w="4346" w:type="dxa"/>
          </w:tcPr>
          <w:p w14:paraId="4B59FF12" w14:textId="77777777" w:rsidR="00096215" w:rsidRPr="00092390" w:rsidRDefault="00096215" w:rsidP="0083363A">
            <w:r w:rsidRPr="00092390">
              <w:t>Name of the RTDB variable to write in order to move the adc wheel #1.</w:t>
            </w:r>
          </w:p>
        </w:tc>
      </w:tr>
      <w:tr w:rsidR="00096215" w:rsidRPr="00092390" w14:paraId="79166A09" w14:textId="77777777">
        <w:trPr>
          <w:trHeight w:val="867"/>
        </w:trPr>
        <w:tc>
          <w:tcPr>
            <w:tcW w:w="2405" w:type="dxa"/>
          </w:tcPr>
          <w:p w14:paraId="19617A54" w14:textId="77777777" w:rsidR="00096215" w:rsidRPr="00092390" w:rsidRDefault="00096215" w:rsidP="0083363A">
            <w:r w:rsidRPr="00092390">
              <w:t>Adc2Var</w:t>
            </w:r>
          </w:p>
        </w:tc>
        <w:tc>
          <w:tcPr>
            <w:tcW w:w="943" w:type="dxa"/>
          </w:tcPr>
          <w:p w14:paraId="4B9EA788" w14:textId="77777777" w:rsidR="00096215" w:rsidRPr="00092390" w:rsidRDefault="00096215" w:rsidP="0083363A">
            <w:r w:rsidRPr="00092390">
              <w:t>String</w:t>
            </w:r>
          </w:p>
        </w:tc>
        <w:tc>
          <w:tcPr>
            <w:tcW w:w="1440" w:type="dxa"/>
          </w:tcPr>
          <w:p w14:paraId="208DDD08" w14:textId="77777777" w:rsidR="00096215" w:rsidRPr="00092390" w:rsidRDefault="00096215" w:rsidP="0083363A">
            <w:r w:rsidRPr="00092390">
              <w:t>Variable name</w:t>
            </w:r>
          </w:p>
        </w:tc>
        <w:tc>
          <w:tcPr>
            <w:tcW w:w="720" w:type="dxa"/>
          </w:tcPr>
          <w:p w14:paraId="7D654076" w14:textId="77777777" w:rsidR="00096215" w:rsidRPr="00092390" w:rsidRDefault="00096215" w:rsidP="0083363A"/>
        </w:tc>
        <w:tc>
          <w:tcPr>
            <w:tcW w:w="4346" w:type="dxa"/>
          </w:tcPr>
          <w:p w14:paraId="3066F6CA" w14:textId="77777777" w:rsidR="00096215" w:rsidRPr="00092390" w:rsidRDefault="00096215" w:rsidP="0083363A">
            <w:r w:rsidRPr="00092390">
              <w:t>Name of the RTDB variable to write in order to move the adc wheel #2</w:t>
            </w:r>
          </w:p>
        </w:tc>
      </w:tr>
      <w:tr w:rsidR="004D7D3B" w:rsidRPr="00092390" w14:paraId="3B2E6A36" w14:textId="77777777">
        <w:trPr>
          <w:trHeight w:val="867"/>
        </w:trPr>
        <w:tc>
          <w:tcPr>
            <w:tcW w:w="2405" w:type="dxa"/>
          </w:tcPr>
          <w:p w14:paraId="6BEEE67C" w14:textId="77777777" w:rsidR="004D7D3B" w:rsidRPr="00092390" w:rsidRDefault="00096215" w:rsidP="004D7D3B">
            <w:r w:rsidRPr="00092390">
              <w:t>RotatorOffsetBin1</w:t>
            </w:r>
          </w:p>
        </w:tc>
        <w:tc>
          <w:tcPr>
            <w:tcW w:w="943" w:type="dxa"/>
          </w:tcPr>
          <w:p w14:paraId="470D0FC5" w14:textId="77777777" w:rsidR="004D7D3B" w:rsidRPr="00092390" w:rsidRDefault="00096215" w:rsidP="004D7D3B">
            <w:r w:rsidRPr="00092390">
              <w:t>Float</w:t>
            </w:r>
          </w:p>
        </w:tc>
        <w:tc>
          <w:tcPr>
            <w:tcW w:w="1440" w:type="dxa"/>
          </w:tcPr>
          <w:p w14:paraId="5B22C19F" w14:textId="77777777" w:rsidR="004D7D3B" w:rsidRPr="00092390" w:rsidRDefault="00096215" w:rsidP="004D7D3B">
            <w:r w:rsidRPr="00092390">
              <w:t>0-360.0</w:t>
            </w:r>
          </w:p>
        </w:tc>
        <w:tc>
          <w:tcPr>
            <w:tcW w:w="720" w:type="dxa"/>
          </w:tcPr>
          <w:p w14:paraId="5F6ACE6C" w14:textId="77777777" w:rsidR="004D7D3B" w:rsidRPr="00092390" w:rsidRDefault="00096215" w:rsidP="004D7D3B">
            <w:proofErr w:type="gramStart"/>
            <w:r w:rsidRPr="00092390">
              <w:t>degrees</w:t>
            </w:r>
            <w:proofErr w:type="gramEnd"/>
          </w:p>
        </w:tc>
        <w:tc>
          <w:tcPr>
            <w:tcW w:w="4346" w:type="dxa"/>
          </w:tcPr>
          <w:p w14:paraId="1F7DE106" w14:textId="77777777" w:rsidR="004D7D3B" w:rsidRPr="00092390" w:rsidRDefault="00096215" w:rsidP="004D7D3B">
            <w:r w:rsidRPr="00092390">
              <w:t>Offset to apply to the pupil rerotator at bin1.</w:t>
            </w:r>
          </w:p>
        </w:tc>
      </w:tr>
      <w:tr w:rsidR="00096215" w:rsidRPr="00092390" w14:paraId="01CA8760" w14:textId="77777777">
        <w:trPr>
          <w:trHeight w:val="867"/>
        </w:trPr>
        <w:tc>
          <w:tcPr>
            <w:tcW w:w="2405" w:type="dxa"/>
          </w:tcPr>
          <w:p w14:paraId="7EAD7AF2" w14:textId="77777777" w:rsidR="00096215" w:rsidRPr="00092390" w:rsidRDefault="00096215" w:rsidP="0083363A">
            <w:r w:rsidRPr="00092390">
              <w:t>RotatorOffsetBin2</w:t>
            </w:r>
          </w:p>
        </w:tc>
        <w:tc>
          <w:tcPr>
            <w:tcW w:w="943" w:type="dxa"/>
          </w:tcPr>
          <w:p w14:paraId="6052943E" w14:textId="77777777" w:rsidR="00096215" w:rsidRPr="00092390" w:rsidRDefault="00096215" w:rsidP="0083363A">
            <w:r w:rsidRPr="00092390">
              <w:t>Float</w:t>
            </w:r>
          </w:p>
        </w:tc>
        <w:tc>
          <w:tcPr>
            <w:tcW w:w="1440" w:type="dxa"/>
          </w:tcPr>
          <w:p w14:paraId="5B0DF1F4" w14:textId="77777777" w:rsidR="00096215" w:rsidRPr="00092390" w:rsidRDefault="00096215" w:rsidP="0083363A">
            <w:r w:rsidRPr="00092390">
              <w:t>0-360.0</w:t>
            </w:r>
          </w:p>
        </w:tc>
        <w:tc>
          <w:tcPr>
            <w:tcW w:w="720" w:type="dxa"/>
          </w:tcPr>
          <w:p w14:paraId="4107F8E7" w14:textId="77777777" w:rsidR="00096215" w:rsidRPr="00092390" w:rsidRDefault="00096215" w:rsidP="0083363A">
            <w:proofErr w:type="gramStart"/>
            <w:r w:rsidRPr="00092390">
              <w:t>degrees</w:t>
            </w:r>
            <w:proofErr w:type="gramEnd"/>
          </w:p>
        </w:tc>
        <w:tc>
          <w:tcPr>
            <w:tcW w:w="4346" w:type="dxa"/>
          </w:tcPr>
          <w:p w14:paraId="69E498E5" w14:textId="77777777" w:rsidR="00096215" w:rsidRPr="00092390" w:rsidRDefault="00096215" w:rsidP="0083363A">
            <w:r w:rsidRPr="00092390">
              <w:t>Offset to apply to the pupil rerotator at bin2.</w:t>
            </w:r>
          </w:p>
        </w:tc>
      </w:tr>
      <w:tr w:rsidR="00096215" w:rsidRPr="00092390" w14:paraId="3F096D30" w14:textId="77777777">
        <w:trPr>
          <w:trHeight w:val="867"/>
        </w:trPr>
        <w:tc>
          <w:tcPr>
            <w:tcW w:w="2405" w:type="dxa"/>
          </w:tcPr>
          <w:p w14:paraId="51B81CDB" w14:textId="77777777" w:rsidR="00096215" w:rsidRPr="00092390" w:rsidRDefault="00096215" w:rsidP="0083363A">
            <w:r w:rsidRPr="00092390">
              <w:t>RotatorOffsetBin3</w:t>
            </w:r>
          </w:p>
        </w:tc>
        <w:tc>
          <w:tcPr>
            <w:tcW w:w="943" w:type="dxa"/>
          </w:tcPr>
          <w:p w14:paraId="1F37D322" w14:textId="77777777" w:rsidR="00096215" w:rsidRPr="00092390" w:rsidRDefault="00096215" w:rsidP="0083363A">
            <w:r w:rsidRPr="00092390">
              <w:t>Float</w:t>
            </w:r>
          </w:p>
        </w:tc>
        <w:tc>
          <w:tcPr>
            <w:tcW w:w="1440" w:type="dxa"/>
          </w:tcPr>
          <w:p w14:paraId="3BAB741A" w14:textId="77777777" w:rsidR="00096215" w:rsidRPr="00092390" w:rsidRDefault="00096215" w:rsidP="0083363A">
            <w:r w:rsidRPr="00092390">
              <w:t>0-360.0</w:t>
            </w:r>
          </w:p>
        </w:tc>
        <w:tc>
          <w:tcPr>
            <w:tcW w:w="720" w:type="dxa"/>
          </w:tcPr>
          <w:p w14:paraId="3B91DE7D" w14:textId="77777777" w:rsidR="00096215" w:rsidRPr="00092390" w:rsidRDefault="00096215" w:rsidP="0083363A">
            <w:proofErr w:type="gramStart"/>
            <w:r w:rsidRPr="00092390">
              <w:t>degrees</w:t>
            </w:r>
            <w:proofErr w:type="gramEnd"/>
          </w:p>
        </w:tc>
        <w:tc>
          <w:tcPr>
            <w:tcW w:w="4346" w:type="dxa"/>
          </w:tcPr>
          <w:p w14:paraId="66114177" w14:textId="77777777" w:rsidR="00096215" w:rsidRPr="00092390" w:rsidRDefault="00096215" w:rsidP="0083363A">
            <w:r w:rsidRPr="00092390">
              <w:t>Offset to apply to the pupil rerotator at bin3.</w:t>
            </w:r>
          </w:p>
        </w:tc>
      </w:tr>
      <w:tr w:rsidR="00096215" w:rsidRPr="00092390" w14:paraId="40B7DA46" w14:textId="77777777">
        <w:trPr>
          <w:trHeight w:val="867"/>
        </w:trPr>
        <w:tc>
          <w:tcPr>
            <w:tcW w:w="2405" w:type="dxa"/>
          </w:tcPr>
          <w:p w14:paraId="67AEA70C" w14:textId="77777777" w:rsidR="00096215" w:rsidRPr="00092390" w:rsidRDefault="00096215" w:rsidP="0083363A">
            <w:r w:rsidRPr="00092390">
              <w:t>RotatorOffsetBin4</w:t>
            </w:r>
          </w:p>
        </w:tc>
        <w:tc>
          <w:tcPr>
            <w:tcW w:w="943" w:type="dxa"/>
          </w:tcPr>
          <w:p w14:paraId="324B64AE" w14:textId="77777777" w:rsidR="00096215" w:rsidRPr="00092390" w:rsidRDefault="00096215" w:rsidP="0083363A">
            <w:r w:rsidRPr="00092390">
              <w:t>Float</w:t>
            </w:r>
          </w:p>
        </w:tc>
        <w:tc>
          <w:tcPr>
            <w:tcW w:w="1440" w:type="dxa"/>
          </w:tcPr>
          <w:p w14:paraId="11624194" w14:textId="77777777" w:rsidR="00096215" w:rsidRPr="00092390" w:rsidRDefault="00096215" w:rsidP="0083363A">
            <w:r w:rsidRPr="00092390">
              <w:t>0-360.0</w:t>
            </w:r>
          </w:p>
        </w:tc>
        <w:tc>
          <w:tcPr>
            <w:tcW w:w="720" w:type="dxa"/>
          </w:tcPr>
          <w:p w14:paraId="017A807E" w14:textId="77777777" w:rsidR="00096215" w:rsidRPr="00092390" w:rsidRDefault="00096215" w:rsidP="0083363A">
            <w:proofErr w:type="gramStart"/>
            <w:r w:rsidRPr="00092390">
              <w:t>degrees</w:t>
            </w:r>
            <w:proofErr w:type="gramEnd"/>
          </w:p>
        </w:tc>
        <w:tc>
          <w:tcPr>
            <w:tcW w:w="4346" w:type="dxa"/>
          </w:tcPr>
          <w:p w14:paraId="53A01E51" w14:textId="77777777" w:rsidR="00096215" w:rsidRPr="00092390" w:rsidRDefault="00096215" w:rsidP="0083363A">
            <w:r w:rsidRPr="00092390">
              <w:t>Offset to apply to the pupil rerotator at bin4.</w:t>
            </w:r>
          </w:p>
        </w:tc>
      </w:tr>
      <w:tr w:rsidR="00096215" w:rsidRPr="00092390" w14:paraId="3C27640A" w14:textId="77777777">
        <w:trPr>
          <w:trHeight w:val="867"/>
        </w:trPr>
        <w:tc>
          <w:tcPr>
            <w:tcW w:w="2405" w:type="dxa"/>
          </w:tcPr>
          <w:p w14:paraId="683D945B" w14:textId="77777777" w:rsidR="00096215" w:rsidRPr="00092390" w:rsidRDefault="00096215" w:rsidP="004D7D3B">
            <w:proofErr w:type="gramStart"/>
            <w:r w:rsidRPr="00092390">
              <w:t>cameralensTempCheck</w:t>
            </w:r>
            <w:proofErr w:type="gramEnd"/>
          </w:p>
        </w:tc>
        <w:tc>
          <w:tcPr>
            <w:tcW w:w="943" w:type="dxa"/>
          </w:tcPr>
          <w:p w14:paraId="1D715A9A" w14:textId="77777777" w:rsidR="00096215" w:rsidRPr="00092390" w:rsidRDefault="00096215" w:rsidP="004D7D3B">
            <w:r w:rsidRPr="00092390">
              <w:t xml:space="preserve">Int </w:t>
            </w:r>
          </w:p>
        </w:tc>
        <w:tc>
          <w:tcPr>
            <w:tcW w:w="1440" w:type="dxa"/>
          </w:tcPr>
          <w:p w14:paraId="20AD7CDF" w14:textId="77777777" w:rsidR="00096215" w:rsidRPr="00092390" w:rsidRDefault="00096215" w:rsidP="004D7D3B">
            <w:r w:rsidRPr="00092390">
              <w:t>0 – 1</w:t>
            </w:r>
          </w:p>
        </w:tc>
        <w:tc>
          <w:tcPr>
            <w:tcW w:w="720" w:type="dxa"/>
          </w:tcPr>
          <w:p w14:paraId="3A9C2FF5" w14:textId="77777777" w:rsidR="00096215" w:rsidRPr="00092390" w:rsidRDefault="00096215" w:rsidP="004D7D3B"/>
        </w:tc>
        <w:tc>
          <w:tcPr>
            <w:tcW w:w="4346" w:type="dxa"/>
          </w:tcPr>
          <w:p w14:paraId="14E8A5A5" w14:textId="77777777" w:rsidR="00096215" w:rsidRPr="00092390" w:rsidRDefault="00096215" w:rsidP="004D7D3B">
            <w:proofErr w:type="gramStart"/>
            <w:r w:rsidRPr="00092390">
              <w:t>Activate(</w:t>
            </w:r>
            <w:proofErr w:type="gramEnd"/>
            <w:r w:rsidRPr="00092390">
              <w:t>1) or deactivate (0) the cameralens temperature check</w:t>
            </w:r>
          </w:p>
        </w:tc>
      </w:tr>
      <w:tr w:rsidR="00096215" w:rsidRPr="00092390" w14:paraId="5753E62B" w14:textId="77777777">
        <w:trPr>
          <w:trHeight w:val="867"/>
        </w:trPr>
        <w:tc>
          <w:tcPr>
            <w:tcW w:w="2405" w:type="dxa"/>
          </w:tcPr>
          <w:p w14:paraId="4E3596D8" w14:textId="77777777" w:rsidR="00096215" w:rsidRPr="00092390" w:rsidRDefault="00096215" w:rsidP="004D7D3B">
            <w:proofErr w:type="gramStart"/>
            <w:r w:rsidRPr="00092390">
              <w:t>cameralensTempMin</w:t>
            </w:r>
            <w:proofErr w:type="gramEnd"/>
          </w:p>
        </w:tc>
        <w:tc>
          <w:tcPr>
            <w:tcW w:w="943" w:type="dxa"/>
          </w:tcPr>
          <w:p w14:paraId="78E8B3AF" w14:textId="77777777" w:rsidR="00096215" w:rsidRPr="00092390" w:rsidRDefault="00096215" w:rsidP="004D7D3B">
            <w:r w:rsidRPr="00092390">
              <w:t>Float</w:t>
            </w:r>
          </w:p>
        </w:tc>
        <w:tc>
          <w:tcPr>
            <w:tcW w:w="1440" w:type="dxa"/>
          </w:tcPr>
          <w:p w14:paraId="12422AE7" w14:textId="77777777" w:rsidR="00096215" w:rsidRPr="00092390" w:rsidRDefault="00096215" w:rsidP="004D7D3B">
            <w:r w:rsidRPr="00092390">
              <w:t>-50/+50</w:t>
            </w:r>
          </w:p>
        </w:tc>
        <w:tc>
          <w:tcPr>
            <w:tcW w:w="720" w:type="dxa"/>
          </w:tcPr>
          <w:p w14:paraId="0F7489CE" w14:textId="77777777" w:rsidR="00096215" w:rsidRPr="00092390" w:rsidRDefault="00096215" w:rsidP="004D7D3B">
            <w:r w:rsidRPr="00092390">
              <w:t>°C</w:t>
            </w:r>
          </w:p>
        </w:tc>
        <w:tc>
          <w:tcPr>
            <w:tcW w:w="4346" w:type="dxa"/>
          </w:tcPr>
          <w:p w14:paraId="04D76BEC" w14:textId="77777777" w:rsidR="00096215" w:rsidRPr="00092390" w:rsidRDefault="00096215" w:rsidP="004D7D3B">
            <w:r w:rsidRPr="00092390">
              <w:t>Minimum temperature required for cameralens operation</w:t>
            </w:r>
          </w:p>
        </w:tc>
      </w:tr>
      <w:tr w:rsidR="00096215" w:rsidRPr="00092390" w14:paraId="29EF9CC1" w14:textId="77777777">
        <w:trPr>
          <w:trHeight w:val="867"/>
        </w:trPr>
        <w:tc>
          <w:tcPr>
            <w:tcW w:w="2405" w:type="dxa"/>
          </w:tcPr>
          <w:p w14:paraId="48B1EA9E" w14:textId="77777777" w:rsidR="00096215" w:rsidRPr="00092390" w:rsidRDefault="00096215" w:rsidP="004D7D3B">
            <w:proofErr w:type="gramStart"/>
            <w:r w:rsidRPr="00092390">
              <w:t>cameralensTempNumber</w:t>
            </w:r>
            <w:proofErr w:type="gramEnd"/>
          </w:p>
        </w:tc>
        <w:tc>
          <w:tcPr>
            <w:tcW w:w="943" w:type="dxa"/>
          </w:tcPr>
          <w:p w14:paraId="6C8297EC" w14:textId="77777777" w:rsidR="00096215" w:rsidRPr="00092390" w:rsidRDefault="00096215" w:rsidP="004D7D3B">
            <w:r w:rsidRPr="00092390">
              <w:t>Int</w:t>
            </w:r>
          </w:p>
        </w:tc>
        <w:tc>
          <w:tcPr>
            <w:tcW w:w="1440" w:type="dxa"/>
          </w:tcPr>
          <w:p w14:paraId="690B217B" w14:textId="77777777" w:rsidR="00096215" w:rsidRPr="00092390" w:rsidRDefault="00096215" w:rsidP="004D7D3B">
            <w:r w:rsidRPr="00092390">
              <w:t>0-9</w:t>
            </w:r>
          </w:p>
        </w:tc>
        <w:tc>
          <w:tcPr>
            <w:tcW w:w="720" w:type="dxa"/>
          </w:tcPr>
          <w:p w14:paraId="6B10697C" w14:textId="77777777" w:rsidR="00096215" w:rsidRPr="00092390" w:rsidRDefault="00096215" w:rsidP="004D7D3B"/>
        </w:tc>
        <w:tc>
          <w:tcPr>
            <w:tcW w:w="4346" w:type="dxa"/>
          </w:tcPr>
          <w:p w14:paraId="6FABB946" w14:textId="77777777" w:rsidR="00096215" w:rsidRPr="00092390" w:rsidRDefault="00096215" w:rsidP="004D7D3B">
            <w:r w:rsidRPr="00092390">
              <w:t>Position in the powerboard temperature array where the relevant cameralens temperature is found.</w:t>
            </w:r>
          </w:p>
        </w:tc>
      </w:tr>
    </w:tbl>
    <w:p w14:paraId="685D685C" w14:textId="77777777" w:rsidR="004D7D3B" w:rsidRPr="00092390" w:rsidRDefault="004D7D3B" w:rsidP="004D7D3B"/>
    <w:p w14:paraId="358BD3AC" w14:textId="5AC924E8" w:rsidR="00C36067" w:rsidRPr="00092390" w:rsidRDefault="00C36067" w:rsidP="004D7D3B"/>
    <w:p w14:paraId="50442FDF" w14:textId="77777777" w:rsidR="00C36067" w:rsidRPr="00092390" w:rsidRDefault="00C36067" w:rsidP="004D7D3B"/>
    <w:p w14:paraId="54B7367E" w14:textId="4512B802" w:rsidR="00C73A58" w:rsidRDefault="00C73A58" w:rsidP="00C73A58">
      <w:pPr>
        <w:pStyle w:val="Caption"/>
        <w:keepNext/>
      </w:pPr>
      <w:r>
        <w:t xml:space="preserve">Table </w:t>
      </w:r>
      <w:r>
        <w:fldChar w:fldCharType="begin"/>
      </w:r>
      <w:r>
        <w:instrText xml:space="preserve"> SEQ Table \* ARABIC </w:instrText>
      </w:r>
      <w:r>
        <w:fldChar w:fldCharType="separate"/>
      </w:r>
      <w:r w:rsidR="001F35C6">
        <w:t>12</w:t>
      </w:r>
      <w:r>
        <w:fldChar w:fldCharType="end"/>
      </w:r>
      <w:r>
        <w:t>: Keywords accepted by CopleyCtrl instances</w:t>
      </w:r>
    </w:p>
    <w:tbl>
      <w:tblPr>
        <w:tblStyle w:val="TableGrid"/>
        <w:tblW w:w="0" w:type="auto"/>
        <w:tblLook w:val="01E0" w:firstRow="1" w:lastRow="1" w:firstColumn="1" w:lastColumn="1" w:noHBand="0" w:noVBand="0"/>
      </w:tblPr>
      <w:tblGrid>
        <w:gridCol w:w="2229"/>
        <w:gridCol w:w="803"/>
        <w:gridCol w:w="1836"/>
        <w:gridCol w:w="777"/>
        <w:gridCol w:w="4209"/>
      </w:tblGrid>
      <w:tr w:rsidR="007B3E0D" w:rsidRPr="00092390" w14:paraId="32317F02" w14:textId="77777777">
        <w:tc>
          <w:tcPr>
            <w:tcW w:w="0" w:type="auto"/>
          </w:tcPr>
          <w:p w14:paraId="62ED554D" w14:textId="77777777" w:rsidR="00C36067" w:rsidRPr="00C73A58" w:rsidRDefault="00C36067" w:rsidP="0083363A">
            <w:pPr>
              <w:rPr>
                <w:b/>
              </w:rPr>
            </w:pPr>
            <w:r w:rsidRPr="00C73A58">
              <w:rPr>
                <w:b/>
              </w:rPr>
              <w:t>Name</w:t>
            </w:r>
          </w:p>
        </w:tc>
        <w:tc>
          <w:tcPr>
            <w:tcW w:w="0" w:type="auto"/>
          </w:tcPr>
          <w:p w14:paraId="45EE5C44" w14:textId="77777777" w:rsidR="00C36067" w:rsidRPr="00C73A58" w:rsidRDefault="00C36067" w:rsidP="0083363A">
            <w:pPr>
              <w:rPr>
                <w:b/>
              </w:rPr>
            </w:pPr>
            <w:r w:rsidRPr="00C73A58">
              <w:rPr>
                <w:b/>
              </w:rPr>
              <w:t>Type</w:t>
            </w:r>
          </w:p>
        </w:tc>
        <w:tc>
          <w:tcPr>
            <w:tcW w:w="0" w:type="auto"/>
          </w:tcPr>
          <w:p w14:paraId="645668C1" w14:textId="77777777" w:rsidR="00C36067" w:rsidRPr="00C73A58" w:rsidRDefault="00C36067" w:rsidP="0083363A">
            <w:pPr>
              <w:rPr>
                <w:b/>
              </w:rPr>
            </w:pPr>
            <w:r w:rsidRPr="00C73A58">
              <w:rPr>
                <w:b/>
              </w:rPr>
              <w:t>Accepted values</w:t>
            </w:r>
          </w:p>
        </w:tc>
        <w:tc>
          <w:tcPr>
            <w:tcW w:w="0" w:type="auto"/>
          </w:tcPr>
          <w:p w14:paraId="61FD9BF6" w14:textId="77777777" w:rsidR="00C36067" w:rsidRPr="00C73A58" w:rsidRDefault="00C36067" w:rsidP="0083363A">
            <w:pPr>
              <w:rPr>
                <w:b/>
              </w:rPr>
            </w:pPr>
            <w:r w:rsidRPr="00C73A58">
              <w:rPr>
                <w:b/>
              </w:rPr>
              <w:t>Unit</w:t>
            </w:r>
          </w:p>
        </w:tc>
        <w:tc>
          <w:tcPr>
            <w:tcW w:w="0" w:type="auto"/>
          </w:tcPr>
          <w:p w14:paraId="59552321" w14:textId="77777777" w:rsidR="00C36067" w:rsidRPr="00C73A58" w:rsidRDefault="00C36067" w:rsidP="0083363A">
            <w:pPr>
              <w:rPr>
                <w:b/>
              </w:rPr>
            </w:pPr>
            <w:r w:rsidRPr="00C73A58">
              <w:rPr>
                <w:b/>
              </w:rPr>
              <w:t>Notes</w:t>
            </w:r>
          </w:p>
        </w:tc>
      </w:tr>
      <w:tr w:rsidR="007B3E0D" w:rsidRPr="00092390" w14:paraId="12C32411" w14:textId="77777777">
        <w:trPr>
          <w:trHeight w:val="867"/>
        </w:trPr>
        <w:tc>
          <w:tcPr>
            <w:tcW w:w="0" w:type="auto"/>
          </w:tcPr>
          <w:p w14:paraId="2FE23749" w14:textId="77777777" w:rsidR="00C36067" w:rsidRPr="00092390" w:rsidRDefault="00C36067" w:rsidP="0083363A">
            <w:proofErr w:type="gramStart"/>
            <w:r w:rsidRPr="00092390">
              <w:t>iDriveNetAddr</w:t>
            </w:r>
            <w:proofErr w:type="gramEnd"/>
          </w:p>
        </w:tc>
        <w:tc>
          <w:tcPr>
            <w:tcW w:w="0" w:type="auto"/>
          </w:tcPr>
          <w:p w14:paraId="146FB0E8" w14:textId="77777777" w:rsidR="00C36067" w:rsidRPr="00092390" w:rsidRDefault="00C36067" w:rsidP="0083363A">
            <w:r w:rsidRPr="00092390">
              <w:t>String</w:t>
            </w:r>
          </w:p>
        </w:tc>
        <w:tc>
          <w:tcPr>
            <w:tcW w:w="0" w:type="auto"/>
          </w:tcPr>
          <w:p w14:paraId="1BE26F67" w14:textId="77777777" w:rsidR="00C36067" w:rsidRPr="00092390" w:rsidRDefault="00C36067" w:rsidP="0083363A">
            <w:r w:rsidRPr="00092390">
              <w:t>Ip address or hostname</w:t>
            </w:r>
          </w:p>
        </w:tc>
        <w:tc>
          <w:tcPr>
            <w:tcW w:w="0" w:type="auto"/>
          </w:tcPr>
          <w:p w14:paraId="58D881F5" w14:textId="77777777" w:rsidR="00C36067" w:rsidRPr="00092390" w:rsidRDefault="00C36067" w:rsidP="0083363A"/>
        </w:tc>
        <w:tc>
          <w:tcPr>
            <w:tcW w:w="0" w:type="auto"/>
          </w:tcPr>
          <w:p w14:paraId="04FE6F0C" w14:textId="77777777" w:rsidR="00C36067" w:rsidRPr="00092390" w:rsidRDefault="00C36067" w:rsidP="0083363A"/>
          <w:p w14:paraId="2FF6C713" w14:textId="77777777" w:rsidR="00C36067" w:rsidRPr="00092390" w:rsidRDefault="000C0371" w:rsidP="0083363A">
            <w:r w:rsidRPr="00092390">
              <w:t>Host to connect to.</w:t>
            </w:r>
          </w:p>
          <w:p w14:paraId="293FE1B8" w14:textId="77777777" w:rsidR="00C36067" w:rsidRPr="00092390" w:rsidRDefault="00C36067" w:rsidP="0083363A"/>
        </w:tc>
      </w:tr>
      <w:tr w:rsidR="007B3E0D" w:rsidRPr="00092390" w14:paraId="1F96FED4" w14:textId="77777777">
        <w:trPr>
          <w:trHeight w:val="867"/>
        </w:trPr>
        <w:tc>
          <w:tcPr>
            <w:tcW w:w="0" w:type="auto"/>
          </w:tcPr>
          <w:p w14:paraId="634B59F2" w14:textId="77777777" w:rsidR="00C36067" w:rsidRPr="00092390" w:rsidRDefault="000C0371" w:rsidP="0083363A">
            <w:proofErr w:type="gramStart"/>
            <w:r w:rsidRPr="00092390">
              <w:t>iDriveNetPort</w:t>
            </w:r>
            <w:proofErr w:type="gramEnd"/>
          </w:p>
        </w:tc>
        <w:tc>
          <w:tcPr>
            <w:tcW w:w="0" w:type="auto"/>
          </w:tcPr>
          <w:p w14:paraId="5CC6747A" w14:textId="77777777" w:rsidR="00C36067" w:rsidRPr="00092390" w:rsidRDefault="000C0371" w:rsidP="0083363A">
            <w:r w:rsidRPr="00092390">
              <w:t>Int</w:t>
            </w:r>
          </w:p>
        </w:tc>
        <w:tc>
          <w:tcPr>
            <w:tcW w:w="0" w:type="auto"/>
          </w:tcPr>
          <w:p w14:paraId="446F44D0" w14:textId="77777777" w:rsidR="00C36067" w:rsidRPr="00092390" w:rsidRDefault="000C0371" w:rsidP="0083363A">
            <w:r w:rsidRPr="00092390">
              <w:t>1-65536</w:t>
            </w:r>
          </w:p>
        </w:tc>
        <w:tc>
          <w:tcPr>
            <w:tcW w:w="0" w:type="auto"/>
          </w:tcPr>
          <w:p w14:paraId="7BAFA6E4" w14:textId="77777777" w:rsidR="00C36067" w:rsidRPr="00092390" w:rsidRDefault="00C36067" w:rsidP="0083363A"/>
        </w:tc>
        <w:tc>
          <w:tcPr>
            <w:tcW w:w="0" w:type="auto"/>
          </w:tcPr>
          <w:p w14:paraId="1CA27609" w14:textId="77777777" w:rsidR="00C36067" w:rsidRPr="00092390" w:rsidRDefault="000C0371" w:rsidP="0083363A">
            <w:r w:rsidRPr="00092390">
              <w:t>Port to connect to</w:t>
            </w:r>
          </w:p>
        </w:tc>
      </w:tr>
      <w:tr w:rsidR="007B3E0D" w:rsidRPr="00092390" w14:paraId="668B9E7E" w14:textId="77777777">
        <w:trPr>
          <w:trHeight w:val="867"/>
        </w:trPr>
        <w:tc>
          <w:tcPr>
            <w:tcW w:w="0" w:type="auto"/>
          </w:tcPr>
          <w:p w14:paraId="7EBAD065" w14:textId="77777777" w:rsidR="00C36067" w:rsidRPr="00092390" w:rsidRDefault="000C0371" w:rsidP="0083363A">
            <w:proofErr w:type="gramStart"/>
            <w:r w:rsidRPr="00092390">
              <w:t>mvSpeed</w:t>
            </w:r>
            <w:proofErr w:type="gramEnd"/>
          </w:p>
        </w:tc>
        <w:tc>
          <w:tcPr>
            <w:tcW w:w="0" w:type="auto"/>
          </w:tcPr>
          <w:p w14:paraId="5FD9BA89" w14:textId="77777777" w:rsidR="00C36067" w:rsidRPr="00092390" w:rsidRDefault="000C0371" w:rsidP="0083363A">
            <w:r w:rsidRPr="00092390">
              <w:t>Float</w:t>
            </w:r>
          </w:p>
        </w:tc>
        <w:tc>
          <w:tcPr>
            <w:tcW w:w="0" w:type="auto"/>
          </w:tcPr>
          <w:p w14:paraId="3ED5FFBF" w14:textId="77777777" w:rsidR="00C36067" w:rsidRPr="00092390" w:rsidRDefault="000C0371" w:rsidP="0083363A">
            <w:r w:rsidRPr="00092390">
              <w:t>1-100</w:t>
            </w:r>
          </w:p>
        </w:tc>
        <w:tc>
          <w:tcPr>
            <w:tcW w:w="0" w:type="auto"/>
          </w:tcPr>
          <w:p w14:paraId="32C12465" w14:textId="77777777" w:rsidR="00C36067" w:rsidRPr="00092390" w:rsidRDefault="000C0371" w:rsidP="0083363A">
            <w:r w:rsidRPr="00092390">
              <w:t>Mm/s</w:t>
            </w:r>
          </w:p>
        </w:tc>
        <w:tc>
          <w:tcPr>
            <w:tcW w:w="0" w:type="auto"/>
          </w:tcPr>
          <w:p w14:paraId="369E00A6" w14:textId="77777777" w:rsidR="00C36067" w:rsidRPr="00092390" w:rsidRDefault="000C0371" w:rsidP="0083363A">
            <w:r w:rsidRPr="00092390">
              <w:t>Stage movement speed</w:t>
            </w:r>
          </w:p>
        </w:tc>
      </w:tr>
      <w:tr w:rsidR="007B3E0D" w:rsidRPr="00092390" w14:paraId="7F064CDC" w14:textId="77777777">
        <w:trPr>
          <w:trHeight w:val="867"/>
        </w:trPr>
        <w:tc>
          <w:tcPr>
            <w:tcW w:w="0" w:type="auto"/>
          </w:tcPr>
          <w:p w14:paraId="154C3ED6" w14:textId="77777777" w:rsidR="00C36067" w:rsidRPr="00092390" w:rsidRDefault="000C0371" w:rsidP="0083363A">
            <w:proofErr w:type="gramStart"/>
            <w:r w:rsidRPr="00092390">
              <w:t>mvHighEnd</w:t>
            </w:r>
            <w:proofErr w:type="gramEnd"/>
          </w:p>
        </w:tc>
        <w:tc>
          <w:tcPr>
            <w:tcW w:w="0" w:type="auto"/>
          </w:tcPr>
          <w:p w14:paraId="29136346" w14:textId="77777777" w:rsidR="00C36067" w:rsidRPr="00092390" w:rsidRDefault="00C36067" w:rsidP="0083363A">
            <w:r w:rsidRPr="00092390">
              <w:t>Float</w:t>
            </w:r>
          </w:p>
        </w:tc>
        <w:tc>
          <w:tcPr>
            <w:tcW w:w="0" w:type="auto"/>
          </w:tcPr>
          <w:p w14:paraId="67D42B80" w14:textId="77777777" w:rsidR="00C36067" w:rsidRPr="00092390" w:rsidRDefault="000C0371" w:rsidP="0083363A">
            <w:proofErr w:type="gramStart"/>
            <w:r w:rsidRPr="00092390">
              <w:t>any</w:t>
            </w:r>
            <w:proofErr w:type="gramEnd"/>
          </w:p>
        </w:tc>
        <w:tc>
          <w:tcPr>
            <w:tcW w:w="0" w:type="auto"/>
          </w:tcPr>
          <w:p w14:paraId="5195BABF" w14:textId="77777777" w:rsidR="00C36067" w:rsidRPr="00092390" w:rsidRDefault="000C0371" w:rsidP="0083363A">
            <w:r w:rsidRPr="00092390">
              <w:t>Mm</w:t>
            </w:r>
          </w:p>
        </w:tc>
        <w:tc>
          <w:tcPr>
            <w:tcW w:w="0" w:type="auto"/>
          </w:tcPr>
          <w:p w14:paraId="782A04C7" w14:textId="77777777" w:rsidR="00C36067" w:rsidRPr="00092390" w:rsidRDefault="000C0371" w:rsidP="0083363A">
            <w:r w:rsidRPr="00092390">
              <w:t>Maximum accepted target position</w:t>
            </w:r>
          </w:p>
        </w:tc>
      </w:tr>
      <w:tr w:rsidR="007B3E0D" w:rsidRPr="00092390" w14:paraId="6536BF25" w14:textId="77777777">
        <w:trPr>
          <w:trHeight w:val="867"/>
        </w:trPr>
        <w:tc>
          <w:tcPr>
            <w:tcW w:w="0" w:type="auto"/>
          </w:tcPr>
          <w:p w14:paraId="2FBF9CD1" w14:textId="77777777" w:rsidR="00C36067" w:rsidRPr="00092390" w:rsidRDefault="000C0371" w:rsidP="0083363A">
            <w:proofErr w:type="gramStart"/>
            <w:r w:rsidRPr="00092390">
              <w:t>mvLowEnd</w:t>
            </w:r>
            <w:proofErr w:type="gramEnd"/>
          </w:p>
        </w:tc>
        <w:tc>
          <w:tcPr>
            <w:tcW w:w="0" w:type="auto"/>
          </w:tcPr>
          <w:p w14:paraId="64EFD25E" w14:textId="77777777" w:rsidR="00C36067" w:rsidRPr="00092390" w:rsidRDefault="000C0371" w:rsidP="0083363A">
            <w:r w:rsidRPr="00092390">
              <w:t>Float</w:t>
            </w:r>
          </w:p>
        </w:tc>
        <w:tc>
          <w:tcPr>
            <w:tcW w:w="0" w:type="auto"/>
          </w:tcPr>
          <w:p w14:paraId="5F66552F" w14:textId="77777777" w:rsidR="00C36067" w:rsidRPr="00092390" w:rsidRDefault="000C0371" w:rsidP="0083363A">
            <w:r w:rsidRPr="00092390">
              <w:t>Any</w:t>
            </w:r>
          </w:p>
        </w:tc>
        <w:tc>
          <w:tcPr>
            <w:tcW w:w="0" w:type="auto"/>
          </w:tcPr>
          <w:p w14:paraId="73DEE1A2" w14:textId="77777777" w:rsidR="00C36067" w:rsidRPr="00092390" w:rsidRDefault="000C0371" w:rsidP="0083363A">
            <w:r w:rsidRPr="00092390">
              <w:t>Mm</w:t>
            </w:r>
          </w:p>
        </w:tc>
        <w:tc>
          <w:tcPr>
            <w:tcW w:w="0" w:type="auto"/>
          </w:tcPr>
          <w:p w14:paraId="488303D4" w14:textId="4D762BD9" w:rsidR="00C36067" w:rsidRPr="00092390" w:rsidRDefault="00C73A58" w:rsidP="0083363A">
            <w:r>
              <w:t>Minim</w:t>
            </w:r>
            <w:r w:rsidR="000C0371" w:rsidRPr="00092390">
              <w:t>um accepted target position</w:t>
            </w:r>
          </w:p>
        </w:tc>
      </w:tr>
      <w:tr w:rsidR="007B3E0D" w:rsidRPr="00092390" w14:paraId="37FF564A" w14:textId="77777777">
        <w:trPr>
          <w:trHeight w:val="867"/>
        </w:trPr>
        <w:tc>
          <w:tcPr>
            <w:tcW w:w="0" w:type="auto"/>
          </w:tcPr>
          <w:p w14:paraId="004FD433" w14:textId="77777777" w:rsidR="00C36067" w:rsidRPr="00092390" w:rsidRDefault="000C0371" w:rsidP="0083363A">
            <w:proofErr w:type="gramStart"/>
            <w:r w:rsidRPr="00092390">
              <w:t>stepsRatio</w:t>
            </w:r>
            <w:proofErr w:type="gramEnd"/>
          </w:p>
        </w:tc>
        <w:tc>
          <w:tcPr>
            <w:tcW w:w="0" w:type="auto"/>
          </w:tcPr>
          <w:p w14:paraId="118C4F45" w14:textId="77777777" w:rsidR="00C36067" w:rsidRPr="00092390" w:rsidRDefault="000C0371" w:rsidP="0083363A">
            <w:r w:rsidRPr="00092390">
              <w:t>Float</w:t>
            </w:r>
          </w:p>
        </w:tc>
        <w:tc>
          <w:tcPr>
            <w:tcW w:w="0" w:type="auto"/>
          </w:tcPr>
          <w:p w14:paraId="4EC9BA05" w14:textId="77777777" w:rsidR="00C36067" w:rsidRPr="00092390" w:rsidRDefault="000C0371" w:rsidP="0083363A">
            <w:r w:rsidRPr="00092390">
              <w:t>Any</w:t>
            </w:r>
          </w:p>
        </w:tc>
        <w:tc>
          <w:tcPr>
            <w:tcW w:w="0" w:type="auto"/>
          </w:tcPr>
          <w:p w14:paraId="2BF2439E" w14:textId="77777777" w:rsidR="00C36067" w:rsidRPr="00092390" w:rsidRDefault="00C36067" w:rsidP="0083363A"/>
        </w:tc>
        <w:tc>
          <w:tcPr>
            <w:tcW w:w="0" w:type="auto"/>
          </w:tcPr>
          <w:p w14:paraId="0818BC60" w14:textId="77777777" w:rsidR="00C36067" w:rsidRPr="00092390" w:rsidRDefault="000C0371" w:rsidP="0083363A">
            <w:r w:rsidRPr="00092390">
              <w:t>Ratio between encoder steps and mm.</w:t>
            </w:r>
          </w:p>
        </w:tc>
      </w:tr>
      <w:tr w:rsidR="007B3E0D" w:rsidRPr="00092390" w14:paraId="0C61EA2C" w14:textId="77777777">
        <w:trPr>
          <w:trHeight w:val="867"/>
        </w:trPr>
        <w:tc>
          <w:tcPr>
            <w:tcW w:w="0" w:type="auto"/>
          </w:tcPr>
          <w:p w14:paraId="599E1D30" w14:textId="77777777" w:rsidR="000C0371" w:rsidRPr="00092390" w:rsidRDefault="007B3E0D" w:rsidP="0083363A">
            <w:r w:rsidRPr="00092390">
              <w:t>HomingPosition</w:t>
            </w:r>
          </w:p>
        </w:tc>
        <w:tc>
          <w:tcPr>
            <w:tcW w:w="0" w:type="auto"/>
          </w:tcPr>
          <w:p w14:paraId="21D29F25" w14:textId="77777777" w:rsidR="000C0371" w:rsidRPr="00092390" w:rsidRDefault="007B3E0D" w:rsidP="0083363A">
            <w:r w:rsidRPr="00092390">
              <w:t>Float</w:t>
            </w:r>
          </w:p>
        </w:tc>
        <w:tc>
          <w:tcPr>
            <w:tcW w:w="0" w:type="auto"/>
          </w:tcPr>
          <w:p w14:paraId="283006B7" w14:textId="77777777" w:rsidR="000C0371" w:rsidRPr="00092390" w:rsidRDefault="007B3E0D" w:rsidP="0083363A">
            <w:r w:rsidRPr="00092390">
              <w:t>Any</w:t>
            </w:r>
          </w:p>
        </w:tc>
        <w:tc>
          <w:tcPr>
            <w:tcW w:w="0" w:type="auto"/>
          </w:tcPr>
          <w:p w14:paraId="557E5DC4" w14:textId="77777777" w:rsidR="000C0371" w:rsidRPr="00092390" w:rsidRDefault="007B3E0D" w:rsidP="0083363A">
            <w:r w:rsidRPr="00092390">
              <w:t>Mm</w:t>
            </w:r>
          </w:p>
        </w:tc>
        <w:tc>
          <w:tcPr>
            <w:tcW w:w="0" w:type="auto"/>
          </w:tcPr>
          <w:p w14:paraId="6BE00663" w14:textId="77777777" w:rsidR="000C0371" w:rsidRPr="00092390" w:rsidRDefault="007B3E0D" w:rsidP="0083363A">
            <w:r w:rsidRPr="00092390">
              <w:t>Target position to trigger a homing sequence</w:t>
            </w:r>
          </w:p>
        </w:tc>
      </w:tr>
      <w:tr w:rsidR="007B3E0D" w:rsidRPr="00092390" w14:paraId="1DFEEADA" w14:textId="77777777">
        <w:trPr>
          <w:trHeight w:val="867"/>
        </w:trPr>
        <w:tc>
          <w:tcPr>
            <w:tcW w:w="0" w:type="auto"/>
          </w:tcPr>
          <w:p w14:paraId="2361442C" w14:textId="77777777" w:rsidR="000C0371" w:rsidRPr="00092390" w:rsidRDefault="007B3E0D" w:rsidP="0083363A">
            <w:r w:rsidRPr="00092390">
              <w:t>AbortPosition</w:t>
            </w:r>
          </w:p>
        </w:tc>
        <w:tc>
          <w:tcPr>
            <w:tcW w:w="0" w:type="auto"/>
          </w:tcPr>
          <w:p w14:paraId="65810993" w14:textId="77777777" w:rsidR="000C0371" w:rsidRPr="00092390" w:rsidRDefault="007B3E0D" w:rsidP="0083363A">
            <w:r w:rsidRPr="00092390">
              <w:t>Float</w:t>
            </w:r>
          </w:p>
        </w:tc>
        <w:tc>
          <w:tcPr>
            <w:tcW w:w="0" w:type="auto"/>
          </w:tcPr>
          <w:p w14:paraId="22593215" w14:textId="77777777" w:rsidR="000C0371" w:rsidRPr="00092390" w:rsidRDefault="007B3E0D" w:rsidP="0083363A">
            <w:r w:rsidRPr="00092390">
              <w:t>Any</w:t>
            </w:r>
          </w:p>
        </w:tc>
        <w:tc>
          <w:tcPr>
            <w:tcW w:w="0" w:type="auto"/>
          </w:tcPr>
          <w:p w14:paraId="52E315C3" w14:textId="77777777" w:rsidR="000C0371" w:rsidRPr="00092390" w:rsidRDefault="007B3E0D" w:rsidP="0083363A">
            <w:r w:rsidRPr="00092390">
              <w:t>Mm</w:t>
            </w:r>
          </w:p>
        </w:tc>
        <w:tc>
          <w:tcPr>
            <w:tcW w:w="0" w:type="auto"/>
          </w:tcPr>
          <w:p w14:paraId="6CC6B447" w14:textId="77777777" w:rsidR="000C0371" w:rsidRPr="00092390" w:rsidRDefault="007B3E0D" w:rsidP="0083363A">
            <w:r w:rsidRPr="00092390">
              <w:t>Target position to trigger an abort sequence</w:t>
            </w:r>
          </w:p>
        </w:tc>
      </w:tr>
      <w:tr w:rsidR="007B3E0D" w:rsidRPr="00092390" w14:paraId="35F989E1" w14:textId="77777777">
        <w:trPr>
          <w:trHeight w:val="867"/>
        </w:trPr>
        <w:tc>
          <w:tcPr>
            <w:tcW w:w="0" w:type="auto"/>
          </w:tcPr>
          <w:p w14:paraId="578465C4" w14:textId="77777777" w:rsidR="000C0371" w:rsidRPr="00092390" w:rsidRDefault="007B3E0D" w:rsidP="0083363A">
            <w:r w:rsidRPr="00092390">
              <w:t>GoodWindow</w:t>
            </w:r>
          </w:p>
        </w:tc>
        <w:tc>
          <w:tcPr>
            <w:tcW w:w="0" w:type="auto"/>
          </w:tcPr>
          <w:p w14:paraId="0D40EF5E" w14:textId="77777777" w:rsidR="000C0371" w:rsidRPr="00092390" w:rsidRDefault="007B3E0D" w:rsidP="0083363A">
            <w:r w:rsidRPr="00092390">
              <w:t>Float</w:t>
            </w:r>
          </w:p>
        </w:tc>
        <w:tc>
          <w:tcPr>
            <w:tcW w:w="0" w:type="auto"/>
          </w:tcPr>
          <w:p w14:paraId="0F2B907D" w14:textId="77777777" w:rsidR="000C0371" w:rsidRPr="00092390" w:rsidRDefault="007B3E0D" w:rsidP="0083363A">
            <w:r w:rsidRPr="00092390">
              <w:t>Any</w:t>
            </w:r>
          </w:p>
        </w:tc>
        <w:tc>
          <w:tcPr>
            <w:tcW w:w="0" w:type="auto"/>
          </w:tcPr>
          <w:p w14:paraId="1552CCC0" w14:textId="77777777" w:rsidR="000C0371" w:rsidRPr="00092390" w:rsidRDefault="007B3E0D" w:rsidP="0083363A">
            <w:r w:rsidRPr="00092390">
              <w:t>Mm</w:t>
            </w:r>
          </w:p>
        </w:tc>
        <w:tc>
          <w:tcPr>
            <w:tcW w:w="0" w:type="auto"/>
          </w:tcPr>
          <w:p w14:paraId="2485A437" w14:textId="77777777" w:rsidR="000C0371" w:rsidRPr="00092390" w:rsidRDefault="007B3E0D" w:rsidP="0083363A">
            <w:r w:rsidRPr="00092390">
              <w:t>Accepted positioning error</w:t>
            </w:r>
          </w:p>
        </w:tc>
      </w:tr>
      <w:tr w:rsidR="007B3E0D" w:rsidRPr="00092390" w14:paraId="1D3169DD" w14:textId="77777777">
        <w:trPr>
          <w:trHeight w:val="867"/>
        </w:trPr>
        <w:tc>
          <w:tcPr>
            <w:tcW w:w="0" w:type="auto"/>
          </w:tcPr>
          <w:p w14:paraId="412B438C" w14:textId="77777777" w:rsidR="000C0371" w:rsidRPr="00092390" w:rsidRDefault="007B3E0D" w:rsidP="0083363A">
            <w:proofErr w:type="gramStart"/>
            <w:r w:rsidRPr="00092390">
              <w:t>proportionalGain</w:t>
            </w:r>
            <w:proofErr w:type="gramEnd"/>
          </w:p>
        </w:tc>
        <w:tc>
          <w:tcPr>
            <w:tcW w:w="0" w:type="auto"/>
          </w:tcPr>
          <w:p w14:paraId="33CB1E4A" w14:textId="77777777" w:rsidR="000C0371" w:rsidRPr="00092390" w:rsidRDefault="007B3E0D" w:rsidP="0083363A">
            <w:r w:rsidRPr="00092390">
              <w:t>Int</w:t>
            </w:r>
          </w:p>
        </w:tc>
        <w:tc>
          <w:tcPr>
            <w:tcW w:w="0" w:type="auto"/>
          </w:tcPr>
          <w:p w14:paraId="1255BADA" w14:textId="77777777" w:rsidR="000C0371" w:rsidRPr="00092390" w:rsidRDefault="007B3E0D" w:rsidP="0083363A">
            <w:r w:rsidRPr="00092390">
              <w:t>1-9999</w:t>
            </w:r>
          </w:p>
        </w:tc>
        <w:tc>
          <w:tcPr>
            <w:tcW w:w="0" w:type="auto"/>
          </w:tcPr>
          <w:p w14:paraId="7DEDF8FC" w14:textId="77777777" w:rsidR="000C0371" w:rsidRPr="00092390" w:rsidRDefault="000C0371" w:rsidP="0083363A"/>
        </w:tc>
        <w:tc>
          <w:tcPr>
            <w:tcW w:w="0" w:type="auto"/>
          </w:tcPr>
          <w:p w14:paraId="2D75D9CD" w14:textId="77777777" w:rsidR="000C0371" w:rsidRPr="00092390" w:rsidRDefault="007B3E0D" w:rsidP="0083363A">
            <w:r w:rsidRPr="00092390">
              <w:t>Proportional gain of the internal PID loop. Defaults to 4500.</w:t>
            </w:r>
          </w:p>
        </w:tc>
      </w:tr>
      <w:tr w:rsidR="007B3E0D" w:rsidRPr="00092390" w14:paraId="6EE8A44F" w14:textId="77777777">
        <w:trPr>
          <w:trHeight w:val="867"/>
        </w:trPr>
        <w:tc>
          <w:tcPr>
            <w:tcW w:w="0" w:type="auto"/>
          </w:tcPr>
          <w:p w14:paraId="0BB6F557" w14:textId="77777777" w:rsidR="000C0371" w:rsidRPr="00092390" w:rsidRDefault="007B3E0D" w:rsidP="0083363A">
            <w:proofErr w:type="gramStart"/>
            <w:r w:rsidRPr="00092390">
              <w:t>positiveLimitSwitch</w:t>
            </w:r>
            <w:proofErr w:type="gramEnd"/>
          </w:p>
        </w:tc>
        <w:tc>
          <w:tcPr>
            <w:tcW w:w="0" w:type="auto"/>
          </w:tcPr>
          <w:p w14:paraId="04EECAF9" w14:textId="77777777" w:rsidR="000C0371" w:rsidRPr="00092390" w:rsidRDefault="007B3E0D" w:rsidP="0083363A">
            <w:r w:rsidRPr="00092390">
              <w:t>Int</w:t>
            </w:r>
          </w:p>
        </w:tc>
        <w:tc>
          <w:tcPr>
            <w:tcW w:w="0" w:type="auto"/>
          </w:tcPr>
          <w:p w14:paraId="57ED670E" w14:textId="77777777" w:rsidR="000C0371" w:rsidRPr="00092390" w:rsidRDefault="007B3E0D" w:rsidP="0083363A">
            <w:r w:rsidRPr="00092390">
              <w:t>0-9</w:t>
            </w:r>
          </w:p>
        </w:tc>
        <w:tc>
          <w:tcPr>
            <w:tcW w:w="0" w:type="auto"/>
          </w:tcPr>
          <w:p w14:paraId="4997718E" w14:textId="77777777" w:rsidR="000C0371" w:rsidRPr="00092390" w:rsidRDefault="000C0371" w:rsidP="0083363A"/>
        </w:tc>
        <w:tc>
          <w:tcPr>
            <w:tcW w:w="0" w:type="auto"/>
          </w:tcPr>
          <w:p w14:paraId="51EC3CE3" w14:textId="77777777" w:rsidR="000C0371" w:rsidRPr="00092390" w:rsidRDefault="007B3E0D" w:rsidP="0083363A">
            <w:r w:rsidRPr="00092390">
              <w:t>I/O line to use as positive limit switch. Zero means not used.</w:t>
            </w:r>
          </w:p>
        </w:tc>
      </w:tr>
      <w:tr w:rsidR="007B3E0D" w:rsidRPr="00092390" w14:paraId="4782FC72" w14:textId="77777777">
        <w:trPr>
          <w:trHeight w:val="867"/>
        </w:trPr>
        <w:tc>
          <w:tcPr>
            <w:tcW w:w="0" w:type="auto"/>
          </w:tcPr>
          <w:p w14:paraId="6DF44E5A" w14:textId="77777777" w:rsidR="007B3E0D" w:rsidRPr="00092390" w:rsidRDefault="007B3E0D" w:rsidP="0083363A">
            <w:proofErr w:type="gramStart"/>
            <w:r w:rsidRPr="00092390">
              <w:t>negativeLimitSwitch</w:t>
            </w:r>
            <w:proofErr w:type="gramEnd"/>
          </w:p>
        </w:tc>
        <w:tc>
          <w:tcPr>
            <w:tcW w:w="0" w:type="auto"/>
          </w:tcPr>
          <w:p w14:paraId="506EC303" w14:textId="77777777" w:rsidR="007B3E0D" w:rsidRPr="00092390" w:rsidRDefault="007B3E0D" w:rsidP="0083363A">
            <w:r w:rsidRPr="00092390">
              <w:t>Int</w:t>
            </w:r>
          </w:p>
        </w:tc>
        <w:tc>
          <w:tcPr>
            <w:tcW w:w="0" w:type="auto"/>
          </w:tcPr>
          <w:p w14:paraId="443C2EB8" w14:textId="77777777" w:rsidR="007B3E0D" w:rsidRPr="00092390" w:rsidRDefault="007B3E0D" w:rsidP="0083363A">
            <w:r w:rsidRPr="00092390">
              <w:t>0-9</w:t>
            </w:r>
          </w:p>
        </w:tc>
        <w:tc>
          <w:tcPr>
            <w:tcW w:w="0" w:type="auto"/>
          </w:tcPr>
          <w:p w14:paraId="53D92082" w14:textId="77777777" w:rsidR="007B3E0D" w:rsidRPr="00092390" w:rsidRDefault="007B3E0D" w:rsidP="0083363A"/>
        </w:tc>
        <w:tc>
          <w:tcPr>
            <w:tcW w:w="0" w:type="auto"/>
          </w:tcPr>
          <w:p w14:paraId="4BC108FF" w14:textId="77777777" w:rsidR="007B3E0D" w:rsidRPr="00092390" w:rsidRDefault="007B3E0D" w:rsidP="0083363A">
            <w:r w:rsidRPr="00092390">
              <w:t>I/O line to use as negative limit switch. Zero means not used.</w:t>
            </w:r>
          </w:p>
        </w:tc>
      </w:tr>
      <w:tr w:rsidR="007B3E0D" w:rsidRPr="00092390" w14:paraId="5C2E3458" w14:textId="77777777">
        <w:trPr>
          <w:trHeight w:val="867"/>
        </w:trPr>
        <w:tc>
          <w:tcPr>
            <w:tcW w:w="0" w:type="auto"/>
          </w:tcPr>
          <w:p w14:paraId="071B8B24" w14:textId="77777777" w:rsidR="007B3E0D" w:rsidRPr="00092390" w:rsidRDefault="007B3E0D" w:rsidP="0083363A">
            <w:proofErr w:type="gramStart"/>
            <w:r w:rsidRPr="00092390">
              <w:t>homeLimitSwitch</w:t>
            </w:r>
            <w:proofErr w:type="gramEnd"/>
          </w:p>
        </w:tc>
        <w:tc>
          <w:tcPr>
            <w:tcW w:w="0" w:type="auto"/>
          </w:tcPr>
          <w:p w14:paraId="46B5A2DE" w14:textId="77777777" w:rsidR="007B3E0D" w:rsidRPr="00092390" w:rsidRDefault="007B3E0D" w:rsidP="0083363A">
            <w:r w:rsidRPr="00092390">
              <w:t>Int</w:t>
            </w:r>
          </w:p>
        </w:tc>
        <w:tc>
          <w:tcPr>
            <w:tcW w:w="0" w:type="auto"/>
          </w:tcPr>
          <w:p w14:paraId="413600BB" w14:textId="77777777" w:rsidR="007B3E0D" w:rsidRPr="00092390" w:rsidRDefault="007B3E0D" w:rsidP="0083363A">
            <w:r w:rsidRPr="00092390">
              <w:t>0-9</w:t>
            </w:r>
          </w:p>
        </w:tc>
        <w:tc>
          <w:tcPr>
            <w:tcW w:w="0" w:type="auto"/>
          </w:tcPr>
          <w:p w14:paraId="4FC6D6DB" w14:textId="77777777" w:rsidR="007B3E0D" w:rsidRPr="00092390" w:rsidRDefault="007B3E0D" w:rsidP="0083363A"/>
        </w:tc>
        <w:tc>
          <w:tcPr>
            <w:tcW w:w="0" w:type="auto"/>
          </w:tcPr>
          <w:p w14:paraId="1A2D6FFE" w14:textId="77777777" w:rsidR="007B3E0D" w:rsidRPr="00092390" w:rsidRDefault="007B3E0D" w:rsidP="0083363A">
            <w:r w:rsidRPr="00092390">
              <w:t>I/O line to use as home switch. Zero means not used.</w:t>
            </w:r>
          </w:p>
        </w:tc>
      </w:tr>
      <w:tr w:rsidR="007B3E0D" w:rsidRPr="00092390" w14:paraId="59997DBF" w14:textId="77777777">
        <w:trPr>
          <w:trHeight w:val="867"/>
        </w:trPr>
        <w:tc>
          <w:tcPr>
            <w:tcW w:w="0" w:type="auto"/>
          </w:tcPr>
          <w:p w14:paraId="739B0256" w14:textId="77777777" w:rsidR="007B3E0D" w:rsidRPr="00092390" w:rsidRDefault="007B3E0D" w:rsidP="0083363A">
            <w:r w:rsidRPr="00092390">
              <w:t>HomingMethod</w:t>
            </w:r>
          </w:p>
        </w:tc>
        <w:tc>
          <w:tcPr>
            <w:tcW w:w="0" w:type="auto"/>
          </w:tcPr>
          <w:p w14:paraId="1CB58C70" w14:textId="77777777" w:rsidR="007B3E0D" w:rsidRPr="00092390" w:rsidRDefault="007B3E0D" w:rsidP="0083363A">
            <w:r w:rsidRPr="00092390">
              <w:t>String</w:t>
            </w:r>
          </w:p>
        </w:tc>
        <w:tc>
          <w:tcPr>
            <w:tcW w:w="0" w:type="auto"/>
          </w:tcPr>
          <w:p w14:paraId="7BD96D71" w14:textId="77777777" w:rsidR="007B3E0D" w:rsidRPr="00092390" w:rsidRDefault="007B3E0D" w:rsidP="0083363A">
            <w:r w:rsidRPr="00092390">
              <w:t>POS or NEG</w:t>
            </w:r>
          </w:p>
        </w:tc>
        <w:tc>
          <w:tcPr>
            <w:tcW w:w="0" w:type="auto"/>
          </w:tcPr>
          <w:p w14:paraId="5F487033" w14:textId="77777777" w:rsidR="007B3E0D" w:rsidRPr="00092390" w:rsidRDefault="007B3E0D" w:rsidP="0083363A"/>
        </w:tc>
        <w:tc>
          <w:tcPr>
            <w:tcW w:w="0" w:type="auto"/>
          </w:tcPr>
          <w:p w14:paraId="790540F2" w14:textId="77777777" w:rsidR="007B3E0D" w:rsidRPr="00092390" w:rsidRDefault="007B3E0D" w:rsidP="0083363A">
            <w:r w:rsidRPr="00092390">
              <w:t>Use either the Positive or Negative limit switch to perform homing.</w:t>
            </w:r>
          </w:p>
        </w:tc>
      </w:tr>
    </w:tbl>
    <w:p w14:paraId="7079EFB6" w14:textId="77777777" w:rsidR="00C36067" w:rsidRPr="00092390" w:rsidRDefault="00C36067" w:rsidP="004D7D3B"/>
    <w:p w14:paraId="10EE0577" w14:textId="77777777" w:rsidR="00076027" w:rsidRPr="00092390" w:rsidRDefault="00076027" w:rsidP="00EF47CD">
      <w:pPr>
        <w:pStyle w:val="Heading1"/>
      </w:pPr>
      <w:bookmarkStart w:id="214" w:name="_Toc338508514"/>
      <w:r w:rsidRPr="00092390">
        <w:t>Table of wfs, adsec and AO status values and commands accepted</w:t>
      </w:r>
      <w:bookmarkEnd w:id="214"/>
    </w:p>
    <w:p w14:paraId="165472E3" w14:textId="77777777" w:rsidR="00012C49" w:rsidRPr="00092390" w:rsidRDefault="00012C49" w:rsidP="00EF47CD">
      <w:pPr>
        <w:pStyle w:val="Heading1"/>
        <w:numPr>
          <w:ilvl w:val="0"/>
          <w:numId w:val="0"/>
        </w:numPr>
      </w:pPr>
    </w:p>
    <w:p w14:paraId="40C81AF9" w14:textId="77777777" w:rsidR="001C3486" w:rsidRPr="00092390" w:rsidRDefault="001C3486" w:rsidP="009322BA">
      <w:pPr>
        <w:pStyle w:val="Heading2"/>
      </w:pPr>
      <w:bookmarkStart w:id="215" w:name="_Toc338508515"/>
      <w:r w:rsidRPr="00092390">
        <w:t>Wfs command table</w:t>
      </w:r>
      <w:bookmarkEnd w:id="215"/>
    </w:p>
    <w:p w14:paraId="57BF9840" w14:textId="77777777" w:rsidR="001C3486" w:rsidRPr="00092390" w:rsidRDefault="001C3486" w:rsidP="001C3486"/>
    <w:tbl>
      <w:tblPr>
        <w:tblStyle w:val="TableGrid"/>
        <w:tblW w:w="0" w:type="auto"/>
        <w:tblLook w:val="01E0" w:firstRow="1" w:lastRow="1" w:firstColumn="1" w:lastColumn="1" w:noHBand="0" w:noVBand="0"/>
      </w:tblPr>
      <w:tblGrid>
        <w:gridCol w:w="1416"/>
        <w:gridCol w:w="2675"/>
      </w:tblGrid>
      <w:tr w:rsidR="001C3486" w:rsidRPr="00092390" w14:paraId="6F91BE35" w14:textId="77777777">
        <w:tc>
          <w:tcPr>
            <w:tcW w:w="0" w:type="auto"/>
          </w:tcPr>
          <w:p w14:paraId="6C40A843" w14:textId="77777777" w:rsidR="001C3486" w:rsidRPr="00092390" w:rsidRDefault="001C3486" w:rsidP="001C3486">
            <w:r w:rsidRPr="00092390">
              <w:t>State</w:t>
            </w:r>
          </w:p>
        </w:tc>
        <w:tc>
          <w:tcPr>
            <w:tcW w:w="0" w:type="auto"/>
          </w:tcPr>
          <w:p w14:paraId="07840A74" w14:textId="77777777" w:rsidR="001C3486" w:rsidRPr="00092390" w:rsidRDefault="001C3486" w:rsidP="001C3486">
            <w:r w:rsidRPr="00092390">
              <w:t>Accepted commands</w:t>
            </w:r>
          </w:p>
        </w:tc>
      </w:tr>
      <w:tr w:rsidR="001C3486" w:rsidRPr="00092390" w14:paraId="3CF49345" w14:textId="77777777">
        <w:tc>
          <w:tcPr>
            <w:tcW w:w="0" w:type="auto"/>
          </w:tcPr>
          <w:p w14:paraId="453AEEB1" w14:textId="77777777" w:rsidR="001C3486" w:rsidRPr="00092390" w:rsidRDefault="003A7715" w:rsidP="001C3486">
            <w:r w:rsidRPr="00092390">
              <w:t>PowerOff</w:t>
            </w:r>
          </w:p>
        </w:tc>
        <w:tc>
          <w:tcPr>
            <w:tcW w:w="0" w:type="auto"/>
          </w:tcPr>
          <w:p w14:paraId="00E3C476" w14:textId="77777777" w:rsidR="001C3486" w:rsidRPr="00092390" w:rsidRDefault="003A7715" w:rsidP="001C3486">
            <w:r w:rsidRPr="00092390">
              <w:t>Operate</w:t>
            </w:r>
          </w:p>
        </w:tc>
      </w:tr>
      <w:tr w:rsidR="001C3486" w:rsidRPr="00092390" w14:paraId="0A2571CD" w14:textId="77777777">
        <w:tc>
          <w:tcPr>
            <w:tcW w:w="0" w:type="auto"/>
          </w:tcPr>
          <w:p w14:paraId="0DC2A4F3" w14:textId="77777777" w:rsidR="001C3486" w:rsidRPr="00092390" w:rsidRDefault="003A7715" w:rsidP="001C3486">
            <w:r w:rsidRPr="00092390">
              <w:t>Operating</w:t>
            </w:r>
          </w:p>
        </w:tc>
        <w:tc>
          <w:tcPr>
            <w:tcW w:w="0" w:type="auto"/>
          </w:tcPr>
          <w:p w14:paraId="7F3EA5E9" w14:textId="77777777" w:rsidR="001C3486" w:rsidRPr="00092390" w:rsidRDefault="003A7715" w:rsidP="001C3486">
            <w:r w:rsidRPr="00092390">
              <w:t>Off</w:t>
            </w:r>
          </w:p>
          <w:p w14:paraId="216FDF39" w14:textId="77777777" w:rsidR="003A7715" w:rsidRPr="00092390" w:rsidRDefault="003A7715" w:rsidP="001C3486">
            <w:r w:rsidRPr="00092390">
              <w:t>Operate</w:t>
            </w:r>
          </w:p>
          <w:p w14:paraId="5BD33FAF" w14:textId="77777777" w:rsidR="003A7715" w:rsidRPr="00092390" w:rsidRDefault="003A7715" w:rsidP="001C3486">
            <w:r w:rsidRPr="00092390">
              <w:t>SaveStatus</w:t>
            </w:r>
          </w:p>
          <w:p w14:paraId="523EFC55" w14:textId="77777777" w:rsidR="003A7715" w:rsidRPr="00092390" w:rsidRDefault="003A7715" w:rsidP="001C3486">
            <w:r w:rsidRPr="00092390">
              <w:t>SaveOptLoopData</w:t>
            </w:r>
          </w:p>
          <w:p w14:paraId="556327F6" w14:textId="77777777" w:rsidR="003A7715" w:rsidRPr="00092390" w:rsidRDefault="003A7715" w:rsidP="001C3486">
            <w:r w:rsidRPr="00092390">
              <w:t>AntiDrift</w:t>
            </w:r>
          </w:p>
          <w:p w14:paraId="5800F576" w14:textId="77777777" w:rsidR="003A7715" w:rsidRPr="00092390" w:rsidRDefault="003A7715" w:rsidP="001C3486">
            <w:r w:rsidRPr="00092390">
              <w:t>EnableDisturb</w:t>
            </w:r>
          </w:p>
          <w:p w14:paraId="37D59BB1" w14:textId="77777777" w:rsidR="003A7715" w:rsidRPr="00092390" w:rsidRDefault="003A7715" w:rsidP="001C3486">
            <w:r w:rsidRPr="00092390">
              <w:t>AutoTrack</w:t>
            </w:r>
          </w:p>
          <w:p w14:paraId="18C29764" w14:textId="77777777" w:rsidR="003A7715" w:rsidRPr="00092390" w:rsidRDefault="003A7715" w:rsidP="001C3486">
            <w:r w:rsidRPr="00092390">
              <w:t>CalibrateHODark</w:t>
            </w:r>
          </w:p>
          <w:p w14:paraId="7C3692BE" w14:textId="77777777" w:rsidR="003A7715" w:rsidRPr="00092390" w:rsidRDefault="003A7715" w:rsidP="001C3486">
            <w:r w:rsidRPr="00092390">
              <w:t>CalibrateTVDark</w:t>
            </w:r>
          </w:p>
          <w:p w14:paraId="54A884CC" w14:textId="77777777" w:rsidR="003A7715" w:rsidRPr="00092390" w:rsidRDefault="003A7715" w:rsidP="001C3486">
            <w:r w:rsidRPr="00092390">
              <w:t>CalibrateIRTCDark</w:t>
            </w:r>
          </w:p>
          <w:p w14:paraId="5FFB7706" w14:textId="77777777" w:rsidR="003A7715" w:rsidRPr="00092390" w:rsidRDefault="003A7715" w:rsidP="001C3486">
            <w:r w:rsidRPr="00092390">
              <w:t>StopLoop</w:t>
            </w:r>
          </w:p>
          <w:p w14:paraId="4D12171E" w14:textId="77777777" w:rsidR="003A7715" w:rsidRPr="00092390" w:rsidRDefault="003A7715" w:rsidP="001C3486">
            <w:r w:rsidRPr="00092390">
              <w:t>PrepareAcquireRef</w:t>
            </w:r>
          </w:p>
          <w:p w14:paraId="4A0DAFFE" w14:textId="77777777" w:rsidR="003A7715" w:rsidRPr="00092390" w:rsidRDefault="003A7715" w:rsidP="001C3486">
            <w:r w:rsidRPr="00092390">
              <w:t>ModifyAO</w:t>
            </w:r>
          </w:p>
        </w:tc>
      </w:tr>
      <w:tr w:rsidR="001C3486" w:rsidRPr="00092390" w14:paraId="778DE6A5" w14:textId="77777777">
        <w:tc>
          <w:tcPr>
            <w:tcW w:w="0" w:type="auto"/>
          </w:tcPr>
          <w:p w14:paraId="598B86BC" w14:textId="77777777" w:rsidR="001C3486" w:rsidRPr="00092390" w:rsidRDefault="003A7715" w:rsidP="001C3486">
            <w:r w:rsidRPr="00092390">
              <w:t>AOPrepared</w:t>
            </w:r>
          </w:p>
        </w:tc>
        <w:tc>
          <w:tcPr>
            <w:tcW w:w="0" w:type="auto"/>
          </w:tcPr>
          <w:p w14:paraId="58BCBC27" w14:textId="77777777" w:rsidR="001C3486" w:rsidRPr="00092390" w:rsidRDefault="003A7715" w:rsidP="001C3486">
            <w:r w:rsidRPr="00092390">
              <w:t>Operate</w:t>
            </w:r>
          </w:p>
          <w:p w14:paraId="5B8B068C" w14:textId="77777777" w:rsidR="003A7715" w:rsidRPr="00092390" w:rsidRDefault="003A7715" w:rsidP="001C3486">
            <w:r w:rsidRPr="00092390">
              <w:t>PrepareAcquireRef</w:t>
            </w:r>
          </w:p>
          <w:p w14:paraId="7F8715A7" w14:textId="77777777" w:rsidR="003A7715" w:rsidRPr="00092390" w:rsidRDefault="003A7715" w:rsidP="001C3486">
            <w:r w:rsidRPr="00092390">
              <w:t>AcquireRef</w:t>
            </w:r>
          </w:p>
          <w:p w14:paraId="7C569DFA" w14:textId="77777777" w:rsidR="003A7715" w:rsidRPr="00092390" w:rsidRDefault="003A7715" w:rsidP="001C3486">
            <w:r w:rsidRPr="00092390">
              <w:t>StopLoop</w:t>
            </w:r>
          </w:p>
          <w:p w14:paraId="21F778D5" w14:textId="77777777" w:rsidR="003A7715" w:rsidRPr="00092390" w:rsidRDefault="003A7715" w:rsidP="001C3486">
            <w:r w:rsidRPr="00092390">
              <w:t>AntiDrift</w:t>
            </w:r>
          </w:p>
          <w:p w14:paraId="2DE34458" w14:textId="77777777" w:rsidR="003A7715" w:rsidRPr="00092390" w:rsidRDefault="003A7715" w:rsidP="001C3486">
            <w:r w:rsidRPr="00092390">
              <w:t>AutoTrack</w:t>
            </w:r>
          </w:p>
          <w:p w14:paraId="02C1A9F5" w14:textId="77777777" w:rsidR="003A7715" w:rsidRPr="00092390" w:rsidRDefault="003A7715" w:rsidP="001C3486">
            <w:r w:rsidRPr="00092390">
              <w:t>CalibrateHODark</w:t>
            </w:r>
          </w:p>
          <w:p w14:paraId="5AA1C224" w14:textId="77777777" w:rsidR="003A7715" w:rsidRPr="00092390" w:rsidRDefault="003A7715" w:rsidP="001C3486">
            <w:r w:rsidRPr="00092390">
              <w:t>SaveOptLoopData</w:t>
            </w:r>
          </w:p>
          <w:p w14:paraId="0AA1CA62" w14:textId="77777777" w:rsidR="003A7715" w:rsidRPr="00092390" w:rsidRDefault="003A7715" w:rsidP="001C3486">
            <w:r w:rsidRPr="00092390">
              <w:t>SaveStatus</w:t>
            </w:r>
          </w:p>
          <w:p w14:paraId="7BDDB9E9" w14:textId="77777777" w:rsidR="003A7715" w:rsidRPr="00092390" w:rsidRDefault="003A7715" w:rsidP="001C3486">
            <w:r w:rsidRPr="00092390">
              <w:t>CheckRef</w:t>
            </w:r>
          </w:p>
          <w:p w14:paraId="04321536" w14:textId="77777777" w:rsidR="003A7715" w:rsidRPr="00092390" w:rsidRDefault="003A7715" w:rsidP="001C3486">
            <w:r w:rsidRPr="00092390">
              <w:t>ModifyAO</w:t>
            </w:r>
          </w:p>
          <w:p w14:paraId="10646BF2" w14:textId="77777777" w:rsidR="003A7715" w:rsidRPr="00092390" w:rsidRDefault="003A7715" w:rsidP="001C3486">
            <w:r w:rsidRPr="00092390">
              <w:t>Off</w:t>
            </w:r>
          </w:p>
        </w:tc>
      </w:tr>
      <w:tr w:rsidR="001C3486" w:rsidRPr="00092390" w14:paraId="6B77DBF5" w14:textId="77777777">
        <w:tc>
          <w:tcPr>
            <w:tcW w:w="0" w:type="auto"/>
          </w:tcPr>
          <w:p w14:paraId="19D64FF0" w14:textId="77777777" w:rsidR="001C3486" w:rsidRPr="00092390" w:rsidRDefault="00145CB9" w:rsidP="001C3486">
            <w:r w:rsidRPr="00092390">
              <w:t>AOSet</w:t>
            </w:r>
          </w:p>
        </w:tc>
        <w:tc>
          <w:tcPr>
            <w:tcW w:w="0" w:type="auto"/>
          </w:tcPr>
          <w:p w14:paraId="4DC577BD" w14:textId="77777777" w:rsidR="001C3486" w:rsidRPr="00092390" w:rsidRDefault="00145CB9" w:rsidP="001C3486">
            <w:r w:rsidRPr="00092390">
              <w:t>CloseLoop</w:t>
            </w:r>
          </w:p>
          <w:p w14:paraId="2B8F676D" w14:textId="77777777" w:rsidR="00145CB9" w:rsidRPr="00092390" w:rsidRDefault="00145CB9" w:rsidP="001C3486">
            <w:r w:rsidRPr="00092390">
              <w:t>ModifyAO</w:t>
            </w:r>
          </w:p>
          <w:p w14:paraId="377F8B4D" w14:textId="77777777" w:rsidR="00145CB9" w:rsidRPr="00092390" w:rsidRDefault="00145CB9" w:rsidP="001C3486">
            <w:r w:rsidRPr="00092390">
              <w:t>AcquireRef</w:t>
            </w:r>
          </w:p>
          <w:p w14:paraId="330FE67C" w14:textId="77777777" w:rsidR="00145CB9" w:rsidRPr="00092390" w:rsidRDefault="00145CB9" w:rsidP="001C3486">
            <w:r w:rsidRPr="00092390">
              <w:t>Operate</w:t>
            </w:r>
          </w:p>
          <w:p w14:paraId="0409F0E7" w14:textId="77777777" w:rsidR="00145CB9" w:rsidRPr="00092390" w:rsidRDefault="00145CB9" w:rsidP="001C3486">
            <w:r w:rsidRPr="00092390">
              <w:t>PrepareAcquireRef</w:t>
            </w:r>
          </w:p>
          <w:p w14:paraId="0C6B76D5" w14:textId="77777777" w:rsidR="00145CB9" w:rsidRPr="00092390" w:rsidRDefault="00145CB9" w:rsidP="001C3486">
            <w:r w:rsidRPr="00092390">
              <w:t>StopLoop</w:t>
            </w:r>
          </w:p>
          <w:p w14:paraId="11BA839A" w14:textId="77777777" w:rsidR="00145CB9" w:rsidRPr="00092390" w:rsidRDefault="00145CB9" w:rsidP="001C3486">
            <w:r w:rsidRPr="00092390">
              <w:t>AutoTrack</w:t>
            </w:r>
          </w:p>
          <w:p w14:paraId="3B576397" w14:textId="77777777" w:rsidR="00145CB9" w:rsidRPr="00092390" w:rsidRDefault="00145CB9" w:rsidP="001C3486">
            <w:r w:rsidRPr="00092390">
              <w:t>AntiDrift</w:t>
            </w:r>
          </w:p>
          <w:p w14:paraId="22947DFC" w14:textId="77777777" w:rsidR="00145CB9" w:rsidRPr="00092390" w:rsidRDefault="00145CB9" w:rsidP="001C3486">
            <w:r w:rsidRPr="00092390">
              <w:t>EnableDisturb</w:t>
            </w:r>
          </w:p>
          <w:p w14:paraId="35B1F621" w14:textId="77777777" w:rsidR="00145CB9" w:rsidRPr="00092390" w:rsidRDefault="00145CB9" w:rsidP="001C3486">
            <w:r w:rsidRPr="00092390">
              <w:t>SaveOptLoopData</w:t>
            </w:r>
          </w:p>
          <w:p w14:paraId="073C11B4" w14:textId="77777777" w:rsidR="00145CB9" w:rsidRPr="00092390" w:rsidRDefault="00145CB9" w:rsidP="001C3486">
            <w:r w:rsidRPr="00092390">
              <w:t>SaveStatus</w:t>
            </w:r>
          </w:p>
          <w:p w14:paraId="267FE555" w14:textId="77777777" w:rsidR="00145CB9" w:rsidRPr="00092390" w:rsidRDefault="00145CB9" w:rsidP="001C3486">
            <w:r w:rsidRPr="00092390">
              <w:t>CalibrateHODark</w:t>
            </w:r>
          </w:p>
          <w:p w14:paraId="138DB789" w14:textId="77777777" w:rsidR="00145CB9" w:rsidRPr="00092390" w:rsidRDefault="00145CB9" w:rsidP="001C3486">
            <w:r w:rsidRPr="00092390">
              <w:t>CalibrateTVDark</w:t>
            </w:r>
          </w:p>
          <w:p w14:paraId="3EC6CB73" w14:textId="77777777" w:rsidR="00145CB9" w:rsidRPr="00092390" w:rsidRDefault="00145CB9" w:rsidP="001C3486">
            <w:r w:rsidRPr="00092390">
              <w:t>CheckRef</w:t>
            </w:r>
          </w:p>
        </w:tc>
      </w:tr>
      <w:tr w:rsidR="001C3486" w:rsidRPr="00092390" w14:paraId="771086A1" w14:textId="77777777">
        <w:tc>
          <w:tcPr>
            <w:tcW w:w="0" w:type="auto"/>
          </w:tcPr>
          <w:p w14:paraId="703E3665" w14:textId="77777777" w:rsidR="001C3486" w:rsidRPr="00092390" w:rsidRDefault="009F78BA" w:rsidP="001C3486">
            <w:r w:rsidRPr="00092390">
              <w:t>Failure</w:t>
            </w:r>
          </w:p>
        </w:tc>
        <w:tc>
          <w:tcPr>
            <w:tcW w:w="0" w:type="auto"/>
          </w:tcPr>
          <w:p w14:paraId="1DB9AC37" w14:textId="77777777" w:rsidR="001C3486" w:rsidRPr="00092390" w:rsidRDefault="009F78BA" w:rsidP="001C3486">
            <w:r w:rsidRPr="00092390">
              <w:t>RecoverFailure (Operate)</w:t>
            </w:r>
          </w:p>
        </w:tc>
      </w:tr>
      <w:tr w:rsidR="001C3486" w:rsidRPr="00092390" w14:paraId="4A0357D0" w14:textId="77777777">
        <w:tc>
          <w:tcPr>
            <w:tcW w:w="0" w:type="auto"/>
          </w:tcPr>
          <w:p w14:paraId="5009C7B9" w14:textId="77777777" w:rsidR="001C3486" w:rsidRPr="00092390" w:rsidRDefault="009F78BA" w:rsidP="001C3486">
            <w:r w:rsidRPr="00092390">
              <w:t>LoopClosed</w:t>
            </w:r>
          </w:p>
        </w:tc>
        <w:tc>
          <w:tcPr>
            <w:tcW w:w="0" w:type="auto"/>
          </w:tcPr>
          <w:p w14:paraId="223FDA27" w14:textId="77777777" w:rsidR="001C3486" w:rsidRPr="00092390" w:rsidRDefault="009F78BA" w:rsidP="001C3486">
            <w:r w:rsidRPr="00092390">
              <w:t>PauseLoop</w:t>
            </w:r>
            <w:r w:rsidRPr="00092390">
              <w:br/>
              <w:t>StopLoop</w:t>
            </w:r>
          </w:p>
          <w:p w14:paraId="06A0CAC3" w14:textId="77777777" w:rsidR="009F78BA" w:rsidRPr="00092390" w:rsidRDefault="009F78BA" w:rsidP="001C3486">
            <w:r w:rsidRPr="00092390">
              <w:t>RefineLoop</w:t>
            </w:r>
          </w:p>
          <w:p w14:paraId="618F3DFB" w14:textId="77777777" w:rsidR="009F78BA" w:rsidRPr="00092390" w:rsidRDefault="009F78BA" w:rsidP="001C3486">
            <w:r w:rsidRPr="00092390">
              <w:t>OffsetXY</w:t>
            </w:r>
          </w:p>
          <w:p w14:paraId="4F49A74A" w14:textId="77777777" w:rsidR="009F78BA" w:rsidRPr="00092390" w:rsidRDefault="009F78BA" w:rsidP="001C3486">
            <w:r w:rsidRPr="00092390">
              <w:t>OffsetZ</w:t>
            </w:r>
          </w:p>
          <w:p w14:paraId="57A3AB4E" w14:textId="77777777" w:rsidR="009F78BA" w:rsidRPr="00092390" w:rsidRDefault="009F78BA" w:rsidP="001C3486">
            <w:r w:rsidRPr="00092390">
              <w:t>AntiDrift</w:t>
            </w:r>
          </w:p>
          <w:p w14:paraId="3CEFBEFB" w14:textId="77777777" w:rsidR="009F78BA" w:rsidRPr="00092390" w:rsidRDefault="009F78BA" w:rsidP="001C3486">
            <w:r w:rsidRPr="00092390">
              <w:t>AutoTrack</w:t>
            </w:r>
          </w:p>
          <w:p w14:paraId="547E6F62" w14:textId="77777777" w:rsidR="009F78BA" w:rsidRPr="00092390" w:rsidRDefault="009F78BA" w:rsidP="001C3486">
            <w:r w:rsidRPr="00092390">
              <w:t>EnableDisturb</w:t>
            </w:r>
          </w:p>
          <w:p w14:paraId="1183F864" w14:textId="77777777" w:rsidR="009F78BA" w:rsidRPr="00092390" w:rsidRDefault="009F78BA" w:rsidP="001C3486">
            <w:r w:rsidRPr="00092390">
              <w:t>SaveOptLoopData</w:t>
            </w:r>
          </w:p>
          <w:p w14:paraId="0EDCDC7D" w14:textId="77777777" w:rsidR="009F78BA" w:rsidRPr="00092390" w:rsidRDefault="009F78BA" w:rsidP="001C3486">
            <w:r w:rsidRPr="00092390">
              <w:t>SaveStatus</w:t>
            </w:r>
          </w:p>
        </w:tc>
      </w:tr>
      <w:tr w:rsidR="001C3486" w:rsidRPr="00092390" w14:paraId="534333D8" w14:textId="77777777">
        <w:tc>
          <w:tcPr>
            <w:tcW w:w="0" w:type="auto"/>
          </w:tcPr>
          <w:p w14:paraId="7D4CAD70" w14:textId="77777777" w:rsidR="001C3486" w:rsidRPr="00092390" w:rsidRDefault="009F78BA" w:rsidP="001C3486">
            <w:r w:rsidRPr="00092390">
              <w:t>LoopPaused</w:t>
            </w:r>
          </w:p>
        </w:tc>
        <w:tc>
          <w:tcPr>
            <w:tcW w:w="0" w:type="auto"/>
          </w:tcPr>
          <w:p w14:paraId="01A68A97" w14:textId="77777777" w:rsidR="001C3486" w:rsidRPr="00092390" w:rsidRDefault="009F78BA" w:rsidP="001C3486">
            <w:r w:rsidRPr="00092390">
              <w:t>ResumeLoop</w:t>
            </w:r>
          </w:p>
          <w:p w14:paraId="6D1F81B8" w14:textId="77777777" w:rsidR="009F78BA" w:rsidRPr="00092390" w:rsidRDefault="009F78BA" w:rsidP="001C3486">
            <w:r w:rsidRPr="00092390">
              <w:t>StopLoop</w:t>
            </w:r>
          </w:p>
          <w:p w14:paraId="6CC058E4" w14:textId="77777777" w:rsidR="009F78BA" w:rsidRPr="00092390" w:rsidRDefault="009F78BA" w:rsidP="001C3486">
            <w:r w:rsidRPr="00092390">
              <w:t>OffsetXY</w:t>
            </w:r>
          </w:p>
          <w:p w14:paraId="2A1F2189" w14:textId="77777777" w:rsidR="009F78BA" w:rsidRPr="00092390" w:rsidRDefault="009F78BA" w:rsidP="001C3486">
            <w:r w:rsidRPr="00092390">
              <w:t>OffsetZ</w:t>
            </w:r>
          </w:p>
          <w:p w14:paraId="07563E3E" w14:textId="77777777" w:rsidR="009F78BA" w:rsidRPr="00092390" w:rsidRDefault="009F78BA" w:rsidP="001C3486">
            <w:r w:rsidRPr="00092390">
              <w:t>AntiDrift</w:t>
            </w:r>
          </w:p>
          <w:p w14:paraId="129E9037" w14:textId="77777777" w:rsidR="009F78BA" w:rsidRPr="00092390" w:rsidRDefault="009F78BA" w:rsidP="001C3486">
            <w:r w:rsidRPr="00092390">
              <w:t>AutoTrack</w:t>
            </w:r>
          </w:p>
          <w:p w14:paraId="680F5097" w14:textId="77777777" w:rsidR="009F78BA" w:rsidRPr="00092390" w:rsidRDefault="009F78BA" w:rsidP="001C3486">
            <w:r w:rsidRPr="00092390">
              <w:t>EnableDisturb</w:t>
            </w:r>
          </w:p>
          <w:p w14:paraId="2E939D0E" w14:textId="77777777" w:rsidR="009F78BA" w:rsidRPr="00092390" w:rsidRDefault="009F78BA" w:rsidP="001C3486">
            <w:r w:rsidRPr="00092390">
              <w:t>SaveOptLoopData</w:t>
            </w:r>
          </w:p>
          <w:p w14:paraId="6FFCE0A6" w14:textId="77777777" w:rsidR="009F78BA" w:rsidRPr="00092390" w:rsidRDefault="009F78BA" w:rsidP="001C3486">
            <w:r w:rsidRPr="00092390">
              <w:t>SaveStatus</w:t>
            </w:r>
          </w:p>
        </w:tc>
      </w:tr>
    </w:tbl>
    <w:p w14:paraId="5428C2E7" w14:textId="77777777" w:rsidR="001C3486" w:rsidRPr="00092390" w:rsidRDefault="001C3486" w:rsidP="001C3486"/>
    <w:p w14:paraId="3ACA052A" w14:textId="77777777" w:rsidR="001C3486" w:rsidRPr="00092390" w:rsidRDefault="009322BA" w:rsidP="009322BA">
      <w:pPr>
        <w:pStyle w:val="Heading2"/>
      </w:pPr>
      <w:bookmarkStart w:id="216" w:name="_Toc338508516"/>
      <w:r w:rsidRPr="00092390">
        <w:t>AdSec Command table</w:t>
      </w:r>
      <w:bookmarkEnd w:id="216"/>
    </w:p>
    <w:p w14:paraId="7334EFA6" w14:textId="77777777" w:rsidR="009322BA" w:rsidRPr="00092390" w:rsidRDefault="009322BA" w:rsidP="001C3486"/>
    <w:p w14:paraId="50DAB9E0" w14:textId="77777777" w:rsidR="009322BA" w:rsidRPr="00092390" w:rsidRDefault="009322BA" w:rsidP="009322BA">
      <w:pPr>
        <w:pStyle w:val="Heading2"/>
      </w:pPr>
      <w:bookmarkStart w:id="217" w:name="_Toc338508517"/>
      <w:r w:rsidRPr="00092390">
        <w:t>AO Command table</w:t>
      </w:r>
      <w:bookmarkEnd w:id="217"/>
    </w:p>
    <w:p w14:paraId="7219A8E7" w14:textId="77777777" w:rsidR="009322BA" w:rsidRPr="00092390" w:rsidRDefault="009322BA" w:rsidP="001C3486"/>
    <w:p w14:paraId="6248F20D" w14:textId="77777777" w:rsidR="00761760" w:rsidRPr="00092390" w:rsidRDefault="00761760" w:rsidP="00012C49"/>
    <w:p w14:paraId="237ACC38" w14:textId="77777777" w:rsidR="00761760" w:rsidRPr="00092390" w:rsidRDefault="00761760" w:rsidP="00012C49"/>
    <w:sectPr w:rsidR="00761760" w:rsidRPr="00092390" w:rsidSect="002156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1E874" w14:textId="77777777" w:rsidR="00453514" w:rsidRDefault="00453514">
      <w:r>
        <w:separator/>
      </w:r>
    </w:p>
  </w:endnote>
  <w:endnote w:type="continuationSeparator" w:id="0">
    <w:p w14:paraId="23CBE38C" w14:textId="77777777" w:rsidR="00453514" w:rsidRDefault="0045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ndale Mono">
    <w:panose1 w:val="020B05090000000000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179C0" w14:textId="77777777" w:rsidR="00453514" w:rsidRDefault="00453514">
      <w:r>
        <w:separator/>
      </w:r>
    </w:p>
  </w:footnote>
  <w:footnote w:type="continuationSeparator" w:id="0">
    <w:p w14:paraId="72F2D94C" w14:textId="77777777" w:rsidR="00453514" w:rsidRDefault="004535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391"/>
    <w:multiLevelType w:val="multilevel"/>
    <w:tmpl w:val="8120200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510655D"/>
    <w:multiLevelType w:val="hybridMultilevel"/>
    <w:tmpl w:val="B702559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5511AE2"/>
    <w:multiLevelType w:val="hybridMultilevel"/>
    <w:tmpl w:val="F0F6D55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85A0579"/>
    <w:multiLevelType w:val="multilevel"/>
    <w:tmpl w:val="311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51E58"/>
    <w:multiLevelType w:val="multilevel"/>
    <w:tmpl w:val="9FC0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F353A"/>
    <w:multiLevelType w:val="hybridMultilevel"/>
    <w:tmpl w:val="7F266D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B306309"/>
    <w:multiLevelType w:val="hybridMultilevel"/>
    <w:tmpl w:val="DAE62EBA"/>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CB0689A"/>
    <w:multiLevelType w:val="multilevel"/>
    <w:tmpl w:val="44B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F80A74"/>
    <w:multiLevelType w:val="hybridMultilevel"/>
    <w:tmpl w:val="474A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90691E"/>
    <w:multiLevelType w:val="hybridMultilevel"/>
    <w:tmpl w:val="04A6D1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0000741"/>
    <w:multiLevelType w:val="hybridMultilevel"/>
    <w:tmpl w:val="E3864B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1675EE9"/>
    <w:multiLevelType w:val="hybridMultilevel"/>
    <w:tmpl w:val="CD4A314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1B45E04"/>
    <w:multiLevelType w:val="hybridMultilevel"/>
    <w:tmpl w:val="0082CE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2767CC7"/>
    <w:multiLevelType w:val="multilevel"/>
    <w:tmpl w:val="586A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E26F5F"/>
    <w:multiLevelType w:val="multilevel"/>
    <w:tmpl w:val="C62E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7D2EF4"/>
    <w:multiLevelType w:val="hybridMultilevel"/>
    <w:tmpl w:val="1A56C1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4E708F9"/>
    <w:multiLevelType w:val="multilevel"/>
    <w:tmpl w:val="F4AE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34003A"/>
    <w:multiLevelType w:val="multilevel"/>
    <w:tmpl w:val="B9AA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7B753C"/>
    <w:multiLevelType w:val="multilevel"/>
    <w:tmpl w:val="C2CC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4D6639"/>
    <w:multiLevelType w:val="hybridMultilevel"/>
    <w:tmpl w:val="B130ED0A"/>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0">
    <w:nsid w:val="18B74F05"/>
    <w:multiLevelType w:val="multilevel"/>
    <w:tmpl w:val="664A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085821"/>
    <w:multiLevelType w:val="multilevel"/>
    <w:tmpl w:val="7CEE4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B375F8"/>
    <w:multiLevelType w:val="hybridMultilevel"/>
    <w:tmpl w:val="F9501F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1B2172DA"/>
    <w:multiLevelType w:val="hybridMultilevel"/>
    <w:tmpl w:val="D3B4200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1C133C3D"/>
    <w:multiLevelType w:val="hybridMultilevel"/>
    <w:tmpl w:val="61A8F5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1D087B76"/>
    <w:multiLevelType w:val="hybridMultilevel"/>
    <w:tmpl w:val="66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9B1704"/>
    <w:multiLevelType w:val="hybridMultilevel"/>
    <w:tmpl w:val="57A497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214F0F17"/>
    <w:multiLevelType w:val="hybridMultilevel"/>
    <w:tmpl w:val="6F6C0F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21A57542"/>
    <w:multiLevelType w:val="hybridMultilevel"/>
    <w:tmpl w:val="64DA73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54E591A"/>
    <w:multiLevelType w:val="multilevel"/>
    <w:tmpl w:val="EFFA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1A2E1B"/>
    <w:multiLevelType w:val="hybridMultilevel"/>
    <w:tmpl w:val="166215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29C11485"/>
    <w:multiLevelType w:val="hybridMultilevel"/>
    <w:tmpl w:val="E436A4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A9D7990"/>
    <w:multiLevelType w:val="hybridMultilevel"/>
    <w:tmpl w:val="AEFC92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2B31409A"/>
    <w:multiLevelType w:val="hybridMultilevel"/>
    <w:tmpl w:val="4CC810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2B713C2D"/>
    <w:multiLevelType w:val="hybridMultilevel"/>
    <w:tmpl w:val="99586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2B8D77B0"/>
    <w:multiLevelType w:val="hybridMultilevel"/>
    <w:tmpl w:val="B3CE54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2C666EDB"/>
    <w:multiLevelType w:val="hybridMultilevel"/>
    <w:tmpl w:val="1CD69C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2CEE54B8"/>
    <w:multiLevelType w:val="multilevel"/>
    <w:tmpl w:val="DA58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1570819"/>
    <w:multiLevelType w:val="hybridMultilevel"/>
    <w:tmpl w:val="89367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0911AF"/>
    <w:multiLevelType w:val="hybridMultilevel"/>
    <w:tmpl w:val="486EF5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33DE7762"/>
    <w:multiLevelType w:val="hybridMultilevel"/>
    <w:tmpl w:val="69B25F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343C1DA3"/>
    <w:multiLevelType w:val="hybridMultilevel"/>
    <w:tmpl w:val="43187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37F4562D"/>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3CA11F75"/>
    <w:multiLevelType w:val="hybridMultilevel"/>
    <w:tmpl w:val="172AF3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446B6F9A"/>
    <w:multiLevelType w:val="multilevel"/>
    <w:tmpl w:val="9162D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4A5D36"/>
    <w:multiLevelType w:val="hybridMultilevel"/>
    <w:tmpl w:val="3E7A3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DE14EE"/>
    <w:multiLevelType w:val="multilevel"/>
    <w:tmpl w:val="4F9E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65C74C9"/>
    <w:multiLevelType w:val="hybridMultilevel"/>
    <w:tmpl w:val="F9C0ED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479A16F0"/>
    <w:multiLevelType w:val="hybridMultilevel"/>
    <w:tmpl w:val="19226B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CBF0C6F"/>
    <w:multiLevelType w:val="hybridMultilevel"/>
    <w:tmpl w:val="44106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4DB02D18"/>
    <w:multiLevelType w:val="hybridMultilevel"/>
    <w:tmpl w:val="3C20E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4FE82C33"/>
    <w:multiLevelType w:val="hybridMultilevel"/>
    <w:tmpl w:val="9ED0056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nsid w:val="517D6079"/>
    <w:multiLevelType w:val="hybridMultilevel"/>
    <w:tmpl w:val="5DD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DD607A"/>
    <w:multiLevelType w:val="hybridMultilevel"/>
    <w:tmpl w:val="B74A37E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nsid w:val="55322E7F"/>
    <w:multiLevelType w:val="multilevel"/>
    <w:tmpl w:val="0552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8B1A4B"/>
    <w:multiLevelType w:val="hybridMultilevel"/>
    <w:tmpl w:val="B47C97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5A745988"/>
    <w:multiLevelType w:val="hybridMultilevel"/>
    <w:tmpl w:val="06F8A5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nsid w:val="5B546EF5"/>
    <w:multiLevelType w:val="hybridMultilevel"/>
    <w:tmpl w:val="DAE666A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5CAF66E2"/>
    <w:multiLevelType w:val="hybridMultilevel"/>
    <w:tmpl w:val="4A5E57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1">
      <w:start w:val="1"/>
      <w:numFmt w:val="bullet"/>
      <w:lvlText w:val=""/>
      <w:lvlJc w:val="left"/>
      <w:pPr>
        <w:tabs>
          <w:tab w:val="num" w:pos="2160"/>
        </w:tabs>
        <w:ind w:left="2160" w:hanging="360"/>
      </w:pPr>
      <w:rPr>
        <w:rFonts w:ascii="Symbol" w:hAnsi="Symbol"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nsid w:val="5D1A75A9"/>
    <w:multiLevelType w:val="hybridMultilevel"/>
    <w:tmpl w:val="276CDD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5EB05341"/>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1">
    <w:nsid w:val="60491284"/>
    <w:multiLevelType w:val="multilevel"/>
    <w:tmpl w:val="0B3C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CF17F4"/>
    <w:multiLevelType w:val="hybridMultilevel"/>
    <w:tmpl w:val="349A658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nsid w:val="64D21766"/>
    <w:multiLevelType w:val="hybridMultilevel"/>
    <w:tmpl w:val="BDE2011A"/>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64">
    <w:nsid w:val="65B11604"/>
    <w:multiLevelType w:val="hybridMultilevel"/>
    <w:tmpl w:val="9B28B9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68177E7D"/>
    <w:multiLevelType w:val="hybridMultilevel"/>
    <w:tmpl w:val="BDA638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nsid w:val="68B2513C"/>
    <w:multiLevelType w:val="multilevel"/>
    <w:tmpl w:val="6A80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9DB5569"/>
    <w:multiLevelType w:val="hybridMultilevel"/>
    <w:tmpl w:val="D1622F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8">
    <w:nsid w:val="6E364A76"/>
    <w:multiLevelType w:val="multilevel"/>
    <w:tmpl w:val="BD50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F097A47"/>
    <w:multiLevelType w:val="hybridMultilevel"/>
    <w:tmpl w:val="7A7A274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70">
    <w:nsid w:val="70D61BEF"/>
    <w:multiLevelType w:val="hybridMultilevel"/>
    <w:tmpl w:val="93DE5A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723E1540"/>
    <w:multiLevelType w:val="multilevel"/>
    <w:tmpl w:val="E52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28F2E95"/>
    <w:multiLevelType w:val="hybridMultilevel"/>
    <w:tmpl w:val="6E9CDE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736420ED"/>
    <w:multiLevelType w:val="hybridMultilevel"/>
    <w:tmpl w:val="C42E90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4">
    <w:nsid w:val="75953206"/>
    <w:multiLevelType w:val="hybridMultilevel"/>
    <w:tmpl w:val="382A1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0F6949"/>
    <w:multiLevelType w:val="multilevel"/>
    <w:tmpl w:val="E082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62E1B49"/>
    <w:multiLevelType w:val="hybridMultilevel"/>
    <w:tmpl w:val="D5C4529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76BF610C"/>
    <w:multiLevelType w:val="hybridMultilevel"/>
    <w:tmpl w:val="CDF24E7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776B21C1"/>
    <w:multiLevelType w:val="hybridMultilevel"/>
    <w:tmpl w:val="57BC557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7A7E028C"/>
    <w:multiLevelType w:val="multilevel"/>
    <w:tmpl w:val="C87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B8E442D"/>
    <w:multiLevelType w:val="hybridMultilevel"/>
    <w:tmpl w:val="5B74DF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1">
    <w:nsid w:val="7D9F0E74"/>
    <w:multiLevelType w:val="hybridMultilevel"/>
    <w:tmpl w:val="33BE50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7DAA3547"/>
    <w:multiLevelType w:val="multilevel"/>
    <w:tmpl w:val="5FFE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EE8565D"/>
    <w:multiLevelType w:val="multilevel"/>
    <w:tmpl w:val="D72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59"/>
  </w:num>
  <w:num w:numId="3">
    <w:abstractNumId w:val="70"/>
  </w:num>
  <w:num w:numId="4">
    <w:abstractNumId w:val="1"/>
  </w:num>
  <w:num w:numId="5">
    <w:abstractNumId w:val="9"/>
  </w:num>
  <w:num w:numId="6">
    <w:abstractNumId w:val="51"/>
  </w:num>
  <w:num w:numId="7">
    <w:abstractNumId w:val="48"/>
  </w:num>
  <w:num w:numId="8">
    <w:abstractNumId w:val="34"/>
  </w:num>
  <w:num w:numId="9">
    <w:abstractNumId w:val="72"/>
  </w:num>
  <w:num w:numId="10">
    <w:abstractNumId w:val="31"/>
  </w:num>
  <w:num w:numId="11">
    <w:abstractNumId w:val="39"/>
  </w:num>
  <w:num w:numId="12">
    <w:abstractNumId w:val="32"/>
  </w:num>
  <w:num w:numId="13">
    <w:abstractNumId w:val="36"/>
  </w:num>
  <w:num w:numId="14">
    <w:abstractNumId w:val="57"/>
  </w:num>
  <w:num w:numId="15">
    <w:abstractNumId w:val="35"/>
  </w:num>
  <w:num w:numId="16">
    <w:abstractNumId w:val="12"/>
  </w:num>
  <w:num w:numId="17">
    <w:abstractNumId w:val="43"/>
  </w:num>
  <w:num w:numId="18">
    <w:abstractNumId w:val="56"/>
  </w:num>
  <w:num w:numId="19">
    <w:abstractNumId w:val="10"/>
  </w:num>
  <w:num w:numId="20">
    <w:abstractNumId w:val="40"/>
  </w:num>
  <w:num w:numId="21">
    <w:abstractNumId w:val="33"/>
  </w:num>
  <w:num w:numId="22">
    <w:abstractNumId w:val="76"/>
  </w:num>
  <w:num w:numId="23">
    <w:abstractNumId w:val="63"/>
  </w:num>
  <w:num w:numId="24">
    <w:abstractNumId w:val="41"/>
  </w:num>
  <w:num w:numId="25">
    <w:abstractNumId w:val="15"/>
  </w:num>
  <w:num w:numId="26">
    <w:abstractNumId w:val="0"/>
  </w:num>
  <w:num w:numId="27">
    <w:abstractNumId w:val="47"/>
  </w:num>
  <w:num w:numId="28">
    <w:abstractNumId w:val="11"/>
  </w:num>
  <w:num w:numId="29">
    <w:abstractNumId w:val="67"/>
  </w:num>
  <w:num w:numId="30">
    <w:abstractNumId w:val="78"/>
  </w:num>
  <w:num w:numId="31">
    <w:abstractNumId w:val="22"/>
  </w:num>
  <w:num w:numId="32">
    <w:abstractNumId w:val="55"/>
  </w:num>
  <w:num w:numId="33">
    <w:abstractNumId w:val="62"/>
  </w:num>
  <w:num w:numId="34">
    <w:abstractNumId w:val="50"/>
  </w:num>
  <w:num w:numId="35">
    <w:abstractNumId w:val="64"/>
  </w:num>
  <w:num w:numId="36">
    <w:abstractNumId w:val="2"/>
  </w:num>
  <w:num w:numId="37">
    <w:abstractNumId w:val="49"/>
  </w:num>
  <w:num w:numId="38">
    <w:abstractNumId w:val="30"/>
  </w:num>
  <w:num w:numId="39">
    <w:abstractNumId w:val="27"/>
  </w:num>
  <w:num w:numId="40">
    <w:abstractNumId w:val="80"/>
  </w:num>
  <w:num w:numId="41">
    <w:abstractNumId w:val="5"/>
  </w:num>
  <w:num w:numId="42">
    <w:abstractNumId w:val="26"/>
  </w:num>
  <w:num w:numId="43">
    <w:abstractNumId w:val="28"/>
  </w:num>
  <w:num w:numId="44">
    <w:abstractNumId w:val="65"/>
  </w:num>
  <w:num w:numId="45">
    <w:abstractNumId w:val="81"/>
  </w:num>
  <w:num w:numId="46">
    <w:abstractNumId w:val="77"/>
  </w:num>
  <w:num w:numId="47">
    <w:abstractNumId w:val="58"/>
  </w:num>
  <w:num w:numId="48">
    <w:abstractNumId w:val="73"/>
  </w:num>
  <w:num w:numId="49">
    <w:abstractNumId w:val="24"/>
  </w:num>
  <w:num w:numId="50">
    <w:abstractNumId w:val="79"/>
  </w:num>
  <w:num w:numId="51">
    <w:abstractNumId w:val="46"/>
  </w:num>
  <w:num w:numId="52">
    <w:abstractNumId w:val="37"/>
  </w:num>
  <w:num w:numId="53">
    <w:abstractNumId w:val="61"/>
  </w:num>
  <w:num w:numId="54">
    <w:abstractNumId w:val="68"/>
  </w:num>
  <w:num w:numId="55">
    <w:abstractNumId w:val="38"/>
  </w:num>
  <w:num w:numId="56">
    <w:abstractNumId w:val="52"/>
  </w:num>
  <w:num w:numId="57">
    <w:abstractNumId w:val="17"/>
  </w:num>
  <w:num w:numId="58">
    <w:abstractNumId w:val="4"/>
  </w:num>
  <w:num w:numId="59">
    <w:abstractNumId w:val="3"/>
  </w:num>
  <w:num w:numId="60">
    <w:abstractNumId w:val="44"/>
  </w:num>
  <w:num w:numId="61">
    <w:abstractNumId w:val="20"/>
  </w:num>
  <w:num w:numId="62">
    <w:abstractNumId w:val="7"/>
  </w:num>
  <w:num w:numId="63">
    <w:abstractNumId w:val="83"/>
  </w:num>
  <w:num w:numId="64">
    <w:abstractNumId w:val="71"/>
  </w:num>
  <w:num w:numId="65">
    <w:abstractNumId w:val="29"/>
  </w:num>
  <w:num w:numId="66">
    <w:abstractNumId w:val="13"/>
  </w:num>
  <w:num w:numId="67">
    <w:abstractNumId w:val="16"/>
  </w:num>
  <w:num w:numId="68">
    <w:abstractNumId w:val="21"/>
  </w:num>
  <w:num w:numId="69">
    <w:abstractNumId w:val="6"/>
  </w:num>
  <w:num w:numId="70">
    <w:abstractNumId w:val="19"/>
  </w:num>
  <w:num w:numId="71">
    <w:abstractNumId w:val="25"/>
  </w:num>
  <w:num w:numId="72">
    <w:abstractNumId w:val="69"/>
  </w:num>
  <w:num w:numId="73">
    <w:abstractNumId w:val="45"/>
  </w:num>
  <w:num w:numId="74">
    <w:abstractNumId w:val="60"/>
  </w:num>
  <w:num w:numId="75">
    <w:abstractNumId w:val="74"/>
  </w:num>
  <w:num w:numId="76">
    <w:abstractNumId w:val="53"/>
  </w:num>
  <w:num w:numId="77">
    <w:abstractNumId w:val="42"/>
  </w:num>
  <w:num w:numId="78">
    <w:abstractNumId w:val="8"/>
  </w:num>
  <w:num w:numId="79">
    <w:abstractNumId w:val="82"/>
    <w:lvlOverride w:ilvl="0">
      <w:lvl w:ilvl="0">
        <w:numFmt w:val="upperLetter"/>
        <w:lvlText w:val="%1."/>
        <w:lvlJc w:val="left"/>
      </w:lvl>
    </w:lvlOverride>
  </w:num>
  <w:num w:numId="80">
    <w:abstractNumId w:val="66"/>
  </w:num>
  <w:num w:numId="81">
    <w:abstractNumId w:val="54"/>
  </w:num>
  <w:num w:numId="82">
    <w:abstractNumId w:val="75"/>
  </w:num>
  <w:num w:numId="83">
    <w:abstractNumId w:val="18"/>
  </w:num>
  <w:num w:numId="84">
    <w:abstractNumId w:val="1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49"/>
    <w:rsid w:val="00000E2C"/>
    <w:rsid w:val="00012C49"/>
    <w:rsid w:val="00021DFD"/>
    <w:rsid w:val="00026CD5"/>
    <w:rsid w:val="000504EA"/>
    <w:rsid w:val="0005252A"/>
    <w:rsid w:val="00076027"/>
    <w:rsid w:val="0009188E"/>
    <w:rsid w:val="00092390"/>
    <w:rsid w:val="00096215"/>
    <w:rsid w:val="000B77A3"/>
    <w:rsid w:val="000C0371"/>
    <w:rsid w:val="001222FA"/>
    <w:rsid w:val="0012278E"/>
    <w:rsid w:val="00145CB9"/>
    <w:rsid w:val="00160D17"/>
    <w:rsid w:val="0016477D"/>
    <w:rsid w:val="00176C96"/>
    <w:rsid w:val="00197D32"/>
    <w:rsid w:val="001A159B"/>
    <w:rsid w:val="001B6D3E"/>
    <w:rsid w:val="001C3486"/>
    <w:rsid w:val="001C35A7"/>
    <w:rsid w:val="001C5C73"/>
    <w:rsid w:val="001C7053"/>
    <w:rsid w:val="001D2921"/>
    <w:rsid w:val="001E1645"/>
    <w:rsid w:val="001F10F1"/>
    <w:rsid w:val="001F35C6"/>
    <w:rsid w:val="001F3AC4"/>
    <w:rsid w:val="00206318"/>
    <w:rsid w:val="00215668"/>
    <w:rsid w:val="002222D2"/>
    <w:rsid w:val="00231314"/>
    <w:rsid w:val="00236460"/>
    <w:rsid w:val="00241604"/>
    <w:rsid w:val="002477B1"/>
    <w:rsid w:val="002601A0"/>
    <w:rsid w:val="00262E50"/>
    <w:rsid w:val="0028109B"/>
    <w:rsid w:val="00285434"/>
    <w:rsid w:val="002A296E"/>
    <w:rsid w:val="002B5CC0"/>
    <w:rsid w:val="002D52E6"/>
    <w:rsid w:val="002E0CE1"/>
    <w:rsid w:val="002F7226"/>
    <w:rsid w:val="00301325"/>
    <w:rsid w:val="00304A0A"/>
    <w:rsid w:val="00317855"/>
    <w:rsid w:val="00345FDA"/>
    <w:rsid w:val="0034757F"/>
    <w:rsid w:val="00350FA5"/>
    <w:rsid w:val="00353AF0"/>
    <w:rsid w:val="00374561"/>
    <w:rsid w:val="00380489"/>
    <w:rsid w:val="00385797"/>
    <w:rsid w:val="003870CE"/>
    <w:rsid w:val="003975D4"/>
    <w:rsid w:val="003A7715"/>
    <w:rsid w:val="003B2E3F"/>
    <w:rsid w:val="003C2DF9"/>
    <w:rsid w:val="003C734F"/>
    <w:rsid w:val="003D3ADE"/>
    <w:rsid w:val="003F48F4"/>
    <w:rsid w:val="003F4FE2"/>
    <w:rsid w:val="00402589"/>
    <w:rsid w:val="004125F6"/>
    <w:rsid w:val="0041407F"/>
    <w:rsid w:val="00415EB9"/>
    <w:rsid w:val="00422BB4"/>
    <w:rsid w:val="00422F5B"/>
    <w:rsid w:val="00441DA4"/>
    <w:rsid w:val="00453514"/>
    <w:rsid w:val="0046177E"/>
    <w:rsid w:val="00461BDD"/>
    <w:rsid w:val="00462F8E"/>
    <w:rsid w:val="00470910"/>
    <w:rsid w:val="004724FE"/>
    <w:rsid w:val="0047325A"/>
    <w:rsid w:val="004859D4"/>
    <w:rsid w:val="004A43F8"/>
    <w:rsid w:val="004A5231"/>
    <w:rsid w:val="004A59F1"/>
    <w:rsid w:val="004B3736"/>
    <w:rsid w:val="004B60A5"/>
    <w:rsid w:val="004B6F23"/>
    <w:rsid w:val="004C2B6E"/>
    <w:rsid w:val="004D34C5"/>
    <w:rsid w:val="004D7D3B"/>
    <w:rsid w:val="0050393D"/>
    <w:rsid w:val="00504319"/>
    <w:rsid w:val="00542DC1"/>
    <w:rsid w:val="00566268"/>
    <w:rsid w:val="005A6795"/>
    <w:rsid w:val="005A7DFC"/>
    <w:rsid w:val="005F2782"/>
    <w:rsid w:val="005F47A7"/>
    <w:rsid w:val="005F5040"/>
    <w:rsid w:val="00633350"/>
    <w:rsid w:val="006479C0"/>
    <w:rsid w:val="006657FA"/>
    <w:rsid w:val="0067359A"/>
    <w:rsid w:val="00684C2E"/>
    <w:rsid w:val="006A4D57"/>
    <w:rsid w:val="006B0C41"/>
    <w:rsid w:val="006B0F2A"/>
    <w:rsid w:val="006B5E05"/>
    <w:rsid w:val="006C0CD6"/>
    <w:rsid w:val="006C1BFE"/>
    <w:rsid w:val="006D6359"/>
    <w:rsid w:val="006E56BF"/>
    <w:rsid w:val="006E6008"/>
    <w:rsid w:val="006E7F5D"/>
    <w:rsid w:val="0070112B"/>
    <w:rsid w:val="007252FB"/>
    <w:rsid w:val="00733D0E"/>
    <w:rsid w:val="007451F1"/>
    <w:rsid w:val="00752E40"/>
    <w:rsid w:val="00761760"/>
    <w:rsid w:val="007A47E3"/>
    <w:rsid w:val="007B11CE"/>
    <w:rsid w:val="007B3E0D"/>
    <w:rsid w:val="007D69D8"/>
    <w:rsid w:val="007E44DD"/>
    <w:rsid w:val="007F2D08"/>
    <w:rsid w:val="00801C36"/>
    <w:rsid w:val="008022D8"/>
    <w:rsid w:val="0080512A"/>
    <w:rsid w:val="008325EF"/>
    <w:rsid w:val="0083363A"/>
    <w:rsid w:val="00840FC1"/>
    <w:rsid w:val="00841329"/>
    <w:rsid w:val="00855862"/>
    <w:rsid w:val="00867371"/>
    <w:rsid w:val="0087778C"/>
    <w:rsid w:val="00886CC1"/>
    <w:rsid w:val="00893D24"/>
    <w:rsid w:val="008B66EB"/>
    <w:rsid w:val="008C1A14"/>
    <w:rsid w:val="008C2562"/>
    <w:rsid w:val="008D6B07"/>
    <w:rsid w:val="008E675F"/>
    <w:rsid w:val="00910C2E"/>
    <w:rsid w:val="00913BAA"/>
    <w:rsid w:val="009156B4"/>
    <w:rsid w:val="009322BA"/>
    <w:rsid w:val="00967F9D"/>
    <w:rsid w:val="009932C4"/>
    <w:rsid w:val="009C02EB"/>
    <w:rsid w:val="009C0563"/>
    <w:rsid w:val="009D1FA0"/>
    <w:rsid w:val="009F2702"/>
    <w:rsid w:val="009F78BA"/>
    <w:rsid w:val="00A0650D"/>
    <w:rsid w:val="00A06549"/>
    <w:rsid w:val="00A13818"/>
    <w:rsid w:val="00A166CB"/>
    <w:rsid w:val="00A272D0"/>
    <w:rsid w:val="00A27B7F"/>
    <w:rsid w:val="00A44EAB"/>
    <w:rsid w:val="00A46BA2"/>
    <w:rsid w:val="00A51795"/>
    <w:rsid w:val="00A66AA2"/>
    <w:rsid w:val="00A803C2"/>
    <w:rsid w:val="00AB670A"/>
    <w:rsid w:val="00AC0525"/>
    <w:rsid w:val="00AC0E4C"/>
    <w:rsid w:val="00AD18B5"/>
    <w:rsid w:val="00AF06E5"/>
    <w:rsid w:val="00B063CD"/>
    <w:rsid w:val="00B428D6"/>
    <w:rsid w:val="00B42BFE"/>
    <w:rsid w:val="00B50051"/>
    <w:rsid w:val="00B50FC7"/>
    <w:rsid w:val="00B5350C"/>
    <w:rsid w:val="00B81FE0"/>
    <w:rsid w:val="00B943C5"/>
    <w:rsid w:val="00BA4F8E"/>
    <w:rsid w:val="00BA68DF"/>
    <w:rsid w:val="00BA6DE2"/>
    <w:rsid w:val="00BC58B5"/>
    <w:rsid w:val="00BE7471"/>
    <w:rsid w:val="00C25E33"/>
    <w:rsid w:val="00C3045C"/>
    <w:rsid w:val="00C36067"/>
    <w:rsid w:val="00C412D7"/>
    <w:rsid w:val="00C50FA9"/>
    <w:rsid w:val="00C51212"/>
    <w:rsid w:val="00C60F23"/>
    <w:rsid w:val="00C673FE"/>
    <w:rsid w:val="00C70CFD"/>
    <w:rsid w:val="00C72067"/>
    <w:rsid w:val="00C73A58"/>
    <w:rsid w:val="00CA2663"/>
    <w:rsid w:val="00CB2EE0"/>
    <w:rsid w:val="00CB6BC4"/>
    <w:rsid w:val="00CD13C3"/>
    <w:rsid w:val="00CF0D40"/>
    <w:rsid w:val="00D100C6"/>
    <w:rsid w:val="00D23346"/>
    <w:rsid w:val="00D2356F"/>
    <w:rsid w:val="00D27DF8"/>
    <w:rsid w:val="00D324D5"/>
    <w:rsid w:val="00D35579"/>
    <w:rsid w:val="00D42815"/>
    <w:rsid w:val="00D57399"/>
    <w:rsid w:val="00D57515"/>
    <w:rsid w:val="00D63726"/>
    <w:rsid w:val="00D757EF"/>
    <w:rsid w:val="00D77368"/>
    <w:rsid w:val="00DB1B60"/>
    <w:rsid w:val="00DE15F8"/>
    <w:rsid w:val="00DE7F43"/>
    <w:rsid w:val="00E03215"/>
    <w:rsid w:val="00E07C27"/>
    <w:rsid w:val="00E17EC2"/>
    <w:rsid w:val="00E21348"/>
    <w:rsid w:val="00E250CE"/>
    <w:rsid w:val="00E353BB"/>
    <w:rsid w:val="00E41099"/>
    <w:rsid w:val="00E4307F"/>
    <w:rsid w:val="00E504D6"/>
    <w:rsid w:val="00E708B7"/>
    <w:rsid w:val="00E8530C"/>
    <w:rsid w:val="00E968EF"/>
    <w:rsid w:val="00EA675F"/>
    <w:rsid w:val="00EB083E"/>
    <w:rsid w:val="00EB4A31"/>
    <w:rsid w:val="00EC0636"/>
    <w:rsid w:val="00EC60CE"/>
    <w:rsid w:val="00ED06AF"/>
    <w:rsid w:val="00EE0077"/>
    <w:rsid w:val="00EE2E37"/>
    <w:rsid w:val="00EE6B68"/>
    <w:rsid w:val="00EF47CD"/>
    <w:rsid w:val="00EF54AA"/>
    <w:rsid w:val="00F055E8"/>
    <w:rsid w:val="00F31239"/>
    <w:rsid w:val="00F3585A"/>
    <w:rsid w:val="00F45C0C"/>
    <w:rsid w:val="00F4751F"/>
    <w:rsid w:val="00F6032F"/>
    <w:rsid w:val="00F67956"/>
    <w:rsid w:val="00F75881"/>
    <w:rsid w:val="00F763DA"/>
    <w:rsid w:val="00F81D54"/>
    <w:rsid w:val="00F931E9"/>
    <w:rsid w:val="00FC7EDB"/>
    <w:rsid w:val="00FD4FDC"/>
    <w:rsid w:val="00FE22C3"/>
    <w:rsid w:val="00FE76E9"/>
    <w:rsid w:val="00FF4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ocId w14:val="7F18FC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 w:type="character" w:styleId="HTMLCode">
    <w:name w:val="HTML Code"/>
    <w:basedOn w:val="DefaultParagraphFont"/>
    <w:uiPriority w:val="99"/>
    <w:unhideWhenUsed/>
    <w:rsid w:val="004B60A5"/>
    <w:rPr>
      <w:rFonts w:ascii="Courier" w:eastAsia="Times New Roman" w:hAnsi="Courier" w:cs="Courier"/>
      <w:sz w:val="20"/>
      <w:szCs w:val="20"/>
    </w:rPr>
  </w:style>
  <w:style w:type="character" w:customStyle="1" w:styleId="apple-converted-space">
    <w:name w:val="apple-converted-space"/>
    <w:basedOn w:val="DefaultParagraphFont"/>
    <w:rsid w:val="007D69D8"/>
  </w:style>
  <w:style w:type="paragraph" w:styleId="NormalWeb">
    <w:name w:val="Normal (Web)"/>
    <w:basedOn w:val="Normal"/>
    <w:uiPriority w:val="99"/>
    <w:rsid w:val="00402589"/>
    <w:pPr>
      <w:spacing w:before="100" w:beforeAutospacing="1" w:after="100" w:afterAutospacing="1"/>
    </w:pPr>
    <w:rPr>
      <w:lang w:val="it-IT"/>
    </w:rPr>
  </w:style>
  <w:style w:type="character" w:styleId="Strong">
    <w:name w:val="Strong"/>
    <w:basedOn w:val="DefaultParagraphFont"/>
    <w:uiPriority w:val="22"/>
    <w:qFormat/>
    <w:rsid w:val="00EF54AA"/>
    <w:rPr>
      <w:b/>
      <w:bCs/>
    </w:rPr>
  </w:style>
  <w:style w:type="character" w:customStyle="1" w:styleId="twikinewlink">
    <w:name w:val="twikinewlink"/>
    <w:basedOn w:val="DefaultParagraphFont"/>
    <w:rsid w:val="003F4FE2"/>
  </w:style>
  <w:style w:type="character" w:customStyle="1" w:styleId="il">
    <w:name w:val="il"/>
    <w:basedOn w:val="DefaultParagraphFont"/>
    <w:rsid w:val="0045351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7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it-IT"/>
    </w:rPr>
  </w:style>
  <w:style w:type="paragraph" w:styleId="Heading1">
    <w:name w:val="heading 1"/>
    <w:basedOn w:val="Normal"/>
    <w:next w:val="Normal"/>
    <w:qFormat/>
    <w:rsid w:val="00504319"/>
    <w:pPr>
      <w:keepNext/>
      <w:numPr>
        <w:numId w:val="2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504319"/>
    <w:pPr>
      <w:keepNext/>
      <w:numPr>
        <w:ilvl w:val="1"/>
        <w:numId w:val="26"/>
      </w:numPr>
      <w:spacing w:before="240" w:after="60"/>
      <w:outlineLvl w:val="1"/>
    </w:pPr>
    <w:rPr>
      <w:rFonts w:ascii="Arial" w:hAnsi="Arial" w:cs="Arial"/>
      <w:b/>
      <w:bCs/>
      <w:i/>
      <w:iCs/>
      <w:sz w:val="28"/>
      <w:szCs w:val="28"/>
    </w:rPr>
  </w:style>
  <w:style w:type="paragraph" w:styleId="Heading3">
    <w:name w:val="heading 3"/>
    <w:basedOn w:val="Normal"/>
    <w:next w:val="Normal"/>
    <w:qFormat/>
    <w:rsid w:val="00504319"/>
    <w:pPr>
      <w:keepNext/>
      <w:numPr>
        <w:ilvl w:val="2"/>
        <w:numId w:val="26"/>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15668"/>
    <w:pPr>
      <w:tabs>
        <w:tab w:val="center" w:pos="4819"/>
        <w:tab w:val="right" w:pos="9638"/>
      </w:tabs>
    </w:pPr>
  </w:style>
  <w:style w:type="paragraph" w:styleId="Footer">
    <w:name w:val="footer"/>
    <w:basedOn w:val="Normal"/>
    <w:rsid w:val="00215668"/>
    <w:pPr>
      <w:tabs>
        <w:tab w:val="center" w:pos="4819"/>
        <w:tab w:val="right" w:pos="9638"/>
      </w:tabs>
    </w:pPr>
  </w:style>
  <w:style w:type="paragraph" w:styleId="TOC1">
    <w:name w:val="toc 1"/>
    <w:basedOn w:val="Normal"/>
    <w:next w:val="Normal"/>
    <w:autoRedefine/>
    <w:uiPriority w:val="39"/>
    <w:rsid w:val="00BA68DF"/>
    <w:pPr>
      <w:tabs>
        <w:tab w:val="left" w:pos="480"/>
        <w:tab w:val="right" w:leader="dot" w:pos="9628"/>
      </w:tabs>
      <w:jc w:val="center"/>
    </w:pPr>
  </w:style>
  <w:style w:type="paragraph" w:styleId="TOC2">
    <w:name w:val="toc 2"/>
    <w:basedOn w:val="Normal"/>
    <w:next w:val="Normal"/>
    <w:autoRedefine/>
    <w:uiPriority w:val="39"/>
    <w:rsid w:val="00BA68DF"/>
    <w:pPr>
      <w:ind w:left="240"/>
    </w:pPr>
  </w:style>
  <w:style w:type="paragraph" w:styleId="TOC3">
    <w:name w:val="toc 3"/>
    <w:basedOn w:val="Normal"/>
    <w:next w:val="Normal"/>
    <w:autoRedefine/>
    <w:uiPriority w:val="39"/>
    <w:rsid w:val="00BA68DF"/>
    <w:pPr>
      <w:ind w:left="480"/>
    </w:pPr>
  </w:style>
  <w:style w:type="paragraph" w:styleId="TOC4">
    <w:name w:val="toc 4"/>
    <w:basedOn w:val="Normal"/>
    <w:next w:val="Normal"/>
    <w:autoRedefine/>
    <w:uiPriority w:val="39"/>
    <w:rsid w:val="00BA68DF"/>
    <w:pPr>
      <w:ind w:left="720"/>
    </w:pPr>
  </w:style>
  <w:style w:type="paragraph" w:styleId="TOC5">
    <w:name w:val="toc 5"/>
    <w:basedOn w:val="Normal"/>
    <w:next w:val="Normal"/>
    <w:autoRedefine/>
    <w:uiPriority w:val="39"/>
    <w:rsid w:val="00BA68DF"/>
    <w:pPr>
      <w:ind w:left="960"/>
    </w:pPr>
  </w:style>
  <w:style w:type="paragraph" w:styleId="TOC6">
    <w:name w:val="toc 6"/>
    <w:basedOn w:val="Normal"/>
    <w:next w:val="Normal"/>
    <w:autoRedefine/>
    <w:uiPriority w:val="39"/>
    <w:rsid w:val="00BA68DF"/>
    <w:pPr>
      <w:ind w:left="1200"/>
    </w:pPr>
  </w:style>
  <w:style w:type="paragraph" w:styleId="TOC7">
    <w:name w:val="toc 7"/>
    <w:basedOn w:val="Normal"/>
    <w:next w:val="Normal"/>
    <w:autoRedefine/>
    <w:uiPriority w:val="39"/>
    <w:rsid w:val="00BA68DF"/>
    <w:pPr>
      <w:ind w:left="1440"/>
    </w:pPr>
  </w:style>
  <w:style w:type="paragraph" w:styleId="TOC8">
    <w:name w:val="toc 8"/>
    <w:basedOn w:val="Normal"/>
    <w:next w:val="Normal"/>
    <w:autoRedefine/>
    <w:uiPriority w:val="39"/>
    <w:rsid w:val="00BA68DF"/>
    <w:pPr>
      <w:ind w:left="1680"/>
    </w:pPr>
  </w:style>
  <w:style w:type="paragraph" w:styleId="TOC9">
    <w:name w:val="toc 9"/>
    <w:basedOn w:val="Normal"/>
    <w:next w:val="Normal"/>
    <w:autoRedefine/>
    <w:uiPriority w:val="39"/>
    <w:rsid w:val="00BA68DF"/>
    <w:pPr>
      <w:ind w:left="1920"/>
    </w:pPr>
  </w:style>
  <w:style w:type="character" w:styleId="Hyperlink">
    <w:name w:val="Hyperlink"/>
    <w:basedOn w:val="DefaultParagraphFont"/>
    <w:rsid w:val="00BA68DF"/>
    <w:rPr>
      <w:color w:val="0000FF"/>
      <w:u w:val="single"/>
    </w:rPr>
  </w:style>
  <w:style w:type="table" w:styleId="TableGrid">
    <w:name w:val="Table Grid"/>
    <w:basedOn w:val="TableNormal"/>
    <w:uiPriority w:val="59"/>
    <w:rsid w:val="004D7D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2F7226"/>
    <w:pPr>
      <w:ind w:left="720"/>
      <w:contextualSpacing/>
    </w:pPr>
  </w:style>
  <w:style w:type="paragraph" w:styleId="BalloonText">
    <w:name w:val="Balloon Text"/>
    <w:basedOn w:val="Normal"/>
    <w:link w:val="BalloonTextChar"/>
    <w:rsid w:val="002F7226"/>
    <w:rPr>
      <w:rFonts w:ascii="Lucida Grande" w:hAnsi="Lucida Grande" w:cs="Lucida Grande"/>
      <w:sz w:val="18"/>
      <w:szCs w:val="18"/>
    </w:rPr>
  </w:style>
  <w:style w:type="character" w:customStyle="1" w:styleId="BalloonTextChar">
    <w:name w:val="Balloon Text Char"/>
    <w:basedOn w:val="DefaultParagraphFont"/>
    <w:link w:val="BalloonText"/>
    <w:rsid w:val="002F7226"/>
    <w:rPr>
      <w:rFonts w:ascii="Lucida Grande" w:hAnsi="Lucida Grande" w:cs="Lucida Grande"/>
      <w:sz w:val="18"/>
      <w:szCs w:val="18"/>
      <w:lang w:val="it-IT" w:eastAsia="it-IT"/>
    </w:rPr>
  </w:style>
  <w:style w:type="paragraph" w:customStyle="1" w:styleId="AONormalText">
    <w:name w:val="AO Normal Text"/>
    <w:basedOn w:val="Normal"/>
    <w:link w:val="AONormalTextChar"/>
    <w:rsid w:val="00C673FE"/>
    <w:pPr>
      <w:spacing w:before="100"/>
      <w:ind w:firstLine="280"/>
      <w:jc w:val="both"/>
    </w:pPr>
    <w:rPr>
      <w:sz w:val="20"/>
      <w:lang w:eastAsia="en-US"/>
    </w:rPr>
  </w:style>
  <w:style w:type="paragraph" w:customStyle="1" w:styleId="AONoindentNormaltext">
    <w:name w:val="AO Noindent Normal text"/>
    <w:basedOn w:val="Normal"/>
    <w:next w:val="AONormalText"/>
    <w:link w:val="AONoindentNormaltextChar"/>
    <w:rsid w:val="00C673FE"/>
    <w:pPr>
      <w:jc w:val="both"/>
    </w:pPr>
    <w:rPr>
      <w:sz w:val="20"/>
      <w:lang w:eastAsia="en-US"/>
    </w:rPr>
  </w:style>
  <w:style w:type="character" w:customStyle="1" w:styleId="AONoindentNormaltextChar">
    <w:name w:val="AO Noindent Normal text Char"/>
    <w:basedOn w:val="DefaultParagraphFont"/>
    <w:link w:val="AONoindentNormaltext"/>
    <w:rsid w:val="00C673FE"/>
    <w:rPr>
      <w:szCs w:val="24"/>
    </w:rPr>
  </w:style>
  <w:style w:type="character" w:customStyle="1" w:styleId="AONormalTextChar">
    <w:name w:val="AO Normal Text Char"/>
    <w:basedOn w:val="DefaultParagraphFont"/>
    <w:link w:val="AONormalText"/>
    <w:rsid w:val="00C673FE"/>
    <w:rPr>
      <w:szCs w:val="24"/>
    </w:rPr>
  </w:style>
  <w:style w:type="table" w:styleId="LightList">
    <w:name w:val="Light List"/>
    <w:basedOn w:val="TableNormal"/>
    <w:uiPriority w:val="70"/>
    <w:rsid w:val="00C673FE"/>
    <w:rPr>
      <w:lang w:val="it-IT"/>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nhideWhenUsed/>
    <w:qFormat/>
    <w:rsid w:val="0067359A"/>
    <w:pPr>
      <w:spacing w:after="200"/>
    </w:pPr>
    <w:rPr>
      <w:rFonts w:asciiTheme="minorHAnsi" w:eastAsiaTheme="minorEastAsia" w:hAnsiTheme="minorHAnsi" w:cstheme="minorBidi"/>
      <w:b/>
      <w:bCs/>
      <w:noProof/>
      <w:color w:val="4F81BD" w:themeColor="accent1"/>
      <w:sz w:val="18"/>
      <w:szCs w:val="18"/>
      <w:lang w:eastAsia="en-US"/>
    </w:rPr>
  </w:style>
  <w:style w:type="character" w:styleId="HTMLCode">
    <w:name w:val="HTML Code"/>
    <w:basedOn w:val="DefaultParagraphFont"/>
    <w:uiPriority w:val="99"/>
    <w:unhideWhenUsed/>
    <w:rsid w:val="004B60A5"/>
    <w:rPr>
      <w:rFonts w:ascii="Courier" w:eastAsia="Times New Roman" w:hAnsi="Courier" w:cs="Courier"/>
      <w:sz w:val="20"/>
      <w:szCs w:val="20"/>
    </w:rPr>
  </w:style>
  <w:style w:type="character" w:customStyle="1" w:styleId="apple-converted-space">
    <w:name w:val="apple-converted-space"/>
    <w:basedOn w:val="DefaultParagraphFont"/>
    <w:rsid w:val="007D69D8"/>
  </w:style>
  <w:style w:type="paragraph" w:styleId="NormalWeb">
    <w:name w:val="Normal (Web)"/>
    <w:basedOn w:val="Normal"/>
    <w:uiPriority w:val="99"/>
    <w:rsid w:val="00402589"/>
    <w:pPr>
      <w:spacing w:before="100" w:beforeAutospacing="1" w:after="100" w:afterAutospacing="1"/>
    </w:pPr>
    <w:rPr>
      <w:lang w:val="it-IT"/>
    </w:rPr>
  </w:style>
  <w:style w:type="character" w:styleId="Strong">
    <w:name w:val="Strong"/>
    <w:basedOn w:val="DefaultParagraphFont"/>
    <w:uiPriority w:val="22"/>
    <w:qFormat/>
    <w:rsid w:val="00EF54AA"/>
    <w:rPr>
      <w:b/>
      <w:bCs/>
    </w:rPr>
  </w:style>
  <w:style w:type="character" w:customStyle="1" w:styleId="twikinewlink">
    <w:name w:val="twikinewlink"/>
    <w:basedOn w:val="DefaultParagraphFont"/>
    <w:rsid w:val="003F4FE2"/>
  </w:style>
  <w:style w:type="character" w:customStyle="1" w:styleId="il">
    <w:name w:val="il"/>
    <w:basedOn w:val="DefaultParagraphFont"/>
    <w:rsid w:val="00453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876">
      <w:bodyDiv w:val="1"/>
      <w:marLeft w:val="0"/>
      <w:marRight w:val="0"/>
      <w:marTop w:val="0"/>
      <w:marBottom w:val="0"/>
      <w:divBdr>
        <w:top w:val="none" w:sz="0" w:space="0" w:color="auto"/>
        <w:left w:val="none" w:sz="0" w:space="0" w:color="auto"/>
        <w:bottom w:val="none" w:sz="0" w:space="0" w:color="auto"/>
        <w:right w:val="none" w:sz="0" w:space="0" w:color="auto"/>
      </w:divBdr>
    </w:div>
    <w:div w:id="162167458">
      <w:bodyDiv w:val="1"/>
      <w:marLeft w:val="0"/>
      <w:marRight w:val="0"/>
      <w:marTop w:val="0"/>
      <w:marBottom w:val="0"/>
      <w:divBdr>
        <w:top w:val="none" w:sz="0" w:space="0" w:color="auto"/>
        <w:left w:val="none" w:sz="0" w:space="0" w:color="auto"/>
        <w:bottom w:val="none" w:sz="0" w:space="0" w:color="auto"/>
        <w:right w:val="none" w:sz="0" w:space="0" w:color="auto"/>
      </w:divBdr>
    </w:div>
    <w:div w:id="270554140">
      <w:bodyDiv w:val="1"/>
      <w:marLeft w:val="0"/>
      <w:marRight w:val="0"/>
      <w:marTop w:val="0"/>
      <w:marBottom w:val="0"/>
      <w:divBdr>
        <w:top w:val="none" w:sz="0" w:space="0" w:color="auto"/>
        <w:left w:val="none" w:sz="0" w:space="0" w:color="auto"/>
        <w:bottom w:val="none" w:sz="0" w:space="0" w:color="auto"/>
        <w:right w:val="none" w:sz="0" w:space="0" w:color="auto"/>
      </w:divBdr>
    </w:div>
    <w:div w:id="459540885">
      <w:bodyDiv w:val="1"/>
      <w:marLeft w:val="0"/>
      <w:marRight w:val="0"/>
      <w:marTop w:val="0"/>
      <w:marBottom w:val="0"/>
      <w:divBdr>
        <w:top w:val="none" w:sz="0" w:space="0" w:color="auto"/>
        <w:left w:val="none" w:sz="0" w:space="0" w:color="auto"/>
        <w:bottom w:val="none" w:sz="0" w:space="0" w:color="auto"/>
        <w:right w:val="none" w:sz="0" w:space="0" w:color="auto"/>
      </w:divBdr>
    </w:div>
    <w:div w:id="549805925">
      <w:bodyDiv w:val="1"/>
      <w:marLeft w:val="0"/>
      <w:marRight w:val="0"/>
      <w:marTop w:val="0"/>
      <w:marBottom w:val="0"/>
      <w:divBdr>
        <w:top w:val="none" w:sz="0" w:space="0" w:color="auto"/>
        <w:left w:val="none" w:sz="0" w:space="0" w:color="auto"/>
        <w:bottom w:val="none" w:sz="0" w:space="0" w:color="auto"/>
        <w:right w:val="none" w:sz="0" w:space="0" w:color="auto"/>
      </w:divBdr>
    </w:div>
    <w:div w:id="607738328">
      <w:bodyDiv w:val="1"/>
      <w:marLeft w:val="0"/>
      <w:marRight w:val="0"/>
      <w:marTop w:val="0"/>
      <w:marBottom w:val="0"/>
      <w:divBdr>
        <w:top w:val="none" w:sz="0" w:space="0" w:color="auto"/>
        <w:left w:val="none" w:sz="0" w:space="0" w:color="auto"/>
        <w:bottom w:val="none" w:sz="0" w:space="0" w:color="auto"/>
        <w:right w:val="none" w:sz="0" w:space="0" w:color="auto"/>
      </w:divBdr>
    </w:div>
    <w:div w:id="1055204399">
      <w:bodyDiv w:val="1"/>
      <w:marLeft w:val="0"/>
      <w:marRight w:val="0"/>
      <w:marTop w:val="0"/>
      <w:marBottom w:val="0"/>
      <w:divBdr>
        <w:top w:val="none" w:sz="0" w:space="0" w:color="auto"/>
        <w:left w:val="none" w:sz="0" w:space="0" w:color="auto"/>
        <w:bottom w:val="none" w:sz="0" w:space="0" w:color="auto"/>
        <w:right w:val="none" w:sz="0" w:space="0" w:color="auto"/>
      </w:divBdr>
    </w:div>
    <w:div w:id="1450277177">
      <w:bodyDiv w:val="1"/>
      <w:marLeft w:val="0"/>
      <w:marRight w:val="0"/>
      <w:marTop w:val="0"/>
      <w:marBottom w:val="0"/>
      <w:divBdr>
        <w:top w:val="none" w:sz="0" w:space="0" w:color="auto"/>
        <w:left w:val="none" w:sz="0" w:space="0" w:color="auto"/>
        <w:bottom w:val="none" w:sz="0" w:space="0" w:color="auto"/>
        <w:right w:val="none" w:sz="0" w:space="0" w:color="auto"/>
      </w:divBdr>
    </w:div>
    <w:div w:id="1548489957">
      <w:bodyDiv w:val="1"/>
      <w:marLeft w:val="0"/>
      <w:marRight w:val="0"/>
      <w:marTop w:val="0"/>
      <w:marBottom w:val="0"/>
      <w:divBdr>
        <w:top w:val="none" w:sz="0" w:space="0" w:color="auto"/>
        <w:left w:val="none" w:sz="0" w:space="0" w:color="auto"/>
        <w:bottom w:val="none" w:sz="0" w:space="0" w:color="auto"/>
        <w:right w:val="none" w:sz="0" w:space="0" w:color="auto"/>
      </w:divBdr>
    </w:div>
    <w:div w:id="1719010183">
      <w:bodyDiv w:val="1"/>
      <w:marLeft w:val="0"/>
      <w:marRight w:val="0"/>
      <w:marTop w:val="0"/>
      <w:marBottom w:val="0"/>
      <w:divBdr>
        <w:top w:val="none" w:sz="0" w:space="0" w:color="auto"/>
        <w:left w:val="none" w:sz="0" w:space="0" w:color="auto"/>
        <w:bottom w:val="none" w:sz="0" w:space="0" w:color="auto"/>
        <w:right w:val="none" w:sz="0" w:space="0" w:color="auto"/>
      </w:divBdr>
    </w:div>
    <w:div w:id="1836191614">
      <w:bodyDiv w:val="1"/>
      <w:marLeft w:val="0"/>
      <w:marRight w:val="0"/>
      <w:marTop w:val="0"/>
      <w:marBottom w:val="0"/>
      <w:divBdr>
        <w:top w:val="none" w:sz="0" w:space="0" w:color="auto"/>
        <w:left w:val="none" w:sz="0" w:space="0" w:color="auto"/>
        <w:bottom w:val="none" w:sz="0" w:space="0" w:color="auto"/>
        <w:right w:val="none" w:sz="0" w:space="0" w:color="auto"/>
      </w:divBdr>
    </w:div>
    <w:div w:id="2069692561">
      <w:bodyDiv w:val="1"/>
      <w:marLeft w:val="0"/>
      <w:marRight w:val="0"/>
      <w:marTop w:val="0"/>
      <w:marBottom w:val="0"/>
      <w:divBdr>
        <w:top w:val="none" w:sz="0" w:space="0" w:color="auto"/>
        <w:left w:val="none" w:sz="0" w:space="0" w:color="auto"/>
        <w:bottom w:val="none" w:sz="0" w:space="0" w:color="auto"/>
        <w:right w:val="none" w:sz="0" w:space="0" w:color="auto"/>
      </w:divBdr>
    </w:div>
    <w:div w:id="2099865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aowiki.arcetri.astro.it/FLAO/FlaoPy"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63" Type="http://schemas.openxmlformats.org/officeDocument/2006/relationships/image" Target="media/image50.jpg"/><Relationship Id="rId64" Type="http://schemas.openxmlformats.org/officeDocument/2006/relationships/image" Target="media/image51.gif"/><Relationship Id="rId65" Type="http://schemas.openxmlformats.org/officeDocument/2006/relationships/image" Target="media/image52.jpg"/><Relationship Id="rId66" Type="http://schemas.openxmlformats.org/officeDocument/2006/relationships/image" Target="media/image53.jpg"/><Relationship Id="rId67" Type="http://schemas.openxmlformats.org/officeDocument/2006/relationships/image" Target="media/image54.jpg"/><Relationship Id="rId68" Type="http://schemas.openxmlformats.org/officeDocument/2006/relationships/image" Target="media/image55.jpg"/><Relationship Id="rId69" Type="http://schemas.openxmlformats.org/officeDocument/2006/relationships/hyperlink" Target="http://wiki.lbto.org/bin/edit/AdaptiveOptics/FamilyName?topicparent=AdaptiveOptics.AdsecGuis;nowysiwyg=0" TargetMode="Externa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aowiki.arcetri.astro.it/pub/FLAO/CentOS67Installation/rpmlist-centos6.txt" TargetMode="External"/><Relationship Id="rId9" Type="http://schemas.openxmlformats.org/officeDocument/2006/relationships/hyperlink" Target="http://aowiki.arcetri.astro.it/pub/FLAO/CentOS67Installation/rpmlist-centos7.txt" TargetMode="Externa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80" Type="http://schemas.openxmlformats.org/officeDocument/2006/relationships/image" Target="media/image61.png"/><Relationship Id="rId81" Type="http://schemas.openxmlformats.org/officeDocument/2006/relationships/hyperlink" Target="http://wiki.lbto.org/bin/view/AdaptiveOptics/Elab" TargetMode="Externa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wiki.lbto.org/bin/edit/AdaptiveOptics/AlarmMin?topicparent=AdaptiveOptics.AdsecGuis;nowysiwyg=0" TargetMode="External"/><Relationship Id="rId71" Type="http://schemas.openxmlformats.org/officeDocument/2006/relationships/hyperlink" Target="http://wiki.lbto.org/bin/edit/AdaptiveOptics/WarnMin?topicparent=AdaptiveOptics.AdsecGuis;nowysiwyg=0" TargetMode="External"/><Relationship Id="rId72" Type="http://schemas.openxmlformats.org/officeDocument/2006/relationships/hyperlink" Target="http://wiki.lbto.org/bin/edit/AdaptiveOptics/WarnMax?topicparent=AdaptiveOptics.AdsecGuis;nowysiwyg=0"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73" Type="http://schemas.openxmlformats.org/officeDocument/2006/relationships/hyperlink" Target="http://wiki.lbto.org/bin/edit/AdaptiveOptics/AlarmMax?topicparent=AdaptiveOptics.AdsecGuis;nowysiwyg=0" TargetMode="External"/><Relationship Id="rId74" Type="http://schemas.openxmlformats.org/officeDocument/2006/relationships/hyperlink" Target="http://wiki.lbto.org/bin/edit/AdaptiveOptics/RunningMeanLen?topicparent=AdaptiveOptics.AdsecGuis;nowysiwyg=0" TargetMode="External"/><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hyperlink" Target="http://aowiki.arcetri.astro.it/FLAO/IpNumbers" TargetMode="External"/><Relationship Id="rId11" Type="http://schemas.openxmlformats.org/officeDocument/2006/relationships/hyperlink" Target="http://dl.fedoraproject.org/pub/epel/6/x86_64/epel-release-6-8.noarch.rpm" TargetMode="External"/><Relationship Id="rId12" Type="http://schemas.openxmlformats.org/officeDocument/2006/relationships/hyperlink" Target="http://aowiki.arcetri.astro.it/bin/edit/FLAO/PhaseCam?topicparent=FLAO.CentOS67Instal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104</Pages>
  <Words>21333</Words>
  <Characters>129708</Characters>
  <Application>Microsoft Macintosh Word</Application>
  <DocSecurity>0</DocSecurity>
  <Lines>12970</Lines>
  <Paragraphs>7949</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1</vt:lpstr>
      <vt:lpstr/>
      <vt:lpstr/>
      <vt:lpstr>OS installation and configuration</vt:lpstr>
      <vt:lpstr>    Network configuration</vt:lpstr>
      <vt:lpstr>    Kernel parameters</vt:lpstr>
      <vt:lpstr>    Add non-default repositories</vt:lpstr>
      <vt:lpstr>    Add Zeroc-ice repository</vt:lpstr>
      <vt:lpstr>    Install additional packages</vt:lpstr>
      <vt:lpstr>    Install IDL</vt:lpstr>
      <vt:lpstr>        IDL related notes</vt:lpstr>
      <vt:lpstr>    Add shared libraries to the runtime path</vt:lpstr>
      <vt:lpstr>    Support for NFS mounts</vt:lpstr>
      <vt:lpstr>    User accounts</vt:lpstr>
      <vt:lpstr>        flao account configuration</vt:lpstr>
      <vt:lpstr>        Development and maintenance account configuration</vt:lpstr>
      <vt:lpstr>    4D and IDL</vt:lpstr>
      <vt:lpstr>Software installation</vt:lpstr>
      <vt:lpstr>    Bulding a test version of FLAO Supervisor</vt:lpstr>
      <vt:lpstr>        Checkout FLAO Supervisor source tree and prepare for building</vt:lpstr>
      <vt:lpstr>        Building and installing the source code</vt:lpstr>
      <vt:lpstr>        Installing configuration ad calibration data</vt:lpstr>
      <vt:lpstr>    Tools for automatic installation, deployment and usage</vt:lpstr>
      <vt:lpstr>        prepare.py</vt:lpstr>
      <vt:lpstr>        deploy.py</vt:lpstr>
      <vt:lpstr>        flao.py</vt:lpstr>
      <vt:lpstr>        Housekeeping commands</vt:lpstr>
      <vt:lpstr>        AO commands</vt:lpstr>
      <vt:lpstr>    Implementation Notes</vt:lpstr>
      <vt:lpstr>        AdOpt servers</vt:lpstr>
      <vt:lpstr>        Runtime accounts on AdOpt servers</vt:lpstr>
      <vt:lpstr>        More details about deploy.py</vt:lpstr>
      <vt:lpstr>        More details about flao.py</vt:lpstr>
      <vt:lpstr>Software overview</vt:lpstr>
      <vt:lpstr>    Control computers</vt:lpstr>
      <vt:lpstr>    Complete start/stop/restart</vt:lpstr>
      <vt:lpstr>    Overall software scheme</vt:lpstr>
      <vt:lpstr>        System processes</vt:lpstr>
      <vt:lpstr>        AdSec control processes</vt:lpstr>
      <vt:lpstr>        IDL issues</vt:lpstr>
      <vt:lpstr>        WFS control processes</vt:lpstr>
      <vt:lpstr>        Arbitrators</vt:lpstr>
      <vt:lpstr>        AOS</vt:lpstr>
      <vt:lpstr>    Engineering interface levels</vt:lpstr>
      <vt:lpstr>AOS GUI</vt:lpstr>
      <vt:lpstr>    Starting the GUI</vt:lpstr>
      <vt:lpstr>    Status information display</vt:lpstr>
      <vt:lpstr>        Connection to the AO system</vt:lpstr>
      <vt:lpstr>        Overall AO system status</vt:lpstr>
      <vt:lpstr>        Wfs status and commands</vt:lpstr>
      <vt:lpstr>        Adaptive Secondary status</vt:lpstr>
      <vt:lpstr>        Adaptive Secondary on/off/set/rest</vt:lpstr>
      <vt:lpstr>        Safety locks</vt:lpstr>
      <vt:lpstr>        Command execution reporting</vt:lpstr>
      <vt:lpstr>    Command GUI</vt:lpstr>
      <vt:lpstr>        AO commands</vt:lpstr>
      <vt:lpstr>Engineering GUIs</vt:lpstr>
      <vt:lpstr>    Starting the Engineering GUIs</vt:lpstr>
      <vt:lpstr>Wfs board status GUI</vt:lpstr>
      <vt:lpstr>    Starting the GUI</vt:lpstr>
      <vt:lpstr>    GUI description</vt:lpstr>
      <vt:lpstr>Wfs Arbitrator GUI</vt:lpstr>
      <vt:lpstr>    Starting the GUI</vt:lpstr>
      <vt:lpstr>    GUI description</vt:lpstr>
      <vt:lpstr>        Status indicators</vt:lpstr>
      <vt:lpstr>        Startup/Shutdown commands</vt:lpstr>
      <vt:lpstr>        AO parameters</vt:lpstr>
      <vt:lpstr>        AO loop open/close/pause</vt:lpstr>
      <vt:lpstr>        Rotator tracking</vt:lpstr>
      <vt:lpstr>        Camera lens tracking</vt:lpstr>
      <vt:lpstr>        ADC tracking</vt:lpstr>
      <vt:lpstr>        Anti drift</vt:lpstr>
      <vt:lpstr>        Dark frame and slopenull acquisition</vt:lpstr>
      <vt:lpstr>        Disturbance</vt:lpstr>
      <vt:lpstr>        Offsets</vt:lpstr>
      <vt:lpstr>        WFS displays</vt:lpstr>
      <vt:lpstr>        CCD display</vt:lpstr>
      <vt:lpstr>        Controls</vt:lpstr>
      <vt:lpstr>WFS Hardware GUI</vt:lpstr>
      <vt:lpstr>    Starting the GUI</vt:lpstr>
      <vt:lpstr>    GUI description</vt:lpstr>
      <vt:lpstr>        Power controller</vt:lpstr>
      <vt:lpstr>        CCD39</vt:lpstr>
      <vt:lpstr>        Status</vt:lpstr>
      <vt:lpstr>        Controls</vt:lpstr>
      <vt:lpstr>        CCD47</vt:lpstr>
      <vt:lpstr>        Filter wheel #1</vt:lpstr>
      <vt:lpstr>        Filter wheel #2</vt:lpstr>
      <vt:lpstr>        Status check</vt:lpstr>
      <vt:lpstr>        Temperatures</vt:lpstr>
      <vt:lpstr>        Tip-tilt</vt:lpstr>
      <vt:lpstr>        Tip-tilt low level</vt:lpstr>
      <vt:lpstr>        Pupil rerotator</vt:lpstr>
      <vt:lpstr>        Cube stage</vt:lpstr>
      <vt:lpstr>        Cube rotator</vt:lpstr>
      <vt:lpstr>        Bayside stages</vt:lpstr>
      <vt:lpstr>        Displays</vt:lpstr>
      <vt:lpstr>        Controls</vt:lpstr>
      <vt:lpstr>        Source lamp</vt:lpstr>
      <vt:lpstr>        Camera lens</vt:lpstr>
      <vt:lpstr>        ADC wheels #1 and #2</vt:lpstr>
    </vt:vector>
  </TitlesOfParts>
  <Company>INAF</Company>
  <LinksUpToDate>false</LinksUpToDate>
  <CharactersWithSpaces>143092</CharactersWithSpaces>
  <SharedDoc>false</SharedDoc>
  <HLinks>
    <vt:vector size="918" baseType="variant">
      <vt:variant>
        <vt:i4>1441844</vt:i4>
      </vt:variant>
      <vt:variant>
        <vt:i4>914</vt:i4>
      </vt:variant>
      <vt:variant>
        <vt:i4>0</vt:i4>
      </vt:variant>
      <vt:variant>
        <vt:i4>5</vt:i4>
      </vt:variant>
      <vt:variant>
        <vt:lpwstr/>
      </vt:variant>
      <vt:variant>
        <vt:lpwstr>_Toc282438752</vt:lpwstr>
      </vt:variant>
      <vt:variant>
        <vt:i4>1441844</vt:i4>
      </vt:variant>
      <vt:variant>
        <vt:i4>908</vt:i4>
      </vt:variant>
      <vt:variant>
        <vt:i4>0</vt:i4>
      </vt:variant>
      <vt:variant>
        <vt:i4>5</vt:i4>
      </vt:variant>
      <vt:variant>
        <vt:lpwstr/>
      </vt:variant>
      <vt:variant>
        <vt:lpwstr>_Toc282438751</vt:lpwstr>
      </vt:variant>
      <vt:variant>
        <vt:i4>1441844</vt:i4>
      </vt:variant>
      <vt:variant>
        <vt:i4>902</vt:i4>
      </vt:variant>
      <vt:variant>
        <vt:i4>0</vt:i4>
      </vt:variant>
      <vt:variant>
        <vt:i4>5</vt:i4>
      </vt:variant>
      <vt:variant>
        <vt:lpwstr/>
      </vt:variant>
      <vt:variant>
        <vt:lpwstr>_Toc282438750</vt:lpwstr>
      </vt:variant>
      <vt:variant>
        <vt:i4>1507380</vt:i4>
      </vt:variant>
      <vt:variant>
        <vt:i4>896</vt:i4>
      </vt:variant>
      <vt:variant>
        <vt:i4>0</vt:i4>
      </vt:variant>
      <vt:variant>
        <vt:i4>5</vt:i4>
      </vt:variant>
      <vt:variant>
        <vt:lpwstr/>
      </vt:variant>
      <vt:variant>
        <vt:lpwstr>_Toc282438749</vt:lpwstr>
      </vt:variant>
      <vt:variant>
        <vt:i4>1507380</vt:i4>
      </vt:variant>
      <vt:variant>
        <vt:i4>890</vt:i4>
      </vt:variant>
      <vt:variant>
        <vt:i4>0</vt:i4>
      </vt:variant>
      <vt:variant>
        <vt:i4>5</vt:i4>
      </vt:variant>
      <vt:variant>
        <vt:lpwstr/>
      </vt:variant>
      <vt:variant>
        <vt:lpwstr>_Toc282438748</vt:lpwstr>
      </vt:variant>
      <vt:variant>
        <vt:i4>1507380</vt:i4>
      </vt:variant>
      <vt:variant>
        <vt:i4>884</vt:i4>
      </vt:variant>
      <vt:variant>
        <vt:i4>0</vt:i4>
      </vt:variant>
      <vt:variant>
        <vt:i4>5</vt:i4>
      </vt:variant>
      <vt:variant>
        <vt:lpwstr/>
      </vt:variant>
      <vt:variant>
        <vt:lpwstr>_Toc282438747</vt:lpwstr>
      </vt:variant>
      <vt:variant>
        <vt:i4>1507380</vt:i4>
      </vt:variant>
      <vt:variant>
        <vt:i4>878</vt:i4>
      </vt:variant>
      <vt:variant>
        <vt:i4>0</vt:i4>
      </vt:variant>
      <vt:variant>
        <vt:i4>5</vt:i4>
      </vt:variant>
      <vt:variant>
        <vt:lpwstr/>
      </vt:variant>
      <vt:variant>
        <vt:lpwstr>_Toc282438746</vt:lpwstr>
      </vt:variant>
      <vt:variant>
        <vt:i4>1507380</vt:i4>
      </vt:variant>
      <vt:variant>
        <vt:i4>872</vt:i4>
      </vt:variant>
      <vt:variant>
        <vt:i4>0</vt:i4>
      </vt:variant>
      <vt:variant>
        <vt:i4>5</vt:i4>
      </vt:variant>
      <vt:variant>
        <vt:lpwstr/>
      </vt:variant>
      <vt:variant>
        <vt:lpwstr>_Toc282438745</vt:lpwstr>
      </vt:variant>
      <vt:variant>
        <vt:i4>1507380</vt:i4>
      </vt:variant>
      <vt:variant>
        <vt:i4>866</vt:i4>
      </vt:variant>
      <vt:variant>
        <vt:i4>0</vt:i4>
      </vt:variant>
      <vt:variant>
        <vt:i4>5</vt:i4>
      </vt:variant>
      <vt:variant>
        <vt:lpwstr/>
      </vt:variant>
      <vt:variant>
        <vt:lpwstr>_Toc282438744</vt:lpwstr>
      </vt:variant>
      <vt:variant>
        <vt:i4>1507380</vt:i4>
      </vt:variant>
      <vt:variant>
        <vt:i4>860</vt:i4>
      </vt:variant>
      <vt:variant>
        <vt:i4>0</vt:i4>
      </vt:variant>
      <vt:variant>
        <vt:i4>5</vt:i4>
      </vt:variant>
      <vt:variant>
        <vt:lpwstr/>
      </vt:variant>
      <vt:variant>
        <vt:lpwstr>_Toc282438743</vt:lpwstr>
      </vt:variant>
      <vt:variant>
        <vt:i4>1507380</vt:i4>
      </vt:variant>
      <vt:variant>
        <vt:i4>854</vt:i4>
      </vt:variant>
      <vt:variant>
        <vt:i4>0</vt:i4>
      </vt:variant>
      <vt:variant>
        <vt:i4>5</vt:i4>
      </vt:variant>
      <vt:variant>
        <vt:lpwstr/>
      </vt:variant>
      <vt:variant>
        <vt:lpwstr>_Toc282438742</vt:lpwstr>
      </vt:variant>
      <vt:variant>
        <vt:i4>1507380</vt:i4>
      </vt:variant>
      <vt:variant>
        <vt:i4>848</vt:i4>
      </vt:variant>
      <vt:variant>
        <vt:i4>0</vt:i4>
      </vt:variant>
      <vt:variant>
        <vt:i4>5</vt:i4>
      </vt:variant>
      <vt:variant>
        <vt:lpwstr/>
      </vt:variant>
      <vt:variant>
        <vt:lpwstr>_Toc282438741</vt:lpwstr>
      </vt:variant>
      <vt:variant>
        <vt:i4>1507380</vt:i4>
      </vt:variant>
      <vt:variant>
        <vt:i4>842</vt:i4>
      </vt:variant>
      <vt:variant>
        <vt:i4>0</vt:i4>
      </vt:variant>
      <vt:variant>
        <vt:i4>5</vt:i4>
      </vt:variant>
      <vt:variant>
        <vt:lpwstr/>
      </vt:variant>
      <vt:variant>
        <vt:lpwstr>_Toc282438740</vt:lpwstr>
      </vt:variant>
      <vt:variant>
        <vt:i4>1048628</vt:i4>
      </vt:variant>
      <vt:variant>
        <vt:i4>836</vt:i4>
      </vt:variant>
      <vt:variant>
        <vt:i4>0</vt:i4>
      </vt:variant>
      <vt:variant>
        <vt:i4>5</vt:i4>
      </vt:variant>
      <vt:variant>
        <vt:lpwstr/>
      </vt:variant>
      <vt:variant>
        <vt:lpwstr>_Toc282438739</vt:lpwstr>
      </vt:variant>
      <vt:variant>
        <vt:i4>1048628</vt:i4>
      </vt:variant>
      <vt:variant>
        <vt:i4>830</vt:i4>
      </vt:variant>
      <vt:variant>
        <vt:i4>0</vt:i4>
      </vt:variant>
      <vt:variant>
        <vt:i4>5</vt:i4>
      </vt:variant>
      <vt:variant>
        <vt:lpwstr/>
      </vt:variant>
      <vt:variant>
        <vt:lpwstr>_Toc282438738</vt:lpwstr>
      </vt:variant>
      <vt:variant>
        <vt:i4>1048628</vt:i4>
      </vt:variant>
      <vt:variant>
        <vt:i4>824</vt:i4>
      </vt:variant>
      <vt:variant>
        <vt:i4>0</vt:i4>
      </vt:variant>
      <vt:variant>
        <vt:i4>5</vt:i4>
      </vt:variant>
      <vt:variant>
        <vt:lpwstr/>
      </vt:variant>
      <vt:variant>
        <vt:lpwstr>_Toc282438737</vt:lpwstr>
      </vt:variant>
      <vt:variant>
        <vt:i4>1048628</vt:i4>
      </vt:variant>
      <vt:variant>
        <vt:i4>818</vt:i4>
      </vt:variant>
      <vt:variant>
        <vt:i4>0</vt:i4>
      </vt:variant>
      <vt:variant>
        <vt:i4>5</vt:i4>
      </vt:variant>
      <vt:variant>
        <vt:lpwstr/>
      </vt:variant>
      <vt:variant>
        <vt:lpwstr>_Toc282438736</vt:lpwstr>
      </vt:variant>
      <vt:variant>
        <vt:i4>1048628</vt:i4>
      </vt:variant>
      <vt:variant>
        <vt:i4>812</vt:i4>
      </vt:variant>
      <vt:variant>
        <vt:i4>0</vt:i4>
      </vt:variant>
      <vt:variant>
        <vt:i4>5</vt:i4>
      </vt:variant>
      <vt:variant>
        <vt:lpwstr/>
      </vt:variant>
      <vt:variant>
        <vt:lpwstr>_Toc282438735</vt:lpwstr>
      </vt:variant>
      <vt:variant>
        <vt:i4>1048628</vt:i4>
      </vt:variant>
      <vt:variant>
        <vt:i4>806</vt:i4>
      </vt:variant>
      <vt:variant>
        <vt:i4>0</vt:i4>
      </vt:variant>
      <vt:variant>
        <vt:i4>5</vt:i4>
      </vt:variant>
      <vt:variant>
        <vt:lpwstr/>
      </vt:variant>
      <vt:variant>
        <vt:lpwstr>_Toc282438734</vt:lpwstr>
      </vt:variant>
      <vt:variant>
        <vt:i4>1048628</vt:i4>
      </vt:variant>
      <vt:variant>
        <vt:i4>800</vt:i4>
      </vt:variant>
      <vt:variant>
        <vt:i4>0</vt:i4>
      </vt:variant>
      <vt:variant>
        <vt:i4>5</vt:i4>
      </vt:variant>
      <vt:variant>
        <vt:lpwstr/>
      </vt:variant>
      <vt:variant>
        <vt:lpwstr>_Toc282438733</vt:lpwstr>
      </vt:variant>
      <vt:variant>
        <vt:i4>1048628</vt:i4>
      </vt:variant>
      <vt:variant>
        <vt:i4>794</vt:i4>
      </vt:variant>
      <vt:variant>
        <vt:i4>0</vt:i4>
      </vt:variant>
      <vt:variant>
        <vt:i4>5</vt:i4>
      </vt:variant>
      <vt:variant>
        <vt:lpwstr/>
      </vt:variant>
      <vt:variant>
        <vt:lpwstr>_Toc282438732</vt:lpwstr>
      </vt:variant>
      <vt:variant>
        <vt:i4>1048628</vt:i4>
      </vt:variant>
      <vt:variant>
        <vt:i4>788</vt:i4>
      </vt:variant>
      <vt:variant>
        <vt:i4>0</vt:i4>
      </vt:variant>
      <vt:variant>
        <vt:i4>5</vt:i4>
      </vt:variant>
      <vt:variant>
        <vt:lpwstr/>
      </vt:variant>
      <vt:variant>
        <vt:lpwstr>_Toc282438731</vt:lpwstr>
      </vt:variant>
      <vt:variant>
        <vt:i4>1048628</vt:i4>
      </vt:variant>
      <vt:variant>
        <vt:i4>782</vt:i4>
      </vt:variant>
      <vt:variant>
        <vt:i4>0</vt:i4>
      </vt:variant>
      <vt:variant>
        <vt:i4>5</vt:i4>
      </vt:variant>
      <vt:variant>
        <vt:lpwstr/>
      </vt:variant>
      <vt:variant>
        <vt:lpwstr>_Toc282438730</vt:lpwstr>
      </vt:variant>
      <vt:variant>
        <vt:i4>1114164</vt:i4>
      </vt:variant>
      <vt:variant>
        <vt:i4>776</vt:i4>
      </vt:variant>
      <vt:variant>
        <vt:i4>0</vt:i4>
      </vt:variant>
      <vt:variant>
        <vt:i4>5</vt:i4>
      </vt:variant>
      <vt:variant>
        <vt:lpwstr/>
      </vt:variant>
      <vt:variant>
        <vt:lpwstr>_Toc282438729</vt:lpwstr>
      </vt:variant>
      <vt:variant>
        <vt:i4>1114164</vt:i4>
      </vt:variant>
      <vt:variant>
        <vt:i4>770</vt:i4>
      </vt:variant>
      <vt:variant>
        <vt:i4>0</vt:i4>
      </vt:variant>
      <vt:variant>
        <vt:i4>5</vt:i4>
      </vt:variant>
      <vt:variant>
        <vt:lpwstr/>
      </vt:variant>
      <vt:variant>
        <vt:lpwstr>_Toc282438728</vt:lpwstr>
      </vt:variant>
      <vt:variant>
        <vt:i4>1114164</vt:i4>
      </vt:variant>
      <vt:variant>
        <vt:i4>764</vt:i4>
      </vt:variant>
      <vt:variant>
        <vt:i4>0</vt:i4>
      </vt:variant>
      <vt:variant>
        <vt:i4>5</vt:i4>
      </vt:variant>
      <vt:variant>
        <vt:lpwstr/>
      </vt:variant>
      <vt:variant>
        <vt:lpwstr>_Toc282438727</vt:lpwstr>
      </vt:variant>
      <vt:variant>
        <vt:i4>1114164</vt:i4>
      </vt:variant>
      <vt:variant>
        <vt:i4>758</vt:i4>
      </vt:variant>
      <vt:variant>
        <vt:i4>0</vt:i4>
      </vt:variant>
      <vt:variant>
        <vt:i4>5</vt:i4>
      </vt:variant>
      <vt:variant>
        <vt:lpwstr/>
      </vt:variant>
      <vt:variant>
        <vt:lpwstr>_Toc282438726</vt:lpwstr>
      </vt:variant>
      <vt:variant>
        <vt:i4>1114164</vt:i4>
      </vt:variant>
      <vt:variant>
        <vt:i4>752</vt:i4>
      </vt:variant>
      <vt:variant>
        <vt:i4>0</vt:i4>
      </vt:variant>
      <vt:variant>
        <vt:i4>5</vt:i4>
      </vt:variant>
      <vt:variant>
        <vt:lpwstr/>
      </vt:variant>
      <vt:variant>
        <vt:lpwstr>_Toc282438725</vt:lpwstr>
      </vt:variant>
      <vt:variant>
        <vt:i4>1114164</vt:i4>
      </vt:variant>
      <vt:variant>
        <vt:i4>746</vt:i4>
      </vt:variant>
      <vt:variant>
        <vt:i4>0</vt:i4>
      </vt:variant>
      <vt:variant>
        <vt:i4>5</vt:i4>
      </vt:variant>
      <vt:variant>
        <vt:lpwstr/>
      </vt:variant>
      <vt:variant>
        <vt:lpwstr>_Toc282438724</vt:lpwstr>
      </vt:variant>
      <vt:variant>
        <vt:i4>1114164</vt:i4>
      </vt:variant>
      <vt:variant>
        <vt:i4>740</vt:i4>
      </vt:variant>
      <vt:variant>
        <vt:i4>0</vt:i4>
      </vt:variant>
      <vt:variant>
        <vt:i4>5</vt:i4>
      </vt:variant>
      <vt:variant>
        <vt:lpwstr/>
      </vt:variant>
      <vt:variant>
        <vt:lpwstr>_Toc282438723</vt:lpwstr>
      </vt:variant>
      <vt:variant>
        <vt:i4>1114164</vt:i4>
      </vt:variant>
      <vt:variant>
        <vt:i4>734</vt:i4>
      </vt:variant>
      <vt:variant>
        <vt:i4>0</vt:i4>
      </vt:variant>
      <vt:variant>
        <vt:i4>5</vt:i4>
      </vt:variant>
      <vt:variant>
        <vt:lpwstr/>
      </vt:variant>
      <vt:variant>
        <vt:lpwstr>_Toc282438722</vt:lpwstr>
      </vt:variant>
      <vt:variant>
        <vt:i4>1114164</vt:i4>
      </vt:variant>
      <vt:variant>
        <vt:i4>728</vt:i4>
      </vt:variant>
      <vt:variant>
        <vt:i4>0</vt:i4>
      </vt:variant>
      <vt:variant>
        <vt:i4>5</vt:i4>
      </vt:variant>
      <vt:variant>
        <vt:lpwstr/>
      </vt:variant>
      <vt:variant>
        <vt:lpwstr>_Toc282438721</vt:lpwstr>
      </vt:variant>
      <vt:variant>
        <vt:i4>1114164</vt:i4>
      </vt:variant>
      <vt:variant>
        <vt:i4>722</vt:i4>
      </vt:variant>
      <vt:variant>
        <vt:i4>0</vt:i4>
      </vt:variant>
      <vt:variant>
        <vt:i4>5</vt:i4>
      </vt:variant>
      <vt:variant>
        <vt:lpwstr/>
      </vt:variant>
      <vt:variant>
        <vt:lpwstr>_Toc282438720</vt:lpwstr>
      </vt:variant>
      <vt:variant>
        <vt:i4>1179700</vt:i4>
      </vt:variant>
      <vt:variant>
        <vt:i4>716</vt:i4>
      </vt:variant>
      <vt:variant>
        <vt:i4>0</vt:i4>
      </vt:variant>
      <vt:variant>
        <vt:i4>5</vt:i4>
      </vt:variant>
      <vt:variant>
        <vt:lpwstr/>
      </vt:variant>
      <vt:variant>
        <vt:lpwstr>_Toc282438719</vt:lpwstr>
      </vt:variant>
      <vt:variant>
        <vt:i4>1179700</vt:i4>
      </vt:variant>
      <vt:variant>
        <vt:i4>710</vt:i4>
      </vt:variant>
      <vt:variant>
        <vt:i4>0</vt:i4>
      </vt:variant>
      <vt:variant>
        <vt:i4>5</vt:i4>
      </vt:variant>
      <vt:variant>
        <vt:lpwstr/>
      </vt:variant>
      <vt:variant>
        <vt:lpwstr>_Toc282438718</vt:lpwstr>
      </vt:variant>
      <vt:variant>
        <vt:i4>1179700</vt:i4>
      </vt:variant>
      <vt:variant>
        <vt:i4>704</vt:i4>
      </vt:variant>
      <vt:variant>
        <vt:i4>0</vt:i4>
      </vt:variant>
      <vt:variant>
        <vt:i4>5</vt:i4>
      </vt:variant>
      <vt:variant>
        <vt:lpwstr/>
      </vt:variant>
      <vt:variant>
        <vt:lpwstr>_Toc282438717</vt:lpwstr>
      </vt:variant>
      <vt:variant>
        <vt:i4>1179700</vt:i4>
      </vt:variant>
      <vt:variant>
        <vt:i4>698</vt:i4>
      </vt:variant>
      <vt:variant>
        <vt:i4>0</vt:i4>
      </vt:variant>
      <vt:variant>
        <vt:i4>5</vt:i4>
      </vt:variant>
      <vt:variant>
        <vt:lpwstr/>
      </vt:variant>
      <vt:variant>
        <vt:lpwstr>_Toc282438716</vt:lpwstr>
      </vt:variant>
      <vt:variant>
        <vt:i4>1179700</vt:i4>
      </vt:variant>
      <vt:variant>
        <vt:i4>692</vt:i4>
      </vt:variant>
      <vt:variant>
        <vt:i4>0</vt:i4>
      </vt:variant>
      <vt:variant>
        <vt:i4>5</vt:i4>
      </vt:variant>
      <vt:variant>
        <vt:lpwstr/>
      </vt:variant>
      <vt:variant>
        <vt:lpwstr>_Toc282438715</vt:lpwstr>
      </vt:variant>
      <vt:variant>
        <vt:i4>1179700</vt:i4>
      </vt:variant>
      <vt:variant>
        <vt:i4>686</vt:i4>
      </vt:variant>
      <vt:variant>
        <vt:i4>0</vt:i4>
      </vt:variant>
      <vt:variant>
        <vt:i4>5</vt:i4>
      </vt:variant>
      <vt:variant>
        <vt:lpwstr/>
      </vt:variant>
      <vt:variant>
        <vt:lpwstr>_Toc282438714</vt:lpwstr>
      </vt:variant>
      <vt:variant>
        <vt:i4>1179700</vt:i4>
      </vt:variant>
      <vt:variant>
        <vt:i4>680</vt:i4>
      </vt:variant>
      <vt:variant>
        <vt:i4>0</vt:i4>
      </vt:variant>
      <vt:variant>
        <vt:i4>5</vt:i4>
      </vt:variant>
      <vt:variant>
        <vt:lpwstr/>
      </vt:variant>
      <vt:variant>
        <vt:lpwstr>_Toc282438713</vt:lpwstr>
      </vt:variant>
      <vt:variant>
        <vt:i4>1179700</vt:i4>
      </vt:variant>
      <vt:variant>
        <vt:i4>674</vt:i4>
      </vt:variant>
      <vt:variant>
        <vt:i4>0</vt:i4>
      </vt:variant>
      <vt:variant>
        <vt:i4>5</vt:i4>
      </vt:variant>
      <vt:variant>
        <vt:lpwstr/>
      </vt:variant>
      <vt:variant>
        <vt:lpwstr>_Toc282438712</vt:lpwstr>
      </vt:variant>
      <vt:variant>
        <vt:i4>1179700</vt:i4>
      </vt:variant>
      <vt:variant>
        <vt:i4>668</vt:i4>
      </vt:variant>
      <vt:variant>
        <vt:i4>0</vt:i4>
      </vt:variant>
      <vt:variant>
        <vt:i4>5</vt:i4>
      </vt:variant>
      <vt:variant>
        <vt:lpwstr/>
      </vt:variant>
      <vt:variant>
        <vt:lpwstr>_Toc282438711</vt:lpwstr>
      </vt:variant>
      <vt:variant>
        <vt:i4>1179700</vt:i4>
      </vt:variant>
      <vt:variant>
        <vt:i4>662</vt:i4>
      </vt:variant>
      <vt:variant>
        <vt:i4>0</vt:i4>
      </vt:variant>
      <vt:variant>
        <vt:i4>5</vt:i4>
      </vt:variant>
      <vt:variant>
        <vt:lpwstr/>
      </vt:variant>
      <vt:variant>
        <vt:lpwstr>_Toc282438710</vt:lpwstr>
      </vt:variant>
      <vt:variant>
        <vt:i4>1245236</vt:i4>
      </vt:variant>
      <vt:variant>
        <vt:i4>656</vt:i4>
      </vt:variant>
      <vt:variant>
        <vt:i4>0</vt:i4>
      </vt:variant>
      <vt:variant>
        <vt:i4>5</vt:i4>
      </vt:variant>
      <vt:variant>
        <vt:lpwstr/>
      </vt:variant>
      <vt:variant>
        <vt:lpwstr>_Toc282438709</vt:lpwstr>
      </vt:variant>
      <vt:variant>
        <vt:i4>1245236</vt:i4>
      </vt:variant>
      <vt:variant>
        <vt:i4>650</vt:i4>
      </vt:variant>
      <vt:variant>
        <vt:i4>0</vt:i4>
      </vt:variant>
      <vt:variant>
        <vt:i4>5</vt:i4>
      </vt:variant>
      <vt:variant>
        <vt:lpwstr/>
      </vt:variant>
      <vt:variant>
        <vt:lpwstr>_Toc282438708</vt:lpwstr>
      </vt:variant>
      <vt:variant>
        <vt:i4>1245236</vt:i4>
      </vt:variant>
      <vt:variant>
        <vt:i4>644</vt:i4>
      </vt:variant>
      <vt:variant>
        <vt:i4>0</vt:i4>
      </vt:variant>
      <vt:variant>
        <vt:i4>5</vt:i4>
      </vt:variant>
      <vt:variant>
        <vt:lpwstr/>
      </vt:variant>
      <vt:variant>
        <vt:lpwstr>_Toc282438707</vt:lpwstr>
      </vt:variant>
      <vt:variant>
        <vt:i4>1245236</vt:i4>
      </vt:variant>
      <vt:variant>
        <vt:i4>638</vt:i4>
      </vt:variant>
      <vt:variant>
        <vt:i4>0</vt:i4>
      </vt:variant>
      <vt:variant>
        <vt:i4>5</vt:i4>
      </vt:variant>
      <vt:variant>
        <vt:lpwstr/>
      </vt:variant>
      <vt:variant>
        <vt:lpwstr>_Toc282438706</vt:lpwstr>
      </vt:variant>
      <vt:variant>
        <vt:i4>1245236</vt:i4>
      </vt:variant>
      <vt:variant>
        <vt:i4>632</vt:i4>
      </vt:variant>
      <vt:variant>
        <vt:i4>0</vt:i4>
      </vt:variant>
      <vt:variant>
        <vt:i4>5</vt:i4>
      </vt:variant>
      <vt:variant>
        <vt:lpwstr/>
      </vt:variant>
      <vt:variant>
        <vt:lpwstr>_Toc282438705</vt:lpwstr>
      </vt:variant>
      <vt:variant>
        <vt:i4>1245236</vt:i4>
      </vt:variant>
      <vt:variant>
        <vt:i4>626</vt:i4>
      </vt:variant>
      <vt:variant>
        <vt:i4>0</vt:i4>
      </vt:variant>
      <vt:variant>
        <vt:i4>5</vt:i4>
      </vt:variant>
      <vt:variant>
        <vt:lpwstr/>
      </vt:variant>
      <vt:variant>
        <vt:lpwstr>_Toc282438704</vt:lpwstr>
      </vt:variant>
      <vt:variant>
        <vt:i4>1245236</vt:i4>
      </vt:variant>
      <vt:variant>
        <vt:i4>620</vt:i4>
      </vt:variant>
      <vt:variant>
        <vt:i4>0</vt:i4>
      </vt:variant>
      <vt:variant>
        <vt:i4>5</vt:i4>
      </vt:variant>
      <vt:variant>
        <vt:lpwstr/>
      </vt:variant>
      <vt:variant>
        <vt:lpwstr>_Toc282438703</vt:lpwstr>
      </vt:variant>
      <vt:variant>
        <vt:i4>1245236</vt:i4>
      </vt:variant>
      <vt:variant>
        <vt:i4>614</vt:i4>
      </vt:variant>
      <vt:variant>
        <vt:i4>0</vt:i4>
      </vt:variant>
      <vt:variant>
        <vt:i4>5</vt:i4>
      </vt:variant>
      <vt:variant>
        <vt:lpwstr/>
      </vt:variant>
      <vt:variant>
        <vt:lpwstr>_Toc282438702</vt:lpwstr>
      </vt:variant>
      <vt:variant>
        <vt:i4>1245236</vt:i4>
      </vt:variant>
      <vt:variant>
        <vt:i4>608</vt:i4>
      </vt:variant>
      <vt:variant>
        <vt:i4>0</vt:i4>
      </vt:variant>
      <vt:variant>
        <vt:i4>5</vt:i4>
      </vt:variant>
      <vt:variant>
        <vt:lpwstr/>
      </vt:variant>
      <vt:variant>
        <vt:lpwstr>_Toc282438701</vt:lpwstr>
      </vt:variant>
      <vt:variant>
        <vt:i4>1245236</vt:i4>
      </vt:variant>
      <vt:variant>
        <vt:i4>602</vt:i4>
      </vt:variant>
      <vt:variant>
        <vt:i4>0</vt:i4>
      </vt:variant>
      <vt:variant>
        <vt:i4>5</vt:i4>
      </vt:variant>
      <vt:variant>
        <vt:lpwstr/>
      </vt:variant>
      <vt:variant>
        <vt:lpwstr>_Toc282438700</vt:lpwstr>
      </vt:variant>
      <vt:variant>
        <vt:i4>1703989</vt:i4>
      </vt:variant>
      <vt:variant>
        <vt:i4>596</vt:i4>
      </vt:variant>
      <vt:variant>
        <vt:i4>0</vt:i4>
      </vt:variant>
      <vt:variant>
        <vt:i4>5</vt:i4>
      </vt:variant>
      <vt:variant>
        <vt:lpwstr/>
      </vt:variant>
      <vt:variant>
        <vt:lpwstr>_Toc282438699</vt:lpwstr>
      </vt:variant>
      <vt:variant>
        <vt:i4>1703989</vt:i4>
      </vt:variant>
      <vt:variant>
        <vt:i4>590</vt:i4>
      </vt:variant>
      <vt:variant>
        <vt:i4>0</vt:i4>
      </vt:variant>
      <vt:variant>
        <vt:i4>5</vt:i4>
      </vt:variant>
      <vt:variant>
        <vt:lpwstr/>
      </vt:variant>
      <vt:variant>
        <vt:lpwstr>_Toc282438698</vt:lpwstr>
      </vt:variant>
      <vt:variant>
        <vt:i4>1703989</vt:i4>
      </vt:variant>
      <vt:variant>
        <vt:i4>584</vt:i4>
      </vt:variant>
      <vt:variant>
        <vt:i4>0</vt:i4>
      </vt:variant>
      <vt:variant>
        <vt:i4>5</vt:i4>
      </vt:variant>
      <vt:variant>
        <vt:lpwstr/>
      </vt:variant>
      <vt:variant>
        <vt:lpwstr>_Toc282438697</vt:lpwstr>
      </vt:variant>
      <vt:variant>
        <vt:i4>1703989</vt:i4>
      </vt:variant>
      <vt:variant>
        <vt:i4>578</vt:i4>
      </vt:variant>
      <vt:variant>
        <vt:i4>0</vt:i4>
      </vt:variant>
      <vt:variant>
        <vt:i4>5</vt:i4>
      </vt:variant>
      <vt:variant>
        <vt:lpwstr/>
      </vt:variant>
      <vt:variant>
        <vt:lpwstr>_Toc282438696</vt:lpwstr>
      </vt:variant>
      <vt:variant>
        <vt:i4>1703989</vt:i4>
      </vt:variant>
      <vt:variant>
        <vt:i4>572</vt:i4>
      </vt:variant>
      <vt:variant>
        <vt:i4>0</vt:i4>
      </vt:variant>
      <vt:variant>
        <vt:i4>5</vt:i4>
      </vt:variant>
      <vt:variant>
        <vt:lpwstr/>
      </vt:variant>
      <vt:variant>
        <vt:lpwstr>_Toc282438695</vt:lpwstr>
      </vt:variant>
      <vt:variant>
        <vt:i4>1703989</vt:i4>
      </vt:variant>
      <vt:variant>
        <vt:i4>566</vt:i4>
      </vt:variant>
      <vt:variant>
        <vt:i4>0</vt:i4>
      </vt:variant>
      <vt:variant>
        <vt:i4>5</vt:i4>
      </vt:variant>
      <vt:variant>
        <vt:lpwstr/>
      </vt:variant>
      <vt:variant>
        <vt:lpwstr>_Toc282438694</vt:lpwstr>
      </vt:variant>
      <vt:variant>
        <vt:i4>1703989</vt:i4>
      </vt:variant>
      <vt:variant>
        <vt:i4>560</vt:i4>
      </vt:variant>
      <vt:variant>
        <vt:i4>0</vt:i4>
      </vt:variant>
      <vt:variant>
        <vt:i4>5</vt:i4>
      </vt:variant>
      <vt:variant>
        <vt:lpwstr/>
      </vt:variant>
      <vt:variant>
        <vt:lpwstr>_Toc282438693</vt:lpwstr>
      </vt:variant>
      <vt:variant>
        <vt:i4>1703989</vt:i4>
      </vt:variant>
      <vt:variant>
        <vt:i4>554</vt:i4>
      </vt:variant>
      <vt:variant>
        <vt:i4>0</vt:i4>
      </vt:variant>
      <vt:variant>
        <vt:i4>5</vt:i4>
      </vt:variant>
      <vt:variant>
        <vt:lpwstr/>
      </vt:variant>
      <vt:variant>
        <vt:lpwstr>_Toc282438692</vt:lpwstr>
      </vt:variant>
      <vt:variant>
        <vt:i4>1703989</vt:i4>
      </vt:variant>
      <vt:variant>
        <vt:i4>548</vt:i4>
      </vt:variant>
      <vt:variant>
        <vt:i4>0</vt:i4>
      </vt:variant>
      <vt:variant>
        <vt:i4>5</vt:i4>
      </vt:variant>
      <vt:variant>
        <vt:lpwstr/>
      </vt:variant>
      <vt:variant>
        <vt:lpwstr>_Toc282438691</vt:lpwstr>
      </vt:variant>
      <vt:variant>
        <vt:i4>1703989</vt:i4>
      </vt:variant>
      <vt:variant>
        <vt:i4>542</vt:i4>
      </vt:variant>
      <vt:variant>
        <vt:i4>0</vt:i4>
      </vt:variant>
      <vt:variant>
        <vt:i4>5</vt:i4>
      </vt:variant>
      <vt:variant>
        <vt:lpwstr/>
      </vt:variant>
      <vt:variant>
        <vt:lpwstr>_Toc282438690</vt:lpwstr>
      </vt:variant>
      <vt:variant>
        <vt:i4>1769525</vt:i4>
      </vt:variant>
      <vt:variant>
        <vt:i4>536</vt:i4>
      </vt:variant>
      <vt:variant>
        <vt:i4>0</vt:i4>
      </vt:variant>
      <vt:variant>
        <vt:i4>5</vt:i4>
      </vt:variant>
      <vt:variant>
        <vt:lpwstr/>
      </vt:variant>
      <vt:variant>
        <vt:lpwstr>_Toc282438689</vt:lpwstr>
      </vt:variant>
      <vt:variant>
        <vt:i4>1769525</vt:i4>
      </vt:variant>
      <vt:variant>
        <vt:i4>530</vt:i4>
      </vt:variant>
      <vt:variant>
        <vt:i4>0</vt:i4>
      </vt:variant>
      <vt:variant>
        <vt:i4>5</vt:i4>
      </vt:variant>
      <vt:variant>
        <vt:lpwstr/>
      </vt:variant>
      <vt:variant>
        <vt:lpwstr>_Toc282438688</vt:lpwstr>
      </vt:variant>
      <vt:variant>
        <vt:i4>1769525</vt:i4>
      </vt:variant>
      <vt:variant>
        <vt:i4>524</vt:i4>
      </vt:variant>
      <vt:variant>
        <vt:i4>0</vt:i4>
      </vt:variant>
      <vt:variant>
        <vt:i4>5</vt:i4>
      </vt:variant>
      <vt:variant>
        <vt:lpwstr/>
      </vt:variant>
      <vt:variant>
        <vt:lpwstr>_Toc282438687</vt:lpwstr>
      </vt:variant>
      <vt:variant>
        <vt:i4>1769525</vt:i4>
      </vt:variant>
      <vt:variant>
        <vt:i4>518</vt:i4>
      </vt:variant>
      <vt:variant>
        <vt:i4>0</vt:i4>
      </vt:variant>
      <vt:variant>
        <vt:i4>5</vt:i4>
      </vt:variant>
      <vt:variant>
        <vt:lpwstr/>
      </vt:variant>
      <vt:variant>
        <vt:lpwstr>_Toc282438686</vt:lpwstr>
      </vt:variant>
      <vt:variant>
        <vt:i4>1769525</vt:i4>
      </vt:variant>
      <vt:variant>
        <vt:i4>512</vt:i4>
      </vt:variant>
      <vt:variant>
        <vt:i4>0</vt:i4>
      </vt:variant>
      <vt:variant>
        <vt:i4>5</vt:i4>
      </vt:variant>
      <vt:variant>
        <vt:lpwstr/>
      </vt:variant>
      <vt:variant>
        <vt:lpwstr>_Toc282438685</vt:lpwstr>
      </vt:variant>
      <vt:variant>
        <vt:i4>1769525</vt:i4>
      </vt:variant>
      <vt:variant>
        <vt:i4>506</vt:i4>
      </vt:variant>
      <vt:variant>
        <vt:i4>0</vt:i4>
      </vt:variant>
      <vt:variant>
        <vt:i4>5</vt:i4>
      </vt:variant>
      <vt:variant>
        <vt:lpwstr/>
      </vt:variant>
      <vt:variant>
        <vt:lpwstr>_Toc282438684</vt:lpwstr>
      </vt:variant>
      <vt:variant>
        <vt:i4>1769525</vt:i4>
      </vt:variant>
      <vt:variant>
        <vt:i4>500</vt:i4>
      </vt:variant>
      <vt:variant>
        <vt:i4>0</vt:i4>
      </vt:variant>
      <vt:variant>
        <vt:i4>5</vt:i4>
      </vt:variant>
      <vt:variant>
        <vt:lpwstr/>
      </vt:variant>
      <vt:variant>
        <vt:lpwstr>_Toc282438683</vt:lpwstr>
      </vt:variant>
      <vt:variant>
        <vt:i4>1769525</vt:i4>
      </vt:variant>
      <vt:variant>
        <vt:i4>494</vt:i4>
      </vt:variant>
      <vt:variant>
        <vt:i4>0</vt:i4>
      </vt:variant>
      <vt:variant>
        <vt:i4>5</vt:i4>
      </vt:variant>
      <vt:variant>
        <vt:lpwstr/>
      </vt:variant>
      <vt:variant>
        <vt:lpwstr>_Toc282438682</vt:lpwstr>
      </vt:variant>
      <vt:variant>
        <vt:i4>1769525</vt:i4>
      </vt:variant>
      <vt:variant>
        <vt:i4>488</vt:i4>
      </vt:variant>
      <vt:variant>
        <vt:i4>0</vt:i4>
      </vt:variant>
      <vt:variant>
        <vt:i4>5</vt:i4>
      </vt:variant>
      <vt:variant>
        <vt:lpwstr/>
      </vt:variant>
      <vt:variant>
        <vt:lpwstr>_Toc282438681</vt:lpwstr>
      </vt:variant>
      <vt:variant>
        <vt:i4>1769525</vt:i4>
      </vt:variant>
      <vt:variant>
        <vt:i4>482</vt:i4>
      </vt:variant>
      <vt:variant>
        <vt:i4>0</vt:i4>
      </vt:variant>
      <vt:variant>
        <vt:i4>5</vt:i4>
      </vt:variant>
      <vt:variant>
        <vt:lpwstr/>
      </vt:variant>
      <vt:variant>
        <vt:lpwstr>_Toc282438680</vt:lpwstr>
      </vt:variant>
      <vt:variant>
        <vt:i4>1310773</vt:i4>
      </vt:variant>
      <vt:variant>
        <vt:i4>476</vt:i4>
      </vt:variant>
      <vt:variant>
        <vt:i4>0</vt:i4>
      </vt:variant>
      <vt:variant>
        <vt:i4>5</vt:i4>
      </vt:variant>
      <vt:variant>
        <vt:lpwstr/>
      </vt:variant>
      <vt:variant>
        <vt:lpwstr>_Toc282438679</vt:lpwstr>
      </vt:variant>
      <vt:variant>
        <vt:i4>1310773</vt:i4>
      </vt:variant>
      <vt:variant>
        <vt:i4>470</vt:i4>
      </vt:variant>
      <vt:variant>
        <vt:i4>0</vt:i4>
      </vt:variant>
      <vt:variant>
        <vt:i4>5</vt:i4>
      </vt:variant>
      <vt:variant>
        <vt:lpwstr/>
      </vt:variant>
      <vt:variant>
        <vt:lpwstr>_Toc282438678</vt:lpwstr>
      </vt:variant>
      <vt:variant>
        <vt:i4>1310773</vt:i4>
      </vt:variant>
      <vt:variant>
        <vt:i4>464</vt:i4>
      </vt:variant>
      <vt:variant>
        <vt:i4>0</vt:i4>
      </vt:variant>
      <vt:variant>
        <vt:i4>5</vt:i4>
      </vt:variant>
      <vt:variant>
        <vt:lpwstr/>
      </vt:variant>
      <vt:variant>
        <vt:lpwstr>_Toc282438677</vt:lpwstr>
      </vt:variant>
      <vt:variant>
        <vt:i4>1310773</vt:i4>
      </vt:variant>
      <vt:variant>
        <vt:i4>458</vt:i4>
      </vt:variant>
      <vt:variant>
        <vt:i4>0</vt:i4>
      </vt:variant>
      <vt:variant>
        <vt:i4>5</vt:i4>
      </vt:variant>
      <vt:variant>
        <vt:lpwstr/>
      </vt:variant>
      <vt:variant>
        <vt:lpwstr>_Toc282438676</vt:lpwstr>
      </vt:variant>
      <vt:variant>
        <vt:i4>1310773</vt:i4>
      </vt:variant>
      <vt:variant>
        <vt:i4>452</vt:i4>
      </vt:variant>
      <vt:variant>
        <vt:i4>0</vt:i4>
      </vt:variant>
      <vt:variant>
        <vt:i4>5</vt:i4>
      </vt:variant>
      <vt:variant>
        <vt:lpwstr/>
      </vt:variant>
      <vt:variant>
        <vt:lpwstr>_Toc282438675</vt:lpwstr>
      </vt:variant>
      <vt:variant>
        <vt:i4>1310773</vt:i4>
      </vt:variant>
      <vt:variant>
        <vt:i4>446</vt:i4>
      </vt:variant>
      <vt:variant>
        <vt:i4>0</vt:i4>
      </vt:variant>
      <vt:variant>
        <vt:i4>5</vt:i4>
      </vt:variant>
      <vt:variant>
        <vt:lpwstr/>
      </vt:variant>
      <vt:variant>
        <vt:lpwstr>_Toc282438674</vt:lpwstr>
      </vt:variant>
      <vt:variant>
        <vt:i4>1310773</vt:i4>
      </vt:variant>
      <vt:variant>
        <vt:i4>440</vt:i4>
      </vt:variant>
      <vt:variant>
        <vt:i4>0</vt:i4>
      </vt:variant>
      <vt:variant>
        <vt:i4>5</vt:i4>
      </vt:variant>
      <vt:variant>
        <vt:lpwstr/>
      </vt:variant>
      <vt:variant>
        <vt:lpwstr>_Toc282438673</vt:lpwstr>
      </vt:variant>
      <vt:variant>
        <vt:i4>1310773</vt:i4>
      </vt:variant>
      <vt:variant>
        <vt:i4>434</vt:i4>
      </vt:variant>
      <vt:variant>
        <vt:i4>0</vt:i4>
      </vt:variant>
      <vt:variant>
        <vt:i4>5</vt:i4>
      </vt:variant>
      <vt:variant>
        <vt:lpwstr/>
      </vt:variant>
      <vt:variant>
        <vt:lpwstr>_Toc282438672</vt:lpwstr>
      </vt:variant>
      <vt:variant>
        <vt:i4>1310773</vt:i4>
      </vt:variant>
      <vt:variant>
        <vt:i4>428</vt:i4>
      </vt:variant>
      <vt:variant>
        <vt:i4>0</vt:i4>
      </vt:variant>
      <vt:variant>
        <vt:i4>5</vt:i4>
      </vt:variant>
      <vt:variant>
        <vt:lpwstr/>
      </vt:variant>
      <vt:variant>
        <vt:lpwstr>_Toc282438671</vt:lpwstr>
      </vt:variant>
      <vt:variant>
        <vt:i4>1310773</vt:i4>
      </vt:variant>
      <vt:variant>
        <vt:i4>422</vt:i4>
      </vt:variant>
      <vt:variant>
        <vt:i4>0</vt:i4>
      </vt:variant>
      <vt:variant>
        <vt:i4>5</vt:i4>
      </vt:variant>
      <vt:variant>
        <vt:lpwstr/>
      </vt:variant>
      <vt:variant>
        <vt:lpwstr>_Toc282438670</vt:lpwstr>
      </vt:variant>
      <vt:variant>
        <vt:i4>1376309</vt:i4>
      </vt:variant>
      <vt:variant>
        <vt:i4>416</vt:i4>
      </vt:variant>
      <vt:variant>
        <vt:i4>0</vt:i4>
      </vt:variant>
      <vt:variant>
        <vt:i4>5</vt:i4>
      </vt:variant>
      <vt:variant>
        <vt:lpwstr/>
      </vt:variant>
      <vt:variant>
        <vt:lpwstr>_Toc282438669</vt:lpwstr>
      </vt:variant>
      <vt:variant>
        <vt:i4>1376309</vt:i4>
      </vt:variant>
      <vt:variant>
        <vt:i4>410</vt:i4>
      </vt:variant>
      <vt:variant>
        <vt:i4>0</vt:i4>
      </vt:variant>
      <vt:variant>
        <vt:i4>5</vt:i4>
      </vt:variant>
      <vt:variant>
        <vt:lpwstr/>
      </vt:variant>
      <vt:variant>
        <vt:lpwstr>_Toc282438668</vt:lpwstr>
      </vt:variant>
      <vt:variant>
        <vt:i4>1376309</vt:i4>
      </vt:variant>
      <vt:variant>
        <vt:i4>404</vt:i4>
      </vt:variant>
      <vt:variant>
        <vt:i4>0</vt:i4>
      </vt:variant>
      <vt:variant>
        <vt:i4>5</vt:i4>
      </vt:variant>
      <vt:variant>
        <vt:lpwstr/>
      </vt:variant>
      <vt:variant>
        <vt:lpwstr>_Toc282438667</vt:lpwstr>
      </vt:variant>
      <vt:variant>
        <vt:i4>1376309</vt:i4>
      </vt:variant>
      <vt:variant>
        <vt:i4>398</vt:i4>
      </vt:variant>
      <vt:variant>
        <vt:i4>0</vt:i4>
      </vt:variant>
      <vt:variant>
        <vt:i4>5</vt:i4>
      </vt:variant>
      <vt:variant>
        <vt:lpwstr/>
      </vt:variant>
      <vt:variant>
        <vt:lpwstr>_Toc282438666</vt:lpwstr>
      </vt:variant>
      <vt:variant>
        <vt:i4>1376309</vt:i4>
      </vt:variant>
      <vt:variant>
        <vt:i4>392</vt:i4>
      </vt:variant>
      <vt:variant>
        <vt:i4>0</vt:i4>
      </vt:variant>
      <vt:variant>
        <vt:i4>5</vt:i4>
      </vt:variant>
      <vt:variant>
        <vt:lpwstr/>
      </vt:variant>
      <vt:variant>
        <vt:lpwstr>_Toc282438665</vt:lpwstr>
      </vt:variant>
      <vt:variant>
        <vt:i4>1376309</vt:i4>
      </vt:variant>
      <vt:variant>
        <vt:i4>386</vt:i4>
      </vt:variant>
      <vt:variant>
        <vt:i4>0</vt:i4>
      </vt:variant>
      <vt:variant>
        <vt:i4>5</vt:i4>
      </vt:variant>
      <vt:variant>
        <vt:lpwstr/>
      </vt:variant>
      <vt:variant>
        <vt:lpwstr>_Toc282438664</vt:lpwstr>
      </vt:variant>
      <vt:variant>
        <vt:i4>1376309</vt:i4>
      </vt:variant>
      <vt:variant>
        <vt:i4>380</vt:i4>
      </vt:variant>
      <vt:variant>
        <vt:i4>0</vt:i4>
      </vt:variant>
      <vt:variant>
        <vt:i4>5</vt:i4>
      </vt:variant>
      <vt:variant>
        <vt:lpwstr/>
      </vt:variant>
      <vt:variant>
        <vt:lpwstr>_Toc282438663</vt:lpwstr>
      </vt:variant>
      <vt:variant>
        <vt:i4>1376309</vt:i4>
      </vt:variant>
      <vt:variant>
        <vt:i4>374</vt:i4>
      </vt:variant>
      <vt:variant>
        <vt:i4>0</vt:i4>
      </vt:variant>
      <vt:variant>
        <vt:i4>5</vt:i4>
      </vt:variant>
      <vt:variant>
        <vt:lpwstr/>
      </vt:variant>
      <vt:variant>
        <vt:lpwstr>_Toc282438662</vt:lpwstr>
      </vt:variant>
      <vt:variant>
        <vt:i4>1376309</vt:i4>
      </vt:variant>
      <vt:variant>
        <vt:i4>368</vt:i4>
      </vt:variant>
      <vt:variant>
        <vt:i4>0</vt:i4>
      </vt:variant>
      <vt:variant>
        <vt:i4>5</vt:i4>
      </vt:variant>
      <vt:variant>
        <vt:lpwstr/>
      </vt:variant>
      <vt:variant>
        <vt:lpwstr>_Toc282438661</vt:lpwstr>
      </vt:variant>
      <vt:variant>
        <vt:i4>1376309</vt:i4>
      </vt:variant>
      <vt:variant>
        <vt:i4>362</vt:i4>
      </vt:variant>
      <vt:variant>
        <vt:i4>0</vt:i4>
      </vt:variant>
      <vt:variant>
        <vt:i4>5</vt:i4>
      </vt:variant>
      <vt:variant>
        <vt:lpwstr/>
      </vt:variant>
      <vt:variant>
        <vt:lpwstr>_Toc282438660</vt:lpwstr>
      </vt:variant>
      <vt:variant>
        <vt:i4>1441845</vt:i4>
      </vt:variant>
      <vt:variant>
        <vt:i4>356</vt:i4>
      </vt:variant>
      <vt:variant>
        <vt:i4>0</vt:i4>
      </vt:variant>
      <vt:variant>
        <vt:i4>5</vt:i4>
      </vt:variant>
      <vt:variant>
        <vt:lpwstr/>
      </vt:variant>
      <vt:variant>
        <vt:lpwstr>_Toc282438659</vt:lpwstr>
      </vt:variant>
      <vt:variant>
        <vt:i4>1441845</vt:i4>
      </vt:variant>
      <vt:variant>
        <vt:i4>350</vt:i4>
      </vt:variant>
      <vt:variant>
        <vt:i4>0</vt:i4>
      </vt:variant>
      <vt:variant>
        <vt:i4>5</vt:i4>
      </vt:variant>
      <vt:variant>
        <vt:lpwstr/>
      </vt:variant>
      <vt:variant>
        <vt:lpwstr>_Toc282438658</vt:lpwstr>
      </vt:variant>
      <vt:variant>
        <vt:i4>1441845</vt:i4>
      </vt:variant>
      <vt:variant>
        <vt:i4>344</vt:i4>
      </vt:variant>
      <vt:variant>
        <vt:i4>0</vt:i4>
      </vt:variant>
      <vt:variant>
        <vt:i4>5</vt:i4>
      </vt:variant>
      <vt:variant>
        <vt:lpwstr/>
      </vt:variant>
      <vt:variant>
        <vt:lpwstr>_Toc282438657</vt:lpwstr>
      </vt:variant>
      <vt:variant>
        <vt:i4>1441845</vt:i4>
      </vt:variant>
      <vt:variant>
        <vt:i4>338</vt:i4>
      </vt:variant>
      <vt:variant>
        <vt:i4>0</vt:i4>
      </vt:variant>
      <vt:variant>
        <vt:i4>5</vt:i4>
      </vt:variant>
      <vt:variant>
        <vt:lpwstr/>
      </vt:variant>
      <vt:variant>
        <vt:lpwstr>_Toc282438656</vt:lpwstr>
      </vt:variant>
      <vt:variant>
        <vt:i4>1441845</vt:i4>
      </vt:variant>
      <vt:variant>
        <vt:i4>332</vt:i4>
      </vt:variant>
      <vt:variant>
        <vt:i4>0</vt:i4>
      </vt:variant>
      <vt:variant>
        <vt:i4>5</vt:i4>
      </vt:variant>
      <vt:variant>
        <vt:lpwstr/>
      </vt:variant>
      <vt:variant>
        <vt:lpwstr>_Toc282438655</vt:lpwstr>
      </vt:variant>
      <vt:variant>
        <vt:i4>1441845</vt:i4>
      </vt:variant>
      <vt:variant>
        <vt:i4>326</vt:i4>
      </vt:variant>
      <vt:variant>
        <vt:i4>0</vt:i4>
      </vt:variant>
      <vt:variant>
        <vt:i4>5</vt:i4>
      </vt:variant>
      <vt:variant>
        <vt:lpwstr/>
      </vt:variant>
      <vt:variant>
        <vt:lpwstr>_Toc282438654</vt:lpwstr>
      </vt:variant>
      <vt:variant>
        <vt:i4>1441845</vt:i4>
      </vt:variant>
      <vt:variant>
        <vt:i4>320</vt:i4>
      </vt:variant>
      <vt:variant>
        <vt:i4>0</vt:i4>
      </vt:variant>
      <vt:variant>
        <vt:i4>5</vt:i4>
      </vt:variant>
      <vt:variant>
        <vt:lpwstr/>
      </vt:variant>
      <vt:variant>
        <vt:lpwstr>_Toc282438653</vt:lpwstr>
      </vt:variant>
      <vt:variant>
        <vt:i4>1441845</vt:i4>
      </vt:variant>
      <vt:variant>
        <vt:i4>314</vt:i4>
      </vt:variant>
      <vt:variant>
        <vt:i4>0</vt:i4>
      </vt:variant>
      <vt:variant>
        <vt:i4>5</vt:i4>
      </vt:variant>
      <vt:variant>
        <vt:lpwstr/>
      </vt:variant>
      <vt:variant>
        <vt:lpwstr>_Toc282438652</vt:lpwstr>
      </vt:variant>
      <vt:variant>
        <vt:i4>1441845</vt:i4>
      </vt:variant>
      <vt:variant>
        <vt:i4>308</vt:i4>
      </vt:variant>
      <vt:variant>
        <vt:i4>0</vt:i4>
      </vt:variant>
      <vt:variant>
        <vt:i4>5</vt:i4>
      </vt:variant>
      <vt:variant>
        <vt:lpwstr/>
      </vt:variant>
      <vt:variant>
        <vt:lpwstr>_Toc282438651</vt:lpwstr>
      </vt:variant>
      <vt:variant>
        <vt:i4>1441845</vt:i4>
      </vt:variant>
      <vt:variant>
        <vt:i4>302</vt:i4>
      </vt:variant>
      <vt:variant>
        <vt:i4>0</vt:i4>
      </vt:variant>
      <vt:variant>
        <vt:i4>5</vt:i4>
      </vt:variant>
      <vt:variant>
        <vt:lpwstr/>
      </vt:variant>
      <vt:variant>
        <vt:lpwstr>_Toc282438650</vt:lpwstr>
      </vt:variant>
      <vt:variant>
        <vt:i4>1507381</vt:i4>
      </vt:variant>
      <vt:variant>
        <vt:i4>296</vt:i4>
      </vt:variant>
      <vt:variant>
        <vt:i4>0</vt:i4>
      </vt:variant>
      <vt:variant>
        <vt:i4>5</vt:i4>
      </vt:variant>
      <vt:variant>
        <vt:lpwstr/>
      </vt:variant>
      <vt:variant>
        <vt:lpwstr>_Toc282438649</vt:lpwstr>
      </vt:variant>
      <vt:variant>
        <vt:i4>1507381</vt:i4>
      </vt:variant>
      <vt:variant>
        <vt:i4>290</vt:i4>
      </vt:variant>
      <vt:variant>
        <vt:i4>0</vt:i4>
      </vt:variant>
      <vt:variant>
        <vt:i4>5</vt:i4>
      </vt:variant>
      <vt:variant>
        <vt:lpwstr/>
      </vt:variant>
      <vt:variant>
        <vt:lpwstr>_Toc282438648</vt:lpwstr>
      </vt:variant>
      <vt:variant>
        <vt:i4>1507381</vt:i4>
      </vt:variant>
      <vt:variant>
        <vt:i4>284</vt:i4>
      </vt:variant>
      <vt:variant>
        <vt:i4>0</vt:i4>
      </vt:variant>
      <vt:variant>
        <vt:i4>5</vt:i4>
      </vt:variant>
      <vt:variant>
        <vt:lpwstr/>
      </vt:variant>
      <vt:variant>
        <vt:lpwstr>_Toc282438647</vt:lpwstr>
      </vt:variant>
      <vt:variant>
        <vt:i4>1507381</vt:i4>
      </vt:variant>
      <vt:variant>
        <vt:i4>278</vt:i4>
      </vt:variant>
      <vt:variant>
        <vt:i4>0</vt:i4>
      </vt:variant>
      <vt:variant>
        <vt:i4>5</vt:i4>
      </vt:variant>
      <vt:variant>
        <vt:lpwstr/>
      </vt:variant>
      <vt:variant>
        <vt:lpwstr>_Toc282438646</vt:lpwstr>
      </vt:variant>
      <vt:variant>
        <vt:i4>1507381</vt:i4>
      </vt:variant>
      <vt:variant>
        <vt:i4>272</vt:i4>
      </vt:variant>
      <vt:variant>
        <vt:i4>0</vt:i4>
      </vt:variant>
      <vt:variant>
        <vt:i4>5</vt:i4>
      </vt:variant>
      <vt:variant>
        <vt:lpwstr/>
      </vt:variant>
      <vt:variant>
        <vt:lpwstr>_Toc282438645</vt:lpwstr>
      </vt:variant>
      <vt:variant>
        <vt:i4>1507381</vt:i4>
      </vt:variant>
      <vt:variant>
        <vt:i4>266</vt:i4>
      </vt:variant>
      <vt:variant>
        <vt:i4>0</vt:i4>
      </vt:variant>
      <vt:variant>
        <vt:i4>5</vt:i4>
      </vt:variant>
      <vt:variant>
        <vt:lpwstr/>
      </vt:variant>
      <vt:variant>
        <vt:lpwstr>_Toc282438644</vt:lpwstr>
      </vt:variant>
      <vt:variant>
        <vt:i4>1507381</vt:i4>
      </vt:variant>
      <vt:variant>
        <vt:i4>260</vt:i4>
      </vt:variant>
      <vt:variant>
        <vt:i4>0</vt:i4>
      </vt:variant>
      <vt:variant>
        <vt:i4>5</vt:i4>
      </vt:variant>
      <vt:variant>
        <vt:lpwstr/>
      </vt:variant>
      <vt:variant>
        <vt:lpwstr>_Toc282438643</vt:lpwstr>
      </vt:variant>
      <vt:variant>
        <vt:i4>1507381</vt:i4>
      </vt:variant>
      <vt:variant>
        <vt:i4>254</vt:i4>
      </vt:variant>
      <vt:variant>
        <vt:i4>0</vt:i4>
      </vt:variant>
      <vt:variant>
        <vt:i4>5</vt:i4>
      </vt:variant>
      <vt:variant>
        <vt:lpwstr/>
      </vt:variant>
      <vt:variant>
        <vt:lpwstr>_Toc282438642</vt:lpwstr>
      </vt:variant>
      <vt:variant>
        <vt:i4>1507381</vt:i4>
      </vt:variant>
      <vt:variant>
        <vt:i4>248</vt:i4>
      </vt:variant>
      <vt:variant>
        <vt:i4>0</vt:i4>
      </vt:variant>
      <vt:variant>
        <vt:i4>5</vt:i4>
      </vt:variant>
      <vt:variant>
        <vt:lpwstr/>
      </vt:variant>
      <vt:variant>
        <vt:lpwstr>_Toc282438641</vt:lpwstr>
      </vt:variant>
      <vt:variant>
        <vt:i4>1507381</vt:i4>
      </vt:variant>
      <vt:variant>
        <vt:i4>242</vt:i4>
      </vt:variant>
      <vt:variant>
        <vt:i4>0</vt:i4>
      </vt:variant>
      <vt:variant>
        <vt:i4>5</vt:i4>
      </vt:variant>
      <vt:variant>
        <vt:lpwstr/>
      </vt:variant>
      <vt:variant>
        <vt:lpwstr>_Toc282438640</vt:lpwstr>
      </vt:variant>
      <vt:variant>
        <vt:i4>1048629</vt:i4>
      </vt:variant>
      <vt:variant>
        <vt:i4>236</vt:i4>
      </vt:variant>
      <vt:variant>
        <vt:i4>0</vt:i4>
      </vt:variant>
      <vt:variant>
        <vt:i4>5</vt:i4>
      </vt:variant>
      <vt:variant>
        <vt:lpwstr/>
      </vt:variant>
      <vt:variant>
        <vt:lpwstr>_Toc282438639</vt:lpwstr>
      </vt:variant>
      <vt:variant>
        <vt:i4>1048629</vt:i4>
      </vt:variant>
      <vt:variant>
        <vt:i4>230</vt:i4>
      </vt:variant>
      <vt:variant>
        <vt:i4>0</vt:i4>
      </vt:variant>
      <vt:variant>
        <vt:i4>5</vt:i4>
      </vt:variant>
      <vt:variant>
        <vt:lpwstr/>
      </vt:variant>
      <vt:variant>
        <vt:lpwstr>_Toc282438638</vt:lpwstr>
      </vt:variant>
      <vt:variant>
        <vt:i4>1048629</vt:i4>
      </vt:variant>
      <vt:variant>
        <vt:i4>224</vt:i4>
      </vt:variant>
      <vt:variant>
        <vt:i4>0</vt:i4>
      </vt:variant>
      <vt:variant>
        <vt:i4>5</vt:i4>
      </vt:variant>
      <vt:variant>
        <vt:lpwstr/>
      </vt:variant>
      <vt:variant>
        <vt:lpwstr>_Toc282438637</vt:lpwstr>
      </vt:variant>
      <vt:variant>
        <vt:i4>1048629</vt:i4>
      </vt:variant>
      <vt:variant>
        <vt:i4>218</vt:i4>
      </vt:variant>
      <vt:variant>
        <vt:i4>0</vt:i4>
      </vt:variant>
      <vt:variant>
        <vt:i4>5</vt:i4>
      </vt:variant>
      <vt:variant>
        <vt:lpwstr/>
      </vt:variant>
      <vt:variant>
        <vt:lpwstr>_Toc282438636</vt:lpwstr>
      </vt:variant>
      <vt:variant>
        <vt:i4>1048629</vt:i4>
      </vt:variant>
      <vt:variant>
        <vt:i4>212</vt:i4>
      </vt:variant>
      <vt:variant>
        <vt:i4>0</vt:i4>
      </vt:variant>
      <vt:variant>
        <vt:i4>5</vt:i4>
      </vt:variant>
      <vt:variant>
        <vt:lpwstr/>
      </vt:variant>
      <vt:variant>
        <vt:lpwstr>_Toc282438635</vt:lpwstr>
      </vt:variant>
      <vt:variant>
        <vt:i4>1048629</vt:i4>
      </vt:variant>
      <vt:variant>
        <vt:i4>206</vt:i4>
      </vt:variant>
      <vt:variant>
        <vt:i4>0</vt:i4>
      </vt:variant>
      <vt:variant>
        <vt:i4>5</vt:i4>
      </vt:variant>
      <vt:variant>
        <vt:lpwstr/>
      </vt:variant>
      <vt:variant>
        <vt:lpwstr>_Toc282438634</vt:lpwstr>
      </vt:variant>
      <vt:variant>
        <vt:i4>1048629</vt:i4>
      </vt:variant>
      <vt:variant>
        <vt:i4>200</vt:i4>
      </vt:variant>
      <vt:variant>
        <vt:i4>0</vt:i4>
      </vt:variant>
      <vt:variant>
        <vt:i4>5</vt:i4>
      </vt:variant>
      <vt:variant>
        <vt:lpwstr/>
      </vt:variant>
      <vt:variant>
        <vt:lpwstr>_Toc282438633</vt:lpwstr>
      </vt:variant>
      <vt:variant>
        <vt:i4>1048629</vt:i4>
      </vt:variant>
      <vt:variant>
        <vt:i4>194</vt:i4>
      </vt:variant>
      <vt:variant>
        <vt:i4>0</vt:i4>
      </vt:variant>
      <vt:variant>
        <vt:i4>5</vt:i4>
      </vt:variant>
      <vt:variant>
        <vt:lpwstr/>
      </vt:variant>
      <vt:variant>
        <vt:lpwstr>_Toc282438632</vt:lpwstr>
      </vt:variant>
      <vt:variant>
        <vt:i4>1048629</vt:i4>
      </vt:variant>
      <vt:variant>
        <vt:i4>188</vt:i4>
      </vt:variant>
      <vt:variant>
        <vt:i4>0</vt:i4>
      </vt:variant>
      <vt:variant>
        <vt:i4>5</vt:i4>
      </vt:variant>
      <vt:variant>
        <vt:lpwstr/>
      </vt:variant>
      <vt:variant>
        <vt:lpwstr>_Toc282438631</vt:lpwstr>
      </vt:variant>
      <vt:variant>
        <vt:i4>1048629</vt:i4>
      </vt:variant>
      <vt:variant>
        <vt:i4>182</vt:i4>
      </vt:variant>
      <vt:variant>
        <vt:i4>0</vt:i4>
      </vt:variant>
      <vt:variant>
        <vt:i4>5</vt:i4>
      </vt:variant>
      <vt:variant>
        <vt:lpwstr/>
      </vt:variant>
      <vt:variant>
        <vt:lpwstr>_Toc282438630</vt:lpwstr>
      </vt:variant>
      <vt:variant>
        <vt:i4>1114165</vt:i4>
      </vt:variant>
      <vt:variant>
        <vt:i4>176</vt:i4>
      </vt:variant>
      <vt:variant>
        <vt:i4>0</vt:i4>
      </vt:variant>
      <vt:variant>
        <vt:i4>5</vt:i4>
      </vt:variant>
      <vt:variant>
        <vt:lpwstr/>
      </vt:variant>
      <vt:variant>
        <vt:lpwstr>_Toc282438629</vt:lpwstr>
      </vt:variant>
      <vt:variant>
        <vt:i4>1114165</vt:i4>
      </vt:variant>
      <vt:variant>
        <vt:i4>170</vt:i4>
      </vt:variant>
      <vt:variant>
        <vt:i4>0</vt:i4>
      </vt:variant>
      <vt:variant>
        <vt:i4>5</vt:i4>
      </vt:variant>
      <vt:variant>
        <vt:lpwstr/>
      </vt:variant>
      <vt:variant>
        <vt:lpwstr>_Toc282438628</vt:lpwstr>
      </vt:variant>
      <vt:variant>
        <vt:i4>1114165</vt:i4>
      </vt:variant>
      <vt:variant>
        <vt:i4>164</vt:i4>
      </vt:variant>
      <vt:variant>
        <vt:i4>0</vt:i4>
      </vt:variant>
      <vt:variant>
        <vt:i4>5</vt:i4>
      </vt:variant>
      <vt:variant>
        <vt:lpwstr/>
      </vt:variant>
      <vt:variant>
        <vt:lpwstr>_Toc282438627</vt:lpwstr>
      </vt:variant>
      <vt:variant>
        <vt:i4>1114165</vt:i4>
      </vt:variant>
      <vt:variant>
        <vt:i4>158</vt:i4>
      </vt:variant>
      <vt:variant>
        <vt:i4>0</vt:i4>
      </vt:variant>
      <vt:variant>
        <vt:i4>5</vt:i4>
      </vt:variant>
      <vt:variant>
        <vt:lpwstr/>
      </vt:variant>
      <vt:variant>
        <vt:lpwstr>_Toc282438626</vt:lpwstr>
      </vt:variant>
      <vt:variant>
        <vt:i4>1114165</vt:i4>
      </vt:variant>
      <vt:variant>
        <vt:i4>152</vt:i4>
      </vt:variant>
      <vt:variant>
        <vt:i4>0</vt:i4>
      </vt:variant>
      <vt:variant>
        <vt:i4>5</vt:i4>
      </vt:variant>
      <vt:variant>
        <vt:lpwstr/>
      </vt:variant>
      <vt:variant>
        <vt:lpwstr>_Toc282438625</vt:lpwstr>
      </vt:variant>
      <vt:variant>
        <vt:i4>1114165</vt:i4>
      </vt:variant>
      <vt:variant>
        <vt:i4>146</vt:i4>
      </vt:variant>
      <vt:variant>
        <vt:i4>0</vt:i4>
      </vt:variant>
      <vt:variant>
        <vt:i4>5</vt:i4>
      </vt:variant>
      <vt:variant>
        <vt:lpwstr/>
      </vt:variant>
      <vt:variant>
        <vt:lpwstr>_Toc282438624</vt:lpwstr>
      </vt:variant>
      <vt:variant>
        <vt:i4>1114165</vt:i4>
      </vt:variant>
      <vt:variant>
        <vt:i4>140</vt:i4>
      </vt:variant>
      <vt:variant>
        <vt:i4>0</vt:i4>
      </vt:variant>
      <vt:variant>
        <vt:i4>5</vt:i4>
      </vt:variant>
      <vt:variant>
        <vt:lpwstr/>
      </vt:variant>
      <vt:variant>
        <vt:lpwstr>_Toc282438623</vt:lpwstr>
      </vt:variant>
      <vt:variant>
        <vt:i4>1114165</vt:i4>
      </vt:variant>
      <vt:variant>
        <vt:i4>134</vt:i4>
      </vt:variant>
      <vt:variant>
        <vt:i4>0</vt:i4>
      </vt:variant>
      <vt:variant>
        <vt:i4>5</vt:i4>
      </vt:variant>
      <vt:variant>
        <vt:lpwstr/>
      </vt:variant>
      <vt:variant>
        <vt:lpwstr>_Toc282438622</vt:lpwstr>
      </vt:variant>
      <vt:variant>
        <vt:i4>1114165</vt:i4>
      </vt:variant>
      <vt:variant>
        <vt:i4>128</vt:i4>
      </vt:variant>
      <vt:variant>
        <vt:i4>0</vt:i4>
      </vt:variant>
      <vt:variant>
        <vt:i4>5</vt:i4>
      </vt:variant>
      <vt:variant>
        <vt:lpwstr/>
      </vt:variant>
      <vt:variant>
        <vt:lpwstr>_Toc282438621</vt:lpwstr>
      </vt:variant>
      <vt:variant>
        <vt:i4>1114165</vt:i4>
      </vt:variant>
      <vt:variant>
        <vt:i4>122</vt:i4>
      </vt:variant>
      <vt:variant>
        <vt:i4>0</vt:i4>
      </vt:variant>
      <vt:variant>
        <vt:i4>5</vt:i4>
      </vt:variant>
      <vt:variant>
        <vt:lpwstr/>
      </vt:variant>
      <vt:variant>
        <vt:lpwstr>_Toc282438620</vt:lpwstr>
      </vt:variant>
      <vt:variant>
        <vt:i4>1179701</vt:i4>
      </vt:variant>
      <vt:variant>
        <vt:i4>116</vt:i4>
      </vt:variant>
      <vt:variant>
        <vt:i4>0</vt:i4>
      </vt:variant>
      <vt:variant>
        <vt:i4>5</vt:i4>
      </vt:variant>
      <vt:variant>
        <vt:lpwstr/>
      </vt:variant>
      <vt:variant>
        <vt:lpwstr>_Toc282438619</vt:lpwstr>
      </vt:variant>
      <vt:variant>
        <vt:i4>1179701</vt:i4>
      </vt:variant>
      <vt:variant>
        <vt:i4>110</vt:i4>
      </vt:variant>
      <vt:variant>
        <vt:i4>0</vt:i4>
      </vt:variant>
      <vt:variant>
        <vt:i4>5</vt:i4>
      </vt:variant>
      <vt:variant>
        <vt:lpwstr/>
      </vt:variant>
      <vt:variant>
        <vt:lpwstr>_Toc282438618</vt:lpwstr>
      </vt:variant>
      <vt:variant>
        <vt:i4>1179701</vt:i4>
      </vt:variant>
      <vt:variant>
        <vt:i4>104</vt:i4>
      </vt:variant>
      <vt:variant>
        <vt:i4>0</vt:i4>
      </vt:variant>
      <vt:variant>
        <vt:i4>5</vt:i4>
      </vt:variant>
      <vt:variant>
        <vt:lpwstr/>
      </vt:variant>
      <vt:variant>
        <vt:lpwstr>_Toc282438617</vt:lpwstr>
      </vt:variant>
      <vt:variant>
        <vt:i4>1179701</vt:i4>
      </vt:variant>
      <vt:variant>
        <vt:i4>98</vt:i4>
      </vt:variant>
      <vt:variant>
        <vt:i4>0</vt:i4>
      </vt:variant>
      <vt:variant>
        <vt:i4>5</vt:i4>
      </vt:variant>
      <vt:variant>
        <vt:lpwstr/>
      </vt:variant>
      <vt:variant>
        <vt:lpwstr>_Toc282438616</vt:lpwstr>
      </vt:variant>
      <vt:variant>
        <vt:i4>1179701</vt:i4>
      </vt:variant>
      <vt:variant>
        <vt:i4>92</vt:i4>
      </vt:variant>
      <vt:variant>
        <vt:i4>0</vt:i4>
      </vt:variant>
      <vt:variant>
        <vt:i4>5</vt:i4>
      </vt:variant>
      <vt:variant>
        <vt:lpwstr/>
      </vt:variant>
      <vt:variant>
        <vt:lpwstr>_Toc282438615</vt:lpwstr>
      </vt:variant>
      <vt:variant>
        <vt:i4>1179701</vt:i4>
      </vt:variant>
      <vt:variant>
        <vt:i4>86</vt:i4>
      </vt:variant>
      <vt:variant>
        <vt:i4>0</vt:i4>
      </vt:variant>
      <vt:variant>
        <vt:i4>5</vt:i4>
      </vt:variant>
      <vt:variant>
        <vt:lpwstr/>
      </vt:variant>
      <vt:variant>
        <vt:lpwstr>_Toc282438614</vt:lpwstr>
      </vt:variant>
      <vt:variant>
        <vt:i4>1179701</vt:i4>
      </vt:variant>
      <vt:variant>
        <vt:i4>80</vt:i4>
      </vt:variant>
      <vt:variant>
        <vt:i4>0</vt:i4>
      </vt:variant>
      <vt:variant>
        <vt:i4>5</vt:i4>
      </vt:variant>
      <vt:variant>
        <vt:lpwstr/>
      </vt:variant>
      <vt:variant>
        <vt:lpwstr>_Toc282438613</vt:lpwstr>
      </vt:variant>
      <vt:variant>
        <vt:i4>1179701</vt:i4>
      </vt:variant>
      <vt:variant>
        <vt:i4>74</vt:i4>
      </vt:variant>
      <vt:variant>
        <vt:i4>0</vt:i4>
      </vt:variant>
      <vt:variant>
        <vt:i4>5</vt:i4>
      </vt:variant>
      <vt:variant>
        <vt:lpwstr/>
      </vt:variant>
      <vt:variant>
        <vt:lpwstr>_Toc282438612</vt:lpwstr>
      </vt:variant>
      <vt:variant>
        <vt:i4>1179701</vt:i4>
      </vt:variant>
      <vt:variant>
        <vt:i4>68</vt:i4>
      </vt:variant>
      <vt:variant>
        <vt:i4>0</vt:i4>
      </vt:variant>
      <vt:variant>
        <vt:i4>5</vt:i4>
      </vt:variant>
      <vt:variant>
        <vt:lpwstr/>
      </vt:variant>
      <vt:variant>
        <vt:lpwstr>_Toc282438611</vt:lpwstr>
      </vt:variant>
      <vt:variant>
        <vt:i4>1179701</vt:i4>
      </vt:variant>
      <vt:variant>
        <vt:i4>62</vt:i4>
      </vt:variant>
      <vt:variant>
        <vt:i4>0</vt:i4>
      </vt:variant>
      <vt:variant>
        <vt:i4>5</vt:i4>
      </vt:variant>
      <vt:variant>
        <vt:lpwstr/>
      </vt:variant>
      <vt:variant>
        <vt:lpwstr>_Toc282438610</vt:lpwstr>
      </vt:variant>
      <vt:variant>
        <vt:i4>1245237</vt:i4>
      </vt:variant>
      <vt:variant>
        <vt:i4>56</vt:i4>
      </vt:variant>
      <vt:variant>
        <vt:i4>0</vt:i4>
      </vt:variant>
      <vt:variant>
        <vt:i4>5</vt:i4>
      </vt:variant>
      <vt:variant>
        <vt:lpwstr/>
      </vt:variant>
      <vt:variant>
        <vt:lpwstr>_Toc282438609</vt:lpwstr>
      </vt:variant>
      <vt:variant>
        <vt:i4>1245237</vt:i4>
      </vt:variant>
      <vt:variant>
        <vt:i4>50</vt:i4>
      </vt:variant>
      <vt:variant>
        <vt:i4>0</vt:i4>
      </vt:variant>
      <vt:variant>
        <vt:i4>5</vt:i4>
      </vt:variant>
      <vt:variant>
        <vt:lpwstr/>
      </vt:variant>
      <vt:variant>
        <vt:lpwstr>_Toc282438608</vt:lpwstr>
      </vt:variant>
      <vt:variant>
        <vt:i4>1245237</vt:i4>
      </vt:variant>
      <vt:variant>
        <vt:i4>44</vt:i4>
      </vt:variant>
      <vt:variant>
        <vt:i4>0</vt:i4>
      </vt:variant>
      <vt:variant>
        <vt:i4>5</vt:i4>
      </vt:variant>
      <vt:variant>
        <vt:lpwstr/>
      </vt:variant>
      <vt:variant>
        <vt:lpwstr>_Toc282438607</vt:lpwstr>
      </vt:variant>
      <vt:variant>
        <vt:i4>1245237</vt:i4>
      </vt:variant>
      <vt:variant>
        <vt:i4>38</vt:i4>
      </vt:variant>
      <vt:variant>
        <vt:i4>0</vt:i4>
      </vt:variant>
      <vt:variant>
        <vt:i4>5</vt:i4>
      </vt:variant>
      <vt:variant>
        <vt:lpwstr/>
      </vt:variant>
      <vt:variant>
        <vt:lpwstr>_Toc282438606</vt:lpwstr>
      </vt:variant>
      <vt:variant>
        <vt:i4>1245237</vt:i4>
      </vt:variant>
      <vt:variant>
        <vt:i4>32</vt:i4>
      </vt:variant>
      <vt:variant>
        <vt:i4>0</vt:i4>
      </vt:variant>
      <vt:variant>
        <vt:i4>5</vt:i4>
      </vt:variant>
      <vt:variant>
        <vt:lpwstr/>
      </vt:variant>
      <vt:variant>
        <vt:lpwstr>_Toc282438605</vt:lpwstr>
      </vt:variant>
      <vt:variant>
        <vt:i4>1245237</vt:i4>
      </vt:variant>
      <vt:variant>
        <vt:i4>26</vt:i4>
      </vt:variant>
      <vt:variant>
        <vt:i4>0</vt:i4>
      </vt:variant>
      <vt:variant>
        <vt:i4>5</vt:i4>
      </vt:variant>
      <vt:variant>
        <vt:lpwstr/>
      </vt:variant>
      <vt:variant>
        <vt:lpwstr>_Toc282438604</vt:lpwstr>
      </vt:variant>
      <vt:variant>
        <vt:i4>1245237</vt:i4>
      </vt:variant>
      <vt:variant>
        <vt:i4>20</vt:i4>
      </vt:variant>
      <vt:variant>
        <vt:i4>0</vt:i4>
      </vt:variant>
      <vt:variant>
        <vt:i4>5</vt:i4>
      </vt:variant>
      <vt:variant>
        <vt:lpwstr/>
      </vt:variant>
      <vt:variant>
        <vt:lpwstr>_Toc282438603</vt:lpwstr>
      </vt:variant>
      <vt:variant>
        <vt:i4>1245237</vt:i4>
      </vt:variant>
      <vt:variant>
        <vt:i4>14</vt:i4>
      </vt:variant>
      <vt:variant>
        <vt:i4>0</vt:i4>
      </vt:variant>
      <vt:variant>
        <vt:i4>5</vt:i4>
      </vt:variant>
      <vt:variant>
        <vt:lpwstr/>
      </vt:variant>
      <vt:variant>
        <vt:lpwstr>_Toc282438602</vt:lpwstr>
      </vt:variant>
      <vt:variant>
        <vt:i4>1245237</vt:i4>
      </vt:variant>
      <vt:variant>
        <vt:i4>8</vt:i4>
      </vt:variant>
      <vt:variant>
        <vt:i4>0</vt:i4>
      </vt:variant>
      <vt:variant>
        <vt:i4>5</vt:i4>
      </vt:variant>
      <vt:variant>
        <vt:lpwstr/>
      </vt:variant>
      <vt:variant>
        <vt:lpwstr>_Toc282438601</vt:lpwstr>
      </vt:variant>
      <vt:variant>
        <vt:i4>1245237</vt:i4>
      </vt:variant>
      <vt:variant>
        <vt:i4>2</vt:i4>
      </vt:variant>
      <vt:variant>
        <vt:i4>0</vt:i4>
      </vt:variant>
      <vt:variant>
        <vt:i4>5</vt:i4>
      </vt:variant>
      <vt:variant>
        <vt:lpwstr/>
      </vt:variant>
      <vt:variant>
        <vt:lpwstr>_Toc282438600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puglisi</dc:creator>
  <cp:keywords/>
  <dc:description/>
  <cp:lastModifiedBy>Alfio Puglisi</cp:lastModifiedBy>
  <cp:revision>10</cp:revision>
  <dcterms:created xsi:type="dcterms:W3CDTF">2016-10-19T12:55:00Z</dcterms:created>
  <dcterms:modified xsi:type="dcterms:W3CDTF">2016-10-19T13:13:00Z</dcterms:modified>
</cp:coreProperties>
</file>